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BD2" w:rsidRPr="00307D42" w:rsidRDefault="004D0BD2" w:rsidP="004D0BD2">
      <w:pPr>
        <w:rPr>
          <w:b/>
          <w:sz w:val="28"/>
          <w:szCs w:val="28"/>
          <w:lang w:val="uk-UA"/>
        </w:rPr>
      </w:pPr>
    </w:p>
    <w:p w:rsidR="004D0BD2" w:rsidRPr="00307D42" w:rsidRDefault="004D0BD2" w:rsidP="004D0BD2">
      <w:pPr>
        <w:ind w:firstLine="709"/>
        <w:rPr>
          <w:b/>
          <w:sz w:val="28"/>
          <w:szCs w:val="28"/>
          <w:lang w:val="uk-UA"/>
        </w:rPr>
      </w:pPr>
      <w:r w:rsidRPr="00BE4533">
        <w:rPr>
          <w:b/>
          <w:noProof/>
          <w:sz w:val="28"/>
          <w:szCs w:val="28"/>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2.9pt;margin-top:1.15pt;width:33pt;height:49.1pt;z-index:251660288">
            <v:imagedata r:id="rId5" o:title=""/>
            <w10:wrap type="topAndBottom"/>
          </v:shape>
          <o:OLEObject Type="Embed" ProgID="MS_ClipArt_Gallery" ShapeID="_x0000_s1026" DrawAspect="Content" ObjectID="_1682331924" r:id="rId6"/>
        </w:pict>
      </w:r>
    </w:p>
    <w:p w:rsidR="004D0BD2" w:rsidRPr="00307D42" w:rsidRDefault="004D0BD2" w:rsidP="004D0BD2">
      <w:pPr>
        <w:pStyle w:val="a4"/>
        <w:ind w:firstLine="709"/>
        <w:jc w:val="center"/>
        <w:rPr>
          <w:b/>
          <w:sz w:val="28"/>
          <w:szCs w:val="28"/>
        </w:rPr>
      </w:pPr>
      <w:r w:rsidRPr="00307D42">
        <w:rPr>
          <w:b/>
          <w:sz w:val="28"/>
          <w:szCs w:val="28"/>
        </w:rPr>
        <w:t>ОБУХІВСЬКА МІСЬКА РАДА</w:t>
      </w:r>
    </w:p>
    <w:p w:rsidR="004D0BD2" w:rsidRPr="00307D42" w:rsidRDefault="004D0BD2" w:rsidP="004D0BD2">
      <w:pPr>
        <w:pStyle w:val="a6"/>
        <w:ind w:firstLine="709"/>
        <w:rPr>
          <w:b w:val="0"/>
          <w:szCs w:val="28"/>
          <w:lang w:val="uk-UA"/>
        </w:rPr>
      </w:pPr>
      <w:r w:rsidRPr="00307D42">
        <w:rPr>
          <w:szCs w:val="28"/>
          <w:lang w:val="uk-UA"/>
        </w:rPr>
        <w:t>КИЇВСЬКОЇ ОБЛАСТІ</w:t>
      </w:r>
    </w:p>
    <w:p w:rsidR="004D0BD2" w:rsidRPr="00307D42" w:rsidRDefault="004D0BD2" w:rsidP="004D0BD2">
      <w:pPr>
        <w:pStyle w:val="a6"/>
        <w:ind w:firstLine="709"/>
        <w:rPr>
          <w:b w:val="0"/>
          <w:szCs w:val="28"/>
          <w:lang w:val="uk-UA"/>
        </w:rPr>
      </w:pPr>
      <w:r w:rsidRPr="00307D42">
        <w:rPr>
          <w:szCs w:val="28"/>
          <w:lang w:val="uk-UA"/>
        </w:rPr>
        <w:t>Шоста сесія восьмого скликання</w:t>
      </w:r>
    </w:p>
    <w:p w:rsidR="004D0BD2" w:rsidRPr="00307D42" w:rsidRDefault="004D0BD2" w:rsidP="004D0BD2">
      <w:pPr>
        <w:pStyle w:val="a3"/>
        <w:tabs>
          <w:tab w:val="left" w:pos="4110"/>
        </w:tabs>
        <w:ind w:firstLine="709"/>
        <w:rPr>
          <w:b w:val="0"/>
          <w:i/>
          <w:sz w:val="28"/>
          <w:szCs w:val="28"/>
          <w:lang w:val="ru-RU"/>
        </w:rPr>
      </w:pPr>
      <w:r w:rsidRPr="00307D42">
        <w:rPr>
          <w:sz w:val="28"/>
          <w:szCs w:val="28"/>
          <w:lang w:val="ru-RU"/>
        </w:rPr>
        <w:t xml:space="preserve">Р І Ш Е Н </w:t>
      </w:r>
      <w:proofErr w:type="spellStart"/>
      <w:proofErr w:type="gramStart"/>
      <w:r w:rsidRPr="00307D42">
        <w:rPr>
          <w:sz w:val="28"/>
          <w:szCs w:val="28"/>
          <w:lang w:val="ru-RU"/>
        </w:rPr>
        <w:t>Н</w:t>
      </w:r>
      <w:proofErr w:type="spellEnd"/>
      <w:proofErr w:type="gramEnd"/>
      <w:r w:rsidRPr="00307D42">
        <w:rPr>
          <w:sz w:val="28"/>
          <w:szCs w:val="28"/>
          <w:lang w:val="ru-RU"/>
        </w:rPr>
        <w:t xml:space="preserve"> Я</w:t>
      </w:r>
    </w:p>
    <w:p w:rsidR="004D0BD2" w:rsidRPr="00307D42" w:rsidRDefault="004D0BD2" w:rsidP="004D0BD2">
      <w:pPr>
        <w:ind w:firstLine="709"/>
        <w:jc w:val="both"/>
        <w:rPr>
          <w:sz w:val="28"/>
          <w:szCs w:val="28"/>
          <w:lang w:val="uk-UA"/>
        </w:rPr>
      </w:pPr>
    </w:p>
    <w:p w:rsidR="004D0BD2" w:rsidRPr="00307D42" w:rsidRDefault="004D0BD2" w:rsidP="004D0BD2">
      <w:pPr>
        <w:ind w:firstLine="709"/>
        <w:jc w:val="both"/>
        <w:rPr>
          <w:sz w:val="28"/>
          <w:szCs w:val="28"/>
          <w:lang w:val="uk-UA"/>
        </w:rPr>
      </w:pPr>
    </w:p>
    <w:p w:rsidR="004D0BD2" w:rsidRPr="00307D42" w:rsidRDefault="004D0BD2" w:rsidP="004D0BD2">
      <w:pPr>
        <w:rPr>
          <w:sz w:val="28"/>
          <w:szCs w:val="28"/>
          <w:lang w:val="uk-UA"/>
        </w:rPr>
      </w:pPr>
      <w:r w:rsidRPr="00307D42">
        <w:rPr>
          <w:sz w:val="28"/>
          <w:szCs w:val="28"/>
          <w:lang w:val="uk-UA"/>
        </w:rPr>
        <w:t xml:space="preserve">Про виконання Стратегії сталого розвитку </w:t>
      </w:r>
    </w:p>
    <w:p w:rsidR="004D0BD2" w:rsidRPr="00307D42" w:rsidRDefault="004D0BD2" w:rsidP="004D0BD2">
      <w:pPr>
        <w:rPr>
          <w:sz w:val="28"/>
          <w:szCs w:val="28"/>
          <w:lang w:val="uk-UA"/>
        </w:rPr>
      </w:pPr>
      <w:r w:rsidRPr="00307D42">
        <w:rPr>
          <w:sz w:val="28"/>
          <w:szCs w:val="28"/>
          <w:lang w:val="uk-UA"/>
        </w:rPr>
        <w:t>Обухівської територіальної громади до 2030 року</w:t>
      </w:r>
    </w:p>
    <w:p w:rsidR="004D0BD2" w:rsidRPr="00307D42" w:rsidRDefault="004D0BD2" w:rsidP="004D0BD2">
      <w:pPr>
        <w:rPr>
          <w:sz w:val="28"/>
          <w:szCs w:val="28"/>
          <w:lang w:val="uk-UA"/>
        </w:rPr>
      </w:pPr>
      <w:r w:rsidRPr="00307D42">
        <w:rPr>
          <w:sz w:val="28"/>
          <w:szCs w:val="28"/>
          <w:lang w:val="uk-UA"/>
        </w:rPr>
        <w:t>за 2020 рік</w:t>
      </w:r>
    </w:p>
    <w:p w:rsidR="004D0BD2" w:rsidRPr="00307D42" w:rsidRDefault="004D0BD2" w:rsidP="004D0BD2">
      <w:pPr>
        <w:rPr>
          <w:sz w:val="28"/>
          <w:szCs w:val="28"/>
          <w:lang w:val="uk-UA"/>
        </w:rPr>
      </w:pPr>
    </w:p>
    <w:p w:rsidR="004D0BD2" w:rsidRPr="00307D42" w:rsidRDefault="004D0BD2" w:rsidP="004D0BD2">
      <w:pPr>
        <w:ind w:firstLine="709"/>
        <w:jc w:val="both"/>
        <w:rPr>
          <w:sz w:val="28"/>
          <w:szCs w:val="28"/>
          <w:lang w:val="uk-UA"/>
        </w:rPr>
      </w:pPr>
      <w:r w:rsidRPr="00307D42">
        <w:rPr>
          <w:sz w:val="28"/>
          <w:szCs w:val="28"/>
          <w:lang w:val="uk-UA"/>
        </w:rPr>
        <w:t xml:space="preserve">Заслухавши звіт начальника управління економіки виконавчого комітету міської ради про виконання Стратегії сталого розвитку Обухівської територіальної громади до 2030 року за 2020 рік, відповідно до пункту 22 частини першої статті 26 Закону України «Про місцеве самоврядування в Україні», враховуючи висновки постійних комісій з питань: </w:t>
      </w:r>
      <w:r w:rsidRPr="00307D42">
        <w:rPr>
          <w:bCs/>
          <w:sz w:val="28"/>
          <w:szCs w:val="28"/>
          <w:lang w:val="uk-UA"/>
        </w:rPr>
        <w:t xml:space="preserve">фінансів, бюджету, планування, соціально – економічного розвитку, інвестицій та міжнародного співробітництва; комунальної власності, </w:t>
      </w:r>
      <w:proofErr w:type="spellStart"/>
      <w:r w:rsidRPr="00307D42">
        <w:rPr>
          <w:bCs/>
          <w:sz w:val="28"/>
          <w:szCs w:val="28"/>
          <w:lang w:val="uk-UA"/>
        </w:rPr>
        <w:t>житлово</w:t>
      </w:r>
      <w:proofErr w:type="spellEnd"/>
      <w:r w:rsidRPr="00307D42">
        <w:rPr>
          <w:bCs/>
          <w:sz w:val="28"/>
          <w:szCs w:val="28"/>
          <w:lang w:val="uk-UA"/>
        </w:rPr>
        <w:t xml:space="preserve"> – комунального господарства, енергозбереження, транспорту, благоустрою, будівництва та архітектури;</w:t>
      </w:r>
      <w:r w:rsidRPr="00307D42">
        <w:rPr>
          <w:sz w:val="28"/>
          <w:szCs w:val="28"/>
          <w:lang w:val="uk-UA"/>
        </w:rPr>
        <w:t xml:space="preserve"> </w:t>
      </w:r>
      <w:r w:rsidRPr="00307D42">
        <w:rPr>
          <w:bCs/>
          <w:sz w:val="28"/>
          <w:szCs w:val="28"/>
          <w:lang w:val="uk-UA"/>
        </w:rPr>
        <w:t xml:space="preserve">гуманітарних питань   </w:t>
      </w:r>
    </w:p>
    <w:p w:rsidR="004D0BD2" w:rsidRPr="00307D42" w:rsidRDefault="004D0BD2" w:rsidP="004D0BD2">
      <w:pPr>
        <w:ind w:firstLine="709"/>
        <w:jc w:val="both"/>
        <w:rPr>
          <w:sz w:val="28"/>
          <w:szCs w:val="28"/>
          <w:lang w:val="uk-UA"/>
        </w:rPr>
      </w:pPr>
    </w:p>
    <w:p w:rsidR="004D0BD2" w:rsidRPr="00307D42" w:rsidRDefault="004D0BD2" w:rsidP="004D0BD2">
      <w:pPr>
        <w:ind w:firstLine="709"/>
        <w:jc w:val="center"/>
        <w:rPr>
          <w:b/>
          <w:sz w:val="28"/>
          <w:szCs w:val="28"/>
        </w:rPr>
      </w:pPr>
      <w:r w:rsidRPr="00307D42">
        <w:rPr>
          <w:b/>
          <w:sz w:val="28"/>
          <w:szCs w:val="28"/>
        </w:rPr>
        <w:t>ОБУХІВСЬКА МІСЬКА  РАДА</w:t>
      </w:r>
    </w:p>
    <w:p w:rsidR="004D0BD2" w:rsidRPr="00307D42" w:rsidRDefault="004D0BD2" w:rsidP="004D0BD2">
      <w:pPr>
        <w:pStyle w:val="1"/>
        <w:spacing w:before="0" w:after="0"/>
        <w:ind w:firstLine="709"/>
        <w:jc w:val="center"/>
        <w:rPr>
          <w:rFonts w:ascii="Times New Roman" w:hAnsi="Times New Roman" w:cs="Times New Roman"/>
          <w:sz w:val="28"/>
          <w:szCs w:val="28"/>
        </w:rPr>
      </w:pPr>
      <w:r w:rsidRPr="00307D42">
        <w:rPr>
          <w:rFonts w:ascii="Times New Roman" w:hAnsi="Times New Roman" w:cs="Times New Roman"/>
          <w:sz w:val="28"/>
          <w:szCs w:val="28"/>
        </w:rPr>
        <w:t>В И Р І Ш И Л А  :</w:t>
      </w:r>
    </w:p>
    <w:p w:rsidR="004D0BD2" w:rsidRPr="00307D42" w:rsidRDefault="004D0BD2" w:rsidP="004D0BD2">
      <w:pPr>
        <w:rPr>
          <w:sz w:val="28"/>
          <w:szCs w:val="28"/>
          <w:lang w:val="uk-UA"/>
        </w:rPr>
      </w:pPr>
    </w:p>
    <w:p w:rsidR="004D0BD2" w:rsidRPr="00307D42" w:rsidRDefault="004D0BD2" w:rsidP="004D0BD2">
      <w:pPr>
        <w:ind w:firstLine="709"/>
        <w:jc w:val="both"/>
        <w:rPr>
          <w:sz w:val="28"/>
          <w:szCs w:val="28"/>
          <w:lang w:val="uk-UA"/>
        </w:rPr>
      </w:pPr>
      <w:r w:rsidRPr="00307D42">
        <w:rPr>
          <w:sz w:val="28"/>
          <w:szCs w:val="28"/>
          <w:lang w:val="uk-UA"/>
        </w:rPr>
        <w:t>1. Звіт про виконання Стратегії сталого розвитку Обухівської територіальної громади до 2030 року за 2020 рік затвердити (додається).</w:t>
      </w:r>
    </w:p>
    <w:p w:rsidR="004D0BD2" w:rsidRPr="00307D42" w:rsidRDefault="004D0BD2" w:rsidP="004D0BD2">
      <w:pPr>
        <w:ind w:firstLine="709"/>
        <w:jc w:val="both"/>
        <w:rPr>
          <w:sz w:val="28"/>
          <w:szCs w:val="28"/>
          <w:lang w:val="uk-UA"/>
        </w:rPr>
      </w:pPr>
      <w:r w:rsidRPr="00307D42">
        <w:rPr>
          <w:sz w:val="28"/>
          <w:szCs w:val="28"/>
          <w:lang w:val="uk-UA"/>
        </w:rPr>
        <w:t>2. Управлінням, відділам виконавчого комітету міської ради, відповідальним за реалізацію заходів Стратегії сталого розвитку Обухівської територіальної громади до 2030 року:</w:t>
      </w:r>
    </w:p>
    <w:p w:rsidR="004D0BD2" w:rsidRPr="00307D42" w:rsidRDefault="004D0BD2" w:rsidP="004D0BD2">
      <w:pPr>
        <w:ind w:firstLine="709"/>
        <w:jc w:val="both"/>
        <w:rPr>
          <w:sz w:val="28"/>
          <w:szCs w:val="28"/>
          <w:lang w:val="uk-UA"/>
        </w:rPr>
      </w:pPr>
      <w:r w:rsidRPr="00307D42">
        <w:rPr>
          <w:sz w:val="28"/>
          <w:szCs w:val="28"/>
          <w:lang w:val="uk-UA"/>
        </w:rPr>
        <w:t>2.1. Продовжити в 2021 році виконання заходів Стратегії сталого розвитку Обухівської територіальної громади.</w:t>
      </w:r>
    </w:p>
    <w:p w:rsidR="004D0BD2" w:rsidRPr="00307D42" w:rsidRDefault="004D0BD2" w:rsidP="004D0BD2">
      <w:pPr>
        <w:pStyle w:val="aa"/>
        <w:widowControl w:val="0"/>
        <w:spacing w:before="0"/>
        <w:ind w:firstLine="709"/>
        <w:jc w:val="both"/>
        <w:rPr>
          <w:rFonts w:ascii="Times New Roman" w:hAnsi="Times New Roman"/>
          <w:sz w:val="28"/>
          <w:szCs w:val="28"/>
        </w:rPr>
      </w:pPr>
      <w:r w:rsidRPr="00307D42">
        <w:rPr>
          <w:rFonts w:ascii="Times New Roman" w:hAnsi="Times New Roman"/>
          <w:sz w:val="28"/>
          <w:szCs w:val="28"/>
        </w:rPr>
        <w:t>2.2. Забезпечити підготовку та подання до управління економіки виконавчого комітету міської ради форм звітів по виконанню заходів Стратегії сталого розвитку Обухівської територіальної громади до 2030 року для узагальнення в термін до 15 січня 2022 року.</w:t>
      </w:r>
    </w:p>
    <w:p w:rsidR="004D0BD2" w:rsidRPr="00307D42" w:rsidRDefault="004D0BD2" w:rsidP="004D0BD2">
      <w:pPr>
        <w:widowControl w:val="0"/>
        <w:ind w:firstLine="709"/>
        <w:jc w:val="both"/>
        <w:rPr>
          <w:sz w:val="28"/>
          <w:szCs w:val="28"/>
          <w:lang w:val="uk-UA"/>
        </w:rPr>
      </w:pPr>
      <w:r w:rsidRPr="00307D42">
        <w:rPr>
          <w:sz w:val="28"/>
          <w:szCs w:val="28"/>
          <w:lang w:val="uk-UA"/>
        </w:rPr>
        <w:t xml:space="preserve">3. Управлінню економіки виконавчого комітету міської ради за результатами року забезпечувати узагальнення, наданих відповідальними за виконання </w:t>
      </w:r>
      <w:proofErr w:type="spellStart"/>
      <w:r w:rsidRPr="00307D42">
        <w:rPr>
          <w:sz w:val="28"/>
          <w:szCs w:val="28"/>
          <w:lang w:val="uk-UA"/>
        </w:rPr>
        <w:t>проєктів</w:t>
      </w:r>
      <w:proofErr w:type="spellEnd"/>
      <w:r w:rsidRPr="00307D42">
        <w:rPr>
          <w:sz w:val="28"/>
          <w:szCs w:val="28"/>
          <w:lang w:val="uk-UA"/>
        </w:rPr>
        <w:t xml:space="preserve"> Стратегії сталого розвитку, звітів про результати їх реалізації та висвітлювати в засобах масової інформації.  </w:t>
      </w:r>
    </w:p>
    <w:p w:rsidR="004D0BD2" w:rsidRPr="00307D42" w:rsidRDefault="004D0BD2" w:rsidP="004D0BD2">
      <w:pPr>
        <w:widowControl w:val="0"/>
        <w:ind w:firstLine="709"/>
        <w:jc w:val="both"/>
        <w:rPr>
          <w:sz w:val="28"/>
          <w:szCs w:val="28"/>
          <w:lang w:val="uk-UA"/>
        </w:rPr>
      </w:pPr>
      <w:r w:rsidRPr="00307D42">
        <w:rPr>
          <w:sz w:val="28"/>
          <w:szCs w:val="28"/>
          <w:lang w:val="uk-UA"/>
        </w:rPr>
        <w:t xml:space="preserve">4. Управлінню економіки виконавчого комітету міської ради спільно з структурними підрозділами виконавчого комітету міської ради, сільськими </w:t>
      </w:r>
      <w:proofErr w:type="spellStart"/>
      <w:r w:rsidRPr="00307D42">
        <w:rPr>
          <w:sz w:val="28"/>
          <w:szCs w:val="28"/>
          <w:lang w:val="uk-UA"/>
        </w:rPr>
        <w:t>старостинськими</w:t>
      </w:r>
      <w:proofErr w:type="spellEnd"/>
      <w:r w:rsidRPr="00307D42">
        <w:rPr>
          <w:sz w:val="28"/>
          <w:szCs w:val="28"/>
          <w:lang w:val="uk-UA"/>
        </w:rPr>
        <w:t xml:space="preserve"> округами, громадськими організаціями, приватним сектором </w:t>
      </w:r>
      <w:r w:rsidRPr="00307D42">
        <w:rPr>
          <w:sz w:val="28"/>
          <w:szCs w:val="28"/>
          <w:lang w:val="uk-UA"/>
        </w:rPr>
        <w:lastRenderedPageBreak/>
        <w:t>економіки провести напрацювання заходів, завдань, цілей, пріоритетів до Стратегії сталого розвитку Обухівської міської територіальної громади до 2030 року, розглянути їх на засіданні Комітету зі стратегічного планування та впровадження Стратегії сталого розвитку Обухівської міської територіальної громади до 2030 року; внести зміни до Стратегії та винести її на затвердження сесії міської ради.</w:t>
      </w:r>
    </w:p>
    <w:p w:rsidR="004D0BD2" w:rsidRPr="00307D42" w:rsidRDefault="004D0BD2" w:rsidP="004D0BD2">
      <w:pPr>
        <w:widowControl w:val="0"/>
        <w:ind w:firstLine="709"/>
        <w:jc w:val="both"/>
        <w:rPr>
          <w:sz w:val="28"/>
          <w:szCs w:val="28"/>
          <w:lang w:val="uk-UA"/>
        </w:rPr>
      </w:pPr>
      <w:r w:rsidRPr="00307D42">
        <w:rPr>
          <w:sz w:val="28"/>
          <w:szCs w:val="28"/>
          <w:lang w:val="uk-UA"/>
        </w:rPr>
        <w:t xml:space="preserve">5. Контроль за виконанням даного рішення покласти на заступників міського голови згідно з розподілом обов’язків та постійні комісії з питань: соціально-економічного розвитку, благоустрою, комунального господарства та управління комунальною власністю громади; планування, бюджету та фінансів; соціального захисту населення, освіти, культури, охорони здоров’я, сім’ї, молоді, спорту та з питань зв’язків з політичними партіями, громадськими організаціями і об’єднаннями громадян.    </w:t>
      </w:r>
    </w:p>
    <w:p w:rsidR="004D0BD2" w:rsidRPr="00307D42" w:rsidRDefault="004D0BD2" w:rsidP="004D0BD2">
      <w:pPr>
        <w:ind w:firstLine="709"/>
        <w:jc w:val="both"/>
        <w:rPr>
          <w:sz w:val="28"/>
          <w:szCs w:val="28"/>
          <w:lang w:val="uk-UA"/>
        </w:rPr>
      </w:pPr>
    </w:p>
    <w:p w:rsidR="004D0BD2" w:rsidRPr="00307D42" w:rsidRDefault="004D0BD2" w:rsidP="004D0BD2">
      <w:pPr>
        <w:jc w:val="both"/>
        <w:rPr>
          <w:sz w:val="28"/>
          <w:szCs w:val="28"/>
          <w:lang w:val="uk-UA"/>
        </w:rPr>
      </w:pPr>
    </w:p>
    <w:p w:rsidR="004D0BD2" w:rsidRPr="00307D42" w:rsidRDefault="004D0BD2" w:rsidP="004D0BD2">
      <w:pPr>
        <w:jc w:val="both"/>
        <w:rPr>
          <w:sz w:val="28"/>
          <w:szCs w:val="28"/>
          <w:lang w:val="uk-UA"/>
        </w:rPr>
      </w:pPr>
      <w:r w:rsidRPr="00307D42">
        <w:rPr>
          <w:sz w:val="28"/>
          <w:szCs w:val="28"/>
          <w:lang w:val="uk-UA"/>
        </w:rPr>
        <w:t xml:space="preserve">Міський голова                        </w:t>
      </w:r>
      <w:r w:rsidRPr="00307D42">
        <w:rPr>
          <w:sz w:val="28"/>
          <w:szCs w:val="28"/>
        </w:rPr>
        <w:t xml:space="preserve">      </w:t>
      </w:r>
      <w:r w:rsidRPr="00307D42">
        <w:rPr>
          <w:sz w:val="28"/>
          <w:szCs w:val="28"/>
          <w:lang w:val="uk-UA"/>
        </w:rPr>
        <w:t xml:space="preserve">                                                О.М.</w:t>
      </w:r>
      <w:proofErr w:type="spellStart"/>
      <w:r w:rsidRPr="00307D42">
        <w:rPr>
          <w:sz w:val="28"/>
          <w:szCs w:val="28"/>
          <w:lang w:val="uk-UA"/>
        </w:rPr>
        <w:t>Левченко</w:t>
      </w:r>
      <w:proofErr w:type="spellEnd"/>
      <w:r w:rsidRPr="00307D42">
        <w:rPr>
          <w:sz w:val="28"/>
          <w:szCs w:val="28"/>
        </w:rPr>
        <w:t xml:space="preserve">           </w:t>
      </w:r>
      <w:r w:rsidRPr="00307D42">
        <w:rPr>
          <w:sz w:val="28"/>
          <w:szCs w:val="28"/>
          <w:lang w:val="uk-UA"/>
        </w:rPr>
        <w:t xml:space="preserve">    </w:t>
      </w:r>
    </w:p>
    <w:p w:rsidR="004D0BD2" w:rsidRPr="00307D42" w:rsidRDefault="004D0BD2" w:rsidP="004D0BD2">
      <w:pPr>
        <w:pStyle w:val="a4"/>
        <w:ind w:firstLine="709"/>
        <w:rPr>
          <w:sz w:val="28"/>
          <w:szCs w:val="28"/>
          <w:highlight w:val="yellow"/>
        </w:rPr>
      </w:pPr>
    </w:p>
    <w:p w:rsidR="004D0BD2" w:rsidRPr="00307D42" w:rsidRDefault="004D0BD2" w:rsidP="004D0BD2">
      <w:pPr>
        <w:pStyle w:val="a4"/>
        <w:ind w:firstLine="709"/>
        <w:rPr>
          <w:sz w:val="28"/>
          <w:szCs w:val="28"/>
          <w:highlight w:val="yellow"/>
        </w:rPr>
      </w:pPr>
    </w:p>
    <w:p w:rsidR="004D0BD2" w:rsidRDefault="004D0BD2" w:rsidP="004D0BD2">
      <w:pPr>
        <w:pStyle w:val="a4"/>
        <w:ind w:firstLine="709"/>
        <w:rPr>
          <w:sz w:val="28"/>
          <w:szCs w:val="28"/>
          <w:highlight w:val="yellow"/>
        </w:rPr>
      </w:pPr>
    </w:p>
    <w:p w:rsidR="004D0BD2" w:rsidRPr="0002518F" w:rsidRDefault="004D0BD2" w:rsidP="004D0BD2">
      <w:pPr>
        <w:pStyle w:val="a4"/>
        <w:spacing w:after="0"/>
      </w:pPr>
      <w:r>
        <w:t>м</w:t>
      </w:r>
      <w:r w:rsidRPr="0002518F">
        <w:t xml:space="preserve">. Обухів </w:t>
      </w:r>
    </w:p>
    <w:p w:rsidR="004D0BD2" w:rsidRPr="0002518F" w:rsidRDefault="004D0BD2" w:rsidP="004D0BD2">
      <w:pPr>
        <w:pStyle w:val="a4"/>
        <w:spacing w:after="0"/>
      </w:pPr>
      <w:r w:rsidRPr="0002518F">
        <w:t xml:space="preserve">№ </w:t>
      </w:r>
      <w:r>
        <w:t>134</w:t>
      </w:r>
      <w:r w:rsidRPr="0002518F">
        <w:t xml:space="preserve"> - 6 -</w:t>
      </w:r>
      <w:r w:rsidRPr="0002518F">
        <w:rPr>
          <w:lang w:val="en-US"/>
        </w:rPr>
        <w:t>V</w:t>
      </w:r>
      <w:r w:rsidRPr="0002518F">
        <w:t>ІІІ</w:t>
      </w:r>
    </w:p>
    <w:p w:rsidR="004D0BD2" w:rsidRPr="0002518F" w:rsidRDefault="004D0BD2" w:rsidP="004D0BD2">
      <w:pPr>
        <w:pStyle w:val="a4"/>
        <w:spacing w:after="0"/>
      </w:pPr>
      <w:r w:rsidRPr="0002518F">
        <w:t xml:space="preserve">від </w:t>
      </w:r>
      <w:r>
        <w:t>25.02.</w:t>
      </w:r>
      <w:r w:rsidRPr="0002518F">
        <w:t xml:space="preserve">2021 року </w:t>
      </w:r>
    </w:p>
    <w:p w:rsidR="004D0BD2" w:rsidRPr="0002518F" w:rsidRDefault="004D0BD2" w:rsidP="004D0BD2">
      <w:pPr>
        <w:pStyle w:val="a4"/>
        <w:spacing w:after="0"/>
      </w:pPr>
      <w:r w:rsidRPr="0002518F">
        <w:t>вик.  Кондратюк А.М.</w:t>
      </w:r>
    </w:p>
    <w:p w:rsidR="004D0BD2" w:rsidRPr="0002518F" w:rsidRDefault="004D0BD2" w:rsidP="004D0BD2">
      <w:pPr>
        <w:ind w:firstLine="709"/>
        <w:jc w:val="both"/>
        <w:rPr>
          <w:b/>
          <w:szCs w:val="28"/>
          <w:lang w:val="uk-UA" w:eastAsia="uk-UA"/>
        </w:rPr>
      </w:pPr>
    </w:p>
    <w:p w:rsidR="004D0BD2" w:rsidRDefault="004D0BD2" w:rsidP="004D0BD2">
      <w:pPr>
        <w:ind w:firstLine="709"/>
        <w:jc w:val="both"/>
        <w:rPr>
          <w:b/>
          <w:szCs w:val="28"/>
          <w:lang w:val="uk-UA" w:eastAsia="uk-UA"/>
        </w:rPr>
      </w:pPr>
    </w:p>
    <w:p w:rsidR="004D0BD2" w:rsidRDefault="004D0BD2" w:rsidP="004D0BD2">
      <w:pPr>
        <w:ind w:firstLine="709"/>
        <w:jc w:val="center"/>
        <w:rPr>
          <w:b/>
          <w:szCs w:val="28"/>
          <w:lang w:val="uk-UA" w:eastAsia="uk-UA"/>
        </w:rPr>
      </w:pPr>
    </w:p>
    <w:p w:rsidR="004D0BD2" w:rsidRDefault="004D0BD2" w:rsidP="004D0BD2">
      <w:pPr>
        <w:ind w:firstLine="709"/>
        <w:jc w:val="center"/>
        <w:rPr>
          <w:b/>
          <w:szCs w:val="28"/>
          <w:lang w:val="uk-UA" w:eastAsia="uk-UA"/>
        </w:rPr>
      </w:pPr>
    </w:p>
    <w:p w:rsidR="004D0BD2" w:rsidRDefault="004D0BD2" w:rsidP="004D0BD2">
      <w:pPr>
        <w:ind w:firstLine="709"/>
        <w:jc w:val="center"/>
        <w:rPr>
          <w:b/>
          <w:szCs w:val="28"/>
          <w:lang w:val="uk-UA" w:eastAsia="uk-UA"/>
        </w:rPr>
      </w:pPr>
    </w:p>
    <w:p w:rsidR="004D0BD2" w:rsidRDefault="004D0BD2" w:rsidP="004D0BD2">
      <w:pPr>
        <w:ind w:firstLine="709"/>
        <w:jc w:val="center"/>
        <w:rPr>
          <w:b/>
          <w:szCs w:val="28"/>
          <w:lang w:val="uk-UA" w:eastAsia="uk-UA"/>
        </w:rPr>
      </w:pPr>
    </w:p>
    <w:p w:rsidR="004D0BD2" w:rsidRDefault="004D0BD2" w:rsidP="004D0BD2">
      <w:pPr>
        <w:ind w:firstLine="709"/>
        <w:jc w:val="center"/>
        <w:rPr>
          <w:b/>
          <w:szCs w:val="28"/>
          <w:lang w:val="uk-UA" w:eastAsia="uk-UA"/>
        </w:rPr>
      </w:pPr>
    </w:p>
    <w:p w:rsidR="004D0BD2" w:rsidRDefault="004D0BD2" w:rsidP="004D0BD2">
      <w:pPr>
        <w:ind w:firstLine="709"/>
        <w:jc w:val="center"/>
        <w:rPr>
          <w:b/>
          <w:szCs w:val="28"/>
          <w:lang w:val="uk-UA" w:eastAsia="uk-UA"/>
        </w:rPr>
      </w:pPr>
    </w:p>
    <w:p w:rsidR="004D0BD2" w:rsidRDefault="004D0BD2" w:rsidP="004D0BD2">
      <w:pPr>
        <w:ind w:firstLine="709"/>
        <w:jc w:val="center"/>
        <w:rPr>
          <w:b/>
          <w:szCs w:val="28"/>
          <w:lang w:val="uk-UA" w:eastAsia="uk-UA"/>
        </w:rPr>
      </w:pPr>
    </w:p>
    <w:p w:rsidR="004D0BD2" w:rsidRDefault="004D0BD2" w:rsidP="004D0BD2">
      <w:pPr>
        <w:ind w:firstLine="709"/>
        <w:jc w:val="center"/>
        <w:rPr>
          <w:b/>
          <w:szCs w:val="28"/>
          <w:lang w:val="uk-UA" w:eastAsia="uk-UA"/>
        </w:rPr>
      </w:pPr>
    </w:p>
    <w:p w:rsidR="004D0BD2" w:rsidRDefault="004D0BD2" w:rsidP="004D0BD2">
      <w:pPr>
        <w:ind w:firstLine="709"/>
        <w:jc w:val="center"/>
        <w:rPr>
          <w:b/>
          <w:szCs w:val="28"/>
          <w:lang w:val="uk-UA" w:eastAsia="uk-UA"/>
        </w:rPr>
      </w:pPr>
    </w:p>
    <w:p w:rsidR="004D0BD2" w:rsidRDefault="004D0BD2" w:rsidP="004D0BD2">
      <w:pPr>
        <w:ind w:firstLine="709"/>
        <w:jc w:val="center"/>
        <w:rPr>
          <w:b/>
          <w:szCs w:val="28"/>
          <w:lang w:val="uk-UA" w:eastAsia="uk-UA"/>
        </w:rPr>
      </w:pPr>
    </w:p>
    <w:p w:rsidR="004D0BD2" w:rsidRDefault="004D0BD2" w:rsidP="004D0BD2">
      <w:pPr>
        <w:ind w:firstLine="709"/>
        <w:jc w:val="center"/>
        <w:rPr>
          <w:b/>
          <w:szCs w:val="28"/>
          <w:lang w:val="uk-UA" w:eastAsia="uk-UA"/>
        </w:rPr>
      </w:pPr>
    </w:p>
    <w:p w:rsidR="004D0BD2" w:rsidRDefault="004D0BD2" w:rsidP="004D0BD2">
      <w:pPr>
        <w:ind w:firstLine="709"/>
        <w:jc w:val="center"/>
        <w:rPr>
          <w:b/>
          <w:szCs w:val="28"/>
          <w:lang w:val="uk-UA" w:eastAsia="uk-UA"/>
        </w:rPr>
      </w:pPr>
    </w:p>
    <w:p w:rsidR="004D0BD2" w:rsidRDefault="004D0BD2" w:rsidP="004D0BD2">
      <w:pPr>
        <w:ind w:firstLine="709"/>
        <w:jc w:val="center"/>
        <w:rPr>
          <w:b/>
          <w:szCs w:val="28"/>
          <w:lang w:val="uk-UA" w:eastAsia="uk-UA"/>
        </w:rPr>
      </w:pPr>
    </w:p>
    <w:p w:rsidR="004D0BD2" w:rsidRDefault="004D0BD2" w:rsidP="004D0BD2">
      <w:pPr>
        <w:ind w:firstLine="709"/>
        <w:jc w:val="center"/>
        <w:rPr>
          <w:b/>
          <w:szCs w:val="28"/>
          <w:lang w:val="uk-UA" w:eastAsia="uk-UA"/>
        </w:rPr>
      </w:pPr>
    </w:p>
    <w:p w:rsidR="004D0BD2" w:rsidRDefault="004D0BD2" w:rsidP="004D0BD2">
      <w:pPr>
        <w:ind w:firstLine="709"/>
        <w:jc w:val="center"/>
        <w:rPr>
          <w:b/>
          <w:szCs w:val="28"/>
          <w:lang w:val="uk-UA" w:eastAsia="uk-UA"/>
        </w:rPr>
      </w:pPr>
    </w:p>
    <w:p w:rsidR="004D0BD2" w:rsidRDefault="004D0BD2" w:rsidP="004D0BD2">
      <w:pPr>
        <w:ind w:firstLine="709"/>
        <w:jc w:val="center"/>
        <w:rPr>
          <w:b/>
          <w:szCs w:val="28"/>
          <w:lang w:val="uk-UA" w:eastAsia="uk-UA"/>
        </w:rPr>
      </w:pPr>
    </w:p>
    <w:p w:rsidR="004D0BD2" w:rsidRDefault="004D0BD2" w:rsidP="004D0BD2">
      <w:pPr>
        <w:ind w:firstLine="709"/>
        <w:jc w:val="center"/>
        <w:rPr>
          <w:b/>
          <w:szCs w:val="28"/>
          <w:lang w:val="uk-UA" w:eastAsia="uk-UA"/>
        </w:rPr>
      </w:pPr>
    </w:p>
    <w:p w:rsidR="004D0BD2" w:rsidRDefault="004D0BD2" w:rsidP="004D0BD2">
      <w:pPr>
        <w:ind w:firstLine="709"/>
        <w:jc w:val="center"/>
        <w:rPr>
          <w:b/>
          <w:szCs w:val="28"/>
          <w:lang w:val="uk-UA" w:eastAsia="uk-UA"/>
        </w:rPr>
      </w:pPr>
    </w:p>
    <w:p w:rsidR="004D0BD2" w:rsidRDefault="004D0BD2" w:rsidP="004D0BD2">
      <w:pPr>
        <w:ind w:firstLine="709"/>
        <w:jc w:val="center"/>
        <w:rPr>
          <w:b/>
          <w:szCs w:val="28"/>
          <w:lang w:val="uk-UA" w:eastAsia="uk-UA"/>
        </w:rPr>
      </w:pPr>
    </w:p>
    <w:p w:rsidR="004D0BD2" w:rsidRDefault="004D0BD2" w:rsidP="004D0BD2">
      <w:pPr>
        <w:ind w:firstLine="709"/>
        <w:jc w:val="center"/>
        <w:rPr>
          <w:b/>
          <w:szCs w:val="28"/>
          <w:lang w:val="uk-UA" w:eastAsia="uk-UA"/>
        </w:rPr>
      </w:pPr>
    </w:p>
    <w:p w:rsidR="004D0BD2" w:rsidRDefault="004D0BD2" w:rsidP="004D0BD2">
      <w:pPr>
        <w:ind w:firstLine="709"/>
        <w:jc w:val="center"/>
        <w:rPr>
          <w:b/>
          <w:szCs w:val="28"/>
          <w:lang w:val="uk-UA" w:eastAsia="uk-UA"/>
        </w:rPr>
      </w:pPr>
    </w:p>
    <w:p w:rsidR="004D0BD2" w:rsidRDefault="004D0BD2" w:rsidP="004D0BD2">
      <w:pPr>
        <w:ind w:firstLine="709"/>
        <w:jc w:val="center"/>
        <w:rPr>
          <w:b/>
          <w:szCs w:val="28"/>
          <w:lang w:val="uk-UA" w:eastAsia="uk-UA"/>
        </w:rPr>
      </w:pPr>
    </w:p>
    <w:p w:rsidR="004D0BD2" w:rsidRDefault="004D0BD2" w:rsidP="004D0BD2">
      <w:pPr>
        <w:ind w:firstLine="709"/>
        <w:jc w:val="center"/>
        <w:rPr>
          <w:b/>
          <w:szCs w:val="28"/>
          <w:lang w:val="uk-UA" w:eastAsia="uk-UA"/>
        </w:rPr>
      </w:pPr>
    </w:p>
    <w:p w:rsidR="004D0BD2" w:rsidRDefault="004D0BD2" w:rsidP="004D0BD2">
      <w:pPr>
        <w:ind w:firstLine="709"/>
        <w:jc w:val="center"/>
        <w:rPr>
          <w:b/>
          <w:szCs w:val="28"/>
          <w:lang w:val="uk-UA" w:eastAsia="uk-UA"/>
        </w:rPr>
      </w:pPr>
    </w:p>
    <w:p w:rsidR="004D0BD2" w:rsidRDefault="004D0BD2" w:rsidP="004D0BD2">
      <w:pPr>
        <w:ind w:firstLine="709"/>
        <w:jc w:val="center"/>
        <w:rPr>
          <w:b/>
          <w:szCs w:val="28"/>
          <w:lang w:val="uk-UA" w:eastAsia="uk-UA"/>
        </w:rPr>
      </w:pPr>
    </w:p>
    <w:p w:rsidR="004D0BD2" w:rsidRPr="006610DB" w:rsidRDefault="004D0BD2" w:rsidP="004D0BD2">
      <w:pPr>
        <w:ind w:firstLine="709"/>
        <w:jc w:val="center"/>
        <w:rPr>
          <w:b/>
          <w:sz w:val="28"/>
          <w:szCs w:val="28"/>
          <w:lang w:val="uk-UA" w:eastAsia="uk-UA"/>
        </w:rPr>
      </w:pPr>
      <w:r w:rsidRPr="006610DB">
        <w:rPr>
          <w:b/>
          <w:sz w:val="28"/>
          <w:szCs w:val="28"/>
          <w:lang w:val="uk-UA" w:eastAsia="uk-UA"/>
        </w:rPr>
        <w:lastRenderedPageBreak/>
        <w:t>Звіт</w:t>
      </w:r>
    </w:p>
    <w:p w:rsidR="004D0BD2" w:rsidRPr="00307D42" w:rsidRDefault="004D0BD2" w:rsidP="004D0BD2">
      <w:pPr>
        <w:ind w:firstLine="709"/>
        <w:jc w:val="center"/>
        <w:rPr>
          <w:b/>
          <w:sz w:val="28"/>
          <w:szCs w:val="28"/>
          <w:lang w:val="uk-UA"/>
        </w:rPr>
      </w:pPr>
      <w:r w:rsidRPr="00307D42">
        <w:rPr>
          <w:b/>
          <w:sz w:val="28"/>
          <w:szCs w:val="28"/>
          <w:lang w:val="uk-UA" w:eastAsia="uk-UA"/>
        </w:rPr>
        <w:fldChar w:fldCharType="begin"/>
      </w:r>
      <w:r w:rsidRPr="00307D42">
        <w:rPr>
          <w:b/>
          <w:sz w:val="28"/>
          <w:szCs w:val="28"/>
          <w:lang w:val="uk-UA" w:eastAsia="uk-UA"/>
        </w:rPr>
        <w:instrText xml:space="preserve"> HYPERLINK "http://www.khmelnytsky.com/index.php?option=com_content&amp;view=article&amp;id=24876:-----------2014-&amp;catid=217:2010-05-19-06-16-47&amp;Itemid=538" </w:instrText>
      </w:r>
      <w:r w:rsidRPr="00307D42">
        <w:rPr>
          <w:b/>
          <w:sz w:val="28"/>
          <w:szCs w:val="28"/>
          <w:lang w:val="uk-UA" w:eastAsia="uk-UA"/>
        </w:rPr>
        <w:fldChar w:fldCharType="separate"/>
      </w:r>
      <w:r w:rsidRPr="00307D42">
        <w:rPr>
          <w:b/>
          <w:bCs/>
          <w:sz w:val="28"/>
          <w:szCs w:val="28"/>
          <w:lang w:val="uk-UA" w:eastAsia="uk-UA"/>
        </w:rPr>
        <w:t xml:space="preserve">про виконання </w:t>
      </w:r>
      <w:r w:rsidRPr="00307D42">
        <w:rPr>
          <w:b/>
          <w:bCs/>
          <w:sz w:val="28"/>
          <w:szCs w:val="28"/>
          <w:lang w:val="uk-UA"/>
        </w:rPr>
        <w:t>Стратегії сталого розвитку Обухівської територіальної громади до 2030 року</w:t>
      </w:r>
      <w:r w:rsidRPr="00307D42">
        <w:rPr>
          <w:b/>
          <w:sz w:val="28"/>
          <w:szCs w:val="28"/>
          <w:lang w:val="uk-UA"/>
        </w:rPr>
        <w:t xml:space="preserve"> за 2020 рік</w:t>
      </w:r>
    </w:p>
    <w:p w:rsidR="004D0BD2" w:rsidRPr="00307D42" w:rsidRDefault="004D0BD2" w:rsidP="004D0BD2">
      <w:pPr>
        <w:ind w:firstLine="709"/>
        <w:jc w:val="center"/>
        <w:rPr>
          <w:b/>
          <w:sz w:val="28"/>
          <w:szCs w:val="28"/>
          <w:lang w:val="uk-UA" w:eastAsia="uk-UA"/>
        </w:rPr>
      </w:pPr>
      <w:r w:rsidRPr="00307D42">
        <w:rPr>
          <w:b/>
          <w:sz w:val="28"/>
          <w:szCs w:val="28"/>
          <w:lang w:val="uk-UA" w:eastAsia="uk-UA"/>
        </w:rPr>
        <w:fldChar w:fldCharType="end"/>
      </w:r>
    </w:p>
    <w:p w:rsidR="004D0BD2" w:rsidRPr="00307D42" w:rsidRDefault="004D0BD2" w:rsidP="004D0BD2">
      <w:pPr>
        <w:ind w:firstLine="709"/>
        <w:jc w:val="both"/>
        <w:rPr>
          <w:sz w:val="28"/>
          <w:szCs w:val="28"/>
          <w:lang w:val="uk-UA"/>
        </w:rPr>
      </w:pPr>
      <w:r w:rsidRPr="00307D42">
        <w:rPr>
          <w:sz w:val="28"/>
          <w:szCs w:val="28"/>
          <w:lang w:val="uk-UA"/>
        </w:rPr>
        <w:t>В 2018 році рішенням Обухівської міської ради № 919-41-УІ від 27.11.2018 року було затверджено Стратегію сталого розвитку Обухівської територіальної громади до 2030 року.</w:t>
      </w:r>
    </w:p>
    <w:p w:rsidR="004D0BD2" w:rsidRPr="00307D42" w:rsidRDefault="004D0BD2" w:rsidP="004D0BD2">
      <w:pPr>
        <w:ind w:firstLine="709"/>
        <w:jc w:val="both"/>
        <w:rPr>
          <w:sz w:val="28"/>
          <w:szCs w:val="28"/>
          <w:lang w:val="uk-UA"/>
        </w:rPr>
      </w:pPr>
      <w:r w:rsidRPr="00307D42">
        <w:rPr>
          <w:sz w:val="28"/>
          <w:szCs w:val="28"/>
          <w:lang w:val="uk-UA"/>
        </w:rPr>
        <w:t xml:space="preserve">Метою Стратегії є перетворення міста </w:t>
      </w:r>
      <w:proofErr w:type="spellStart"/>
      <w:r w:rsidRPr="00307D42">
        <w:rPr>
          <w:sz w:val="28"/>
          <w:szCs w:val="28"/>
          <w:lang w:val="uk-UA"/>
        </w:rPr>
        <w:t>Обухова</w:t>
      </w:r>
      <w:proofErr w:type="spellEnd"/>
      <w:r w:rsidRPr="00307D42">
        <w:rPr>
          <w:sz w:val="28"/>
          <w:szCs w:val="28"/>
          <w:lang w:val="uk-UA"/>
        </w:rPr>
        <w:t xml:space="preserve"> на сучасне європейське місто, привабливе для проживання та ведення бізнесу, базуючись на ефективному використанні наявних ресурсів, існуючих конкурентних переваг міста, збереженні навколишнього середовища та розвитку людського капіталу, а також запровадженні інновацій  кращих світових практик управління сталим розвитком. </w:t>
      </w:r>
    </w:p>
    <w:p w:rsidR="004D0BD2" w:rsidRPr="00307D42" w:rsidRDefault="004D0BD2" w:rsidP="004D0BD2">
      <w:pPr>
        <w:ind w:firstLine="709"/>
        <w:jc w:val="both"/>
        <w:rPr>
          <w:sz w:val="28"/>
          <w:szCs w:val="28"/>
          <w:lang w:val="uk-UA"/>
        </w:rPr>
      </w:pPr>
      <w:r w:rsidRPr="00307D42">
        <w:rPr>
          <w:sz w:val="28"/>
          <w:szCs w:val="28"/>
          <w:lang w:val="uk-UA"/>
        </w:rPr>
        <w:t>Базуючись на аналізах стану і потенціалу розвитку міста та сіл міської ради було визначено пріоритетні напрямки Стратегічного розвитку Обухівської територіальної громади до 2030 року:</w:t>
      </w:r>
    </w:p>
    <w:p w:rsidR="004D0BD2" w:rsidRPr="00307D42" w:rsidRDefault="004D0BD2" w:rsidP="004D0BD2">
      <w:pPr>
        <w:ind w:firstLine="709"/>
        <w:jc w:val="both"/>
        <w:rPr>
          <w:sz w:val="28"/>
          <w:szCs w:val="28"/>
          <w:lang w:val="uk-UA"/>
        </w:rPr>
      </w:pPr>
      <w:r w:rsidRPr="00307D42">
        <w:rPr>
          <w:sz w:val="28"/>
          <w:szCs w:val="28"/>
          <w:lang w:val="uk-UA"/>
        </w:rPr>
        <w:t>- сталий економічний розвиток громади;</w:t>
      </w:r>
    </w:p>
    <w:p w:rsidR="004D0BD2" w:rsidRPr="00307D42" w:rsidRDefault="004D0BD2" w:rsidP="004D0BD2">
      <w:pPr>
        <w:ind w:firstLine="709"/>
        <w:jc w:val="both"/>
        <w:rPr>
          <w:sz w:val="28"/>
          <w:szCs w:val="28"/>
          <w:lang w:val="uk-UA"/>
        </w:rPr>
      </w:pPr>
      <w:r w:rsidRPr="00307D42">
        <w:rPr>
          <w:sz w:val="28"/>
          <w:szCs w:val="28"/>
          <w:lang w:val="uk-UA"/>
        </w:rPr>
        <w:t>- сталий соціальний розвиток громади;</w:t>
      </w:r>
    </w:p>
    <w:p w:rsidR="004D0BD2" w:rsidRPr="00307D42" w:rsidRDefault="004D0BD2" w:rsidP="004D0BD2">
      <w:pPr>
        <w:ind w:firstLine="709"/>
        <w:jc w:val="both"/>
        <w:rPr>
          <w:sz w:val="28"/>
          <w:szCs w:val="28"/>
          <w:lang w:val="uk-UA"/>
        </w:rPr>
      </w:pPr>
      <w:r w:rsidRPr="00307D42">
        <w:rPr>
          <w:sz w:val="28"/>
          <w:szCs w:val="28"/>
          <w:lang w:val="uk-UA"/>
        </w:rPr>
        <w:t>- сталий екологічний розвиток громади</w:t>
      </w:r>
    </w:p>
    <w:p w:rsidR="004D0BD2" w:rsidRPr="00307D42" w:rsidRDefault="004D0BD2" w:rsidP="004D0BD2">
      <w:pPr>
        <w:ind w:firstLine="709"/>
        <w:jc w:val="both"/>
        <w:rPr>
          <w:sz w:val="28"/>
          <w:szCs w:val="28"/>
          <w:lang w:val="uk-UA"/>
        </w:rPr>
      </w:pPr>
      <w:r w:rsidRPr="00307D42">
        <w:rPr>
          <w:sz w:val="28"/>
          <w:szCs w:val="28"/>
          <w:lang w:val="uk-UA" w:eastAsia="uk-UA"/>
        </w:rPr>
        <w:t xml:space="preserve">Впродовж 2020 року зусилля міської влади спрямовувались на реалізацію стратегічних напрямків, що дозволило досягти позитивних результатів в економіці та соціальній сфері, створити умови для поліпшення добробуту </w:t>
      </w:r>
      <w:proofErr w:type="spellStart"/>
      <w:r w:rsidRPr="00307D42">
        <w:rPr>
          <w:sz w:val="28"/>
          <w:szCs w:val="28"/>
          <w:lang w:val="uk-UA" w:eastAsia="uk-UA"/>
        </w:rPr>
        <w:t>обухівчан</w:t>
      </w:r>
      <w:proofErr w:type="spellEnd"/>
      <w:r w:rsidRPr="00307D42">
        <w:rPr>
          <w:sz w:val="28"/>
          <w:szCs w:val="28"/>
          <w:lang w:val="uk-UA" w:eastAsia="uk-UA"/>
        </w:rPr>
        <w:t>.</w:t>
      </w:r>
    </w:p>
    <w:p w:rsidR="004D0BD2" w:rsidRPr="00307D42" w:rsidRDefault="004D0BD2" w:rsidP="004D0BD2">
      <w:pPr>
        <w:pStyle w:val="ab"/>
        <w:spacing w:before="0" w:after="0"/>
        <w:ind w:left="0" w:right="0" w:firstLine="709"/>
        <w:jc w:val="both"/>
        <w:rPr>
          <w:sz w:val="28"/>
          <w:szCs w:val="28"/>
          <w:lang w:val="uk-UA"/>
        </w:rPr>
      </w:pPr>
      <w:r w:rsidRPr="00307D42">
        <w:rPr>
          <w:sz w:val="28"/>
          <w:szCs w:val="28"/>
          <w:lang w:val="uk-UA"/>
        </w:rPr>
        <w:t>Управлінням економіки виконавчого комітету міської ради було проведено моніторинг виконання Стратегії сталого розвитку Обухівської територіальної громади до 2030 року за 2020 рік.</w:t>
      </w:r>
    </w:p>
    <w:p w:rsidR="004D0BD2" w:rsidRPr="00307D42" w:rsidRDefault="004D0BD2" w:rsidP="004D0BD2">
      <w:pPr>
        <w:pStyle w:val="ab"/>
        <w:spacing w:before="0" w:after="0"/>
        <w:ind w:left="0" w:right="0" w:firstLine="709"/>
        <w:jc w:val="both"/>
        <w:rPr>
          <w:sz w:val="28"/>
          <w:szCs w:val="28"/>
          <w:lang w:val="uk-UA"/>
        </w:rPr>
      </w:pPr>
      <w:r w:rsidRPr="00307D42">
        <w:rPr>
          <w:sz w:val="28"/>
          <w:szCs w:val="28"/>
          <w:lang w:val="uk-UA"/>
        </w:rPr>
        <w:t xml:space="preserve"> Проводився  моніторинг </w:t>
      </w:r>
      <w:r w:rsidRPr="00307D42">
        <w:rPr>
          <w:b/>
          <w:sz w:val="28"/>
          <w:szCs w:val="28"/>
          <w:lang w:val="uk-UA"/>
        </w:rPr>
        <w:t>зовнішнього середовища</w:t>
      </w:r>
      <w:r w:rsidRPr="00307D42">
        <w:rPr>
          <w:sz w:val="28"/>
          <w:szCs w:val="28"/>
          <w:lang w:val="uk-UA"/>
        </w:rPr>
        <w:t xml:space="preserve"> розвитку міста, який базується на аналізі основних індикаторів, що характеризують ситуацію в місті за 2020 рік, і які є стратегічно важливими для економічного розвитку міста, та моніторинг </w:t>
      </w:r>
      <w:r w:rsidRPr="00307D42">
        <w:rPr>
          <w:b/>
          <w:sz w:val="28"/>
          <w:szCs w:val="28"/>
          <w:lang w:val="uk-UA"/>
        </w:rPr>
        <w:t>процесу реалізації</w:t>
      </w:r>
      <w:r w:rsidRPr="00307D42">
        <w:rPr>
          <w:sz w:val="28"/>
          <w:szCs w:val="28"/>
          <w:lang w:val="uk-UA"/>
        </w:rPr>
        <w:t xml:space="preserve"> </w:t>
      </w:r>
      <w:proofErr w:type="spellStart"/>
      <w:r w:rsidRPr="00307D42">
        <w:rPr>
          <w:sz w:val="28"/>
          <w:szCs w:val="28"/>
          <w:lang w:val="uk-UA"/>
        </w:rPr>
        <w:t>проєктів</w:t>
      </w:r>
      <w:proofErr w:type="spellEnd"/>
      <w:r w:rsidRPr="00307D42">
        <w:rPr>
          <w:sz w:val="28"/>
          <w:szCs w:val="28"/>
          <w:lang w:val="uk-UA"/>
        </w:rPr>
        <w:t xml:space="preserve"> Стратегії сталого розвитку Обухівської територіальної громади. Дані аналізу основних індикаторів, що характеризують ситуацію в місті, наведено в додатку 1 до Звіту.</w:t>
      </w:r>
    </w:p>
    <w:p w:rsidR="004D0BD2" w:rsidRPr="00307D42" w:rsidRDefault="004D0BD2" w:rsidP="004D0BD2">
      <w:pPr>
        <w:ind w:firstLine="709"/>
        <w:jc w:val="both"/>
        <w:rPr>
          <w:sz w:val="28"/>
          <w:szCs w:val="28"/>
          <w:lang w:val="uk-UA" w:eastAsia="uk-UA"/>
        </w:rPr>
      </w:pPr>
      <w:r w:rsidRPr="00307D42">
        <w:rPr>
          <w:sz w:val="28"/>
          <w:szCs w:val="28"/>
          <w:lang w:val="uk-UA" w:eastAsia="uk-UA"/>
        </w:rPr>
        <w:t xml:space="preserve">За результатами проведеного </w:t>
      </w:r>
      <w:r w:rsidRPr="00307D42">
        <w:rPr>
          <w:sz w:val="28"/>
          <w:szCs w:val="28"/>
          <w:lang w:val="uk-UA"/>
        </w:rPr>
        <w:t>м</w:t>
      </w:r>
      <w:r w:rsidRPr="00307D42">
        <w:rPr>
          <w:rFonts w:eastAsia="Calibri"/>
          <w:sz w:val="28"/>
          <w:szCs w:val="28"/>
          <w:lang w:val="uk-UA"/>
        </w:rPr>
        <w:t>оніторинг</w:t>
      </w:r>
      <w:r w:rsidRPr="00307D42">
        <w:rPr>
          <w:sz w:val="28"/>
          <w:szCs w:val="28"/>
          <w:lang w:val="uk-UA"/>
        </w:rPr>
        <w:t>у</w:t>
      </w:r>
      <w:r w:rsidRPr="00307D42">
        <w:rPr>
          <w:rFonts w:eastAsia="Calibri"/>
          <w:sz w:val="28"/>
          <w:szCs w:val="28"/>
          <w:lang w:val="uk-UA"/>
        </w:rPr>
        <w:t xml:space="preserve"> </w:t>
      </w:r>
      <w:r w:rsidRPr="00307D42">
        <w:rPr>
          <w:rFonts w:eastAsia="Calibri"/>
          <w:b/>
          <w:sz w:val="28"/>
          <w:szCs w:val="28"/>
          <w:lang w:val="uk-UA"/>
        </w:rPr>
        <w:t xml:space="preserve">процесу реалізації </w:t>
      </w:r>
      <w:proofErr w:type="spellStart"/>
      <w:r w:rsidRPr="00307D42">
        <w:rPr>
          <w:rFonts w:eastAsia="Calibri"/>
          <w:sz w:val="28"/>
          <w:szCs w:val="28"/>
          <w:lang w:val="uk-UA"/>
        </w:rPr>
        <w:t>проєктів</w:t>
      </w:r>
      <w:proofErr w:type="spellEnd"/>
      <w:r w:rsidRPr="00307D42">
        <w:rPr>
          <w:rFonts w:eastAsia="Calibri"/>
          <w:sz w:val="28"/>
          <w:szCs w:val="28"/>
          <w:lang w:val="uk-UA"/>
        </w:rPr>
        <w:t xml:space="preserve"> Стратегії сталого розвитку</w:t>
      </w:r>
      <w:r w:rsidRPr="00307D42">
        <w:rPr>
          <w:sz w:val="28"/>
          <w:szCs w:val="28"/>
          <w:lang w:val="uk-UA" w:eastAsia="uk-UA"/>
        </w:rPr>
        <w:t xml:space="preserve"> слідує, що в 2020 році було повністю або частково виконано 19 </w:t>
      </w:r>
      <w:proofErr w:type="spellStart"/>
      <w:r w:rsidRPr="00307D42">
        <w:rPr>
          <w:sz w:val="28"/>
          <w:szCs w:val="28"/>
          <w:lang w:val="uk-UA" w:eastAsia="uk-UA"/>
        </w:rPr>
        <w:t>проєктів</w:t>
      </w:r>
      <w:proofErr w:type="spellEnd"/>
      <w:r w:rsidRPr="00307D42">
        <w:rPr>
          <w:sz w:val="28"/>
          <w:szCs w:val="28"/>
          <w:lang w:val="uk-UA" w:eastAsia="uk-UA"/>
        </w:rPr>
        <w:t xml:space="preserve"> (61%).</w:t>
      </w:r>
    </w:p>
    <w:p w:rsidR="004D0BD2" w:rsidRPr="00307D42" w:rsidRDefault="004D0BD2" w:rsidP="004D0BD2">
      <w:pPr>
        <w:ind w:firstLine="709"/>
        <w:jc w:val="both"/>
        <w:rPr>
          <w:sz w:val="28"/>
          <w:szCs w:val="28"/>
          <w:lang w:val="uk-UA" w:eastAsia="uk-UA"/>
        </w:rPr>
      </w:pPr>
      <w:r w:rsidRPr="00307D42">
        <w:rPr>
          <w:sz w:val="28"/>
          <w:szCs w:val="28"/>
          <w:lang w:val="uk-UA" w:eastAsia="uk-UA"/>
        </w:rPr>
        <w:t xml:space="preserve">За об'єктивних причин (недостатність фінансових ресурсів, термін реалізації </w:t>
      </w:r>
      <w:proofErr w:type="spellStart"/>
      <w:r w:rsidRPr="00307D42">
        <w:rPr>
          <w:sz w:val="28"/>
          <w:szCs w:val="28"/>
          <w:lang w:val="uk-UA" w:eastAsia="uk-UA"/>
        </w:rPr>
        <w:t>проєкту</w:t>
      </w:r>
      <w:proofErr w:type="spellEnd"/>
      <w:r w:rsidRPr="00307D42">
        <w:rPr>
          <w:sz w:val="28"/>
          <w:szCs w:val="28"/>
          <w:lang w:val="uk-UA" w:eastAsia="uk-UA"/>
        </w:rPr>
        <w:t xml:space="preserve"> ще не настав) не виконано – 12 заходів (39 %). </w:t>
      </w:r>
    </w:p>
    <w:p w:rsidR="004D0BD2" w:rsidRPr="00307D42" w:rsidRDefault="004D0BD2" w:rsidP="004D0BD2">
      <w:pPr>
        <w:ind w:firstLine="709"/>
        <w:jc w:val="both"/>
        <w:rPr>
          <w:sz w:val="28"/>
          <w:szCs w:val="28"/>
          <w:lang w:val="uk-UA" w:eastAsia="uk-UA"/>
        </w:rPr>
      </w:pPr>
    </w:p>
    <w:p w:rsidR="004D0BD2" w:rsidRPr="00307D42" w:rsidRDefault="004D0BD2" w:rsidP="004D0BD2">
      <w:pPr>
        <w:ind w:firstLine="709"/>
        <w:jc w:val="both"/>
        <w:rPr>
          <w:b/>
          <w:bCs/>
          <w:sz w:val="28"/>
          <w:szCs w:val="28"/>
          <w:lang w:val="uk-UA" w:eastAsia="uk-UA"/>
        </w:rPr>
      </w:pPr>
      <w:r w:rsidRPr="00307D42">
        <w:rPr>
          <w:sz w:val="28"/>
          <w:szCs w:val="28"/>
          <w:lang w:val="uk-UA" w:eastAsia="uk-UA"/>
        </w:rPr>
        <w:t xml:space="preserve">Стратегічний напрям </w:t>
      </w:r>
      <w:r w:rsidRPr="00307D42">
        <w:rPr>
          <w:b/>
          <w:bCs/>
          <w:sz w:val="28"/>
          <w:szCs w:val="28"/>
          <w:lang w:val="uk-UA" w:eastAsia="uk-UA"/>
        </w:rPr>
        <w:t>«Сталий економічний розвиток громади»</w:t>
      </w:r>
    </w:p>
    <w:p w:rsidR="004D0BD2" w:rsidRPr="00307D42" w:rsidRDefault="004D0BD2" w:rsidP="004D0BD2">
      <w:pPr>
        <w:pStyle w:val="a8"/>
        <w:ind w:left="0" w:firstLine="709"/>
        <w:jc w:val="both"/>
        <w:rPr>
          <w:b/>
          <w:bCs/>
          <w:sz w:val="28"/>
          <w:szCs w:val="28"/>
          <w:lang w:val="uk-UA" w:eastAsia="uk-UA"/>
        </w:rPr>
      </w:pPr>
    </w:p>
    <w:p w:rsidR="004D0BD2" w:rsidRPr="00307D42" w:rsidRDefault="004D0BD2" w:rsidP="004D0BD2">
      <w:pPr>
        <w:ind w:firstLine="709"/>
        <w:jc w:val="both"/>
        <w:rPr>
          <w:bCs/>
          <w:sz w:val="28"/>
          <w:szCs w:val="28"/>
          <w:lang w:val="uk-UA" w:eastAsia="uk-UA"/>
        </w:rPr>
      </w:pPr>
      <w:r w:rsidRPr="00307D42">
        <w:rPr>
          <w:bCs/>
          <w:sz w:val="28"/>
          <w:szCs w:val="28"/>
          <w:lang w:val="uk-UA" w:eastAsia="uk-UA"/>
        </w:rPr>
        <w:t xml:space="preserve">Зазначений напрям включає в себе 6 </w:t>
      </w:r>
      <w:proofErr w:type="spellStart"/>
      <w:r w:rsidRPr="00307D42">
        <w:rPr>
          <w:bCs/>
          <w:sz w:val="28"/>
          <w:szCs w:val="28"/>
          <w:lang w:val="uk-UA" w:eastAsia="uk-UA"/>
        </w:rPr>
        <w:t>проєктів</w:t>
      </w:r>
      <w:proofErr w:type="spellEnd"/>
      <w:r w:rsidRPr="00307D42">
        <w:rPr>
          <w:bCs/>
          <w:sz w:val="28"/>
          <w:szCs w:val="28"/>
          <w:lang w:val="uk-UA" w:eastAsia="uk-UA"/>
        </w:rPr>
        <w:t xml:space="preserve"> а саме: </w:t>
      </w:r>
    </w:p>
    <w:p w:rsidR="004D0BD2" w:rsidRPr="00307D42" w:rsidRDefault="004D0BD2" w:rsidP="004D0BD2">
      <w:pPr>
        <w:ind w:firstLine="709"/>
        <w:jc w:val="both"/>
        <w:rPr>
          <w:sz w:val="28"/>
          <w:szCs w:val="28"/>
          <w:lang w:val="uk-UA"/>
        </w:rPr>
      </w:pPr>
    </w:p>
    <w:p w:rsidR="004D0BD2" w:rsidRPr="00307D42" w:rsidRDefault="004D0BD2" w:rsidP="004D0BD2">
      <w:pPr>
        <w:pStyle w:val="a8"/>
        <w:numPr>
          <w:ilvl w:val="0"/>
          <w:numId w:val="1"/>
        </w:numPr>
        <w:ind w:left="0" w:firstLine="709"/>
        <w:contextualSpacing/>
        <w:jc w:val="both"/>
        <w:rPr>
          <w:sz w:val="28"/>
          <w:szCs w:val="28"/>
          <w:u w:val="single"/>
          <w:lang w:val="uk-UA"/>
        </w:rPr>
      </w:pPr>
      <w:r w:rsidRPr="00307D42">
        <w:rPr>
          <w:sz w:val="28"/>
          <w:szCs w:val="28"/>
          <w:u w:val="single"/>
          <w:lang w:val="uk-UA"/>
        </w:rPr>
        <w:t>Реконструкція зовнішнього освітлення</w:t>
      </w:r>
    </w:p>
    <w:p w:rsidR="004D0BD2" w:rsidRPr="00307D42" w:rsidRDefault="004D0BD2" w:rsidP="004D0BD2">
      <w:pPr>
        <w:ind w:firstLine="709"/>
        <w:jc w:val="both"/>
        <w:rPr>
          <w:sz w:val="28"/>
          <w:szCs w:val="28"/>
          <w:u w:val="single"/>
          <w:lang w:val="uk-UA"/>
        </w:rPr>
      </w:pPr>
      <w:r w:rsidRPr="00307D42">
        <w:rPr>
          <w:sz w:val="28"/>
          <w:szCs w:val="28"/>
          <w:lang w:val="uk-UA"/>
        </w:rPr>
        <w:t xml:space="preserve">Проведено капітальний ремонт вуличного освітлення в с. </w:t>
      </w:r>
      <w:proofErr w:type="spellStart"/>
      <w:r w:rsidRPr="00307D42">
        <w:rPr>
          <w:sz w:val="28"/>
          <w:szCs w:val="28"/>
          <w:lang w:val="uk-UA"/>
        </w:rPr>
        <w:t>Нещерів</w:t>
      </w:r>
      <w:proofErr w:type="spellEnd"/>
      <w:r w:rsidRPr="00307D42">
        <w:rPr>
          <w:sz w:val="28"/>
          <w:szCs w:val="28"/>
          <w:lang w:val="uk-UA"/>
        </w:rPr>
        <w:t xml:space="preserve"> та реконструкцію мереж вуличного освітлення по вул. Гайдамацька в м. Обухів.</w:t>
      </w:r>
    </w:p>
    <w:p w:rsidR="004D0BD2" w:rsidRPr="00307D42" w:rsidRDefault="004D0BD2" w:rsidP="004D0BD2">
      <w:pPr>
        <w:pStyle w:val="a8"/>
        <w:numPr>
          <w:ilvl w:val="0"/>
          <w:numId w:val="1"/>
        </w:numPr>
        <w:suppressAutoHyphens/>
        <w:ind w:left="0" w:firstLine="709"/>
        <w:contextualSpacing/>
        <w:jc w:val="both"/>
        <w:rPr>
          <w:sz w:val="28"/>
          <w:szCs w:val="28"/>
          <w:u w:val="single"/>
          <w:lang w:val="uk-UA"/>
        </w:rPr>
      </w:pPr>
      <w:r w:rsidRPr="00307D42">
        <w:rPr>
          <w:sz w:val="28"/>
          <w:szCs w:val="28"/>
          <w:u w:val="single"/>
          <w:lang w:val="uk-UA"/>
        </w:rPr>
        <w:t>Реконструкція системи опалення зі встановленням сонячних</w:t>
      </w:r>
    </w:p>
    <w:p w:rsidR="004D0BD2" w:rsidRPr="00307D42" w:rsidRDefault="004D0BD2" w:rsidP="004D0BD2">
      <w:pPr>
        <w:ind w:firstLine="709"/>
        <w:jc w:val="both"/>
        <w:rPr>
          <w:sz w:val="28"/>
          <w:szCs w:val="28"/>
          <w:u w:val="single"/>
          <w:lang w:val="uk-UA"/>
        </w:rPr>
      </w:pPr>
      <w:r w:rsidRPr="00307D42">
        <w:rPr>
          <w:sz w:val="28"/>
          <w:szCs w:val="28"/>
          <w:u w:val="single"/>
          <w:lang w:val="uk-UA"/>
        </w:rPr>
        <w:lastRenderedPageBreak/>
        <w:t>колекторів для підігріву гарячого водопостачання в  будівлях навчальних закладів (ДНЗ «Рушничок», ДНЗ «Зірочка», ЗОШ № 5, ДЮСШ).</w:t>
      </w:r>
    </w:p>
    <w:p w:rsidR="004D0BD2" w:rsidRPr="00307D42" w:rsidRDefault="004D0BD2" w:rsidP="004D0BD2">
      <w:pPr>
        <w:ind w:firstLine="709"/>
        <w:jc w:val="both"/>
        <w:rPr>
          <w:sz w:val="28"/>
          <w:szCs w:val="28"/>
          <w:lang w:val="uk-UA"/>
        </w:rPr>
      </w:pPr>
      <w:r w:rsidRPr="00307D42">
        <w:rPr>
          <w:sz w:val="28"/>
          <w:szCs w:val="28"/>
          <w:lang w:val="uk-UA"/>
        </w:rPr>
        <w:t xml:space="preserve">На умовах </w:t>
      </w:r>
      <w:proofErr w:type="spellStart"/>
      <w:r w:rsidRPr="00307D42">
        <w:rPr>
          <w:sz w:val="28"/>
          <w:szCs w:val="28"/>
          <w:lang w:val="uk-UA"/>
        </w:rPr>
        <w:t>співфінансування</w:t>
      </w:r>
      <w:proofErr w:type="spellEnd"/>
      <w:r w:rsidRPr="00307D42">
        <w:rPr>
          <w:sz w:val="28"/>
          <w:szCs w:val="28"/>
          <w:lang w:val="uk-UA"/>
        </w:rPr>
        <w:t xml:space="preserve"> з обласним бюджетом (50/50)</w:t>
      </w:r>
      <w:r w:rsidRPr="00307D42">
        <w:rPr>
          <w:bCs/>
          <w:sz w:val="28"/>
          <w:szCs w:val="28"/>
          <w:lang w:val="uk-UA"/>
        </w:rPr>
        <w:t xml:space="preserve"> проведена реконструкція внутрішньої системи теплопостачання  (встановлення ІТП)</w:t>
      </w:r>
      <w:r w:rsidRPr="00307D42">
        <w:rPr>
          <w:sz w:val="28"/>
          <w:szCs w:val="28"/>
          <w:lang w:val="uk-UA"/>
        </w:rPr>
        <w:t xml:space="preserve"> ДНЗ «Зірочка», Академічний ліцей №3, ДЮСШ. Також додатково проведена реконструкція внутрішньої системи теплопостачання (встановлення ІТП) ДНЗ «Веселка», ДНЗ «Зірочка»; </w:t>
      </w:r>
      <w:r w:rsidRPr="00307D42">
        <w:rPr>
          <w:color w:val="000000"/>
          <w:sz w:val="28"/>
          <w:szCs w:val="28"/>
          <w:lang w:val="uk-UA"/>
        </w:rPr>
        <w:t xml:space="preserve">встановлено ІТП з погодним регулюванням: </w:t>
      </w:r>
      <w:r w:rsidRPr="00307D42">
        <w:rPr>
          <w:sz w:val="28"/>
          <w:szCs w:val="28"/>
          <w:lang w:val="uk-UA"/>
        </w:rPr>
        <w:t xml:space="preserve">Академічний ліцей №1, Академічний ліцей №4, </w:t>
      </w:r>
      <w:r w:rsidRPr="00307D42">
        <w:rPr>
          <w:color w:val="000000"/>
          <w:sz w:val="28"/>
          <w:szCs w:val="28"/>
          <w:lang w:val="uk-UA"/>
        </w:rPr>
        <w:t>Міський будинок культури, ДНЗ «Пролісок»</w:t>
      </w:r>
      <w:r w:rsidRPr="00307D42">
        <w:rPr>
          <w:sz w:val="28"/>
          <w:szCs w:val="28"/>
          <w:lang w:val="uk-UA"/>
        </w:rPr>
        <w:t>.</w:t>
      </w:r>
    </w:p>
    <w:p w:rsidR="004D0BD2" w:rsidRPr="00307D42" w:rsidRDefault="004D0BD2" w:rsidP="004D0BD2">
      <w:pPr>
        <w:ind w:firstLine="709"/>
        <w:jc w:val="both"/>
        <w:rPr>
          <w:sz w:val="28"/>
          <w:szCs w:val="28"/>
          <w:lang w:val="uk-UA"/>
        </w:rPr>
      </w:pPr>
    </w:p>
    <w:p w:rsidR="004D0BD2" w:rsidRPr="00307D42" w:rsidRDefault="004D0BD2" w:rsidP="004D0BD2">
      <w:pPr>
        <w:pStyle w:val="a8"/>
        <w:numPr>
          <w:ilvl w:val="0"/>
          <w:numId w:val="1"/>
        </w:numPr>
        <w:ind w:left="0" w:firstLine="709"/>
        <w:contextualSpacing/>
        <w:jc w:val="both"/>
        <w:rPr>
          <w:bCs/>
          <w:sz w:val="28"/>
          <w:szCs w:val="28"/>
          <w:u w:val="single"/>
          <w:lang w:val="uk-UA" w:eastAsia="uk-UA"/>
        </w:rPr>
      </w:pPr>
      <w:r w:rsidRPr="00307D42">
        <w:rPr>
          <w:sz w:val="28"/>
          <w:szCs w:val="28"/>
          <w:u w:val="single"/>
          <w:lang w:val="uk-UA"/>
        </w:rPr>
        <w:t>Енергетичний аудит бюджетних закладів ( ДНЗ «Зірочка» , ДНЗ «Катруся»,   ЗОШ № 1,  ЗОШ № 2, Гімназія ім. В.О. Мельника, адміністративна будівля по вул. Київська 10, Будинок культури на мікрорайоні Яблуневий)</w:t>
      </w:r>
    </w:p>
    <w:p w:rsidR="004D0BD2" w:rsidRPr="00307D42" w:rsidRDefault="004D0BD2" w:rsidP="004D0BD2">
      <w:pPr>
        <w:ind w:firstLine="709"/>
        <w:jc w:val="both"/>
        <w:rPr>
          <w:sz w:val="28"/>
          <w:szCs w:val="28"/>
          <w:lang w:val="uk-UA"/>
        </w:rPr>
      </w:pPr>
      <w:r w:rsidRPr="00307D42">
        <w:rPr>
          <w:sz w:val="28"/>
          <w:szCs w:val="28"/>
          <w:lang w:val="uk-UA"/>
        </w:rPr>
        <w:t xml:space="preserve">Проведено енергетичний аудит бюджетних закладів: </w:t>
      </w:r>
      <w:r w:rsidRPr="00307D42">
        <w:rPr>
          <w:bCs/>
          <w:sz w:val="28"/>
          <w:szCs w:val="28"/>
          <w:lang w:val="uk-UA"/>
        </w:rPr>
        <w:t>Академічний ліцей імені Володимира Мельника; Академічний ліцей № 1; Академічний ліцей № 2; Академічний ліцей № 4</w:t>
      </w:r>
      <w:r w:rsidRPr="00307D42">
        <w:rPr>
          <w:sz w:val="28"/>
          <w:szCs w:val="28"/>
          <w:lang w:val="uk-UA"/>
        </w:rPr>
        <w:t xml:space="preserve">на умовах </w:t>
      </w:r>
      <w:proofErr w:type="spellStart"/>
      <w:r w:rsidRPr="00307D42">
        <w:rPr>
          <w:sz w:val="28"/>
          <w:szCs w:val="28"/>
          <w:lang w:val="uk-UA"/>
        </w:rPr>
        <w:t>співфінансуванн</w:t>
      </w:r>
      <w:r>
        <w:rPr>
          <w:sz w:val="28"/>
          <w:szCs w:val="28"/>
          <w:lang w:val="uk-UA"/>
        </w:rPr>
        <w:t>я</w:t>
      </w:r>
      <w:proofErr w:type="spellEnd"/>
      <w:r>
        <w:rPr>
          <w:sz w:val="28"/>
          <w:szCs w:val="28"/>
          <w:lang w:val="uk-UA"/>
        </w:rPr>
        <w:t xml:space="preserve">  в рамках Механізму підтримки</w:t>
      </w:r>
      <w:r w:rsidRPr="00307D42">
        <w:rPr>
          <w:sz w:val="28"/>
          <w:szCs w:val="28"/>
          <w:lang w:val="uk-UA"/>
        </w:rPr>
        <w:t xml:space="preserve"> послуг з </w:t>
      </w:r>
      <w:proofErr w:type="spellStart"/>
      <w:r w:rsidRPr="00307D42">
        <w:rPr>
          <w:sz w:val="28"/>
          <w:szCs w:val="28"/>
          <w:lang w:val="uk-UA"/>
        </w:rPr>
        <w:t>енергоефективності</w:t>
      </w:r>
      <w:proofErr w:type="spellEnd"/>
      <w:r w:rsidRPr="00307D42">
        <w:rPr>
          <w:sz w:val="28"/>
          <w:szCs w:val="28"/>
          <w:lang w:val="uk-UA"/>
        </w:rPr>
        <w:t xml:space="preserve"> для громадських будівель проекту «</w:t>
      </w:r>
      <w:proofErr w:type="spellStart"/>
      <w:r w:rsidRPr="00307D42">
        <w:rPr>
          <w:sz w:val="28"/>
          <w:szCs w:val="28"/>
          <w:lang w:val="uk-UA"/>
        </w:rPr>
        <w:t>Енергоефективність</w:t>
      </w:r>
      <w:proofErr w:type="spellEnd"/>
      <w:r w:rsidRPr="00307D42">
        <w:rPr>
          <w:sz w:val="28"/>
          <w:szCs w:val="28"/>
          <w:lang w:val="uk-UA"/>
        </w:rPr>
        <w:t xml:space="preserve"> у громадах ІІ», який реалізується компанією «</w:t>
      </w:r>
      <w:proofErr w:type="spellStart"/>
      <w:r w:rsidRPr="00307D42">
        <w:rPr>
          <w:sz w:val="28"/>
          <w:szCs w:val="28"/>
          <w:lang w:val="uk-UA"/>
        </w:rPr>
        <w:t>Deutsche</w:t>
      </w:r>
      <w:proofErr w:type="spellEnd"/>
      <w:r w:rsidRPr="00307D42">
        <w:rPr>
          <w:sz w:val="28"/>
          <w:szCs w:val="28"/>
          <w:lang w:val="uk-UA"/>
        </w:rPr>
        <w:t xml:space="preserve"> </w:t>
      </w:r>
      <w:proofErr w:type="spellStart"/>
      <w:r w:rsidRPr="00307D42">
        <w:rPr>
          <w:sz w:val="28"/>
          <w:szCs w:val="28"/>
          <w:lang w:val="uk-UA"/>
        </w:rPr>
        <w:t>Gesellschaft</w:t>
      </w:r>
      <w:proofErr w:type="spellEnd"/>
      <w:r w:rsidRPr="00307D42">
        <w:rPr>
          <w:sz w:val="28"/>
          <w:szCs w:val="28"/>
          <w:lang w:val="uk-UA"/>
        </w:rPr>
        <w:t xml:space="preserve"> </w:t>
      </w:r>
      <w:proofErr w:type="spellStart"/>
      <w:r w:rsidRPr="00307D42">
        <w:rPr>
          <w:sz w:val="28"/>
          <w:szCs w:val="28"/>
          <w:lang w:val="uk-UA"/>
        </w:rPr>
        <w:t>für</w:t>
      </w:r>
      <w:proofErr w:type="spellEnd"/>
      <w:r w:rsidRPr="00307D42">
        <w:rPr>
          <w:sz w:val="28"/>
          <w:szCs w:val="28"/>
          <w:lang w:val="uk-UA"/>
        </w:rPr>
        <w:t xml:space="preserve"> </w:t>
      </w:r>
      <w:proofErr w:type="spellStart"/>
      <w:r w:rsidRPr="00307D42">
        <w:rPr>
          <w:sz w:val="28"/>
          <w:szCs w:val="28"/>
          <w:lang w:val="uk-UA"/>
        </w:rPr>
        <w:t>Internationale</w:t>
      </w:r>
      <w:proofErr w:type="spellEnd"/>
      <w:r w:rsidRPr="00307D42">
        <w:rPr>
          <w:sz w:val="28"/>
          <w:szCs w:val="28"/>
          <w:lang w:val="uk-UA"/>
        </w:rPr>
        <w:t xml:space="preserve"> </w:t>
      </w:r>
      <w:proofErr w:type="spellStart"/>
      <w:r w:rsidRPr="00307D42">
        <w:rPr>
          <w:sz w:val="28"/>
          <w:szCs w:val="28"/>
          <w:lang w:val="uk-UA"/>
        </w:rPr>
        <w:t>Zusammenarbeit</w:t>
      </w:r>
      <w:proofErr w:type="spellEnd"/>
      <w:r w:rsidRPr="00307D42">
        <w:rPr>
          <w:sz w:val="28"/>
          <w:szCs w:val="28"/>
          <w:lang w:val="uk-UA"/>
        </w:rPr>
        <w:t xml:space="preserve"> (GIZ).</w:t>
      </w:r>
    </w:p>
    <w:p w:rsidR="004D0BD2" w:rsidRPr="00307D42" w:rsidRDefault="004D0BD2" w:rsidP="004D0BD2">
      <w:pPr>
        <w:pStyle w:val="a8"/>
        <w:ind w:left="0" w:firstLine="709"/>
        <w:jc w:val="both"/>
        <w:rPr>
          <w:bCs/>
          <w:sz w:val="28"/>
          <w:szCs w:val="28"/>
          <w:lang w:val="uk-UA"/>
        </w:rPr>
      </w:pPr>
    </w:p>
    <w:p w:rsidR="004D0BD2" w:rsidRPr="00307D42" w:rsidRDefault="004D0BD2" w:rsidP="004D0BD2">
      <w:pPr>
        <w:pStyle w:val="a8"/>
        <w:numPr>
          <w:ilvl w:val="0"/>
          <w:numId w:val="1"/>
        </w:numPr>
        <w:ind w:left="0" w:firstLine="709"/>
        <w:contextualSpacing/>
        <w:jc w:val="both"/>
        <w:rPr>
          <w:bCs/>
          <w:sz w:val="28"/>
          <w:szCs w:val="28"/>
          <w:lang w:val="uk-UA"/>
        </w:rPr>
      </w:pPr>
      <w:r w:rsidRPr="00307D42">
        <w:rPr>
          <w:sz w:val="28"/>
          <w:szCs w:val="28"/>
          <w:u w:val="single"/>
          <w:lang w:val="uk-UA"/>
        </w:rPr>
        <w:t>Санація бюджетних закладів (ДНЗ «Рушничок», ДНЗ «Зірочка», ДНЗ «Веселка»,  ДНЗ «Катруся»,  ДНЗ «Дударик», ЗОШ № 1,  ЗОШ № 2,  ЗОШ № 4, Гімназія ім. В.О. Мельника, адміністративна будівля по вул. Київська 10, Будинок культури на мікрорайоні  Яблуневий)</w:t>
      </w:r>
      <w:r w:rsidRPr="00307D42">
        <w:rPr>
          <w:bCs/>
          <w:sz w:val="28"/>
          <w:szCs w:val="28"/>
          <w:lang w:val="uk-UA"/>
        </w:rPr>
        <w:t xml:space="preserve"> </w:t>
      </w:r>
    </w:p>
    <w:p w:rsidR="004D0BD2" w:rsidRPr="00307D42" w:rsidRDefault="004D0BD2" w:rsidP="004D0BD2">
      <w:pPr>
        <w:ind w:firstLine="709"/>
        <w:jc w:val="both"/>
        <w:rPr>
          <w:sz w:val="28"/>
          <w:szCs w:val="28"/>
          <w:lang w:val="uk-UA"/>
        </w:rPr>
      </w:pPr>
      <w:r w:rsidRPr="00307D42">
        <w:rPr>
          <w:sz w:val="28"/>
          <w:szCs w:val="28"/>
          <w:lang w:val="uk-UA"/>
        </w:rPr>
        <w:t xml:space="preserve">За рахунок </w:t>
      </w:r>
      <w:proofErr w:type="spellStart"/>
      <w:r w:rsidRPr="00307D42">
        <w:rPr>
          <w:sz w:val="28"/>
          <w:szCs w:val="28"/>
          <w:lang w:val="uk-UA"/>
        </w:rPr>
        <w:t>енергосервісної</w:t>
      </w:r>
      <w:proofErr w:type="spellEnd"/>
      <w:r w:rsidRPr="00307D42">
        <w:rPr>
          <w:sz w:val="28"/>
          <w:szCs w:val="28"/>
          <w:lang w:val="uk-UA"/>
        </w:rPr>
        <w:t xml:space="preserve"> компанії  проведена санація ДНЗ «Дударик»;  на умовах спів фінансування з державним бюджетом проведена санація ДНЗ «Катруся», ДНЗ «Рушничок».</w:t>
      </w:r>
    </w:p>
    <w:p w:rsidR="004D0BD2" w:rsidRPr="00307D42" w:rsidRDefault="004D0BD2" w:rsidP="004D0BD2">
      <w:pPr>
        <w:pStyle w:val="a8"/>
        <w:ind w:left="0" w:firstLine="709"/>
        <w:jc w:val="both"/>
        <w:rPr>
          <w:bCs/>
          <w:sz w:val="28"/>
          <w:szCs w:val="28"/>
          <w:lang w:val="uk-UA"/>
        </w:rPr>
      </w:pPr>
    </w:p>
    <w:p w:rsidR="004D0BD2" w:rsidRPr="00307D42" w:rsidRDefault="004D0BD2" w:rsidP="004D0BD2">
      <w:pPr>
        <w:pStyle w:val="a8"/>
        <w:numPr>
          <w:ilvl w:val="0"/>
          <w:numId w:val="1"/>
        </w:numPr>
        <w:ind w:left="0" w:firstLine="709"/>
        <w:contextualSpacing/>
        <w:jc w:val="both"/>
        <w:rPr>
          <w:bCs/>
          <w:sz w:val="28"/>
          <w:szCs w:val="28"/>
          <w:u w:val="single"/>
          <w:lang w:val="uk-UA"/>
        </w:rPr>
      </w:pPr>
      <w:r w:rsidRPr="00307D42">
        <w:rPr>
          <w:sz w:val="28"/>
          <w:szCs w:val="28"/>
          <w:u w:val="single"/>
          <w:lang w:val="uk-UA"/>
        </w:rPr>
        <w:t xml:space="preserve">Створення та розвиток кластеру </w:t>
      </w:r>
      <w:proofErr w:type="spellStart"/>
      <w:r w:rsidRPr="00307D42">
        <w:rPr>
          <w:sz w:val="28"/>
          <w:szCs w:val="28"/>
          <w:u w:val="single"/>
          <w:lang w:val="uk-UA"/>
        </w:rPr>
        <w:t>енергоефективності</w:t>
      </w:r>
      <w:proofErr w:type="spellEnd"/>
      <w:r w:rsidRPr="00307D42">
        <w:rPr>
          <w:sz w:val="28"/>
          <w:szCs w:val="28"/>
          <w:u w:val="single"/>
          <w:lang w:val="uk-UA"/>
        </w:rPr>
        <w:t xml:space="preserve"> та відновлюваної енергетики на території Обухівської міської ради</w:t>
      </w:r>
    </w:p>
    <w:p w:rsidR="004D0BD2" w:rsidRPr="00307D42" w:rsidRDefault="004D0BD2" w:rsidP="004D0BD2">
      <w:pPr>
        <w:ind w:firstLine="709"/>
        <w:jc w:val="both"/>
        <w:rPr>
          <w:b/>
          <w:bCs/>
          <w:sz w:val="28"/>
          <w:szCs w:val="28"/>
          <w:u w:val="single"/>
          <w:lang w:val="uk-UA"/>
        </w:rPr>
      </w:pPr>
      <w:r w:rsidRPr="00307D42">
        <w:rPr>
          <w:sz w:val="28"/>
          <w:szCs w:val="28"/>
          <w:lang w:val="uk-UA"/>
        </w:rPr>
        <w:t xml:space="preserve">Реалізація даного </w:t>
      </w:r>
      <w:proofErr w:type="spellStart"/>
      <w:r w:rsidRPr="00307D42">
        <w:rPr>
          <w:sz w:val="28"/>
          <w:szCs w:val="28"/>
          <w:lang w:val="uk-UA"/>
        </w:rPr>
        <w:t>проєкту</w:t>
      </w:r>
      <w:proofErr w:type="spellEnd"/>
      <w:r w:rsidRPr="00307D42">
        <w:rPr>
          <w:sz w:val="28"/>
          <w:szCs w:val="28"/>
          <w:lang w:val="uk-UA"/>
        </w:rPr>
        <w:t xml:space="preserve"> запланована на 2022 – 2025 роки. </w:t>
      </w:r>
    </w:p>
    <w:p w:rsidR="004D0BD2" w:rsidRPr="00307D42" w:rsidRDefault="004D0BD2" w:rsidP="004D0BD2">
      <w:pPr>
        <w:ind w:firstLine="709"/>
        <w:jc w:val="both"/>
        <w:textAlignment w:val="baseline"/>
        <w:rPr>
          <w:b/>
          <w:bCs/>
          <w:sz w:val="28"/>
          <w:szCs w:val="28"/>
          <w:u w:val="single"/>
          <w:lang w:val="uk-UA"/>
        </w:rPr>
      </w:pPr>
    </w:p>
    <w:p w:rsidR="004D0BD2" w:rsidRPr="00307D42" w:rsidRDefault="004D0BD2" w:rsidP="004D0BD2">
      <w:pPr>
        <w:pStyle w:val="a8"/>
        <w:numPr>
          <w:ilvl w:val="0"/>
          <w:numId w:val="1"/>
        </w:numPr>
        <w:ind w:left="0" w:firstLine="709"/>
        <w:contextualSpacing/>
        <w:jc w:val="both"/>
        <w:textAlignment w:val="baseline"/>
        <w:rPr>
          <w:bCs/>
          <w:iCs/>
          <w:kern w:val="1"/>
          <w:sz w:val="28"/>
          <w:szCs w:val="28"/>
          <w:lang w:val="uk-UA"/>
        </w:rPr>
      </w:pPr>
      <w:r w:rsidRPr="00307D42">
        <w:rPr>
          <w:bCs/>
          <w:iCs/>
          <w:kern w:val="1"/>
          <w:sz w:val="28"/>
          <w:szCs w:val="28"/>
          <w:u w:val="single"/>
          <w:lang w:val="uk-UA"/>
        </w:rPr>
        <w:t xml:space="preserve">Створення </w:t>
      </w:r>
      <w:proofErr w:type="spellStart"/>
      <w:r w:rsidRPr="00307D42">
        <w:rPr>
          <w:bCs/>
          <w:iCs/>
          <w:kern w:val="1"/>
          <w:sz w:val="28"/>
          <w:szCs w:val="28"/>
          <w:u w:val="single"/>
          <w:lang w:val="uk-UA"/>
        </w:rPr>
        <w:t>інформаційно</w:t>
      </w:r>
      <w:proofErr w:type="spellEnd"/>
      <w:r w:rsidRPr="00307D42">
        <w:rPr>
          <w:bCs/>
          <w:iCs/>
          <w:kern w:val="1"/>
          <w:sz w:val="28"/>
          <w:szCs w:val="28"/>
          <w:u w:val="single"/>
          <w:lang w:val="uk-UA"/>
        </w:rPr>
        <w:t xml:space="preserve"> - туристичного Центру «Обухів туристичний»</w:t>
      </w:r>
    </w:p>
    <w:p w:rsidR="004D0BD2" w:rsidRPr="00307D42" w:rsidRDefault="004D0BD2" w:rsidP="004D0BD2">
      <w:pPr>
        <w:ind w:firstLine="709"/>
        <w:jc w:val="both"/>
        <w:rPr>
          <w:sz w:val="28"/>
          <w:szCs w:val="28"/>
          <w:lang w:val="uk-UA"/>
        </w:rPr>
      </w:pPr>
      <w:proofErr w:type="spellStart"/>
      <w:r w:rsidRPr="00307D42">
        <w:rPr>
          <w:sz w:val="28"/>
          <w:szCs w:val="28"/>
          <w:lang w:val="uk-UA"/>
        </w:rPr>
        <w:t>Проєкт</w:t>
      </w:r>
      <w:proofErr w:type="spellEnd"/>
      <w:r w:rsidRPr="00307D42">
        <w:rPr>
          <w:sz w:val="28"/>
          <w:szCs w:val="28"/>
          <w:lang w:val="uk-UA"/>
        </w:rPr>
        <w:t xml:space="preserve"> не реалізований через відсутність фінансування. Ведуться пошукові роботи приміщення.</w:t>
      </w:r>
    </w:p>
    <w:p w:rsidR="004D0BD2" w:rsidRPr="00307D42" w:rsidRDefault="004D0BD2" w:rsidP="004D0BD2">
      <w:pPr>
        <w:ind w:firstLine="709"/>
        <w:jc w:val="both"/>
        <w:rPr>
          <w:sz w:val="28"/>
          <w:szCs w:val="28"/>
          <w:lang w:val="uk-UA"/>
        </w:rPr>
      </w:pPr>
    </w:p>
    <w:p w:rsidR="004D0BD2" w:rsidRPr="00307D42" w:rsidRDefault="004D0BD2" w:rsidP="004D0BD2">
      <w:pPr>
        <w:ind w:firstLine="709"/>
        <w:jc w:val="both"/>
        <w:rPr>
          <w:b/>
          <w:bCs/>
          <w:sz w:val="28"/>
          <w:szCs w:val="28"/>
          <w:u w:val="single"/>
          <w:lang w:val="uk-UA"/>
        </w:rPr>
      </w:pPr>
      <w:r w:rsidRPr="00307D42">
        <w:rPr>
          <w:sz w:val="28"/>
          <w:szCs w:val="28"/>
          <w:lang w:val="uk-UA" w:eastAsia="uk-UA"/>
        </w:rPr>
        <w:t xml:space="preserve">Стратегічний напрям </w:t>
      </w:r>
      <w:r w:rsidRPr="00307D42">
        <w:rPr>
          <w:b/>
          <w:sz w:val="28"/>
          <w:szCs w:val="28"/>
          <w:lang w:val="uk-UA" w:eastAsia="uk-UA"/>
        </w:rPr>
        <w:t>«</w:t>
      </w:r>
      <w:r w:rsidRPr="00307D42">
        <w:rPr>
          <w:b/>
          <w:bCs/>
          <w:sz w:val="28"/>
          <w:szCs w:val="28"/>
          <w:lang w:val="uk-UA"/>
        </w:rPr>
        <w:t>Сталий соціальний розвиток громади</w:t>
      </w:r>
      <w:r w:rsidRPr="00307D42">
        <w:rPr>
          <w:b/>
          <w:sz w:val="28"/>
          <w:szCs w:val="28"/>
          <w:lang w:val="uk-UA" w:eastAsia="uk-UA"/>
        </w:rPr>
        <w:t>»</w:t>
      </w:r>
    </w:p>
    <w:p w:rsidR="004D0BD2" w:rsidRPr="00307D42" w:rsidRDefault="004D0BD2" w:rsidP="004D0BD2">
      <w:pPr>
        <w:ind w:firstLine="709"/>
        <w:jc w:val="both"/>
        <w:rPr>
          <w:b/>
          <w:bCs/>
          <w:sz w:val="28"/>
          <w:szCs w:val="28"/>
          <w:u w:val="single"/>
          <w:lang w:val="uk-UA"/>
        </w:rPr>
      </w:pPr>
    </w:p>
    <w:p w:rsidR="004D0BD2" w:rsidRPr="00307D42" w:rsidRDefault="004D0BD2" w:rsidP="004D0BD2">
      <w:pPr>
        <w:ind w:firstLine="709"/>
        <w:jc w:val="both"/>
        <w:rPr>
          <w:bCs/>
          <w:sz w:val="28"/>
          <w:szCs w:val="28"/>
          <w:lang w:val="uk-UA" w:eastAsia="uk-UA"/>
        </w:rPr>
      </w:pPr>
      <w:r w:rsidRPr="00307D42">
        <w:rPr>
          <w:bCs/>
          <w:sz w:val="28"/>
          <w:szCs w:val="28"/>
          <w:lang w:val="uk-UA" w:eastAsia="uk-UA"/>
        </w:rPr>
        <w:t xml:space="preserve">Зазначений напрям включає в себе 16 </w:t>
      </w:r>
      <w:proofErr w:type="spellStart"/>
      <w:r w:rsidRPr="00307D42">
        <w:rPr>
          <w:bCs/>
          <w:sz w:val="28"/>
          <w:szCs w:val="28"/>
          <w:lang w:val="uk-UA" w:eastAsia="uk-UA"/>
        </w:rPr>
        <w:t>проєктів</w:t>
      </w:r>
      <w:proofErr w:type="spellEnd"/>
      <w:r w:rsidRPr="00307D42">
        <w:rPr>
          <w:bCs/>
          <w:sz w:val="28"/>
          <w:szCs w:val="28"/>
          <w:lang w:val="uk-UA" w:eastAsia="uk-UA"/>
        </w:rPr>
        <w:t xml:space="preserve"> а саме: </w:t>
      </w:r>
    </w:p>
    <w:p w:rsidR="004D0BD2" w:rsidRPr="00307D42" w:rsidRDefault="004D0BD2" w:rsidP="004D0BD2">
      <w:pPr>
        <w:ind w:firstLine="709"/>
        <w:jc w:val="both"/>
        <w:rPr>
          <w:bCs/>
          <w:sz w:val="28"/>
          <w:szCs w:val="28"/>
          <w:lang w:val="uk-UA" w:eastAsia="uk-UA"/>
        </w:rPr>
      </w:pPr>
    </w:p>
    <w:p w:rsidR="004D0BD2" w:rsidRPr="00307D42" w:rsidRDefault="004D0BD2" w:rsidP="004D0BD2">
      <w:pPr>
        <w:pStyle w:val="a8"/>
        <w:numPr>
          <w:ilvl w:val="0"/>
          <w:numId w:val="2"/>
        </w:numPr>
        <w:ind w:left="0" w:firstLine="709"/>
        <w:contextualSpacing/>
        <w:jc w:val="both"/>
        <w:rPr>
          <w:bCs/>
          <w:sz w:val="28"/>
          <w:szCs w:val="28"/>
          <w:u w:val="single"/>
          <w:lang w:val="uk-UA" w:eastAsia="uk-UA"/>
        </w:rPr>
      </w:pPr>
      <w:r w:rsidRPr="00307D42">
        <w:rPr>
          <w:sz w:val="28"/>
          <w:szCs w:val="28"/>
          <w:u w:val="single"/>
          <w:lang w:val="uk-UA"/>
        </w:rPr>
        <w:t xml:space="preserve">Пропаганда профілактичних заходів в боротьбі з епідеміями </w:t>
      </w:r>
      <w:proofErr w:type="spellStart"/>
      <w:r w:rsidRPr="00307D42">
        <w:rPr>
          <w:sz w:val="28"/>
          <w:szCs w:val="28"/>
          <w:u w:val="single"/>
          <w:lang w:val="uk-UA"/>
        </w:rPr>
        <w:t>СНІДу</w:t>
      </w:r>
      <w:proofErr w:type="spellEnd"/>
      <w:r w:rsidRPr="00307D42">
        <w:rPr>
          <w:sz w:val="28"/>
          <w:szCs w:val="28"/>
          <w:u w:val="single"/>
          <w:lang w:val="uk-UA"/>
        </w:rPr>
        <w:t xml:space="preserve">, туберкульозу, малярії та тропічними хворобами, активна санітарно-освітня робота та пропаганда вчасного обстеження пацієнтів. Співпраця освітніх та медичних закладів для проведення лекцій та круглих столів для молоді щодо профілактики даних епідемій. Закупівля та використання тест - смужок для експрес-діагностики </w:t>
      </w:r>
      <w:proofErr w:type="spellStart"/>
      <w:r w:rsidRPr="00307D42">
        <w:rPr>
          <w:sz w:val="28"/>
          <w:szCs w:val="28"/>
          <w:u w:val="single"/>
          <w:lang w:val="uk-UA"/>
        </w:rPr>
        <w:t>СНІДу</w:t>
      </w:r>
      <w:proofErr w:type="spellEnd"/>
      <w:r w:rsidRPr="00307D42">
        <w:rPr>
          <w:sz w:val="28"/>
          <w:szCs w:val="28"/>
          <w:u w:val="single"/>
          <w:lang w:val="uk-UA"/>
        </w:rPr>
        <w:t>, гепатиту В та С</w:t>
      </w:r>
    </w:p>
    <w:p w:rsidR="004D0BD2" w:rsidRPr="00307D42" w:rsidRDefault="004D0BD2" w:rsidP="004D0BD2">
      <w:pPr>
        <w:ind w:firstLine="709"/>
        <w:jc w:val="both"/>
        <w:rPr>
          <w:sz w:val="28"/>
          <w:szCs w:val="28"/>
          <w:lang w:val="uk-UA"/>
        </w:rPr>
      </w:pPr>
      <w:r w:rsidRPr="00307D42">
        <w:rPr>
          <w:sz w:val="28"/>
          <w:szCs w:val="28"/>
          <w:lang w:val="uk-UA"/>
        </w:rPr>
        <w:lastRenderedPageBreak/>
        <w:t xml:space="preserve">Активно проводиться пропаганда профілактичних заходів в боротьбі з епідеміями </w:t>
      </w:r>
      <w:proofErr w:type="spellStart"/>
      <w:r w:rsidRPr="00307D42">
        <w:rPr>
          <w:sz w:val="28"/>
          <w:szCs w:val="28"/>
          <w:lang w:val="uk-UA"/>
        </w:rPr>
        <w:t>СНІДу</w:t>
      </w:r>
      <w:proofErr w:type="spellEnd"/>
      <w:r w:rsidRPr="00307D42">
        <w:rPr>
          <w:sz w:val="28"/>
          <w:szCs w:val="28"/>
          <w:lang w:val="uk-UA"/>
        </w:rPr>
        <w:t xml:space="preserve">, туберкульозу, малярії та тропічними хворобами, активна санітарно-освітня робота та пропаганда вчасного обстеження пацієнтів. В 2020 році за кошти КНП ОМР «Обухівський </w:t>
      </w:r>
      <w:proofErr w:type="spellStart"/>
      <w:r w:rsidRPr="00307D42">
        <w:rPr>
          <w:sz w:val="28"/>
          <w:szCs w:val="28"/>
          <w:lang w:val="uk-UA"/>
        </w:rPr>
        <w:t>МЦ</w:t>
      </w:r>
      <w:proofErr w:type="spellEnd"/>
      <w:r w:rsidRPr="00307D42">
        <w:rPr>
          <w:sz w:val="28"/>
          <w:szCs w:val="28"/>
          <w:lang w:val="uk-UA"/>
        </w:rPr>
        <w:t xml:space="preserve"> ПМСД» закуплено тест-смужки для експрес-діагностики </w:t>
      </w:r>
      <w:proofErr w:type="spellStart"/>
      <w:r w:rsidRPr="00307D42">
        <w:rPr>
          <w:sz w:val="28"/>
          <w:szCs w:val="28"/>
          <w:lang w:val="uk-UA"/>
        </w:rPr>
        <w:t>СНІДу</w:t>
      </w:r>
      <w:proofErr w:type="spellEnd"/>
      <w:r w:rsidRPr="00307D42">
        <w:rPr>
          <w:sz w:val="28"/>
          <w:szCs w:val="28"/>
          <w:lang w:val="uk-UA"/>
        </w:rPr>
        <w:t>, гепатиту В та С, що повністю забезпечує потребу.</w:t>
      </w:r>
    </w:p>
    <w:p w:rsidR="004D0BD2" w:rsidRPr="00307D42" w:rsidRDefault="004D0BD2" w:rsidP="004D0BD2">
      <w:pPr>
        <w:ind w:firstLine="709"/>
        <w:jc w:val="both"/>
        <w:rPr>
          <w:sz w:val="28"/>
          <w:szCs w:val="28"/>
          <w:lang w:val="uk-UA"/>
        </w:rPr>
      </w:pPr>
    </w:p>
    <w:p w:rsidR="004D0BD2" w:rsidRPr="00307D42" w:rsidRDefault="004D0BD2" w:rsidP="004D0BD2">
      <w:pPr>
        <w:pStyle w:val="a8"/>
        <w:numPr>
          <w:ilvl w:val="0"/>
          <w:numId w:val="2"/>
        </w:numPr>
        <w:ind w:left="0" w:firstLine="709"/>
        <w:contextualSpacing/>
        <w:jc w:val="both"/>
        <w:rPr>
          <w:bCs/>
          <w:sz w:val="28"/>
          <w:szCs w:val="28"/>
          <w:u w:val="single"/>
          <w:lang w:val="uk-UA" w:eastAsia="uk-UA"/>
        </w:rPr>
      </w:pPr>
      <w:r w:rsidRPr="00307D42">
        <w:rPr>
          <w:sz w:val="28"/>
          <w:szCs w:val="28"/>
          <w:u w:val="single"/>
          <w:lang w:val="uk-UA"/>
        </w:rPr>
        <w:t>Забезпечення відпуску в місті Обухові безкоштовних лікарських засобів важкохворим пацієнтам для лікування больового синдрому за рецептами сімейних лікарів.</w:t>
      </w:r>
    </w:p>
    <w:p w:rsidR="004D0BD2" w:rsidRPr="00307D42" w:rsidRDefault="004D0BD2" w:rsidP="004D0BD2">
      <w:pPr>
        <w:ind w:firstLine="709"/>
        <w:jc w:val="both"/>
        <w:rPr>
          <w:sz w:val="28"/>
          <w:szCs w:val="28"/>
          <w:lang w:val="uk-UA"/>
        </w:rPr>
      </w:pPr>
      <w:r w:rsidRPr="00307D42">
        <w:rPr>
          <w:sz w:val="28"/>
          <w:szCs w:val="28"/>
          <w:lang w:val="uk-UA"/>
        </w:rPr>
        <w:t>За кошти міського бюджету відшкодовано вартість наркотичних та психотропних препаратів  важкохворим пацієнтам для лікування больового синдрому за рецептами сімейних лікарів, що повністю забезпечило потребу хворих в 2020 році.</w:t>
      </w:r>
    </w:p>
    <w:p w:rsidR="004D0BD2" w:rsidRPr="00307D42" w:rsidRDefault="004D0BD2" w:rsidP="004D0BD2">
      <w:pPr>
        <w:ind w:firstLine="709"/>
        <w:jc w:val="both"/>
        <w:rPr>
          <w:sz w:val="28"/>
          <w:szCs w:val="28"/>
          <w:lang w:val="uk-UA"/>
        </w:rPr>
      </w:pPr>
    </w:p>
    <w:p w:rsidR="004D0BD2" w:rsidRPr="00307D42" w:rsidRDefault="004D0BD2" w:rsidP="004D0BD2">
      <w:pPr>
        <w:pStyle w:val="a8"/>
        <w:numPr>
          <w:ilvl w:val="0"/>
          <w:numId w:val="2"/>
        </w:numPr>
        <w:ind w:left="0" w:firstLine="709"/>
        <w:contextualSpacing/>
        <w:jc w:val="both"/>
        <w:rPr>
          <w:bCs/>
          <w:sz w:val="28"/>
          <w:szCs w:val="28"/>
          <w:u w:val="single"/>
          <w:lang w:val="uk-UA" w:eastAsia="uk-UA"/>
        </w:rPr>
      </w:pPr>
      <w:r w:rsidRPr="00307D42">
        <w:rPr>
          <w:sz w:val="28"/>
          <w:szCs w:val="28"/>
          <w:u w:val="single"/>
          <w:lang w:val="uk-UA"/>
        </w:rPr>
        <w:t>Будівництво баскетбольного майданчика з штучним покриттям</w:t>
      </w:r>
    </w:p>
    <w:p w:rsidR="004D0BD2" w:rsidRPr="00307D42" w:rsidRDefault="004D0BD2" w:rsidP="004D0BD2">
      <w:pPr>
        <w:ind w:firstLine="709"/>
        <w:jc w:val="both"/>
        <w:rPr>
          <w:sz w:val="28"/>
          <w:szCs w:val="28"/>
          <w:lang w:val="uk-UA"/>
        </w:rPr>
      </w:pPr>
      <w:proofErr w:type="spellStart"/>
      <w:r w:rsidRPr="00307D42">
        <w:rPr>
          <w:sz w:val="28"/>
          <w:szCs w:val="28"/>
          <w:lang w:val="uk-UA"/>
        </w:rPr>
        <w:t>Проєкт</w:t>
      </w:r>
      <w:proofErr w:type="spellEnd"/>
      <w:r w:rsidRPr="00307D42">
        <w:rPr>
          <w:sz w:val="28"/>
          <w:szCs w:val="28"/>
          <w:lang w:val="uk-UA"/>
        </w:rPr>
        <w:t xml:space="preserve"> реалізовано на 100% (2019 рік).</w:t>
      </w:r>
    </w:p>
    <w:p w:rsidR="004D0BD2" w:rsidRPr="00307D42" w:rsidRDefault="004D0BD2" w:rsidP="004D0BD2">
      <w:pPr>
        <w:ind w:firstLine="709"/>
        <w:jc w:val="both"/>
        <w:rPr>
          <w:sz w:val="28"/>
          <w:szCs w:val="28"/>
          <w:lang w:val="uk-UA"/>
        </w:rPr>
      </w:pPr>
    </w:p>
    <w:p w:rsidR="004D0BD2" w:rsidRPr="00307D42" w:rsidRDefault="004D0BD2" w:rsidP="004D0BD2">
      <w:pPr>
        <w:pStyle w:val="a8"/>
        <w:numPr>
          <w:ilvl w:val="0"/>
          <w:numId w:val="2"/>
        </w:numPr>
        <w:ind w:left="0" w:firstLine="709"/>
        <w:contextualSpacing/>
        <w:jc w:val="both"/>
        <w:rPr>
          <w:bCs/>
          <w:sz w:val="28"/>
          <w:szCs w:val="28"/>
          <w:u w:val="single"/>
          <w:lang w:val="uk-UA" w:eastAsia="uk-UA"/>
        </w:rPr>
      </w:pPr>
      <w:r w:rsidRPr="00307D42">
        <w:rPr>
          <w:sz w:val="28"/>
          <w:szCs w:val="28"/>
          <w:u w:val="single"/>
          <w:lang w:val="uk-UA"/>
        </w:rPr>
        <w:t>Будівництво</w:t>
      </w:r>
      <w:r w:rsidRPr="00307D42">
        <w:rPr>
          <w:b/>
          <w:sz w:val="28"/>
          <w:szCs w:val="28"/>
          <w:u w:val="single"/>
          <w:lang w:val="uk-UA"/>
        </w:rPr>
        <w:t xml:space="preserve"> </w:t>
      </w:r>
      <w:r w:rsidRPr="00307D42">
        <w:rPr>
          <w:sz w:val="28"/>
          <w:szCs w:val="28"/>
          <w:u w:val="single"/>
          <w:lang w:val="uk-UA"/>
        </w:rPr>
        <w:t xml:space="preserve">площадки з бойових мистецтв та </w:t>
      </w:r>
      <w:proofErr w:type="spellStart"/>
      <w:r w:rsidRPr="00307D42">
        <w:rPr>
          <w:sz w:val="28"/>
          <w:szCs w:val="28"/>
          <w:u w:val="single"/>
          <w:lang w:val="uk-UA"/>
        </w:rPr>
        <w:t>воркауту</w:t>
      </w:r>
      <w:proofErr w:type="spellEnd"/>
      <w:r w:rsidRPr="00307D42">
        <w:rPr>
          <w:sz w:val="28"/>
          <w:szCs w:val="28"/>
          <w:u w:val="single"/>
          <w:lang w:val="uk-UA"/>
        </w:rPr>
        <w:t xml:space="preserve"> </w:t>
      </w:r>
      <w:proofErr w:type="spellStart"/>
      <w:r w:rsidRPr="00307D42">
        <w:rPr>
          <w:color w:val="000000"/>
          <w:sz w:val="28"/>
          <w:szCs w:val="28"/>
          <w:u w:val="single"/>
          <w:lang w:val="uk-UA"/>
        </w:rPr>
        <w:t>Street</w:t>
      </w:r>
      <w:proofErr w:type="spellEnd"/>
      <w:r w:rsidRPr="00307D42">
        <w:rPr>
          <w:color w:val="000000"/>
          <w:sz w:val="28"/>
          <w:szCs w:val="28"/>
          <w:u w:val="single"/>
          <w:lang w:val="uk-UA"/>
        </w:rPr>
        <w:t xml:space="preserve"> FIGHT</w:t>
      </w:r>
    </w:p>
    <w:p w:rsidR="004D0BD2" w:rsidRPr="00307D42" w:rsidRDefault="004D0BD2" w:rsidP="004D0BD2">
      <w:pPr>
        <w:ind w:firstLine="709"/>
        <w:jc w:val="both"/>
        <w:rPr>
          <w:sz w:val="28"/>
          <w:szCs w:val="28"/>
          <w:lang w:val="uk-UA"/>
        </w:rPr>
      </w:pPr>
      <w:proofErr w:type="spellStart"/>
      <w:r w:rsidRPr="00307D42">
        <w:rPr>
          <w:sz w:val="28"/>
          <w:szCs w:val="28"/>
          <w:lang w:val="uk-UA"/>
        </w:rPr>
        <w:t>Проєкт</w:t>
      </w:r>
      <w:proofErr w:type="spellEnd"/>
      <w:r w:rsidRPr="00307D42">
        <w:rPr>
          <w:sz w:val="28"/>
          <w:szCs w:val="28"/>
          <w:lang w:val="uk-UA"/>
        </w:rPr>
        <w:t xml:space="preserve"> не реалізований – кошти на реалізацію </w:t>
      </w:r>
      <w:proofErr w:type="spellStart"/>
      <w:r w:rsidRPr="00307D42">
        <w:rPr>
          <w:sz w:val="28"/>
          <w:szCs w:val="28"/>
          <w:lang w:val="uk-UA"/>
        </w:rPr>
        <w:t>проєкту</w:t>
      </w:r>
      <w:proofErr w:type="spellEnd"/>
      <w:r w:rsidRPr="00307D42">
        <w:rPr>
          <w:sz w:val="28"/>
          <w:szCs w:val="28"/>
          <w:lang w:val="uk-UA"/>
        </w:rPr>
        <w:t xml:space="preserve"> в 2020 році не передбачалися. Реалізація </w:t>
      </w:r>
      <w:proofErr w:type="spellStart"/>
      <w:r w:rsidRPr="00307D42">
        <w:rPr>
          <w:sz w:val="28"/>
          <w:szCs w:val="28"/>
          <w:lang w:val="uk-UA"/>
        </w:rPr>
        <w:t>проєкту</w:t>
      </w:r>
      <w:proofErr w:type="spellEnd"/>
      <w:r w:rsidRPr="00307D42">
        <w:rPr>
          <w:sz w:val="28"/>
          <w:szCs w:val="28"/>
          <w:lang w:val="uk-UA"/>
        </w:rPr>
        <w:t xml:space="preserve"> планується в 2021 році.</w:t>
      </w:r>
    </w:p>
    <w:p w:rsidR="004D0BD2" w:rsidRPr="00307D42" w:rsidRDefault="004D0BD2" w:rsidP="004D0BD2">
      <w:pPr>
        <w:pStyle w:val="a8"/>
        <w:ind w:left="0" w:firstLine="709"/>
        <w:jc w:val="both"/>
        <w:rPr>
          <w:sz w:val="28"/>
          <w:szCs w:val="28"/>
          <w:lang w:val="uk-UA"/>
        </w:rPr>
      </w:pPr>
    </w:p>
    <w:p w:rsidR="004D0BD2" w:rsidRPr="00307D42" w:rsidRDefault="004D0BD2" w:rsidP="004D0BD2">
      <w:pPr>
        <w:pStyle w:val="a8"/>
        <w:numPr>
          <w:ilvl w:val="0"/>
          <w:numId w:val="2"/>
        </w:numPr>
        <w:ind w:left="0" w:firstLine="709"/>
        <w:contextualSpacing/>
        <w:jc w:val="both"/>
        <w:rPr>
          <w:bCs/>
          <w:sz w:val="28"/>
          <w:szCs w:val="28"/>
          <w:u w:val="single"/>
          <w:lang w:val="uk-UA" w:eastAsia="uk-UA"/>
        </w:rPr>
      </w:pPr>
      <w:hyperlink r:id="rId7" w:history="1">
        <w:r w:rsidRPr="00307D42">
          <w:rPr>
            <w:sz w:val="28"/>
            <w:szCs w:val="28"/>
            <w:u w:val="single"/>
            <w:lang w:val="uk-UA" w:eastAsia="uk-UA"/>
          </w:rPr>
          <w:t>Обладнання тренажерного спортивного залу для занять важкою атлетикою, бодібілдингом та фітнесом у СЗОШ №1 ім. А. Малишка</w:t>
        </w:r>
      </w:hyperlink>
    </w:p>
    <w:p w:rsidR="004D0BD2" w:rsidRPr="00307D42" w:rsidRDefault="004D0BD2" w:rsidP="004D0BD2">
      <w:pPr>
        <w:ind w:firstLine="709"/>
        <w:jc w:val="both"/>
        <w:rPr>
          <w:sz w:val="28"/>
          <w:szCs w:val="28"/>
          <w:lang w:val="uk-UA"/>
        </w:rPr>
      </w:pPr>
      <w:proofErr w:type="spellStart"/>
      <w:r w:rsidRPr="00307D42">
        <w:rPr>
          <w:sz w:val="28"/>
          <w:szCs w:val="28"/>
          <w:lang w:val="uk-UA"/>
        </w:rPr>
        <w:t>Проєкт</w:t>
      </w:r>
      <w:proofErr w:type="spellEnd"/>
      <w:r w:rsidRPr="00307D42">
        <w:rPr>
          <w:sz w:val="28"/>
          <w:szCs w:val="28"/>
          <w:lang w:val="uk-UA"/>
        </w:rPr>
        <w:t xml:space="preserve"> не реалізований – кошти на реалізацію </w:t>
      </w:r>
      <w:proofErr w:type="spellStart"/>
      <w:r w:rsidRPr="00307D42">
        <w:rPr>
          <w:sz w:val="28"/>
          <w:szCs w:val="28"/>
          <w:lang w:val="uk-UA"/>
        </w:rPr>
        <w:t>проєкту</w:t>
      </w:r>
      <w:proofErr w:type="spellEnd"/>
      <w:r w:rsidRPr="00307D42">
        <w:rPr>
          <w:sz w:val="28"/>
          <w:szCs w:val="28"/>
          <w:lang w:val="uk-UA"/>
        </w:rPr>
        <w:t xml:space="preserve"> в 2020 році не передбачалися. Реалізація </w:t>
      </w:r>
      <w:proofErr w:type="spellStart"/>
      <w:r w:rsidRPr="00307D42">
        <w:rPr>
          <w:sz w:val="28"/>
          <w:szCs w:val="28"/>
          <w:lang w:val="uk-UA"/>
        </w:rPr>
        <w:t>проєкту</w:t>
      </w:r>
      <w:proofErr w:type="spellEnd"/>
      <w:r w:rsidRPr="00307D42">
        <w:rPr>
          <w:sz w:val="28"/>
          <w:szCs w:val="28"/>
          <w:lang w:val="uk-UA"/>
        </w:rPr>
        <w:t xml:space="preserve"> планується в 2021 - 2022 роках.</w:t>
      </w:r>
    </w:p>
    <w:p w:rsidR="004D0BD2" w:rsidRPr="00307D42" w:rsidRDefault="004D0BD2" w:rsidP="004D0BD2">
      <w:pPr>
        <w:ind w:firstLine="709"/>
        <w:jc w:val="both"/>
        <w:rPr>
          <w:sz w:val="28"/>
          <w:szCs w:val="28"/>
          <w:u w:val="single"/>
          <w:lang w:val="uk-UA"/>
        </w:rPr>
      </w:pPr>
    </w:p>
    <w:p w:rsidR="004D0BD2" w:rsidRPr="00307D42" w:rsidRDefault="004D0BD2" w:rsidP="004D0BD2">
      <w:pPr>
        <w:pStyle w:val="a8"/>
        <w:numPr>
          <w:ilvl w:val="0"/>
          <w:numId w:val="2"/>
        </w:numPr>
        <w:ind w:left="0" w:firstLine="709"/>
        <w:contextualSpacing/>
        <w:jc w:val="both"/>
        <w:rPr>
          <w:sz w:val="28"/>
          <w:szCs w:val="28"/>
          <w:u w:val="single"/>
          <w:lang w:val="uk-UA"/>
        </w:rPr>
      </w:pPr>
      <w:hyperlink r:id="rId8" w:history="1">
        <w:r w:rsidRPr="00307D42">
          <w:rPr>
            <w:sz w:val="28"/>
            <w:szCs w:val="28"/>
            <w:u w:val="single"/>
            <w:lang w:val="uk-UA" w:eastAsia="uk-UA"/>
          </w:rPr>
          <w:t>Побудова майданчиків для пляжного волейболу</w:t>
        </w:r>
      </w:hyperlink>
    </w:p>
    <w:p w:rsidR="004D0BD2" w:rsidRPr="00307D42" w:rsidRDefault="004D0BD2" w:rsidP="004D0BD2">
      <w:pPr>
        <w:ind w:firstLine="709"/>
        <w:jc w:val="both"/>
        <w:rPr>
          <w:sz w:val="28"/>
          <w:szCs w:val="28"/>
          <w:lang w:val="uk-UA"/>
        </w:rPr>
      </w:pPr>
      <w:proofErr w:type="spellStart"/>
      <w:r w:rsidRPr="00307D42">
        <w:rPr>
          <w:sz w:val="28"/>
          <w:szCs w:val="28"/>
          <w:lang w:val="uk-UA"/>
        </w:rPr>
        <w:t>Проєкт</w:t>
      </w:r>
      <w:proofErr w:type="spellEnd"/>
      <w:r w:rsidRPr="00307D42">
        <w:rPr>
          <w:sz w:val="28"/>
          <w:szCs w:val="28"/>
          <w:lang w:val="uk-UA"/>
        </w:rPr>
        <w:t xml:space="preserve"> не реалізований – кошти на реалізацію </w:t>
      </w:r>
      <w:proofErr w:type="spellStart"/>
      <w:r w:rsidRPr="00307D42">
        <w:rPr>
          <w:sz w:val="28"/>
          <w:szCs w:val="28"/>
          <w:lang w:val="uk-UA"/>
        </w:rPr>
        <w:t>проєкту</w:t>
      </w:r>
      <w:proofErr w:type="spellEnd"/>
      <w:r w:rsidRPr="00307D42">
        <w:rPr>
          <w:sz w:val="28"/>
          <w:szCs w:val="28"/>
          <w:lang w:val="uk-UA"/>
        </w:rPr>
        <w:t xml:space="preserve"> в 2020 році не передбачалися. Реалізація </w:t>
      </w:r>
      <w:proofErr w:type="spellStart"/>
      <w:r w:rsidRPr="00307D42">
        <w:rPr>
          <w:sz w:val="28"/>
          <w:szCs w:val="28"/>
          <w:lang w:val="uk-UA"/>
        </w:rPr>
        <w:t>проєкту</w:t>
      </w:r>
      <w:proofErr w:type="spellEnd"/>
      <w:r w:rsidRPr="00307D42">
        <w:rPr>
          <w:sz w:val="28"/>
          <w:szCs w:val="28"/>
          <w:lang w:val="uk-UA"/>
        </w:rPr>
        <w:t xml:space="preserve"> планується в 2021 - 2022 роках.</w:t>
      </w:r>
    </w:p>
    <w:p w:rsidR="004D0BD2" w:rsidRPr="00307D42" w:rsidRDefault="004D0BD2" w:rsidP="004D0BD2">
      <w:pPr>
        <w:ind w:firstLine="709"/>
        <w:jc w:val="both"/>
        <w:rPr>
          <w:sz w:val="28"/>
          <w:szCs w:val="28"/>
          <w:u w:val="single"/>
          <w:lang w:val="uk-UA"/>
        </w:rPr>
      </w:pPr>
    </w:p>
    <w:p w:rsidR="004D0BD2" w:rsidRPr="00307D42" w:rsidRDefault="004D0BD2" w:rsidP="004D0BD2">
      <w:pPr>
        <w:pStyle w:val="a8"/>
        <w:numPr>
          <w:ilvl w:val="0"/>
          <w:numId w:val="2"/>
        </w:numPr>
        <w:ind w:left="0" w:firstLine="709"/>
        <w:contextualSpacing/>
        <w:jc w:val="both"/>
        <w:rPr>
          <w:sz w:val="28"/>
          <w:szCs w:val="28"/>
          <w:u w:val="single"/>
          <w:lang w:val="uk-UA"/>
        </w:rPr>
      </w:pPr>
      <w:r w:rsidRPr="00307D42">
        <w:rPr>
          <w:sz w:val="28"/>
          <w:szCs w:val="28"/>
          <w:u w:val="single"/>
          <w:lang w:val="uk-UA"/>
        </w:rPr>
        <w:t>Модернізація та інформатизація мережі бібліотек</w:t>
      </w:r>
    </w:p>
    <w:p w:rsidR="004D0BD2" w:rsidRPr="00307D42" w:rsidRDefault="004D0BD2" w:rsidP="004D0BD2">
      <w:pPr>
        <w:ind w:firstLine="709"/>
        <w:jc w:val="both"/>
        <w:rPr>
          <w:sz w:val="28"/>
          <w:szCs w:val="28"/>
          <w:lang w:val="uk-UA"/>
        </w:rPr>
      </w:pPr>
      <w:proofErr w:type="spellStart"/>
      <w:r w:rsidRPr="00307D42">
        <w:rPr>
          <w:sz w:val="28"/>
          <w:szCs w:val="28"/>
          <w:lang w:val="uk-UA"/>
        </w:rPr>
        <w:t>Проєкт</w:t>
      </w:r>
      <w:proofErr w:type="spellEnd"/>
      <w:r w:rsidRPr="00307D42">
        <w:rPr>
          <w:sz w:val="28"/>
          <w:szCs w:val="28"/>
          <w:lang w:val="uk-UA"/>
        </w:rPr>
        <w:t xml:space="preserve"> реалізовано частково. </w:t>
      </w:r>
      <w:proofErr w:type="spellStart"/>
      <w:r w:rsidRPr="00307D42">
        <w:rPr>
          <w:sz w:val="28"/>
          <w:szCs w:val="28"/>
          <w:lang w:val="uk-UA"/>
        </w:rPr>
        <w:t>Підведено</w:t>
      </w:r>
      <w:proofErr w:type="spellEnd"/>
      <w:r w:rsidRPr="00307D42">
        <w:rPr>
          <w:sz w:val="28"/>
          <w:szCs w:val="28"/>
          <w:lang w:val="uk-UA"/>
        </w:rPr>
        <w:t xml:space="preserve"> </w:t>
      </w:r>
      <w:proofErr w:type="spellStart"/>
      <w:r w:rsidRPr="00307D42">
        <w:rPr>
          <w:sz w:val="28"/>
          <w:szCs w:val="28"/>
          <w:lang w:val="uk-UA"/>
        </w:rPr>
        <w:t>інтернет-мережу</w:t>
      </w:r>
      <w:proofErr w:type="spellEnd"/>
      <w:r w:rsidRPr="00307D42">
        <w:rPr>
          <w:sz w:val="28"/>
          <w:szCs w:val="28"/>
          <w:lang w:val="uk-UA"/>
        </w:rPr>
        <w:t xml:space="preserve"> у бібліотеках с. </w:t>
      </w:r>
      <w:proofErr w:type="spellStart"/>
      <w:r w:rsidRPr="00307D42">
        <w:rPr>
          <w:sz w:val="28"/>
          <w:szCs w:val="28"/>
          <w:lang w:val="uk-UA"/>
        </w:rPr>
        <w:t>Таценки</w:t>
      </w:r>
      <w:proofErr w:type="spellEnd"/>
      <w:r w:rsidRPr="00307D42">
        <w:rPr>
          <w:sz w:val="28"/>
          <w:szCs w:val="28"/>
          <w:lang w:val="uk-UA"/>
        </w:rPr>
        <w:t xml:space="preserve">, с. </w:t>
      </w:r>
      <w:proofErr w:type="spellStart"/>
      <w:r w:rsidRPr="00307D42">
        <w:rPr>
          <w:sz w:val="28"/>
          <w:szCs w:val="28"/>
          <w:lang w:val="uk-UA"/>
        </w:rPr>
        <w:t>Нещерів</w:t>
      </w:r>
      <w:proofErr w:type="spellEnd"/>
      <w:r w:rsidRPr="00307D42">
        <w:rPr>
          <w:sz w:val="28"/>
          <w:szCs w:val="28"/>
          <w:lang w:val="uk-UA"/>
        </w:rPr>
        <w:t>, міської бібліотеки мікрорайону Яблуневий. Ведеться подальша робота з модернізації та інформатизації.</w:t>
      </w:r>
    </w:p>
    <w:p w:rsidR="004D0BD2" w:rsidRPr="00307D42" w:rsidRDefault="004D0BD2" w:rsidP="004D0BD2">
      <w:pPr>
        <w:ind w:firstLine="709"/>
        <w:jc w:val="both"/>
        <w:rPr>
          <w:sz w:val="28"/>
          <w:szCs w:val="28"/>
          <w:lang w:val="uk-UA"/>
        </w:rPr>
      </w:pPr>
    </w:p>
    <w:p w:rsidR="004D0BD2" w:rsidRPr="00307D42" w:rsidRDefault="004D0BD2" w:rsidP="004D0BD2">
      <w:pPr>
        <w:pStyle w:val="a8"/>
        <w:numPr>
          <w:ilvl w:val="0"/>
          <w:numId w:val="4"/>
        </w:numPr>
        <w:suppressAutoHyphens/>
        <w:overflowPunct w:val="0"/>
        <w:autoSpaceDE w:val="0"/>
        <w:ind w:left="0" w:firstLine="709"/>
        <w:contextualSpacing/>
        <w:jc w:val="both"/>
        <w:rPr>
          <w:sz w:val="28"/>
          <w:szCs w:val="28"/>
          <w:lang w:val="uk-UA"/>
        </w:rPr>
      </w:pPr>
      <w:r w:rsidRPr="00307D42">
        <w:rPr>
          <w:bCs/>
          <w:color w:val="000000"/>
          <w:kern w:val="1"/>
          <w:sz w:val="28"/>
          <w:szCs w:val="28"/>
          <w:u w:val="single"/>
          <w:lang w:val="uk-UA"/>
        </w:rPr>
        <w:t>Створення нового Центру творчості дітей та юнацтва - Дитячої школи мистецтв</w:t>
      </w:r>
    </w:p>
    <w:p w:rsidR="004D0BD2" w:rsidRPr="00307D42" w:rsidRDefault="004D0BD2" w:rsidP="004D0BD2">
      <w:pPr>
        <w:ind w:firstLine="709"/>
        <w:jc w:val="both"/>
        <w:rPr>
          <w:sz w:val="28"/>
          <w:szCs w:val="28"/>
          <w:lang w:val="uk-UA"/>
        </w:rPr>
      </w:pPr>
      <w:proofErr w:type="spellStart"/>
      <w:r w:rsidRPr="00307D42">
        <w:rPr>
          <w:sz w:val="28"/>
          <w:szCs w:val="28"/>
          <w:lang w:val="uk-UA"/>
        </w:rPr>
        <w:t>Проєкт</w:t>
      </w:r>
      <w:proofErr w:type="spellEnd"/>
      <w:r w:rsidRPr="00307D42">
        <w:rPr>
          <w:sz w:val="28"/>
          <w:szCs w:val="28"/>
          <w:lang w:val="uk-UA"/>
        </w:rPr>
        <w:t xml:space="preserve"> не виконаний через відсутність фінансування. Реалізація даного </w:t>
      </w:r>
      <w:proofErr w:type="spellStart"/>
      <w:r w:rsidRPr="00307D42">
        <w:rPr>
          <w:sz w:val="28"/>
          <w:szCs w:val="28"/>
          <w:lang w:val="uk-UA"/>
        </w:rPr>
        <w:t>проєкту</w:t>
      </w:r>
      <w:proofErr w:type="spellEnd"/>
      <w:r w:rsidRPr="00307D42">
        <w:rPr>
          <w:sz w:val="28"/>
          <w:szCs w:val="28"/>
          <w:lang w:val="uk-UA"/>
        </w:rPr>
        <w:t xml:space="preserve"> перенесена на наступні роки.</w:t>
      </w:r>
    </w:p>
    <w:p w:rsidR="004D0BD2" w:rsidRPr="00307D42" w:rsidRDefault="004D0BD2" w:rsidP="004D0BD2">
      <w:pPr>
        <w:ind w:firstLine="709"/>
        <w:jc w:val="both"/>
        <w:rPr>
          <w:sz w:val="28"/>
          <w:szCs w:val="28"/>
          <w:lang w:val="uk-UA"/>
        </w:rPr>
      </w:pPr>
    </w:p>
    <w:p w:rsidR="004D0BD2" w:rsidRPr="00307D42" w:rsidRDefault="004D0BD2" w:rsidP="004D0BD2">
      <w:pPr>
        <w:pStyle w:val="a8"/>
        <w:numPr>
          <w:ilvl w:val="0"/>
          <w:numId w:val="2"/>
        </w:numPr>
        <w:ind w:left="0" w:firstLine="709"/>
        <w:contextualSpacing/>
        <w:jc w:val="both"/>
        <w:rPr>
          <w:sz w:val="28"/>
          <w:szCs w:val="28"/>
          <w:u w:val="single"/>
          <w:lang w:val="uk-UA"/>
        </w:rPr>
      </w:pPr>
      <w:r w:rsidRPr="00307D42">
        <w:rPr>
          <w:bCs/>
          <w:kern w:val="24"/>
          <w:sz w:val="28"/>
          <w:szCs w:val="28"/>
          <w:u w:val="single"/>
          <w:lang w:val="uk-UA"/>
        </w:rPr>
        <w:t>Будівництво нового закладу дошкільної освіти на мікрорайоні №3</w:t>
      </w:r>
    </w:p>
    <w:p w:rsidR="004D0BD2" w:rsidRPr="00307D42" w:rsidRDefault="004D0BD2" w:rsidP="004D0BD2">
      <w:pPr>
        <w:ind w:firstLine="709"/>
        <w:jc w:val="both"/>
        <w:rPr>
          <w:sz w:val="28"/>
          <w:szCs w:val="28"/>
          <w:lang w:val="uk-UA"/>
        </w:rPr>
      </w:pPr>
      <w:r w:rsidRPr="00307D42">
        <w:rPr>
          <w:sz w:val="28"/>
          <w:szCs w:val="28"/>
          <w:lang w:val="uk-UA"/>
        </w:rPr>
        <w:t>Не реалізовано.</w:t>
      </w:r>
    </w:p>
    <w:p w:rsidR="004D0BD2" w:rsidRPr="00307D42" w:rsidRDefault="004D0BD2" w:rsidP="004D0BD2">
      <w:pPr>
        <w:pStyle w:val="a8"/>
        <w:numPr>
          <w:ilvl w:val="0"/>
          <w:numId w:val="2"/>
        </w:numPr>
        <w:ind w:left="0" w:firstLine="709"/>
        <w:contextualSpacing/>
        <w:jc w:val="both"/>
        <w:rPr>
          <w:sz w:val="28"/>
          <w:szCs w:val="28"/>
          <w:u w:val="single"/>
          <w:lang w:val="uk-UA"/>
        </w:rPr>
      </w:pPr>
      <w:r w:rsidRPr="00307D42">
        <w:rPr>
          <w:sz w:val="28"/>
          <w:szCs w:val="28"/>
          <w:u w:val="single"/>
          <w:lang w:val="uk-UA"/>
        </w:rPr>
        <w:t>Будівництво нового закладу загальної середньої освіти на мікрорайоні №3</w:t>
      </w:r>
    </w:p>
    <w:p w:rsidR="004D0BD2" w:rsidRPr="00307D42" w:rsidRDefault="004D0BD2" w:rsidP="004D0BD2">
      <w:pPr>
        <w:pStyle w:val="a8"/>
        <w:numPr>
          <w:ilvl w:val="0"/>
          <w:numId w:val="2"/>
        </w:numPr>
        <w:ind w:left="0" w:firstLine="709"/>
        <w:contextualSpacing/>
        <w:jc w:val="both"/>
        <w:rPr>
          <w:sz w:val="28"/>
          <w:szCs w:val="28"/>
          <w:u w:val="single"/>
          <w:lang w:val="uk-UA"/>
        </w:rPr>
      </w:pPr>
      <w:r w:rsidRPr="00307D42">
        <w:rPr>
          <w:sz w:val="28"/>
          <w:szCs w:val="28"/>
          <w:lang w:val="uk-UA"/>
        </w:rPr>
        <w:t xml:space="preserve">Виготовлено </w:t>
      </w:r>
      <w:proofErr w:type="spellStart"/>
      <w:r w:rsidRPr="00307D42">
        <w:rPr>
          <w:sz w:val="28"/>
          <w:szCs w:val="28"/>
          <w:lang w:val="uk-UA"/>
        </w:rPr>
        <w:t>проєктно</w:t>
      </w:r>
      <w:proofErr w:type="spellEnd"/>
      <w:r w:rsidRPr="00307D42">
        <w:rPr>
          <w:sz w:val="28"/>
          <w:szCs w:val="28"/>
          <w:lang w:val="uk-UA"/>
        </w:rPr>
        <w:t xml:space="preserve"> – кошторисну документацію на будівництво нового закладу загальної середньої освіти на мікрорайоні №3 (2019 рік).</w:t>
      </w:r>
    </w:p>
    <w:p w:rsidR="004D0BD2" w:rsidRPr="00307D42" w:rsidRDefault="004D0BD2" w:rsidP="004D0BD2">
      <w:pPr>
        <w:ind w:firstLine="709"/>
        <w:jc w:val="both"/>
        <w:rPr>
          <w:sz w:val="28"/>
          <w:szCs w:val="28"/>
          <w:lang w:val="uk-UA"/>
        </w:rPr>
      </w:pPr>
      <w:proofErr w:type="spellStart"/>
      <w:r w:rsidRPr="00307D42">
        <w:rPr>
          <w:sz w:val="28"/>
          <w:szCs w:val="28"/>
          <w:lang w:val="uk-UA"/>
        </w:rPr>
        <w:lastRenderedPageBreak/>
        <w:t>Проєкт</w:t>
      </w:r>
      <w:proofErr w:type="spellEnd"/>
      <w:r w:rsidRPr="00307D42">
        <w:rPr>
          <w:sz w:val="28"/>
          <w:szCs w:val="28"/>
          <w:lang w:val="uk-UA"/>
        </w:rPr>
        <w:t xml:space="preserve"> зареєстровано на розгляд конкурсної комісії по вибору </w:t>
      </w:r>
      <w:proofErr w:type="spellStart"/>
      <w:r w:rsidRPr="00307D42">
        <w:rPr>
          <w:sz w:val="28"/>
          <w:szCs w:val="28"/>
          <w:lang w:val="uk-UA"/>
        </w:rPr>
        <w:t>проєктів</w:t>
      </w:r>
      <w:proofErr w:type="spellEnd"/>
      <w:r w:rsidRPr="00307D42">
        <w:rPr>
          <w:sz w:val="28"/>
          <w:szCs w:val="28"/>
          <w:lang w:val="uk-UA"/>
        </w:rPr>
        <w:t xml:space="preserve"> в Державному Фонді регіонального розвитку.</w:t>
      </w:r>
    </w:p>
    <w:p w:rsidR="004D0BD2" w:rsidRPr="00307D42" w:rsidRDefault="004D0BD2" w:rsidP="004D0BD2">
      <w:pPr>
        <w:ind w:firstLine="709"/>
        <w:jc w:val="both"/>
        <w:rPr>
          <w:sz w:val="28"/>
          <w:szCs w:val="28"/>
          <w:u w:val="single"/>
          <w:lang w:val="uk-UA"/>
        </w:rPr>
      </w:pPr>
    </w:p>
    <w:p w:rsidR="004D0BD2" w:rsidRPr="00307D42" w:rsidRDefault="004D0BD2" w:rsidP="004D0BD2">
      <w:pPr>
        <w:pStyle w:val="a8"/>
        <w:numPr>
          <w:ilvl w:val="0"/>
          <w:numId w:val="2"/>
        </w:numPr>
        <w:ind w:left="0" w:firstLine="709"/>
        <w:contextualSpacing/>
        <w:jc w:val="both"/>
        <w:rPr>
          <w:sz w:val="28"/>
          <w:szCs w:val="28"/>
          <w:u w:val="single"/>
          <w:lang w:val="uk-UA"/>
        </w:rPr>
      </w:pPr>
      <w:r w:rsidRPr="00307D42">
        <w:rPr>
          <w:sz w:val="28"/>
          <w:szCs w:val="28"/>
          <w:u w:val="single"/>
          <w:lang w:val="uk-UA"/>
        </w:rPr>
        <w:t>Будівництво спортивної зали у загальноосвітній школі І-ІІ ступенів №2 Обухівської міської ради Київської області</w:t>
      </w:r>
    </w:p>
    <w:p w:rsidR="004D0BD2" w:rsidRPr="00307D42" w:rsidRDefault="004D0BD2" w:rsidP="004D0BD2">
      <w:pPr>
        <w:ind w:firstLine="709"/>
        <w:jc w:val="both"/>
        <w:rPr>
          <w:sz w:val="28"/>
          <w:szCs w:val="28"/>
          <w:lang w:val="uk-UA"/>
        </w:rPr>
      </w:pPr>
      <w:proofErr w:type="spellStart"/>
      <w:r w:rsidRPr="00307D42">
        <w:rPr>
          <w:sz w:val="28"/>
          <w:szCs w:val="28"/>
          <w:lang w:val="uk-UA"/>
        </w:rPr>
        <w:t>Проєктна</w:t>
      </w:r>
      <w:proofErr w:type="spellEnd"/>
      <w:r w:rsidRPr="00307D42">
        <w:rPr>
          <w:sz w:val="28"/>
          <w:szCs w:val="28"/>
          <w:lang w:val="uk-UA"/>
        </w:rPr>
        <w:t xml:space="preserve"> документація потребує коригування у зв’язку з вступом в дію нових Державних будівельних норм і правил. Реалізація </w:t>
      </w:r>
      <w:proofErr w:type="spellStart"/>
      <w:r w:rsidRPr="00307D42">
        <w:rPr>
          <w:sz w:val="28"/>
          <w:szCs w:val="28"/>
          <w:lang w:val="uk-UA"/>
        </w:rPr>
        <w:t>проєкту</w:t>
      </w:r>
      <w:proofErr w:type="spellEnd"/>
      <w:r w:rsidRPr="00307D42">
        <w:rPr>
          <w:sz w:val="28"/>
          <w:szCs w:val="28"/>
          <w:lang w:val="uk-UA"/>
        </w:rPr>
        <w:t xml:space="preserve"> планується в 2021 – 2023 роках.</w:t>
      </w:r>
    </w:p>
    <w:p w:rsidR="004D0BD2" w:rsidRPr="00307D42" w:rsidRDefault="004D0BD2" w:rsidP="004D0BD2">
      <w:pPr>
        <w:ind w:firstLine="709"/>
        <w:jc w:val="both"/>
        <w:rPr>
          <w:sz w:val="28"/>
          <w:szCs w:val="28"/>
          <w:u w:val="single"/>
          <w:lang w:val="uk-UA"/>
        </w:rPr>
      </w:pPr>
    </w:p>
    <w:p w:rsidR="004D0BD2" w:rsidRPr="00307D42" w:rsidRDefault="004D0BD2" w:rsidP="004D0BD2">
      <w:pPr>
        <w:pStyle w:val="a8"/>
        <w:numPr>
          <w:ilvl w:val="0"/>
          <w:numId w:val="2"/>
        </w:numPr>
        <w:ind w:left="0" w:firstLine="709"/>
        <w:contextualSpacing/>
        <w:jc w:val="both"/>
        <w:rPr>
          <w:sz w:val="28"/>
          <w:szCs w:val="28"/>
          <w:u w:val="single"/>
          <w:lang w:val="uk-UA"/>
        </w:rPr>
      </w:pPr>
      <w:r w:rsidRPr="00307D42">
        <w:rPr>
          <w:sz w:val="28"/>
          <w:szCs w:val="28"/>
          <w:u w:val="single"/>
          <w:lang w:val="uk-UA"/>
        </w:rPr>
        <w:t xml:space="preserve">Капітальний ремонт туалетного приміщення для дітей з особливими потребами в НВК №3, №5 </w:t>
      </w:r>
    </w:p>
    <w:p w:rsidR="004D0BD2" w:rsidRPr="00307D42" w:rsidRDefault="004D0BD2" w:rsidP="004D0BD2">
      <w:pPr>
        <w:ind w:firstLine="709"/>
        <w:jc w:val="both"/>
        <w:rPr>
          <w:sz w:val="28"/>
          <w:szCs w:val="28"/>
          <w:lang w:val="uk-UA"/>
        </w:rPr>
      </w:pPr>
      <w:r w:rsidRPr="00307D42">
        <w:rPr>
          <w:sz w:val="28"/>
          <w:szCs w:val="28"/>
          <w:lang w:val="uk-UA"/>
        </w:rPr>
        <w:t xml:space="preserve">Даний </w:t>
      </w:r>
      <w:proofErr w:type="spellStart"/>
      <w:r w:rsidRPr="00307D42">
        <w:rPr>
          <w:sz w:val="28"/>
          <w:szCs w:val="28"/>
          <w:lang w:val="uk-UA"/>
        </w:rPr>
        <w:t>проєкт</w:t>
      </w:r>
      <w:proofErr w:type="spellEnd"/>
      <w:r w:rsidRPr="00307D42">
        <w:rPr>
          <w:sz w:val="28"/>
          <w:szCs w:val="28"/>
          <w:lang w:val="uk-UA"/>
        </w:rPr>
        <w:t xml:space="preserve"> виконано частково. Встановлена кабінка для дітей з особливими потребами в НВК №3 (2019 рік); в НВК №5 – планується встановити в 2021 році.</w:t>
      </w:r>
    </w:p>
    <w:p w:rsidR="004D0BD2" w:rsidRPr="00307D42" w:rsidRDefault="004D0BD2" w:rsidP="004D0BD2">
      <w:pPr>
        <w:ind w:firstLine="709"/>
        <w:jc w:val="both"/>
        <w:rPr>
          <w:sz w:val="28"/>
          <w:szCs w:val="28"/>
          <w:lang w:val="uk-UA"/>
        </w:rPr>
      </w:pPr>
    </w:p>
    <w:p w:rsidR="004D0BD2" w:rsidRPr="00307D42" w:rsidRDefault="004D0BD2" w:rsidP="004D0BD2">
      <w:pPr>
        <w:pStyle w:val="a8"/>
        <w:numPr>
          <w:ilvl w:val="0"/>
          <w:numId w:val="2"/>
        </w:numPr>
        <w:ind w:left="0" w:firstLine="709"/>
        <w:contextualSpacing/>
        <w:jc w:val="both"/>
        <w:rPr>
          <w:bCs/>
          <w:sz w:val="28"/>
          <w:szCs w:val="28"/>
          <w:u w:val="single"/>
          <w:lang w:val="uk-UA"/>
        </w:rPr>
      </w:pPr>
      <w:r w:rsidRPr="00307D42">
        <w:rPr>
          <w:sz w:val="28"/>
          <w:szCs w:val="28"/>
          <w:u w:val="single"/>
          <w:lang w:val="uk-UA"/>
        </w:rPr>
        <w:t>Встановлення  розумних (</w:t>
      </w:r>
      <w:proofErr w:type="spellStart"/>
      <w:r w:rsidRPr="00307D42">
        <w:rPr>
          <w:sz w:val="28"/>
          <w:szCs w:val="28"/>
          <w:u w:val="single"/>
          <w:lang w:val="uk-UA"/>
        </w:rPr>
        <w:t>smart</w:t>
      </w:r>
      <w:proofErr w:type="spellEnd"/>
      <w:r w:rsidRPr="00307D42">
        <w:rPr>
          <w:sz w:val="28"/>
          <w:szCs w:val="28"/>
          <w:u w:val="single"/>
          <w:lang w:val="uk-UA"/>
        </w:rPr>
        <w:t xml:space="preserve">) зупинок на території міста </w:t>
      </w:r>
      <w:proofErr w:type="spellStart"/>
      <w:r w:rsidRPr="00307D42">
        <w:rPr>
          <w:sz w:val="28"/>
          <w:szCs w:val="28"/>
          <w:u w:val="single"/>
          <w:lang w:val="uk-UA"/>
        </w:rPr>
        <w:t>Обухова</w:t>
      </w:r>
      <w:proofErr w:type="spellEnd"/>
    </w:p>
    <w:p w:rsidR="004D0BD2" w:rsidRPr="00307D42" w:rsidRDefault="004D0BD2" w:rsidP="004D0BD2">
      <w:pPr>
        <w:ind w:firstLine="709"/>
        <w:jc w:val="both"/>
        <w:rPr>
          <w:sz w:val="28"/>
          <w:szCs w:val="28"/>
          <w:lang w:val="uk-UA"/>
        </w:rPr>
      </w:pPr>
      <w:proofErr w:type="spellStart"/>
      <w:r w:rsidRPr="00307D42">
        <w:rPr>
          <w:sz w:val="28"/>
          <w:szCs w:val="28"/>
          <w:lang w:val="uk-UA"/>
        </w:rPr>
        <w:t>Проєкт</w:t>
      </w:r>
      <w:proofErr w:type="spellEnd"/>
      <w:r w:rsidRPr="00307D42">
        <w:rPr>
          <w:sz w:val="28"/>
          <w:szCs w:val="28"/>
          <w:lang w:val="uk-UA"/>
        </w:rPr>
        <w:t xml:space="preserve"> не реалізований – кошти на реалізацію </w:t>
      </w:r>
      <w:proofErr w:type="spellStart"/>
      <w:r w:rsidRPr="00307D42">
        <w:rPr>
          <w:sz w:val="28"/>
          <w:szCs w:val="28"/>
          <w:lang w:val="uk-UA"/>
        </w:rPr>
        <w:t>проєкту</w:t>
      </w:r>
      <w:proofErr w:type="spellEnd"/>
      <w:r w:rsidRPr="00307D42">
        <w:rPr>
          <w:sz w:val="28"/>
          <w:szCs w:val="28"/>
          <w:lang w:val="uk-UA"/>
        </w:rPr>
        <w:t xml:space="preserve"> в 2020 році не передбачалися.</w:t>
      </w:r>
    </w:p>
    <w:p w:rsidR="004D0BD2" w:rsidRPr="00307D42" w:rsidRDefault="004D0BD2" w:rsidP="004D0BD2">
      <w:pPr>
        <w:ind w:firstLine="709"/>
        <w:jc w:val="both"/>
        <w:rPr>
          <w:sz w:val="28"/>
          <w:szCs w:val="28"/>
          <w:lang w:val="uk-UA"/>
        </w:rPr>
      </w:pPr>
    </w:p>
    <w:p w:rsidR="004D0BD2" w:rsidRPr="00307D42" w:rsidRDefault="004D0BD2" w:rsidP="004D0BD2">
      <w:pPr>
        <w:pStyle w:val="a8"/>
        <w:numPr>
          <w:ilvl w:val="0"/>
          <w:numId w:val="2"/>
        </w:numPr>
        <w:ind w:left="0" w:firstLine="709"/>
        <w:contextualSpacing/>
        <w:jc w:val="both"/>
        <w:rPr>
          <w:sz w:val="28"/>
          <w:szCs w:val="28"/>
          <w:u w:val="single"/>
          <w:lang w:val="uk-UA"/>
        </w:rPr>
      </w:pPr>
      <w:r w:rsidRPr="00307D42">
        <w:rPr>
          <w:sz w:val="28"/>
          <w:szCs w:val="28"/>
          <w:u w:val="single"/>
          <w:lang w:val="uk-UA"/>
        </w:rPr>
        <w:t>Будівництво вело доріжок вздовж вулиці Київська та Миру</w:t>
      </w:r>
    </w:p>
    <w:p w:rsidR="004D0BD2" w:rsidRPr="00307D42" w:rsidRDefault="004D0BD2" w:rsidP="004D0BD2">
      <w:pPr>
        <w:ind w:firstLine="709"/>
        <w:jc w:val="both"/>
        <w:rPr>
          <w:sz w:val="28"/>
          <w:szCs w:val="28"/>
          <w:highlight w:val="lightGray"/>
          <w:lang w:val="uk-UA"/>
        </w:rPr>
      </w:pPr>
      <w:proofErr w:type="spellStart"/>
      <w:r w:rsidRPr="00307D42">
        <w:rPr>
          <w:sz w:val="28"/>
          <w:szCs w:val="28"/>
          <w:lang w:val="uk-UA"/>
        </w:rPr>
        <w:t>Проєкт</w:t>
      </w:r>
      <w:proofErr w:type="spellEnd"/>
      <w:r w:rsidRPr="00307D42">
        <w:rPr>
          <w:sz w:val="28"/>
          <w:szCs w:val="28"/>
          <w:lang w:val="uk-UA"/>
        </w:rPr>
        <w:t xml:space="preserve"> реалізовано частково: «Капітальний ремонт тротуару (влаштування </w:t>
      </w:r>
      <w:proofErr w:type="spellStart"/>
      <w:r w:rsidRPr="00307D42">
        <w:rPr>
          <w:sz w:val="28"/>
          <w:szCs w:val="28"/>
          <w:lang w:val="uk-UA"/>
        </w:rPr>
        <w:t>велодоріжки</w:t>
      </w:r>
      <w:proofErr w:type="spellEnd"/>
      <w:r w:rsidRPr="00307D42">
        <w:rPr>
          <w:sz w:val="28"/>
          <w:szCs w:val="28"/>
          <w:lang w:val="uk-UA"/>
        </w:rPr>
        <w:t xml:space="preserve">) по вул.  Миру» (реалізовано в 2019 році). </w:t>
      </w:r>
    </w:p>
    <w:p w:rsidR="004D0BD2" w:rsidRPr="00307D42" w:rsidRDefault="004D0BD2" w:rsidP="004D0BD2">
      <w:pPr>
        <w:ind w:firstLine="709"/>
        <w:jc w:val="both"/>
        <w:rPr>
          <w:sz w:val="28"/>
          <w:szCs w:val="28"/>
          <w:lang w:val="uk-UA"/>
        </w:rPr>
      </w:pPr>
      <w:r w:rsidRPr="00307D42">
        <w:rPr>
          <w:sz w:val="28"/>
          <w:szCs w:val="28"/>
          <w:lang w:val="uk-UA"/>
        </w:rPr>
        <w:t xml:space="preserve">Планується реалізація в 2021 – 2025 роках.  </w:t>
      </w:r>
    </w:p>
    <w:p w:rsidR="004D0BD2" w:rsidRPr="00307D42" w:rsidRDefault="004D0BD2" w:rsidP="004D0BD2">
      <w:pPr>
        <w:ind w:firstLine="709"/>
        <w:jc w:val="both"/>
        <w:rPr>
          <w:sz w:val="28"/>
          <w:szCs w:val="28"/>
          <w:lang w:val="uk-UA"/>
        </w:rPr>
      </w:pPr>
    </w:p>
    <w:p w:rsidR="004D0BD2" w:rsidRPr="00307D42" w:rsidRDefault="004D0BD2" w:rsidP="004D0BD2">
      <w:pPr>
        <w:pStyle w:val="a8"/>
        <w:numPr>
          <w:ilvl w:val="0"/>
          <w:numId w:val="2"/>
        </w:numPr>
        <w:ind w:left="0" w:firstLine="709"/>
        <w:contextualSpacing/>
        <w:jc w:val="both"/>
        <w:rPr>
          <w:sz w:val="28"/>
          <w:szCs w:val="28"/>
          <w:lang w:val="uk-UA"/>
        </w:rPr>
      </w:pPr>
      <w:r w:rsidRPr="00307D42">
        <w:rPr>
          <w:bCs/>
          <w:kern w:val="24"/>
          <w:sz w:val="28"/>
          <w:szCs w:val="28"/>
          <w:u w:val="single"/>
          <w:lang w:val="uk-UA"/>
        </w:rPr>
        <w:t>Створення  об’єкту природно-заповідного фонду місцевого значення «Гора «</w:t>
      </w:r>
      <w:proofErr w:type="spellStart"/>
      <w:r w:rsidRPr="00307D42">
        <w:rPr>
          <w:bCs/>
          <w:kern w:val="24"/>
          <w:sz w:val="28"/>
          <w:szCs w:val="28"/>
          <w:u w:val="single"/>
          <w:lang w:val="uk-UA"/>
        </w:rPr>
        <w:t>Педина</w:t>
      </w:r>
      <w:proofErr w:type="spellEnd"/>
      <w:r w:rsidRPr="00307D42">
        <w:rPr>
          <w:bCs/>
          <w:kern w:val="24"/>
          <w:sz w:val="28"/>
          <w:szCs w:val="28"/>
          <w:u w:val="single"/>
          <w:lang w:val="uk-UA"/>
        </w:rPr>
        <w:t>»</w:t>
      </w:r>
      <w:r w:rsidRPr="00307D42">
        <w:rPr>
          <w:bCs/>
          <w:kern w:val="24"/>
          <w:sz w:val="28"/>
          <w:szCs w:val="28"/>
          <w:lang w:val="uk-UA"/>
        </w:rPr>
        <w:t xml:space="preserve"> </w:t>
      </w:r>
    </w:p>
    <w:p w:rsidR="004D0BD2" w:rsidRPr="00307D42" w:rsidRDefault="004D0BD2" w:rsidP="004D0BD2">
      <w:pPr>
        <w:ind w:firstLine="709"/>
        <w:jc w:val="both"/>
        <w:rPr>
          <w:sz w:val="28"/>
          <w:szCs w:val="28"/>
          <w:lang w:val="uk-UA"/>
        </w:rPr>
      </w:pPr>
      <w:r w:rsidRPr="00307D42">
        <w:rPr>
          <w:sz w:val="28"/>
          <w:szCs w:val="28"/>
          <w:lang w:val="uk-UA"/>
        </w:rPr>
        <w:t xml:space="preserve">Прийняте рішення </w:t>
      </w:r>
      <w:r w:rsidRPr="00307D42">
        <w:rPr>
          <w:rStyle w:val="st82"/>
          <w:sz w:val="28"/>
          <w:szCs w:val="28"/>
          <w:lang w:val="uk-UA"/>
        </w:rPr>
        <w:t xml:space="preserve">Київської обласної ради №878-35-УІІ від 22 червня 2020 року «Про оголошення </w:t>
      </w:r>
      <w:proofErr w:type="spellStart"/>
      <w:r w:rsidRPr="00307D42">
        <w:rPr>
          <w:rStyle w:val="st82"/>
          <w:sz w:val="28"/>
          <w:szCs w:val="28"/>
          <w:lang w:val="uk-UA"/>
        </w:rPr>
        <w:t>нововиявлених</w:t>
      </w:r>
      <w:proofErr w:type="spellEnd"/>
      <w:r w:rsidRPr="00307D42">
        <w:rPr>
          <w:rStyle w:val="st82"/>
          <w:sz w:val="28"/>
          <w:szCs w:val="28"/>
          <w:lang w:val="uk-UA"/>
        </w:rPr>
        <w:t xml:space="preserve"> територій та об’єктів природно-заповідного фонду місцевого значення на території Київської області» згідно додатку до рішення – «Ландшафтний заказник місцевого значення «Гора </w:t>
      </w:r>
      <w:proofErr w:type="spellStart"/>
      <w:r w:rsidRPr="00307D42">
        <w:rPr>
          <w:rStyle w:val="st82"/>
          <w:sz w:val="28"/>
          <w:szCs w:val="28"/>
          <w:lang w:val="uk-UA"/>
        </w:rPr>
        <w:t>Педина</w:t>
      </w:r>
      <w:proofErr w:type="spellEnd"/>
      <w:r w:rsidRPr="00307D42">
        <w:rPr>
          <w:rStyle w:val="st82"/>
          <w:sz w:val="28"/>
          <w:szCs w:val="28"/>
          <w:lang w:val="uk-UA"/>
        </w:rPr>
        <w:t>»</w:t>
      </w:r>
      <w:r w:rsidRPr="00307D42">
        <w:rPr>
          <w:sz w:val="28"/>
          <w:szCs w:val="28"/>
          <w:lang w:val="uk-UA"/>
        </w:rPr>
        <w:t xml:space="preserve"> площею 4,9998 га. Виготовлена документація із землеустрою.</w:t>
      </w:r>
    </w:p>
    <w:p w:rsidR="004D0BD2" w:rsidRPr="00307D42" w:rsidRDefault="004D0BD2" w:rsidP="004D0BD2">
      <w:pPr>
        <w:pStyle w:val="a8"/>
        <w:ind w:left="0" w:firstLine="709"/>
        <w:jc w:val="both"/>
        <w:rPr>
          <w:sz w:val="28"/>
          <w:szCs w:val="28"/>
          <w:lang w:val="uk-UA"/>
        </w:rPr>
      </w:pPr>
    </w:p>
    <w:p w:rsidR="004D0BD2" w:rsidRPr="00307D42" w:rsidRDefault="004D0BD2" w:rsidP="004D0BD2">
      <w:pPr>
        <w:pStyle w:val="a8"/>
        <w:numPr>
          <w:ilvl w:val="0"/>
          <w:numId w:val="2"/>
        </w:numPr>
        <w:ind w:left="0" w:firstLine="709"/>
        <w:contextualSpacing/>
        <w:jc w:val="both"/>
        <w:rPr>
          <w:sz w:val="28"/>
          <w:szCs w:val="28"/>
          <w:u w:val="single"/>
          <w:lang w:val="uk-UA"/>
        </w:rPr>
      </w:pPr>
      <w:r w:rsidRPr="00307D42">
        <w:rPr>
          <w:sz w:val="28"/>
          <w:szCs w:val="28"/>
          <w:u w:val="single"/>
          <w:lang w:val="uk-UA"/>
        </w:rPr>
        <w:t>Створення єдиної локальної міської мережі системи «Безпечне місто Обухів»</w:t>
      </w:r>
    </w:p>
    <w:p w:rsidR="004D0BD2" w:rsidRPr="00307D42" w:rsidRDefault="004D0BD2" w:rsidP="004D0BD2">
      <w:pPr>
        <w:ind w:firstLine="709"/>
        <w:jc w:val="both"/>
        <w:rPr>
          <w:sz w:val="28"/>
          <w:szCs w:val="28"/>
          <w:lang w:val="uk-UA"/>
        </w:rPr>
      </w:pPr>
      <w:r w:rsidRPr="00307D42">
        <w:rPr>
          <w:sz w:val="28"/>
          <w:szCs w:val="28"/>
          <w:lang w:val="uk-UA"/>
        </w:rPr>
        <w:t xml:space="preserve">В 2020 році змонтовано 29 додаткових камер </w:t>
      </w:r>
      <w:proofErr w:type="spellStart"/>
      <w:r w:rsidRPr="00307D42">
        <w:rPr>
          <w:sz w:val="28"/>
          <w:szCs w:val="28"/>
          <w:lang w:val="uk-UA"/>
        </w:rPr>
        <w:t>відеоспостереження</w:t>
      </w:r>
      <w:proofErr w:type="spellEnd"/>
      <w:r w:rsidRPr="00307D42">
        <w:rPr>
          <w:sz w:val="28"/>
          <w:szCs w:val="28"/>
          <w:lang w:val="uk-UA"/>
        </w:rPr>
        <w:t xml:space="preserve"> (різних типів). В цілому телекомунікаційні системи налічують 58 камер різних типів. Створений моніторинговий центр. Локальна система приєднана до загальнообласної системи відео спостереження «Безпечна Київщина».  </w:t>
      </w:r>
    </w:p>
    <w:p w:rsidR="004D0BD2" w:rsidRPr="00307D42" w:rsidRDefault="004D0BD2" w:rsidP="004D0BD2">
      <w:pPr>
        <w:ind w:firstLine="709"/>
        <w:jc w:val="both"/>
        <w:rPr>
          <w:sz w:val="28"/>
          <w:szCs w:val="28"/>
          <w:lang w:val="uk-UA"/>
        </w:rPr>
      </w:pPr>
    </w:p>
    <w:p w:rsidR="004D0BD2" w:rsidRPr="00307D42" w:rsidRDefault="004D0BD2" w:rsidP="004D0BD2">
      <w:pPr>
        <w:ind w:firstLine="709"/>
        <w:jc w:val="both"/>
        <w:rPr>
          <w:b/>
          <w:bCs/>
          <w:sz w:val="28"/>
          <w:szCs w:val="28"/>
          <w:u w:val="single"/>
          <w:lang w:val="uk-UA"/>
        </w:rPr>
      </w:pPr>
      <w:r w:rsidRPr="00307D42">
        <w:rPr>
          <w:sz w:val="28"/>
          <w:szCs w:val="28"/>
          <w:lang w:val="uk-UA" w:eastAsia="uk-UA"/>
        </w:rPr>
        <w:t xml:space="preserve">Стратегічний напрям </w:t>
      </w:r>
      <w:r w:rsidRPr="00307D42">
        <w:rPr>
          <w:b/>
          <w:sz w:val="28"/>
          <w:szCs w:val="28"/>
          <w:lang w:val="uk-UA" w:eastAsia="uk-UA"/>
        </w:rPr>
        <w:t>«</w:t>
      </w:r>
      <w:r w:rsidRPr="00307D42">
        <w:rPr>
          <w:b/>
          <w:bCs/>
          <w:sz w:val="28"/>
          <w:szCs w:val="28"/>
          <w:lang w:val="uk-UA"/>
        </w:rPr>
        <w:t>Сталий екологічний розвиток громади</w:t>
      </w:r>
      <w:r w:rsidRPr="00307D42">
        <w:rPr>
          <w:b/>
          <w:sz w:val="28"/>
          <w:szCs w:val="28"/>
          <w:lang w:val="uk-UA" w:eastAsia="uk-UA"/>
        </w:rPr>
        <w:t>»</w:t>
      </w:r>
    </w:p>
    <w:p w:rsidR="004D0BD2" w:rsidRPr="00307D42" w:rsidRDefault="004D0BD2" w:rsidP="004D0BD2">
      <w:pPr>
        <w:ind w:firstLine="709"/>
        <w:jc w:val="both"/>
        <w:rPr>
          <w:b/>
          <w:bCs/>
          <w:sz w:val="28"/>
          <w:szCs w:val="28"/>
          <w:u w:val="single"/>
          <w:lang w:val="uk-UA"/>
        </w:rPr>
      </w:pPr>
    </w:p>
    <w:p w:rsidR="004D0BD2" w:rsidRPr="00307D42" w:rsidRDefault="004D0BD2" w:rsidP="004D0BD2">
      <w:pPr>
        <w:ind w:firstLine="709"/>
        <w:jc w:val="both"/>
        <w:rPr>
          <w:bCs/>
          <w:sz w:val="28"/>
          <w:szCs w:val="28"/>
          <w:lang w:val="uk-UA" w:eastAsia="uk-UA"/>
        </w:rPr>
      </w:pPr>
      <w:r w:rsidRPr="00307D42">
        <w:rPr>
          <w:bCs/>
          <w:sz w:val="28"/>
          <w:szCs w:val="28"/>
          <w:lang w:val="uk-UA" w:eastAsia="uk-UA"/>
        </w:rPr>
        <w:t xml:space="preserve">Зазначений напрям включає в себе 9 </w:t>
      </w:r>
      <w:proofErr w:type="spellStart"/>
      <w:r w:rsidRPr="00307D42">
        <w:rPr>
          <w:bCs/>
          <w:sz w:val="28"/>
          <w:szCs w:val="28"/>
          <w:lang w:val="uk-UA" w:eastAsia="uk-UA"/>
        </w:rPr>
        <w:t>проєктів</w:t>
      </w:r>
      <w:proofErr w:type="spellEnd"/>
      <w:r w:rsidRPr="00307D42">
        <w:rPr>
          <w:bCs/>
          <w:sz w:val="28"/>
          <w:szCs w:val="28"/>
          <w:lang w:val="uk-UA" w:eastAsia="uk-UA"/>
        </w:rPr>
        <w:t xml:space="preserve"> а саме: </w:t>
      </w:r>
    </w:p>
    <w:p w:rsidR="004D0BD2" w:rsidRPr="00307D42" w:rsidRDefault="004D0BD2" w:rsidP="004D0BD2">
      <w:pPr>
        <w:ind w:firstLine="709"/>
        <w:jc w:val="both"/>
        <w:rPr>
          <w:bCs/>
          <w:sz w:val="28"/>
          <w:szCs w:val="28"/>
          <w:lang w:val="uk-UA" w:eastAsia="uk-UA"/>
        </w:rPr>
      </w:pPr>
    </w:p>
    <w:p w:rsidR="004D0BD2" w:rsidRPr="00307D42" w:rsidRDefault="004D0BD2" w:rsidP="004D0BD2">
      <w:pPr>
        <w:pStyle w:val="a8"/>
        <w:numPr>
          <w:ilvl w:val="0"/>
          <w:numId w:val="2"/>
        </w:numPr>
        <w:ind w:left="0" w:firstLine="709"/>
        <w:contextualSpacing/>
        <w:jc w:val="both"/>
        <w:rPr>
          <w:bCs/>
          <w:sz w:val="28"/>
          <w:szCs w:val="28"/>
          <w:u w:val="single"/>
          <w:lang w:val="uk-UA" w:eastAsia="uk-UA"/>
        </w:rPr>
      </w:pPr>
      <w:r w:rsidRPr="00307D42">
        <w:rPr>
          <w:bCs/>
          <w:sz w:val="28"/>
          <w:szCs w:val="28"/>
          <w:u w:val="single"/>
          <w:lang w:val="uk-UA"/>
        </w:rPr>
        <w:t>Будівництво напірно-каналізаційного колектору від каналізаційно-насосної станції по вулиці Козацький шлях, 129-А до самопливного міського колектору в місті Обухів, Київської області</w:t>
      </w:r>
    </w:p>
    <w:p w:rsidR="004D0BD2" w:rsidRPr="004D0BD2" w:rsidRDefault="004D0BD2" w:rsidP="004D0BD2">
      <w:pPr>
        <w:ind w:firstLine="709"/>
        <w:jc w:val="both"/>
        <w:rPr>
          <w:sz w:val="28"/>
          <w:szCs w:val="28"/>
          <w:lang w:val="uk-UA"/>
        </w:rPr>
      </w:pPr>
      <w:proofErr w:type="spellStart"/>
      <w:r w:rsidRPr="00307D42">
        <w:rPr>
          <w:sz w:val="28"/>
          <w:szCs w:val="28"/>
          <w:lang w:val="uk-UA"/>
        </w:rPr>
        <w:lastRenderedPageBreak/>
        <w:t>Проєкт</w:t>
      </w:r>
      <w:proofErr w:type="spellEnd"/>
      <w:r w:rsidRPr="00307D42">
        <w:rPr>
          <w:sz w:val="28"/>
          <w:szCs w:val="28"/>
          <w:lang w:val="uk-UA"/>
        </w:rPr>
        <w:t xml:space="preserve"> не реалізовано. Запропоновано альтернативний варіант з реконструкцією каналізаційно-насосної станції та санацією існуючого колектору з відновленням існуючих очисних споруд (2021 -2022 роки). </w:t>
      </w:r>
    </w:p>
    <w:p w:rsidR="004D0BD2" w:rsidRPr="00307D42" w:rsidRDefault="004D0BD2" w:rsidP="004D0BD2">
      <w:pPr>
        <w:pStyle w:val="a8"/>
        <w:numPr>
          <w:ilvl w:val="0"/>
          <w:numId w:val="2"/>
        </w:numPr>
        <w:ind w:left="0" w:firstLine="709"/>
        <w:contextualSpacing/>
        <w:jc w:val="both"/>
        <w:rPr>
          <w:bCs/>
          <w:sz w:val="28"/>
          <w:szCs w:val="28"/>
          <w:u w:val="single"/>
          <w:lang w:val="uk-UA" w:eastAsia="uk-UA"/>
        </w:rPr>
      </w:pPr>
      <w:r w:rsidRPr="00307D42">
        <w:rPr>
          <w:sz w:val="28"/>
          <w:szCs w:val="28"/>
          <w:u w:val="single"/>
          <w:lang w:val="uk-UA"/>
        </w:rPr>
        <w:t>Створення паркової зони: Бульвар «Щастя й Миру»</w:t>
      </w:r>
    </w:p>
    <w:p w:rsidR="004D0BD2" w:rsidRPr="00307D42" w:rsidRDefault="004D0BD2" w:rsidP="004D0BD2">
      <w:pPr>
        <w:ind w:firstLine="709"/>
        <w:jc w:val="both"/>
        <w:rPr>
          <w:color w:val="000000"/>
          <w:sz w:val="28"/>
          <w:szCs w:val="28"/>
          <w:lang w:val="uk-UA"/>
        </w:rPr>
      </w:pPr>
      <w:proofErr w:type="spellStart"/>
      <w:r w:rsidRPr="00307D42">
        <w:rPr>
          <w:color w:val="000000"/>
          <w:sz w:val="28"/>
          <w:szCs w:val="28"/>
          <w:lang w:val="uk-UA"/>
        </w:rPr>
        <w:t>Проєкт</w:t>
      </w:r>
      <w:proofErr w:type="spellEnd"/>
      <w:r w:rsidRPr="00307D42">
        <w:rPr>
          <w:color w:val="000000"/>
          <w:sz w:val="28"/>
          <w:szCs w:val="28"/>
          <w:lang w:val="uk-UA"/>
        </w:rPr>
        <w:t xml:space="preserve"> реалізовано 100% (2019 рік). </w:t>
      </w:r>
    </w:p>
    <w:p w:rsidR="004D0BD2" w:rsidRPr="00307D42" w:rsidRDefault="004D0BD2" w:rsidP="004D0BD2">
      <w:pPr>
        <w:pStyle w:val="a8"/>
        <w:numPr>
          <w:ilvl w:val="0"/>
          <w:numId w:val="2"/>
        </w:numPr>
        <w:ind w:left="0" w:firstLine="709"/>
        <w:contextualSpacing/>
        <w:jc w:val="both"/>
        <w:rPr>
          <w:bCs/>
          <w:sz w:val="28"/>
          <w:szCs w:val="28"/>
          <w:u w:val="single"/>
          <w:lang w:val="uk-UA" w:eastAsia="uk-UA"/>
        </w:rPr>
      </w:pPr>
      <w:r w:rsidRPr="00307D42">
        <w:rPr>
          <w:bCs/>
          <w:iCs/>
          <w:kern w:val="1"/>
          <w:sz w:val="28"/>
          <w:szCs w:val="28"/>
          <w:u w:val="single"/>
          <w:lang w:val="uk-UA"/>
        </w:rPr>
        <w:t>Будівництво паркової зони «Амфітеатр»</w:t>
      </w:r>
    </w:p>
    <w:p w:rsidR="004D0BD2" w:rsidRPr="00307D42" w:rsidRDefault="004D0BD2" w:rsidP="004D0BD2">
      <w:pPr>
        <w:ind w:firstLine="709"/>
        <w:jc w:val="both"/>
        <w:rPr>
          <w:sz w:val="28"/>
          <w:szCs w:val="28"/>
          <w:lang w:val="uk-UA"/>
        </w:rPr>
      </w:pPr>
      <w:r w:rsidRPr="00307D42">
        <w:rPr>
          <w:sz w:val="28"/>
          <w:szCs w:val="28"/>
          <w:lang w:val="uk-UA"/>
        </w:rPr>
        <w:t xml:space="preserve">Виготовлено </w:t>
      </w:r>
      <w:proofErr w:type="spellStart"/>
      <w:r w:rsidRPr="00307D42">
        <w:rPr>
          <w:sz w:val="28"/>
          <w:szCs w:val="28"/>
          <w:lang w:val="uk-UA"/>
        </w:rPr>
        <w:t>проєктно</w:t>
      </w:r>
      <w:proofErr w:type="spellEnd"/>
      <w:r w:rsidRPr="00307D42">
        <w:rPr>
          <w:sz w:val="28"/>
          <w:szCs w:val="28"/>
          <w:lang w:val="uk-UA"/>
        </w:rPr>
        <w:t xml:space="preserve"> - кошторисну документацію (2019 рік). Роботи плануються в 2021 – 2025  роках.</w:t>
      </w:r>
    </w:p>
    <w:p w:rsidR="004D0BD2" w:rsidRPr="00307D42" w:rsidRDefault="004D0BD2" w:rsidP="004D0BD2">
      <w:pPr>
        <w:pStyle w:val="a8"/>
        <w:numPr>
          <w:ilvl w:val="0"/>
          <w:numId w:val="2"/>
        </w:numPr>
        <w:ind w:left="0" w:firstLine="709"/>
        <w:contextualSpacing/>
        <w:jc w:val="both"/>
        <w:rPr>
          <w:bCs/>
          <w:sz w:val="28"/>
          <w:szCs w:val="28"/>
          <w:u w:val="single"/>
          <w:lang w:val="uk-UA" w:eastAsia="uk-UA"/>
        </w:rPr>
      </w:pPr>
      <w:r w:rsidRPr="00307D42">
        <w:rPr>
          <w:sz w:val="28"/>
          <w:szCs w:val="28"/>
          <w:u w:val="single"/>
          <w:lang w:val="uk-UA"/>
        </w:rPr>
        <w:t xml:space="preserve">Виготовлення </w:t>
      </w:r>
      <w:proofErr w:type="spellStart"/>
      <w:r w:rsidRPr="00307D42">
        <w:rPr>
          <w:sz w:val="28"/>
          <w:szCs w:val="28"/>
          <w:u w:val="single"/>
          <w:lang w:val="uk-UA"/>
        </w:rPr>
        <w:t>проєктів</w:t>
      </w:r>
      <w:proofErr w:type="spellEnd"/>
      <w:r w:rsidRPr="00307D42">
        <w:rPr>
          <w:sz w:val="28"/>
          <w:szCs w:val="28"/>
          <w:u w:val="single"/>
          <w:lang w:val="uk-UA"/>
        </w:rPr>
        <w:t xml:space="preserve"> та облаштування скверів, як об’єктів благоустрою</w:t>
      </w:r>
    </w:p>
    <w:p w:rsidR="004D0BD2" w:rsidRPr="00307D42" w:rsidRDefault="004D0BD2" w:rsidP="004D0BD2">
      <w:pPr>
        <w:ind w:firstLine="709"/>
        <w:jc w:val="both"/>
        <w:rPr>
          <w:bCs/>
          <w:sz w:val="28"/>
          <w:szCs w:val="28"/>
          <w:lang w:val="uk-UA" w:eastAsia="uk-UA"/>
        </w:rPr>
      </w:pPr>
      <w:r w:rsidRPr="00307D42">
        <w:rPr>
          <w:sz w:val="28"/>
          <w:szCs w:val="28"/>
          <w:lang w:val="uk-UA"/>
        </w:rPr>
        <w:t>Виготовлено кошторисну документацію «Капітальний ремонт пішохідних зон парку «Дубки», по вул. Каштанова».</w:t>
      </w:r>
    </w:p>
    <w:p w:rsidR="004D0BD2" w:rsidRPr="00307D42" w:rsidRDefault="004D0BD2" w:rsidP="004D0BD2">
      <w:pPr>
        <w:pStyle w:val="a8"/>
        <w:numPr>
          <w:ilvl w:val="0"/>
          <w:numId w:val="2"/>
        </w:numPr>
        <w:ind w:left="0" w:firstLine="709"/>
        <w:contextualSpacing/>
        <w:jc w:val="both"/>
        <w:rPr>
          <w:bCs/>
          <w:sz w:val="28"/>
          <w:szCs w:val="28"/>
          <w:u w:val="single"/>
          <w:lang w:val="uk-UA" w:eastAsia="uk-UA"/>
        </w:rPr>
      </w:pPr>
      <w:r w:rsidRPr="00307D42">
        <w:rPr>
          <w:sz w:val="28"/>
          <w:szCs w:val="28"/>
          <w:u w:val="single"/>
          <w:lang w:val="uk-UA"/>
        </w:rPr>
        <w:t xml:space="preserve">Виконання заходів із захисту від підтоплення с. </w:t>
      </w:r>
      <w:proofErr w:type="spellStart"/>
      <w:r w:rsidRPr="00307D42">
        <w:rPr>
          <w:sz w:val="28"/>
          <w:szCs w:val="28"/>
          <w:u w:val="single"/>
          <w:lang w:val="uk-UA"/>
        </w:rPr>
        <w:t>Таценки</w:t>
      </w:r>
      <w:proofErr w:type="spellEnd"/>
      <w:r w:rsidRPr="00307D42">
        <w:rPr>
          <w:sz w:val="28"/>
          <w:szCs w:val="28"/>
          <w:u w:val="single"/>
          <w:lang w:val="uk-UA"/>
        </w:rPr>
        <w:t xml:space="preserve"> Обухівської міської ради</w:t>
      </w:r>
    </w:p>
    <w:p w:rsidR="004D0BD2" w:rsidRPr="004D0BD2" w:rsidRDefault="004D0BD2" w:rsidP="004D0BD2">
      <w:pPr>
        <w:ind w:firstLine="709"/>
        <w:jc w:val="both"/>
        <w:rPr>
          <w:sz w:val="28"/>
          <w:szCs w:val="28"/>
          <w:lang w:val="uk-UA"/>
        </w:rPr>
      </w:pPr>
      <w:proofErr w:type="spellStart"/>
      <w:r w:rsidRPr="00307D42">
        <w:rPr>
          <w:sz w:val="28"/>
          <w:szCs w:val="28"/>
          <w:lang w:val="uk-UA"/>
        </w:rPr>
        <w:t>Проєкт</w:t>
      </w:r>
      <w:proofErr w:type="spellEnd"/>
      <w:r w:rsidRPr="00307D42">
        <w:rPr>
          <w:sz w:val="28"/>
          <w:szCs w:val="28"/>
          <w:lang w:val="uk-UA"/>
        </w:rPr>
        <w:t xml:space="preserve"> не виконаний через відсутність фінансування. Реалізація даного </w:t>
      </w:r>
      <w:proofErr w:type="spellStart"/>
      <w:r w:rsidRPr="00307D42">
        <w:rPr>
          <w:sz w:val="28"/>
          <w:szCs w:val="28"/>
          <w:lang w:val="uk-UA"/>
        </w:rPr>
        <w:t>проєкту</w:t>
      </w:r>
      <w:proofErr w:type="spellEnd"/>
      <w:r w:rsidRPr="00307D42">
        <w:rPr>
          <w:sz w:val="28"/>
          <w:szCs w:val="28"/>
          <w:lang w:val="uk-UA"/>
        </w:rPr>
        <w:t xml:space="preserve"> перенесена на наступні роки.</w:t>
      </w:r>
    </w:p>
    <w:p w:rsidR="004D0BD2" w:rsidRPr="00307D42" w:rsidRDefault="004D0BD2" w:rsidP="004D0BD2">
      <w:pPr>
        <w:pStyle w:val="a8"/>
        <w:numPr>
          <w:ilvl w:val="0"/>
          <w:numId w:val="2"/>
        </w:numPr>
        <w:ind w:left="0" w:firstLine="709"/>
        <w:contextualSpacing/>
        <w:jc w:val="both"/>
        <w:rPr>
          <w:bCs/>
          <w:sz w:val="28"/>
          <w:szCs w:val="28"/>
          <w:u w:val="single"/>
          <w:lang w:val="uk-UA" w:eastAsia="uk-UA"/>
        </w:rPr>
      </w:pPr>
      <w:r w:rsidRPr="00307D42">
        <w:rPr>
          <w:bCs/>
          <w:kern w:val="24"/>
          <w:sz w:val="28"/>
          <w:szCs w:val="28"/>
          <w:u w:val="single"/>
          <w:lang w:val="uk-UA"/>
        </w:rPr>
        <w:t>Виконання заходів щодо поліпшення технічного стану та благоустрою водойм на території Обухівської міської ради</w:t>
      </w:r>
    </w:p>
    <w:p w:rsidR="004D0BD2" w:rsidRPr="004D0BD2" w:rsidRDefault="004D0BD2" w:rsidP="004D0BD2">
      <w:pPr>
        <w:ind w:firstLine="709"/>
        <w:jc w:val="both"/>
        <w:rPr>
          <w:sz w:val="28"/>
          <w:szCs w:val="28"/>
          <w:lang w:val="uk-UA"/>
        </w:rPr>
      </w:pPr>
      <w:r>
        <w:rPr>
          <w:sz w:val="28"/>
          <w:szCs w:val="28"/>
          <w:lang w:val="uk-UA"/>
        </w:rPr>
        <w:t xml:space="preserve"> Виконано роботи з </w:t>
      </w:r>
      <w:r w:rsidRPr="00307D42">
        <w:rPr>
          <w:sz w:val="28"/>
          <w:szCs w:val="28"/>
          <w:lang w:val="uk-UA"/>
        </w:rPr>
        <w:t>облаштування водойм, водолазне обстеження, утримання пляжних місць.</w:t>
      </w:r>
    </w:p>
    <w:p w:rsidR="004D0BD2" w:rsidRPr="00307D42" w:rsidRDefault="004D0BD2" w:rsidP="004D0BD2">
      <w:pPr>
        <w:pStyle w:val="a8"/>
        <w:numPr>
          <w:ilvl w:val="0"/>
          <w:numId w:val="2"/>
        </w:numPr>
        <w:ind w:left="0" w:firstLine="709"/>
        <w:contextualSpacing/>
        <w:jc w:val="both"/>
        <w:rPr>
          <w:bCs/>
          <w:sz w:val="28"/>
          <w:szCs w:val="28"/>
          <w:u w:val="single"/>
          <w:lang w:val="uk-UA" w:eastAsia="uk-UA"/>
        </w:rPr>
      </w:pPr>
      <w:r w:rsidRPr="00307D42">
        <w:rPr>
          <w:bCs/>
          <w:kern w:val="24"/>
          <w:sz w:val="28"/>
          <w:szCs w:val="28"/>
          <w:u w:val="single"/>
          <w:lang w:val="uk-UA"/>
        </w:rPr>
        <w:t xml:space="preserve">Розчищення та регулювання русла річки </w:t>
      </w:r>
      <w:proofErr w:type="spellStart"/>
      <w:r w:rsidRPr="00307D42">
        <w:rPr>
          <w:bCs/>
          <w:kern w:val="24"/>
          <w:sz w:val="28"/>
          <w:szCs w:val="28"/>
          <w:u w:val="single"/>
          <w:lang w:val="uk-UA"/>
        </w:rPr>
        <w:t>Кобрини</w:t>
      </w:r>
      <w:proofErr w:type="spellEnd"/>
      <w:r w:rsidRPr="00307D42">
        <w:rPr>
          <w:bCs/>
          <w:kern w:val="24"/>
          <w:sz w:val="28"/>
          <w:szCs w:val="28"/>
          <w:u w:val="single"/>
          <w:lang w:val="uk-UA"/>
        </w:rPr>
        <w:t xml:space="preserve"> з метою захисту від підтоплення міста </w:t>
      </w:r>
      <w:proofErr w:type="spellStart"/>
      <w:r w:rsidRPr="00307D42">
        <w:rPr>
          <w:bCs/>
          <w:kern w:val="24"/>
          <w:sz w:val="28"/>
          <w:szCs w:val="28"/>
          <w:u w:val="single"/>
          <w:lang w:val="uk-UA"/>
        </w:rPr>
        <w:t>Обухова</w:t>
      </w:r>
      <w:proofErr w:type="spellEnd"/>
    </w:p>
    <w:p w:rsidR="004D0BD2" w:rsidRPr="00307D42" w:rsidRDefault="004D0BD2" w:rsidP="004D0BD2">
      <w:pPr>
        <w:ind w:firstLine="709"/>
        <w:jc w:val="both"/>
        <w:rPr>
          <w:color w:val="000000"/>
          <w:sz w:val="28"/>
          <w:szCs w:val="28"/>
          <w:lang w:val="uk-UA"/>
        </w:rPr>
      </w:pPr>
      <w:r w:rsidRPr="00307D42">
        <w:rPr>
          <w:sz w:val="28"/>
          <w:szCs w:val="28"/>
          <w:lang w:val="uk-UA"/>
        </w:rPr>
        <w:t xml:space="preserve">Виконано </w:t>
      </w:r>
      <w:proofErr w:type="spellStart"/>
      <w:r w:rsidRPr="00307D42">
        <w:rPr>
          <w:sz w:val="28"/>
          <w:szCs w:val="28"/>
          <w:lang w:val="uk-UA"/>
        </w:rPr>
        <w:t>проєктні</w:t>
      </w:r>
      <w:proofErr w:type="spellEnd"/>
      <w:r w:rsidRPr="00307D42">
        <w:rPr>
          <w:sz w:val="28"/>
          <w:szCs w:val="28"/>
          <w:lang w:val="uk-UA"/>
        </w:rPr>
        <w:t xml:space="preserve"> розроблення (геодезичні  вишукування) (2019 рік). 2020 рік - оголошувалися відкриті торги. </w:t>
      </w:r>
      <w:r w:rsidRPr="00307D42">
        <w:rPr>
          <w:color w:val="000000"/>
          <w:sz w:val="28"/>
          <w:szCs w:val="28"/>
          <w:lang w:val="uk-UA"/>
        </w:rPr>
        <w:t>Дані закупівлі було відмінено керуючись Законом  України «Про публічні закупівлі». Один  учасник  торгів  готував документацію на проведення переговорної процедури, але в призначений час проведення переговорної процедури представники організації не з’явилися, мотивуючи відмову від участі з дорожчанням вказаних послуг.</w:t>
      </w:r>
    </w:p>
    <w:p w:rsidR="004D0BD2" w:rsidRPr="00307D42" w:rsidRDefault="004D0BD2" w:rsidP="004D0BD2">
      <w:pPr>
        <w:ind w:firstLine="709"/>
        <w:jc w:val="both"/>
        <w:rPr>
          <w:sz w:val="28"/>
          <w:szCs w:val="28"/>
          <w:lang w:val="uk-UA"/>
        </w:rPr>
      </w:pPr>
    </w:p>
    <w:p w:rsidR="004D0BD2" w:rsidRPr="00307D42" w:rsidRDefault="004D0BD2" w:rsidP="004D0BD2">
      <w:pPr>
        <w:pStyle w:val="a8"/>
        <w:numPr>
          <w:ilvl w:val="0"/>
          <w:numId w:val="2"/>
        </w:numPr>
        <w:ind w:left="0" w:firstLine="709"/>
        <w:contextualSpacing/>
        <w:jc w:val="both"/>
        <w:rPr>
          <w:rStyle w:val="2469"/>
          <w:sz w:val="28"/>
          <w:szCs w:val="28"/>
          <w:u w:val="single"/>
          <w:lang w:val="uk-UA"/>
        </w:rPr>
      </w:pPr>
      <w:r w:rsidRPr="00307D42">
        <w:rPr>
          <w:rStyle w:val="2469"/>
          <w:bCs/>
          <w:color w:val="000000"/>
          <w:sz w:val="28"/>
          <w:szCs w:val="28"/>
          <w:u w:val="single"/>
          <w:lang w:val="uk-UA"/>
        </w:rPr>
        <w:t>Створення сучасної системи управління твердими побутовими відходами</w:t>
      </w:r>
    </w:p>
    <w:p w:rsidR="004D0BD2" w:rsidRPr="00307D42" w:rsidRDefault="004D0BD2" w:rsidP="004D0BD2">
      <w:pPr>
        <w:ind w:firstLine="709"/>
        <w:jc w:val="both"/>
        <w:rPr>
          <w:sz w:val="28"/>
          <w:szCs w:val="28"/>
          <w:lang w:val="uk-UA"/>
        </w:rPr>
      </w:pPr>
      <w:r w:rsidRPr="00307D42">
        <w:rPr>
          <w:sz w:val="28"/>
          <w:szCs w:val="28"/>
          <w:lang w:val="uk-UA"/>
        </w:rPr>
        <w:t>В 2020 році за кошти підприємства ПП «</w:t>
      </w:r>
      <w:proofErr w:type="spellStart"/>
      <w:r w:rsidRPr="00307D42">
        <w:rPr>
          <w:sz w:val="28"/>
          <w:szCs w:val="28"/>
          <w:lang w:val="uk-UA"/>
        </w:rPr>
        <w:t>Обухівміськвторресурси</w:t>
      </w:r>
      <w:proofErr w:type="spellEnd"/>
      <w:r w:rsidRPr="00307D42">
        <w:rPr>
          <w:sz w:val="28"/>
          <w:szCs w:val="28"/>
          <w:lang w:val="uk-UA"/>
        </w:rPr>
        <w:t>» було придбано спец. автомобіль  SCANIA, встановлено 10 контейнерів для збору побутових відходів для приватних садиб та встановлено 3 контейнерні майданчики.</w:t>
      </w:r>
    </w:p>
    <w:p w:rsidR="004D0BD2" w:rsidRPr="00307D42" w:rsidRDefault="004D0BD2" w:rsidP="004D0BD2">
      <w:pPr>
        <w:ind w:firstLine="709"/>
        <w:jc w:val="both"/>
        <w:rPr>
          <w:sz w:val="28"/>
          <w:szCs w:val="28"/>
          <w:lang w:val="uk-UA"/>
        </w:rPr>
      </w:pPr>
    </w:p>
    <w:p w:rsidR="004D0BD2" w:rsidRPr="00307D42" w:rsidRDefault="004D0BD2" w:rsidP="004D0BD2">
      <w:pPr>
        <w:pStyle w:val="a8"/>
        <w:numPr>
          <w:ilvl w:val="0"/>
          <w:numId w:val="2"/>
        </w:numPr>
        <w:ind w:left="0" w:firstLine="709"/>
        <w:contextualSpacing/>
        <w:jc w:val="both"/>
        <w:rPr>
          <w:bCs/>
          <w:sz w:val="28"/>
          <w:szCs w:val="28"/>
          <w:u w:val="single"/>
          <w:lang w:val="uk-UA" w:eastAsia="uk-UA"/>
        </w:rPr>
      </w:pPr>
      <w:r w:rsidRPr="00307D42">
        <w:rPr>
          <w:sz w:val="28"/>
          <w:szCs w:val="28"/>
          <w:u w:val="single"/>
          <w:lang w:val="uk-UA"/>
        </w:rPr>
        <w:t>Облаштування зливальної станції (пункту) приймання рідких відходів</w:t>
      </w:r>
    </w:p>
    <w:p w:rsidR="004D0BD2" w:rsidRPr="00307D42" w:rsidRDefault="004D0BD2" w:rsidP="004D0BD2">
      <w:pPr>
        <w:ind w:firstLine="709"/>
        <w:jc w:val="both"/>
        <w:rPr>
          <w:bCs/>
          <w:sz w:val="28"/>
          <w:szCs w:val="28"/>
          <w:u w:val="single"/>
          <w:lang w:val="uk-UA" w:eastAsia="uk-UA"/>
        </w:rPr>
      </w:pPr>
      <w:r w:rsidRPr="00307D42">
        <w:rPr>
          <w:sz w:val="28"/>
          <w:szCs w:val="28"/>
          <w:lang w:val="uk-UA"/>
        </w:rPr>
        <w:t xml:space="preserve">В 2020 році </w:t>
      </w:r>
      <w:proofErr w:type="spellStart"/>
      <w:r w:rsidRPr="00307D42">
        <w:rPr>
          <w:sz w:val="28"/>
          <w:szCs w:val="28"/>
          <w:lang w:val="uk-UA"/>
        </w:rPr>
        <w:t>проєкт</w:t>
      </w:r>
      <w:proofErr w:type="spellEnd"/>
      <w:r w:rsidRPr="00307D42">
        <w:rPr>
          <w:sz w:val="28"/>
          <w:szCs w:val="28"/>
          <w:lang w:val="uk-UA"/>
        </w:rPr>
        <w:t xml:space="preserve"> не виконаний через відсутність фінансування. Реалізація даного </w:t>
      </w:r>
      <w:proofErr w:type="spellStart"/>
      <w:r w:rsidRPr="00307D42">
        <w:rPr>
          <w:sz w:val="28"/>
          <w:szCs w:val="28"/>
          <w:lang w:val="uk-UA"/>
        </w:rPr>
        <w:t>проєкту</w:t>
      </w:r>
      <w:proofErr w:type="spellEnd"/>
      <w:r w:rsidRPr="00307D42">
        <w:rPr>
          <w:sz w:val="28"/>
          <w:szCs w:val="28"/>
          <w:lang w:val="uk-UA"/>
        </w:rPr>
        <w:t xml:space="preserve"> перенесена на наступні роки.</w:t>
      </w:r>
    </w:p>
    <w:p w:rsidR="004D0BD2" w:rsidRPr="00307D42" w:rsidRDefault="004D0BD2" w:rsidP="004D0BD2">
      <w:pPr>
        <w:ind w:firstLine="709"/>
        <w:jc w:val="both"/>
        <w:rPr>
          <w:sz w:val="28"/>
          <w:szCs w:val="28"/>
          <w:highlight w:val="yellow"/>
          <w:lang w:val="uk-UA"/>
        </w:rPr>
      </w:pPr>
    </w:p>
    <w:p w:rsidR="004D0BD2" w:rsidRPr="00307D42" w:rsidRDefault="004D0BD2" w:rsidP="004D0BD2">
      <w:pPr>
        <w:ind w:firstLine="709"/>
        <w:jc w:val="both"/>
        <w:rPr>
          <w:sz w:val="28"/>
          <w:szCs w:val="28"/>
          <w:lang w:val="uk-UA"/>
        </w:rPr>
      </w:pPr>
    </w:p>
    <w:p w:rsidR="004D0BD2" w:rsidRPr="00307D42" w:rsidRDefault="004D0BD2" w:rsidP="004D0BD2">
      <w:pPr>
        <w:ind w:firstLine="709"/>
        <w:jc w:val="both"/>
        <w:rPr>
          <w:sz w:val="28"/>
          <w:szCs w:val="28"/>
          <w:lang w:val="uk-UA"/>
        </w:rPr>
      </w:pPr>
    </w:p>
    <w:p w:rsidR="004D0BD2" w:rsidRPr="00307D42" w:rsidRDefault="004D0BD2" w:rsidP="004D0BD2">
      <w:pPr>
        <w:jc w:val="both"/>
        <w:rPr>
          <w:sz w:val="28"/>
          <w:szCs w:val="28"/>
          <w:lang w:val="uk-UA"/>
        </w:rPr>
      </w:pPr>
      <w:r w:rsidRPr="00307D42">
        <w:rPr>
          <w:sz w:val="28"/>
          <w:szCs w:val="28"/>
          <w:lang w:val="uk-UA"/>
        </w:rPr>
        <w:t>Начальник управління економіки                                      А.М.Кондратюк</w:t>
      </w:r>
    </w:p>
    <w:p w:rsidR="004D0BD2" w:rsidRPr="00EA5FB9" w:rsidRDefault="004D0BD2" w:rsidP="004D0BD2">
      <w:pPr>
        <w:jc w:val="both"/>
        <w:rPr>
          <w:szCs w:val="28"/>
          <w:lang w:val="uk-UA"/>
        </w:rPr>
        <w:sectPr w:rsidR="004D0BD2" w:rsidRPr="00EA5FB9" w:rsidSect="004D0BD2">
          <w:pgSz w:w="11906" w:h="16838"/>
          <w:pgMar w:top="709" w:right="567" w:bottom="851" w:left="1701" w:header="709" w:footer="709" w:gutter="0"/>
          <w:cols w:space="708"/>
          <w:docGrid w:linePitch="360"/>
        </w:sectPr>
      </w:pPr>
    </w:p>
    <w:p w:rsidR="004D0BD2" w:rsidRPr="0002518F" w:rsidRDefault="004D0BD2" w:rsidP="004D0BD2">
      <w:pPr>
        <w:jc w:val="right"/>
        <w:rPr>
          <w:lang w:val="uk-UA"/>
        </w:rPr>
      </w:pPr>
      <w:r w:rsidRPr="0002518F">
        <w:rPr>
          <w:lang w:val="uk-UA"/>
        </w:rPr>
        <w:lastRenderedPageBreak/>
        <w:t>Додаток № 1 до Звіту</w:t>
      </w:r>
    </w:p>
    <w:p w:rsidR="004D0BD2" w:rsidRPr="0002518F" w:rsidRDefault="004D0BD2" w:rsidP="004D0BD2">
      <w:pPr>
        <w:jc w:val="center"/>
        <w:rPr>
          <w:b/>
          <w:lang w:val="uk-UA"/>
        </w:rPr>
      </w:pPr>
    </w:p>
    <w:p w:rsidR="004D0BD2" w:rsidRPr="0002518F" w:rsidRDefault="004D0BD2" w:rsidP="004D0BD2">
      <w:pPr>
        <w:jc w:val="center"/>
        <w:rPr>
          <w:b/>
          <w:bCs/>
          <w:szCs w:val="28"/>
          <w:lang w:val="uk-UA"/>
        </w:rPr>
      </w:pPr>
      <w:r w:rsidRPr="0002518F">
        <w:rPr>
          <w:b/>
          <w:bCs/>
          <w:szCs w:val="28"/>
          <w:lang w:val="uk-UA"/>
        </w:rPr>
        <w:t xml:space="preserve">Перелік </w:t>
      </w:r>
    </w:p>
    <w:p w:rsidR="004D0BD2" w:rsidRPr="0002518F" w:rsidRDefault="004D0BD2" w:rsidP="004D0BD2">
      <w:pPr>
        <w:jc w:val="center"/>
        <w:rPr>
          <w:b/>
          <w:bCs/>
          <w:szCs w:val="28"/>
          <w:lang w:val="uk-UA"/>
        </w:rPr>
      </w:pPr>
      <w:r w:rsidRPr="0002518F">
        <w:rPr>
          <w:b/>
          <w:bCs/>
          <w:szCs w:val="28"/>
          <w:lang w:val="uk-UA"/>
        </w:rPr>
        <w:t xml:space="preserve">заходів, запропонованих органами виконавчої влади, місцевого самоврядування та приватним бізнесом для реалізації в рамках Стратегії сталого розвитку Обухівської територіальної громади до 2030 року, </w:t>
      </w:r>
    </w:p>
    <w:p w:rsidR="004D0BD2" w:rsidRPr="0002518F" w:rsidRDefault="004D0BD2" w:rsidP="004D0BD2">
      <w:pPr>
        <w:jc w:val="center"/>
        <w:rPr>
          <w:b/>
          <w:bCs/>
          <w:szCs w:val="28"/>
          <w:lang w:val="uk-UA"/>
        </w:rPr>
      </w:pPr>
      <w:r w:rsidRPr="0002518F">
        <w:rPr>
          <w:b/>
          <w:bCs/>
          <w:szCs w:val="28"/>
          <w:lang w:val="uk-UA"/>
        </w:rPr>
        <w:t xml:space="preserve">які реалізовувалися у 2020 році </w:t>
      </w:r>
    </w:p>
    <w:tbl>
      <w:tblPr>
        <w:tblpPr w:leftFromText="180" w:rightFromText="180" w:vertAnchor="text" w:horzAnchor="margin" w:tblpXSpec="center" w:tblpY="212"/>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6"/>
        <w:gridCol w:w="3543"/>
        <w:gridCol w:w="1277"/>
        <w:gridCol w:w="1243"/>
        <w:gridCol w:w="1984"/>
        <w:gridCol w:w="1276"/>
        <w:gridCol w:w="2019"/>
        <w:gridCol w:w="3084"/>
      </w:tblGrid>
      <w:tr w:rsidR="004D0BD2" w:rsidRPr="0002518F" w:rsidTr="00DD12BF">
        <w:tc>
          <w:tcPr>
            <w:tcW w:w="566" w:type="dxa"/>
          </w:tcPr>
          <w:p w:rsidR="004D0BD2" w:rsidRPr="0002518F" w:rsidRDefault="004D0BD2" w:rsidP="00DD12BF">
            <w:pPr>
              <w:jc w:val="center"/>
              <w:rPr>
                <w:lang w:val="uk-UA"/>
              </w:rPr>
            </w:pPr>
            <w:r w:rsidRPr="0002518F">
              <w:rPr>
                <w:b/>
                <w:bCs/>
                <w:lang w:val="uk-UA"/>
              </w:rPr>
              <w:t>№</w:t>
            </w:r>
          </w:p>
        </w:tc>
        <w:tc>
          <w:tcPr>
            <w:tcW w:w="3543" w:type="dxa"/>
          </w:tcPr>
          <w:p w:rsidR="004D0BD2" w:rsidRPr="0002518F" w:rsidRDefault="004D0BD2" w:rsidP="00DD12BF">
            <w:pPr>
              <w:jc w:val="center"/>
              <w:rPr>
                <w:lang w:val="uk-UA"/>
              </w:rPr>
            </w:pPr>
            <w:r w:rsidRPr="0002518F">
              <w:rPr>
                <w:b/>
                <w:bCs/>
                <w:lang w:val="uk-UA"/>
              </w:rPr>
              <w:t xml:space="preserve">Назва розробленого </w:t>
            </w:r>
            <w:proofErr w:type="spellStart"/>
            <w:r w:rsidRPr="0002518F">
              <w:rPr>
                <w:b/>
                <w:bCs/>
                <w:lang w:val="uk-UA"/>
              </w:rPr>
              <w:t>проєкту</w:t>
            </w:r>
            <w:proofErr w:type="spellEnd"/>
          </w:p>
        </w:tc>
        <w:tc>
          <w:tcPr>
            <w:tcW w:w="1277" w:type="dxa"/>
          </w:tcPr>
          <w:p w:rsidR="004D0BD2" w:rsidRPr="0002518F" w:rsidRDefault="004D0BD2" w:rsidP="00DD12BF">
            <w:pPr>
              <w:jc w:val="center"/>
              <w:rPr>
                <w:b/>
                <w:bCs/>
                <w:lang w:val="uk-UA"/>
              </w:rPr>
            </w:pPr>
            <w:r w:rsidRPr="0002518F">
              <w:rPr>
                <w:b/>
                <w:bCs/>
                <w:lang w:val="uk-UA"/>
              </w:rPr>
              <w:t>Термін</w:t>
            </w:r>
          </w:p>
          <w:p w:rsidR="004D0BD2" w:rsidRPr="0002518F" w:rsidRDefault="004D0BD2" w:rsidP="00DD12BF">
            <w:pPr>
              <w:jc w:val="center"/>
              <w:rPr>
                <w:b/>
                <w:bCs/>
                <w:lang w:val="uk-UA"/>
              </w:rPr>
            </w:pPr>
            <w:r w:rsidRPr="0002518F">
              <w:rPr>
                <w:b/>
                <w:bCs/>
                <w:lang w:val="uk-UA"/>
              </w:rPr>
              <w:t>вик.,</w:t>
            </w:r>
          </w:p>
          <w:p w:rsidR="004D0BD2" w:rsidRPr="0002518F" w:rsidRDefault="004D0BD2" w:rsidP="00DD12BF">
            <w:pPr>
              <w:jc w:val="center"/>
              <w:rPr>
                <w:b/>
                <w:bCs/>
                <w:lang w:val="uk-UA"/>
              </w:rPr>
            </w:pPr>
            <w:r w:rsidRPr="0002518F">
              <w:rPr>
                <w:b/>
                <w:bCs/>
                <w:lang w:val="uk-UA"/>
              </w:rPr>
              <w:t>роки</w:t>
            </w:r>
          </w:p>
          <w:p w:rsidR="004D0BD2" w:rsidRPr="0002518F" w:rsidRDefault="004D0BD2" w:rsidP="00DD12BF">
            <w:pPr>
              <w:jc w:val="center"/>
              <w:rPr>
                <w:lang w:val="uk-UA"/>
              </w:rPr>
            </w:pPr>
          </w:p>
        </w:tc>
        <w:tc>
          <w:tcPr>
            <w:tcW w:w="1243" w:type="dxa"/>
          </w:tcPr>
          <w:p w:rsidR="004D0BD2" w:rsidRPr="0002518F" w:rsidRDefault="004D0BD2" w:rsidP="00DD12BF">
            <w:pPr>
              <w:jc w:val="center"/>
              <w:rPr>
                <w:b/>
                <w:bCs/>
                <w:lang w:val="uk-UA"/>
              </w:rPr>
            </w:pPr>
            <w:r w:rsidRPr="0002518F">
              <w:rPr>
                <w:b/>
                <w:lang w:val="uk-UA"/>
              </w:rPr>
              <w:t>Фактичний період виконання</w:t>
            </w:r>
          </w:p>
        </w:tc>
        <w:tc>
          <w:tcPr>
            <w:tcW w:w="1984" w:type="dxa"/>
          </w:tcPr>
          <w:p w:rsidR="004D0BD2" w:rsidRPr="0002518F" w:rsidRDefault="004D0BD2" w:rsidP="00DD12BF">
            <w:pPr>
              <w:jc w:val="center"/>
              <w:rPr>
                <w:lang w:val="uk-UA"/>
              </w:rPr>
            </w:pPr>
            <w:r w:rsidRPr="0002518F">
              <w:rPr>
                <w:b/>
                <w:bCs/>
                <w:lang w:val="uk-UA"/>
              </w:rPr>
              <w:t>Виконавець</w:t>
            </w:r>
          </w:p>
        </w:tc>
        <w:tc>
          <w:tcPr>
            <w:tcW w:w="1276" w:type="dxa"/>
          </w:tcPr>
          <w:p w:rsidR="004D0BD2" w:rsidRPr="0002518F" w:rsidRDefault="004D0BD2" w:rsidP="00DD12BF">
            <w:pPr>
              <w:jc w:val="center"/>
              <w:rPr>
                <w:b/>
                <w:bCs/>
                <w:lang w:val="uk-UA"/>
              </w:rPr>
            </w:pPr>
            <w:r w:rsidRPr="0002518F">
              <w:rPr>
                <w:b/>
                <w:bCs/>
                <w:lang w:val="uk-UA"/>
              </w:rPr>
              <w:t xml:space="preserve">Вартість </w:t>
            </w:r>
            <w:proofErr w:type="spellStart"/>
            <w:r w:rsidRPr="0002518F">
              <w:rPr>
                <w:b/>
                <w:bCs/>
                <w:lang w:val="uk-UA"/>
              </w:rPr>
              <w:t>відповіднно</w:t>
            </w:r>
            <w:proofErr w:type="spellEnd"/>
            <w:r w:rsidRPr="0002518F">
              <w:rPr>
                <w:b/>
                <w:bCs/>
                <w:lang w:val="uk-UA"/>
              </w:rPr>
              <w:t xml:space="preserve"> до Стратегії,</w:t>
            </w:r>
          </w:p>
          <w:p w:rsidR="004D0BD2" w:rsidRPr="0002518F" w:rsidRDefault="004D0BD2" w:rsidP="00DD12BF">
            <w:pPr>
              <w:jc w:val="center"/>
              <w:rPr>
                <w:lang w:val="uk-UA"/>
              </w:rPr>
            </w:pPr>
            <w:r w:rsidRPr="0002518F">
              <w:rPr>
                <w:b/>
                <w:bCs/>
                <w:lang w:val="uk-UA"/>
              </w:rPr>
              <w:t xml:space="preserve">тис. грн. </w:t>
            </w:r>
          </w:p>
          <w:p w:rsidR="004D0BD2" w:rsidRPr="0002518F" w:rsidRDefault="004D0BD2" w:rsidP="00DD12BF">
            <w:pPr>
              <w:jc w:val="center"/>
              <w:rPr>
                <w:lang w:val="uk-UA"/>
              </w:rPr>
            </w:pPr>
          </w:p>
        </w:tc>
        <w:tc>
          <w:tcPr>
            <w:tcW w:w="2019" w:type="dxa"/>
          </w:tcPr>
          <w:p w:rsidR="004D0BD2" w:rsidRPr="0002518F" w:rsidRDefault="004D0BD2" w:rsidP="00DD12BF">
            <w:pPr>
              <w:jc w:val="center"/>
              <w:rPr>
                <w:b/>
                <w:bCs/>
                <w:lang w:val="uk-UA"/>
              </w:rPr>
            </w:pPr>
            <w:r w:rsidRPr="0002518F">
              <w:rPr>
                <w:b/>
                <w:bCs/>
                <w:lang w:val="uk-UA"/>
              </w:rPr>
              <w:t>Джерело</w:t>
            </w:r>
          </w:p>
          <w:p w:rsidR="004D0BD2" w:rsidRPr="0002518F" w:rsidRDefault="004D0BD2" w:rsidP="00DD12BF">
            <w:pPr>
              <w:jc w:val="center"/>
              <w:rPr>
                <w:lang w:val="uk-UA"/>
              </w:rPr>
            </w:pPr>
            <w:r w:rsidRPr="0002518F">
              <w:rPr>
                <w:b/>
                <w:bCs/>
                <w:lang w:val="uk-UA"/>
              </w:rPr>
              <w:t>фінансування</w:t>
            </w:r>
          </w:p>
        </w:tc>
        <w:tc>
          <w:tcPr>
            <w:tcW w:w="3084" w:type="dxa"/>
          </w:tcPr>
          <w:p w:rsidR="004D0BD2" w:rsidRPr="0002518F" w:rsidRDefault="004D0BD2" w:rsidP="00DD12BF">
            <w:pPr>
              <w:jc w:val="center"/>
              <w:rPr>
                <w:lang w:val="uk-UA"/>
              </w:rPr>
            </w:pPr>
            <w:r w:rsidRPr="0002518F">
              <w:rPr>
                <w:b/>
                <w:lang w:val="uk-UA"/>
              </w:rPr>
              <w:t>Виконання / причини невиконання</w:t>
            </w:r>
          </w:p>
        </w:tc>
      </w:tr>
      <w:tr w:rsidR="004D0BD2" w:rsidRPr="0002518F" w:rsidTr="00DD12BF">
        <w:tc>
          <w:tcPr>
            <w:tcW w:w="14992" w:type="dxa"/>
            <w:gridSpan w:val="8"/>
          </w:tcPr>
          <w:p w:rsidR="004D0BD2" w:rsidRPr="0002518F" w:rsidRDefault="004D0BD2" w:rsidP="00DD12BF">
            <w:pPr>
              <w:jc w:val="center"/>
              <w:rPr>
                <w:b/>
                <w:bCs/>
                <w:lang w:val="uk-UA"/>
              </w:rPr>
            </w:pPr>
            <w:r w:rsidRPr="0002518F">
              <w:rPr>
                <w:b/>
                <w:bCs/>
                <w:lang w:val="uk-UA"/>
              </w:rPr>
              <w:t>Сталий економічний розвиток громади</w:t>
            </w:r>
          </w:p>
        </w:tc>
      </w:tr>
      <w:tr w:rsidR="004D0BD2" w:rsidRPr="0002518F" w:rsidTr="00DD12BF">
        <w:tc>
          <w:tcPr>
            <w:tcW w:w="566" w:type="dxa"/>
            <w:tcBorders>
              <w:top w:val="single" w:sz="4" w:space="0" w:color="FFFFFF"/>
            </w:tcBorders>
          </w:tcPr>
          <w:p w:rsidR="004D0BD2" w:rsidRPr="0002518F" w:rsidRDefault="004D0BD2" w:rsidP="00DD12BF">
            <w:pPr>
              <w:rPr>
                <w:lang w:val="uk-UA"/>
              </w:rPr>
            </w:pPr>
            <w:r w:rsidRPr="0002518F">
              <w:rPr>
                <w:lang w:val="uk-UA"/>
              </w:rPr>
              <w:t>1</w:t>
            </w:r>
          </w:p>
        </w:tc>
        <w:tc>
          <w:tcPr>
            <w:tcW w:w="3543" w:type="dxa"/>
            <w:tcBorders>
              <w:top w:val="single" w:sz="4" w:space="0" w:color="FFFFFF"/>
            </w:tcBorders>
          </w:tcPr>
          <w:p w:rsidR="004D0BD2" w:rsidRPr="0002518F" w:rsidRDefault="004D0BD2" w:rsidP="00DD12BF">
            <w:pPr>
              <w:ind w:right="34"/>
              <w:rPr>
                <w:lang w:val="uk-UA"/>
              </w:rPr>
            </w:pPr>
            <w:r w:rsidRPr="0002518F">
              <w:rPr>
                <w:lang w:val="uk-UA"/>
              </w:rPr>
              <w:t>Реконструкція зовнішнього освітлення</w:t>
            </w:r>
          </w:p>
        </w:tc>
        <w:tc>
          <w:tcPr>
            <w:tcW w:w="1277" w:type="dxa"/>
            <w:tcBorders>
              <w:top w:val="single" w:sz="4" w:space="0" w:color="FFFFFF"/>
            </w:tcBorders>
          </w:tcPr>
          <w:p w:rsidR="004D0BD2" w:rsidRPr="0002518F" w:rsidRDefault="004D0BD2" w:rsidP="00DD12BF">
            <w:pPr>
              <w:jc w:val="center"/>
              <w:rPr>
                <w:lang w:val="uk-UA"/>
              </w:rPr>
            </w:pPr>
            <w:r w:rsidRPr="0002518F">
              <w:rPr>
                <w:lang w:val="uk-UA"/>
              </w:rPr>
              <w:t>2019 - 2027</w:t>
            </w:r>
          </w:p>
        </w:tc>
        <w:tc>
          <w:tcPr>
            <w:tcW w:w="1243" w:type="dxa"/>
            <w:tcBorders>
              <w:top w:val="single" w:sz="4" w:space="0" w:color="FFFFFF"/>
            </w:tcBorders>
          </w:tcPr>
          <w:p w:rsidR="004D0BD2" w:rsidRPr="0002518F" w:rsidRDefault="004D0BD2" w:rsidP="00DD12BF">
            <w:pPr>
              <w:jc w:val="center"/>
              <w:rPr>
                <w:lang w:val="uk-UA"/>
              </w:rPr>
            </w:pPr>
            <w:r w:rsidRPr="0002518F">
              <w:rPr>
                <w:lang w:val="uk-UA"/>
              </w:rPr>
              <w:t>2020</w:t>
            </w:r>
          </w:p>
        </w:tc>
        <w:tc>
          <w:tcPr>
            <w:tcW w:w="1984" w:type="dxa"/>
            <w:tcBorders>
              <w:top w:val="single" w:sz="4" w:space="0" w:color="FFFFFF"/>
            </w:tcBorders>
          </w:tcPr>
          <w:p w:rsidR="004D0BD2" w:rsidRPr="0002518F" w:rsidRDefault="004D0BD2" w:rsidP="00DD12BF">
            <w:pPr>
              <w:rPr>
                <w:lang w:val="uk-UA"/>
              </w:rPr>
            </w:pPr>
            <w:r w:rsidRPr="0002518F">
              <w:rPr>
                <w:lang w:val="uk-UA"/>
              </w:rPr>
              <w:t>Відділ благоустрою</w:t>
            </w:r>
          </w:p>
        </w:tc>
        <w:tc>
          <w:tcPr>
            <w:tcW w:w="1276" w:type="dxa"/>
            <w:tcBorders>
              <w:top w:val="single" w:sz="4" w:space="0" w:color="FFFFFF"/>
            </w:tcBorders>
          </w:tcPr>
          <w:p w:rsidR="004D0BD2" w:rsidRPr="0002518F" w:rsidRDefault="004D0BD2" w:rsidP="00DD12BF">
            <w:pPr>
              <w:jc w:val="center"/>
              <w:rPr>
                <w:lang w:val="uk-UA"/>
              </w:rPr>
            </w:pPr>
            <w:r w:rsidRPr="0002518F">
              <w:rPr>
                <w:lang w:val="uk-UA"/>
              </w:rPr>
              <w:t>5 468,40</w:t>
            </w:r>
          </w:p>
        </w:tc>
        <w:tc>
          <w:tcPr>
            <w:tcW w:w="2019" w:type="dxa"/>
            <w:tcBorders>
              <w:top w:val="single" w:sz="4" w:space="0" w:color="FFFFFF"/>
            </w:tcBorders>
          </w:tcPr>
          <w:p w:rsidR="004D0BD2" w:rsidRPr="0002518F" w:rsidRDefault="004D0BD2" w:rsidP="00DD12BF">
            <w:pPr>
              <w:rPr>
                <w:lang w:val="uk-UA"/>
              </w:rPr>
            </w:pPr>
            <w:r w:rsidRPr="0002518F">
              <w:rPr>
                <w:lang w:val="uk-UA"/>
              </w:rPr>
              <w:t>бюджет громади</w:t>
            </w:r>
          </w:p>
        </w:tc>
        <w:tc>
          <w:tcPr>
            <w:tcW w:w="3084" w:type="dxa"/>
            <w:tcBorders>
              <w:top w:val="single" w:sz="4" w:space="0" w:color="FFFFFF"/>
            </w:tcBorders>
            <w:shd w:val="clear" w:color="auto" w:fill="auto"/>
          </w:tcPr>
          <w:p w:rsidR="004D0BD2" w:rsidRPr="0002518F" w:rsidRDefault="004D0BD2" w:rsidP="00DD12BF">
            <w:pPr>
              <w:rPr>
                <w:lang w:val="uk-UA"/>
              </w:rPr>
            </w:pPr>
            <w:r w:rsidRPr="0002518F">
              <w:rPr>
                <w:lang w:val="uk-UA"/>
              </w:rPr>
              <w:t xml:space="preserve">Проведено капітальний ремонт вуличного освітлення в с. </w:t>
            </w:r>
            <w:proofErr w:type="spellStart"/>
            <w:r w:rsidRPr="0002518F">
              <w:rPr>
                <w:lang w:val="uk-UA"/>
              </w:rPr>
              <w:t>Нещерів</w:t>
            </w:r>
            <w:proofErr w:type="spellEnd"/>
            <w:r w:rsidRPr="0002518F">
              <w:rPr>
                <w:lang w:val="uk-UA"/>
              </w:rPr>
              <w:t xml:space="preserve"> та реконструкцію мереж вуличного освітлення по вул. Гайдамацька в м. Обухів. </w:t>
            </w:r>
          </w:p>
        </w:tc>
      </w:tr>
      <w:tr w:rsidR="004D0BD2" w:rsidRPr="0002518F" w:rsidTr="00DD12BF">
        <w:tc>
          <w:tcPr>
            <w:tcW w:w="566" w:type="dxa"/>
          </w:tcPr>
          <w:p w:rsidR="004D0BD2" w:rsidRPr="0002518F" w:rsidRDefault="004D0BD2" w:rsidP="00DD12BF">
            <w:pPr>
              <w:rPr>
                <w:lang w:val="uk-UA"/>
              </w:rPr>
            </w:pPr>
            <w:r w:rsidRPr="0002518F">
              <w:rPr>
                <w:lang w:val="uk-UA"/>
              </w:rPr>
              <w:t>2</w:t>
            </w:r>
          </w:p>
        </w:tc>
        <w:tc>
          <w:tcPr>
            <w:tcW w:w="3543" w:type="dxa"/>
          </w:tcPr>
          <w:p w:rsidR="004D0BD2" w:rsidRPr="0002518F" w:rsidRDefault="004D0BD2" w:rsidP="00DD12BF">
            <w:pPr>
              <w:ind w:left="28"/>
              <w:rPr>
                <w:b/>
                <w:lang w:val="uk-UA"/>
              </w:rPr>
            </w:pPr>
            <w:r w:rsidRPr="0002518F">
              <w:rPr>
                <w:lang w:val="uk-UA"/>
              </w:rPr>
              <w:t>Реконструкція системи опалення зі встановленням сонячних колекторів для підігріву гарячого водопостачання в  будівлях навчальних закладів (ДНЗ «Рушничок» , ДНЗ «Зірочка» , Академічний ліцей № 5 , ДЮСШ)</w:t>
            </w:r>
          </w:p>
        </w:tc>
        <w:tc>
          <w:tcPr>
            <w:tcW w:w="1277" w:type="dxa"/>
          </w:tcPr>
          <w:p w:rsidR="004D0BD2" w:rsidRPr="0002518F" w:rsidRDefault="004D0BD2" w:rsidP="00DD12BF">
            <w:pPr>
              <w:jc w:val="center"/>
              <w:rPr>
                <w:lang w:val="uk-UA"/>
              </w:rPr>
            </w:pPr>
            <w:r w:rsidRPr="0002518F">
              <w:rPr>
                <w:lang w:val="uk-UA"/>
              </w:rPr>
              <w:t>2020 - 2025</w:t>
            </w:r>
          </w:p>
        </w:tc>
        <w:tc>
          <w:tcPr>
            <w:tcW w:w="1243" w:type="dxa"/>
          </w:tcPr>
          <w:p w:rsidR="004D0BD2" w:rsidRPr="0002518F" w:rsidRDefault="004D0BD2" w:rsidP="00DD12BF">
            <w:pPr>
              <w:jc w:val="center"/>
              <w:rPr>
                <w:lang w:val="uk-UA"/>
              </w:rPr>
            </w:pPr>
            <w:r w:rsidRPr="0002518F">
              <w:rPr>
                <w:lang w:val="uk-UA"/>
              </w:rPr>
              <w:t>-</w:t>
            </w:r>
          </w:p>
        </w:tc>
        <w:tc>
          <w:tcPr>
            <w:tcW w:w="1984" w:type="dxa"/>
          </w:tcPr>
          <w:p w:rsidR="004D0BD2" w:rsidRPr="0002518F" w:rsidRDefault="004D0BD2" w:rsidP="00DD12BF">
            <w:pPr>
              <w:rPr>
                <w:lang w:val="uk-UA"/>
              </w:rPr>
            </w:pPr>
            <w:r w:rsidRPr="0002518F">
              <w:rPr>
                <w:lang w:val="uk-UA"/>
              </w:rPr>
              <w:t xml:space="preserve">Відділ </w:t>
            </w:r>
            <w:proofErr w:type="spellStart"/>
            <w:r w:rsidRPr="0002518F">
              <w:rPr>
                <w:lang w:val="uk-UA"/>
              </w:rPr>
              <w:t>житлово</w:t>
            </w:r>
            <w:proofErr w:type="spellEnd"/>
            <w:r w:rsidRPr="0002518F">
              <w:rPr>
                <w:lang w:val="uk-UA"/>
              </w:rPr>
              <w:t xml:space="preserve"> – комунального господарства</w:t>
            </w:r>
          </w:p>
        </w:tc>
        <w:tc>
          <w:tcPr>
            <w:tcW w:w="1276" w:type="dxa"/>
          </w:tcPr>
          <w:p w:rsidR="004D0BD2" w:rsidRPr="0002518F" w:rsidRDefault="004D0BD2" w:rsidP="00DD12BF">
            <w:pPr>
              <w:jc w:val="center"/>
              <w:rPr>
                <w:lang w:val="uk-UA"/>
              </w:rPr>
            </w:pPr>
            <w:r w:rsidRPr="0002518F">
              <w:rPr>
                <w:lang w:val="uk-UA"/>
              </w:rPr>
              <w:t>2 371,40</w:t>
            </w:r>
          </w:p>
          <w:p w:rsidR="004D0BD2" w:rsidRPr="0002518F" w:rsidRDefault="004D0BD2" w:rsidP="00DD12BF">
            <w:pPr>
              <w:jc w:val="center"/>
              <w:rPr>
                <w:lang w:val="uk-UA"/>
              </w:rPr>
            </w:pPr>
          </w:p>
        </w:tc>
        <w:tc>
          <w:tcPr>
            <w:tcW w:w="2019" w:type="dxa"/>
          </w:tcPr>
          <w:p w:rsidR="004D0BD2" w:rsidRPr="0002518F" w:rsidRDefault="004D0BD2" w:rsidP="00DD12BF">
            <w:pPr>
              <w:rPr>
                <w:lang w:val="uk-UA"/>
              </w:rPr>
            </w:pPr>
            <w:r w:rsidRPr="0002518F">
              <w:rPr>
                <w:lang w:val="uk-UA"/>
              </w:rPr>
              <w:t>бюджет громади (50%);</w:t>
            </w:r>
          </w:p>
          <w:p w:rsidR="004D0BD2" w:rsidRPr="0002518F" w:rsidRDefault="004D0BD2" w:rsidP="00DD12BF">
            <w:pPr>
              <w:rPr>
                <w:lang w:val="uk-UA"/>
              </w:rPr>
            </w:pPr>
            <w:r w:rsidRPr="0002518F">
              <w:rPr>
                <w:lang w:val="uk-UA"/>
              </w:rPr>
              <w:t>грантові кошти (50%)</w:t>
            </w:r>
          </w:p>
        </w:tc>
        <w:tc>
          <w:tcPr>
            <w:tcW w:w="3084" w:type="dxa"/>
          </w:tcPr>
          <w:p w:rsidR="004D0BD2" w:rsidRPr="0002518F" w:rsidRDefault="004D0BD2" w:rsidP="00DD12BF">
            <w:pPr>
              <w:rPr>
                <w:szCs w:val="28"/>
                <w:lang w:val="uk-UA"/>
              </w:rPr>
            </w:pPr>
            <w:r w:rsidRPr="0002518F">
              <w:rPr>
                <w:szCs w:val="28"/>
                <w:lang w:val="uk-UA"/>
              </w:rPr>
              <w:t xml:space="preserve">На умовах </w:t>
            </w:r>
            <w:proofErr w:type="spellStart"/>
            <w:r w:rsidRPr="0002518F">
              <w:rPr>
                <w:szCs w:val="28"/>
                <w:lang w:val="uk-UA"/>
              </w:rPr>
              <w:t>співфінансування</w:t>
            </w:r>
            <w:proofErr w:type="spellEnd"/>
            <w:r w:rsidRPr="0002518F">
              <w:rPr>
                <w:szCs w:val="28"/>
                <w:lang w:val="uk-UA"/>
              </w:rPr>
              <w:t xml:space="preserve"> з обласним бюджетом (50/50)</w:t>
            </w:r>
            <w:r w:rsidRPr="0002518F">
              <w:rPr>
                <w:bCs/>
                <w:szCs w:val="28"/>
                <w:lang w:val="uk-UA"/>
              </w:rPr>
              <w:t xml:space="preserve"> проведена реконструкція внутрішньої системи теплопостачання  (встановлення ІТП)</w:t>
            </w:r>
          </w:p>
          <w:p w:rsidR="004D0BD2" w:rsidRPr="0002518F" w:rsidRDefault="004D0BD2" w:rsidP="00DD12BF">
            <w:pPr>
              <w:rPr>
                <w:szCs w:val="28"/>
                <w:lang w:val="uk-UA"/>
              </w:rPr>
            </w:pPr>
            <w:r w:rsidRPr="0002518F">
              <w:rPr>
                <w:szCs w:val="28"/>
                <w:lang w:val="uk-UA"/>
              </w:rPr>
              <w:t>ДНЗ «Зірочка», Академічний ліцей №3, ДЮСШ) на загальну суму - 2721,9 тис. грн. (в т.ч. бюджет громади -1237,4 тис. грн.; обласний бюджет -1237,4 тис. грн.). Також</w:t>
            </w:r>
          </w:p>
          <w:p w:rsidR="004D0BD2" w:rsidRPr="0002518F" w:rsidRDefault="004D0BD2" w:rsidP="00DD12BF">
            <w:pPr>
              <w:rPr>
                <w:szCs w:val="28"/>
                <w:lang w:val="uk-UA"/>
              </w:rPr>
            </w:pPr>
            <w:r w:rsidRPr="0002518F">
              <w:rPr>
                <w:szCs w:val="28"/>
                <w:lang w:val="uk-UA"/>
              </w:rPr>
              <w:t xml:space="preserve">додатково проведена реконструкція внутрішньої </w:t>
            </w:r>
            <w:r w:rsidRPr="0002518F">
              <w:rPr>
                <w:szCs w:val="28"/>
                <w:lang w:val="uk-UA"/>
              </w:rPr>
              <w:lastRenderedPageBreak/>
              <w:t>системи теплопостачання (встановлення ІТП) ДНЗ «Веселка», ДНЗ «Зірочка» на суму - 2474,7 тис. грн. (в т.ч. бюджет громади - 1237,4 тис. грн.; обласний бюджет - 121237,3 тис. грн.);</w:t>
            </w:r>
          </w:p>
          <w:p w:rsidR="004D0BD2" w:rsidRPr="00307D42" w:rsidRDefault="004D0BD2" w:rsidP="00DD12BF">
            <w:pPr>
              <w:pStyle w:val="ac"/>
              <w:rPr>
                <w:b w:val="0"/>
                <w:sz w:val="24"/>
                <w:szCs w:val="24"/>
              </w:rPr>
            </w:pPr>
            <w:r w:rsidRPr="00307D42">
              <w:rPr>
                <w:b w:val="0"/>
                <w:color w:val="000000"/>
                <w:sz w:val="24"/>
                <w:szCs w:val="24"/>
              </w:rPr>
              <w:t xml:space="preserve">встановлено ІТП з погодним регулюванням: </w:t>
            </w:r>
            <w:r w:rsidRPr="00307D42">
              <w:rPr>
                <w:b w:val="0"/>
                <w:sz w:val="24"/>
                <w:szCs w:val="24"/>
              </w:rPr>
              <w:t>Академічний ліцей №1, Академічний ліцей №4,</w:t>
            </w:r>
          </w:p>
          <w:p w:rsidR="004D0BD2" w:rsidRPr="00307D42" w:rsidRDefault="004D0BD2" w:rsidP="00DD12BF">
            <w:pPr>
              <w:pStyle w:val="ac"/>
              <w:rPr>
                <w:b w:val="0"/>
                <w:color w:val="000000"/>
                <w:sz w:val="24"/>
                <w:szCs w:val="24"/>
              </w:rPr>
            </w:pPr>
            <w:r w:rsidRPr="00307D42">
              <w:rPr>
                <w:b w:val="0"/>
                <w:color w:val="000000"/>
                <w:sz w:val="24"/>
                <w:szCs w:val="24"/>
              </w:rPr>
              <w:t>Міський будинок культури, ДНЗ «Пролісок»</w:t>
            </w:r>
          </w:p>
          <w:p w:rsidR="004D0BD2" w:rsidRPr="0002518F" w:rsidRDefault="004D0BD2" w:rsidP="00DD12BF">
            <w:pPr>
              <w:pStyle w:val="ac"/>
              <w:rPr>
                <w:b w:val="0"/>
                <w:color w:val="000000"/>
              </w:rPr>
            </w:pPr>
            <w:r w:rsidRPr="00307D42">
              <w:rPr>
                <w:b w:val="0"/>
                <w:color w:val="000000"/>
                <w:sz w:val="24"/>
                <w:szCs w:val="24"/>
              </w:rPr>
              <w:t>на суму -</w:t>
            </w:r>
            <w:r w:rsidRPr="00307D42">
              <w:rPr>
                <w:color w:val="000000"/>
                <w:sz w:val="24"/>
                <w:szCs w:val="24"/>
              </w:rPr>
              <w:t xml:space="preserve"> </w:t>
            </w:r>
            <w:r w:rsidRPr="00307D42">
              <w:rPr>
                <w:b w:val="0"/>
                <w:color w:val="000000"/>
                <w:sz w:val="24"/>
                <w:szCs w:val="24"/>
              </w:rPr>
              <w:t>2018,2 тис. грн. (в т.ч. бюджет громади - 1009,1 тис. грн.; обласний бюджет - 1009,1 тис. грн.)</w:t>
            </w:r>
          </w:p>
        </w:tc>
      </w:tr>
      <w:tr w:rsidR="004D0BD2" w:rsidRPr="0002518F" w:rsidTr="00DD12BF">
        <w:tc>
          <w:tcPr>
            <w:tcW w:w="566" w:type="dxa"/>
          </w:tcPr>
          <w:p w:rsidR="004D0BD2" w:rsidRPr="0002518F" w:rsidRDefault="004D0BD2" w:rsidP="00DD12BF">
            <w:pPr>
              <w:rPr>
                <w:lang w:val="uk-UA"/>
              </w:rPr>
            </w:pPr>
            <w:r w:rsidRPr="0002518F">
              <w:rPr>
                <w:lang w:val="uk-UA"/>
              </w:rPr>
              <w:lastRenderedPageBreak/>
              <w:t>3</w:t>
            </w:r>
          </w:p>
        </w:tc>
        <w:tc>
          <w:tcPr>
            <w:tcW w:w="3543" w:type="dxa"/>
          </w:tcPr>
          <w:p w:rsidR="004D0BD2" w:rsidRPr="0002518F" w:rsidRDefault="004D0BD2" w:rsidP="00DD12BF">
            <w:pPr>
              <w:ind w:right="113"/>
              <w:rPr>
                <w:lang w:val="uk-UA"/>
              </w:rPr>
            </w:pPr>
            <w:r w:rsidRPr="0002518F">
              <w:rPr>
                <w:lang w:val="uk-UA"/>
              </w:rPr>
              <w:t>Енергетичний аудит бюджетних закладів (ДНЗ «Зірочка», ДНЗ «Катруся»,   ЗОШ № 1,  ЗОШ № 2, Гімназія ім. В.О. Мельника, адміністративна будівля по вул. Київська 10, Будинок культури на мікрорайоні Яблуневий)</w:t>
            </w:r>
          </w:p>
        </w:tc>
        <w:tc>
          <w:tcPr>
            <w:tcW w:w="1277" w:type="dxa"/>
          </w:tcPr>
          <w:p w:rsidR="004D0BD2" w:rsidRPr="0002518F" w:rsidRDefault="004D0BD2" w:rsidP="00DD12BF">
            <w:pPr>
              <w:jc w:val="center"/>
              <w:rPr>
                <w:lang w:val="uk-UA"/>
              </w:rPr>
            </w:pPr>
            <w:r w:rsidRPr="0002518F">
              <w:rPr>
                <w:lang w:val="uk-UA"/>
              </w:rPr>
              <w:t>2019 -2022</w:t>
            </w:r>
          </w:p>
        </w:tc>
        <w:tc>
          <w:tcPr>
            <w:tcW w:w="1243" w:type="dxa"/>
          </w:tcPr>
          <w:p w:rsidR="004D0BD2" w:rsidRPr="0002518F" w:rsidRDefault="004D0BD2" w:rsidP="00DD12BF">
            <w:pPr>
              <w:jc w:val="center"/>
              <w:rPr>
                <w:lang w:val="uk-UA"/>
              </w:rPr>
            </w:pPr>
            <w:r w:rsidRPr="0002518F">
              <w:rPr>
                <w:lang w:val="uk-UA"/>
              </w:rPr>
              <w:t>2020</w:t>
            </w:r>
          </w:p>
        </w:tc>
        <w:tc>
          <w:tcPr>
            <w:tcW w:w="1984" w:type="dxa"/>
          </w:tcPr>
          <w:p w:rsidR="004D0BD2" w:rsidRPr="0002518F" w:rsidRDefault="004D0BD2" w:rsidP="00DD12BF">
            <w:pPr>
              <w:rPr>
                <w:lang w:val="uk-UA"/>
              </w:rPr>
            </w:pPr>
            <w:r w:rsidRPr="0002518F">
              <w:rPr>
                <w:lang w:val="uk-UA"/>
              </w:rPr>
              <w:t xml:space="preserve">Відділ </w:t>
            </w:r>
            <w:proofErr w:type="spellStart"/>
            <w:r w:rsidRPr="0002518F">
              <w:rPr>
                <w:lang w:val="uk-UA"/>
              </w:rPr>
              <w:t>житлово</w:t>
            </w:r>
            <w:proofErr w:type="spellEnd"/>
            <w:r w:rsidRPr="0002518F">
              <w:rPr>
                <w:lang w:val="uk-UA"/>
              </w:rPr>
              <w:t xml:space="preserve"> – комунального господарства</w:t>
            </w:r>
          </w:p>
        </w:tc>
        <w:tc>
          <w:tcPr>
            <w:tcW w:w="1276" w:type="dxa"/>
          </w:tcPr>
          <w:p w:rsidR="004D0BD2" w:rsidRPr="0002518F" w:rsidRDefault="004D0BD2" w:rsidP="00DD12BF">
            <w:pPr>
              <w:jc w:val="center"/>
              <w:rPr>
                <w:lang w:val="uk-UA"/>
              </w:rPr>
            </w:pPr>
            <w:r w:rsidRPr="0002518F">
              <w:rPr>
                <w:lang w:val="uk-UA"/>
              </w:rPr>
              <w:t>84,0</w:t>
            </w:r>
          </w:p>
        </w:tc>
        <w:tc>
          <w:tcPr>
            <w:tcW w:w="2019" w:type="dxa"/>
          </w:tcPr>
          <w:p w:rsidR="004D0BD2" w:rsidRPr="0002518F" w:rsidRDefault="004D0BD2" w:rsidP="00DD12BF">
            <w:pPr>
              <w:rPr>
                <w:lang w:val="uk-UA"/>
              </w:rPr>
            </w:pPr>
            <w:r w:rsidRPr="0002518F">
              <w:rPr>
                <w:lang w:val="uk-UA"/>
              </w:rPr>
              <w:t>бюджет громади (30%);</w:t>
            </w:r>
          </w:p>
          <w:p w:rsidR="004D0BD2" w:rsidRPr="0002518F" w:rsidRDefault="004D0BD2" w:rsidP="00DD12BF">
            <w:pPr>
              <w:rPr>
                <w:lang w:val="uk-UA"/>
              </w:rPr>
            </w:pPr>
            <w:r w:rsidRPr="0002518F">
              <w:rPr>
                <w:lang w:val="uk-UA"/>
              </w:rPr>
              <w:t>грантові кошти (70%)</w:t>
            </w:r>
          </w:p>
        </w:tc>
        <w:tc>
          <w:tcPr>
            <w:tcW w:w="3084" w:type="dxa"/>
            <w:shd w:val="clear" w:color="auto" w:fill="auto"/>
          </w:tcPr>
          <w:p w:rsidR="004D0BD2" w:rsidRPr="0002518F" w:rsidRDefault="004D0BD2" w:rsidP="00DD12BF">
            <w:pPr>
              <w:rPr>
                <w:rFonts w:asciiTheme="minorHAnsi" w:hAnsiTheme="minorHAnsi"/>
                <w:lang w:val="uk-UA"/>
              </w:rPr>
            </w:pPr>
            <w:r w:rsidRPr="0002518F">
              <w:rPr>
                <w:lang w:val="uk-UA"/>
              </w:rPr>
              <w:t xml:space="preserve">Проведено енергетичний аудит бюджетних закладів: </w:t>
            </w:r>
            <w:r w:rsidRPr="0002518F">
              <w:rPr>
                <w:bCs/>
                <w:lang w:val="uk-UA"/>
              </w:rPr>
              <w:t>Академічний ліцей імені Володимира Мельника; Академічний ліцей № 1; Академічний ліцей № 2; Академічний ліцей № 4</w:t>
            </w:r>
            <w:r w:rsidRPr="0002518F">
              <w:rPr>
                <w:lang w:val="uk-UA"/>
              </w:rPr>
              <w:t xml:space="preserve">на умовах </w:t>
            </w:r>
            <w:proofErr w:type="spellStart"/>
            <w:r w:rsidRPr="0002518F">
              <w:rPr>
                <w:lang w:val="uk-UA"/>
              </w:rPr>
              <w:t>співфінансування</w:t>
            </w:r>
            <w:proofErr w:type="spellEnd"/>
            <w:r w:rsidRPr="0002518F">
              <w:rPr>
                <w:lang w:val="uk-UA"/>
              </w:rPr>
              <w:t xml:space="preserve">  в рамках Механізму підтримки  послуг з </w:t>
            </w:r>
            <w:proofErr w:type="spellStart"/>
            <w:r w:rsidRPr="0002518F">
              <w:rPr>
                <w:lang w:val="uk-UA"/>
              </w:rPr>
              <w:t>енергоефективності</w:t>
            </w:r>
            <w:proofErr w:type="spellEnd"/>
            <w:r w:rsidRPr="0002518F">
              <w:rPr>
                <w:lang w:val="uk-UA"/>
              </w:rPr>
              <w:t xml:space="preserve"> для громадських будівель проекту «</w:t>
            </w:r>
            <w:proofErr w:type="spellStart"/>
            <w:r w:rsidRPr="0002518F">
              <w:rPr>
                <w:lang w:val="uk-UA"/>
              </w:rPr>
              <w:t>Енергоефективність</w:t>
            </w:r>
            <w:proofErr w:type="spellEnd"/>
            <w:r w:rsidRPr="0002518F">
              <w:rPr>
                <w:lang w:val="uk-UA"/>
              </w:rPr>
              <w:t xml:space="preserve"> у громадах ІІ», який реалізується компанією «</w:t>
            </w:r>
            <w:proofErr w:type="spellStart"/>
            <w:r w:rsidRPr="0002518F">
              <w:rPr>
                <w:lang w:val="uk-UA"/>
              </w:rPr>
              <w:t>Deutsche</w:t>
            </w:r>
            <w:proofErr w:type="spellEnd"/>
            <w:r w:rsidRPr="0002518F">
              <w:rPr>
                <w:lang w:val="uk-UA"/>
              </w:rPr>
              <w:t xml:space="preserve"> </w:t>
            </w:r>
            <w:proofErr w:type="spellStart"/>
            <w:r w:rsidRPr="0002518F">
              <w:rPr>
                <w:lang w:val="uk-UA"/>
              </w:rPr>
              <w:t>Gesellschaft</w:t>
            </w:r>
            <w:proofErr w:type="spellEnd"/>
            <w:r w:rsidRPr="0002518F">
              <w:rPr>
                <w:lang w:val="uk-UA"/>
              </w:rPr>
              <w:t xml:space="preserve"> </w:t>
            </w:r>
            <w:proofErr w:type="spellStart"/>
            <w:r w:rsidRPr="0002518F">
              <w:rPr>
                <w:lang w:val="uk-UA"/>
              </w:rPr>
              <w:t>für</w:t>
            </w:r>
            <w:proofErr w:type="spellEnd"/>
            <w:r w:rsidRPr="0002518F">
              <w:rPr>
                <w:lang w:val="uk-UA"/>
              </w:rPr>
              <w:t xml:space="preserve"> </w:t>
            </w:r>
            <w:proofErr w:type="spellStart"/>
            <w:r w:rsidRPr="0002518F">
              <w:rPr>
                <w:lang w:val="uk-UA"/>
              </w:rPr>
              <w:t>Internationale</w:t>
            </w:r>
            <w:proofErr w:type="spellEnd"/>
            <w:r w:rsidRPr="0002518F">
              <w:rPr>
                <w:lang w:val="uk-UA"/>
              </w:rPr>
              <w:t xml:space="preserve"> </w:t>
            </w:r>
            <w:proofErr w:type="spellStart"/>
            <w:r w:rsidRPr="0002518F">
              <w:rPr>
                <w:lang w:val="uk-UA"/>
              </w:rPr>
              <w:t>Zusammenarbeit</w:t>
            </w:r>
            <w:proofErr w:type="spellEnd"/>
            <w:r w:rsidRPr="0002518F">
              <w:rPr>
                <w:lang w:val="uk-UA"/>
              </w:rPr>
              <w:t xml:space="preserve"> (GIZ)</w:t>
            </w:r>
          </w:p>
          <w:p w:rsidR="004D0BD2" w:rsidRPr="0002518F" w:rsidRDefault="004D0BD2" w:rsidP="00DD12BF">
            <w:pPr>
              <w:rPr>
                <w:lang w:val="uk-UA"/>
              </w:rPr>
            </w:pPr>
            <w:r w:rsidRPr="0002518F">
              <w:rPr>
                <w:bCs/>
                <w:lang w:val="uk-UA"/>
              </w:rPr>
              <w:lastRenderedPageBreak/>
              <w:t xml:space="preserve">на суму 120,6 тис. грн. (в т.ч. бюджет громади – 44,62 тис. грн.;  </w:t>
            </w:r>
            <w:r w:rsidRPr="0002518F">
              <w:rPr>
                <w:lang w:val="uk-UA"/>
              </w:rPr>
              <w:t>бюджет  GIZ</w:t>
            </w:r>
            <w:r w:rsidRPr="0002518F">
              <w:rPr>
                <w:rFonts w:asciiTheme="minorHAnsi" w:hAnsiTheme="minorHAnsi"/>
                <w:lang w:val="uk-UA"/>
              </w:rPr>
              <w:t xml:space="preserve"> </w:t>
            </w:r>
            <w:r w:rsidRPr="0002518F">
              <w:rPr>
                <w:lang w:val="uk-UA"/>
              </w:rPr>
              <w:t>-</w:t>
            </w:r>
            <w:r w:rsidRPr="0002518F">
              <w:rPr>
                <w:rFonts w:asciiTheme="minorHAnsi" w:hAnsiTheme="minorHAnsi"/>
                <w:lang w:val="uk-UA"/>
              </w:rPr>
              <w:t xml:space="preserve"> </w:t>
            </w:r>
            <w:r w:rsidRPr="0002518F">
              <w:rPr>
                <w:lang w:val="uk-UA"/>
              </w:rPr>
              <w:t>75,978 тис. грн.</w:t>
            </w:r>
            <w:r w:rsidRPr="0002518F">
              <w:rPr>
                <w:bCs/>
                <w:lang w:val="uk-UA"/>
              </w:rPr>
              <w:t>)</w:t>
            </w:r>
            <w:r w:rsidRPr="0002518F">
              <w:rPr>
                <w:lang w:val="uk-UA"/>
              </w:rPr>
              <w:t>.</w:t>
            </w:r>
          </w:p>
        </w:tc>
      </w:tr>
      <w:tr w:rsidR="004D0BD2" w:rsidRPr="0002518F" w:rsidTr="00DD12BF">
        <w:tc>
          <w:tcPr>
            <w:tcW w:w="566" w:type="dxa"/>
          </w:tcPr>
          <w:p w:rsidR="004D0BD2" w:rsidRPr="0002518F" w:rsidRDefault="004D0BD2" w:rsidP="00DD12BF">
            <w:pPr>
              <w:rPr>
                <w:lang w:val="uk-UA"/>
              </w:rPr>
            </w:pPr>
            <w:r w:rsidRPr="0002518F">
              <w:rPr>
                <w:lang w:val="uk-UA"/>
              </w:rPr>
              <w:lastRenderedPageBreak/>
              <w:t>4</w:t>
            </w:r>
          </w:p>
        </w:tc>
        <w:tc>
          <w:tcPr>
            <w:tcW w:w="3543" w:type="dxa"/>
          </w:tcPr>
          <w:p w:rsidR="004D0BD2" w:rsidRPr="0002518F" w:rsidRDefault="004D0BD2" w:rsidP="00DD12BF">
            <w:pPr>
              <w:ind w:right="113"/>
              <w:rPr>
                <w:lang w:val="uk-UA"/>
              </w:rPr>
            </w:pPr>
            <w:r w:rsidRPr="0002518F">
              <w:rPr>
                <w:lang w:val="uk-UA"/>
              </w:rPr>
              <w:t>Санація бюджетних закладів</w:t>
            </w:r>
          </w:p>
          <w:p w:rsidR="004D0BD2" w:rsidRPr="0002518F" w:rsidRDefault="004D0BD2" w:rsidP="00DD12BF">
            <w:pPr>
              <w:ind w:right="113"/>
              <w:rPr>
                <w:lang w:val="uk-UA"/>
              </w:rPr>
            </w:pPr>
            <w:r w:rsidRPr="0002518F">
              <w:rPr>
                <w:lang w:val="uk-UA"/>
              </w:rPr>
              <w:t>(ДНЗ «Рушничок», ДНЗ «Зірочка», ДНЗ «Веселка»,  ДНЗ «Катруся»,  ДНЗ «Дударик», ЗОШ № 1,  ЗОШ № 2,  ЗОШ № 4, Гімназія ім. В.О. Мельника, адміністративна будівля по вул. Київська 10, Будинок культури на мікрорайоні  Яблуневий)</w:t>
            </w:r>
          </w:p>
        </w:tc>
        <w:tc>
          <w:tcPr>
            <w:tcW w:w="1277" w:type="dxa"/>
          </w:tcPr>
          <w:p w:rsidR="004D0BD2" w:rsidRPr="0002518F" w:rsidRDefault="004D0BD2" w:rsidP="00DD12BF">
            <w:pPr>
              <w:jc w:val="center"/>
              <w:rPr>
                <w:lang w:val="uk-UA"/>
              </w:rPr>
            </w:pPr>
            <w:r w:rsidRPr="0002518F">
              <w:rPr>
                <w:lang w:val="uk-UA"/>
              </w:rPr>
              <w:t>2019 - 2027</w:t>
            </w:r>
          </w:p>
        </w:tc>
        <w:tc>
          <w:tcPr>
            <w:tcW w:w="1243" w:type="dxa"/>
          </w:tcPr>
          <w:p w:rsidR="004D0BD2" w:rsidRPr="0002518F" w:rsidRDefault="004D0BD2" w:rsidP="00DD12BF">
            <w:pPr>
              <w:jc w:val="center"/>
              <w:rPr>
                <w:lang w:val="uk-UA"/>
              </w:rPr>
            </w:pPr>
            <w:r w:rsidRPr="0002518F">
              <w:rPr>
                <w:lang w:val="uk-UA"/>
              </w:rPr>
              <w:t>2020</w:t>
            </w:r>
          </w:p>
        </w:tc>
        <w:tc>
          <w:tcPr>
            <w:tcW w:w="1984" w:type="dxa"/>
          </w:tcPr>
          <w:p w:rsidR="004D0BD2" w:rsidRPr="0002518F" w:rsidRDefault="004D0BD2" w:rsidP="00DD12BF">
            <w:pPr>
              <w:rPr>
                <w:lang w:val="uk-UA"/>
              </w:rPr>
            </w:pPr>
            <w:r w:rsidRPr="0002518F">
              <w:rPr>
                <w:lang w:val="uk-UA"/>
              </w:rPr>
              <w:t xml:space="preserve">Відділ </w:t>
            </w:r>
            <w:proofErr w:type="spellStart"/>
            <w:r w:rsidRPr="0002518F">
              <w:rPr>
                <w:lang w:val="uk-UA"/>
              </w:rPr>
              <w:t>житлово</w:t>
            </w:r>
            <w:proofErr w:type="spellEnd"/>
            <w:r w:rsidRPr="0002518F">
              <w:rPr>
                <w:lang w:val="uk-UA"/>
              </w:rPr>
              <w:t xml:space="preserve"> – комунального господарства</w:t>
            </w:r>
          </w:p>
        </w:tc>
        <w:tc>
          <w:tcPr>
            <w:tcW w:w="1276" w:type="dxa"/>
          </w:tcPr>
          <w:p w:rsidR="004D0BD2" w:rsidRPr="0002518F" w:rsidRDefault="004D0BD2" w:rsidP="00DD12BF">
            <w:pPr>
              <w:rPr>
                <w:lang w:val="uk-UA"/>
              </w:rPr>
            </w:pPr>
            <w:r w:rsidRPr="0002518F">
              <w:rPr>
                <w:lang w:val="uk-UA"/>
              </w:rPr>
              <w:t>134071,5</w:t>
            </w:r>
          </w:p>
        </w:tc>
        <w:tc>
          <w:tcPr>
            <w:tcW w:w="2019" w:type="dxa"/>
          </w:tcPr>
          <w:p w:rsidR="004D0BD2" w:rsidRPr="0002518F" w:rsidRDefault="004D0BD2" w:rsidP="00DD12BF">
            <w:pPr>
              <w:rPr>
                <w:lang w:val="uk-UA"/>
              </w:rPr>
            </w:pPr>
            <w:r w:rsidRPr="0002518F">
              <w:rPr>
                <w:lang w:val="uk-UA"/>
              </w:rPr>
              <w:t>бюджет громади (30%);</w:t>
            </w:r>
          </w:p>
          <w:p w:rsidR="004D0BD2" w:rsidRPr="0002518F" w:rsidRDefault="004D0BD2" w:rsidP="00DD12BF">
            <w:pPr>
              <w:rPr>
                <w:lang w:val="uk-UA"/>
              </w:rPr>
            </w:pPr>
            <w:r w:rsidRPr="0002518F">
              <w:rPr>
                <w:lang w:val="uk-UA"/>
              </w:rPr>
              <w:t>грантові кошти (35%);</w:t>
            </w:r>
          </w:p>
          <w:p w:rsidR="004D0BD2" w:rsidRPr="0002518F" w:rsidRDefault="004D0BD2" w:rsidP="00DD12BF">
            <w:pPr>
              <w:rPr>
                <w:lang w:val="uk-UA"/>
              </w:rPr>
            </w:pPr>
            <w:r w:rsidRPr="0002518F">
              <w:rPr>
                <w:lang w:val="uk-UA"/>
              </w:rPr>
              <w:t>кредитні кошти (35%)</w:t>
            </w:r>
          </w:p>
        </w:tc>
        <w:tc>
          <w:tcPr>
            <w:tcW w:w="3084" w:type="dxa"/>
            <w:shd w:val="clear" w:color="auto" w:fill="auto"/>
          </w:tcPr>
          <w:p w:rsidR="004D0BD2" w:rsidRPr="0002518F" w:rsidRDefault="004D0BD2" w:rsidP="00DD12BF">
            <w:pPr>
              <w:rPr>
                <w:lang w:val="uk-UA"/>
              </w:rPr>
            </w:pPr>
            <w:r w:rsidRPr="0002518F">
              <w:rPr>
                <w:lang w:val="uk-UA"/>
              </w:rPr>
              <w:t xml:space="preserve">Проведена санація ДНЗ «Дударик» за рахунок </w:t>
            </w:r>
            <w:proofErr w:type="spellStart"/>
            <w:r w:rsidRPr="0002518F">
              <w:rPr>
                <w:lang w:val="uk-UA"/>
              </w:rPr>
              <w:t>енергосервісної</w:t>
            </w:r>
            <w:proofErr w:type="spellEnd"/>
            <w:r w:rsidRPr="0002518F">
              <w:rPr>
                <w:lang w:val="uk-UA"/>
              </w:rPr>
              <w:t xml:space="preserve"> компанії; </w:t>
            </w:r>
          </w:p>
          <w:p w:rsidR="004D0BD2" w:rsidRPr="0002518F" w:rsidRDefault="004D0BD2" w:rsidP="00DD12BF">
            <w:pPr>
              <w:rPr>
                <w:lang w:val="uk-UA"/>
              </w:rPr>
            </w:pPr>
            <w:r w:rsidRPr="0002518F">
              <w:rPr>
                <w:lang w:val="uk-UA"/>
              </w:rPr>
              <w:t xml:space="preserve">санація ДНЗ «Катруся», «Рушничок» на суму - 5326,4 тис. грн. (в т.ч. бюджет громади - 4018,4 тис. грн.; державний бюджет -1308,0 тис. грн.) </w:t>
            </w:r>
          </w:p>
          <w:p w:rsidR="004D0BD2" w:rsidRPr="0002518F" w:rsidRDefault="004D0BD2" w:rsidP="00DD12BF">
            <w:pPr>
              <w:rPr>
                <w:bCs/>
                <w:lang w:val="uk-UA"/>
              </w:rPr>
            </w:pPr>
          </w:p>
        </w:tc>
      </w:tr>
      <w:tr w:rsidR="004D0BD2" w:rsidRPr="0002518F" w:rsidTr="00DD12BF">
        <w:tc>
          <w:tcPr>
            <w:tcW w:w="566" w:type="dxa"/>
          </w:tcPr>
          <w:p w:rsidR="004D0BD2" w:rsidRPr="0002518F" w:rsidRDefault="004D0BD2" w:rsidP="00DD12BF">
            <w:pPr>
              <w:rPr>
                <w:lang w:val="uk-UA"/>
              </w:rPr>
            </w:pPr>
            <w:r w:rsidRPr="0002518F">
              <w:rPr>
                <w:lang w:val="uk-UA"/>
              </w:rPr>
              <w:t>5</w:t>
            </w:r>
          </w:p>
        </w:tc>
        <w:tc>
          <w:tcPr>
            <w:tcW w:w="3543" w:type="dxa"/>
          </w:tcPr>
          <w:p w:rsidR="004D0BD2" w:rsidRPr="0002518F" w:rsidRDefault="004D0BD2" w:rsidP="00DD12BF">
            <w:pPr>
              <w:rPr>
                <w:b/>
                <w:u w:val="single"/>
                <w:lang w:val="uk-UA"/>
              </w:rPr>
            </w:pPr>
            <w:r w:rsidRPr="0002518F">
              <w:rPr>
                <w:lang w:val="uk-UA"/>
              </w:rPr>
              <w:t xml:space="preserve">Створення та розвиток кластеру </w:t>
            </w:r>
            <w:proofErr w:type="spellStart"/>
            <w:r w:rsidRPr="0002518F">
              <w:rPr>
                <w:lang w:val="uk-UA"/>
              </w:rPr>
              <w:t>енергоефективності</w:t>
            </w:r>
            <w:proofErr w:type="spellEnd"/>
            <w:r w:rsidRPr="0002518F">
              <w:rPr>
                <w:lang w:val="uk-UA"/>
              </w:rPr>
              <w:t xml:space="preserve"> та відновлюваної енергетики на території Обухівської міської ради</w:t>
            </w:r>
          </w:p>
        </w:tc>
        <w:tc>
          <w:tcPr>
            <w:tcW w:w="1277" w:type="dxa"/>
          </w:tcPr>
          <w:p w:rsidR="004D0BD2" w:rsidRPr="0002518F" w:rsidRDefault="004D0BD2" w:rsidP="00DD12BF">
            <w:pPr>
              <w:jc w:val="center"/>
              <w:rPr>
                <w:lang w:val="uk-UA"/>
              </w:rPr>
            </w:pPr>
            <w:r w:rsidRPr="0002518F">
              <w:rPr>
                <w:lang w:val="uk-UA"/>
              </w:rPr>
              <w:t>2022 - 2025</w:t>
            </w:r>
          </w:p>
        </w:tc>
        <w:tc>
          <w:tcPr>
            <w:tcW w:w="1243" w:type="dxa"/>
          </w:tcPr>
          <w:p w:rsidR="004D0BD2" w:rsidRPr="0002518F" w:rsidRDefault="004D0BD2" w:rsidP="00DD12BF">
            <w:pPr>
              <w:jc w:val="center"/>
              <w:rPr>
                <w:lang w:val="uk-UA"/>
              </w:rPr>
            </w:pPr>
            <w:r w:rsidRPr="0002518F">
              <w:rPr>
                <w:lang w:val="uk-UA"/>
              </w:rPr>
              <w:t>-</w:t>
            </w:r>
          </w:p>
        </w:tc>
        <w:tc>
          <w:tcPr>
            <w:tcW w:w="1984" w:type="dxa"/>
            <w:shd w:val="clear" w:color="auto" w:fill="auto"/>
          </w:tcPr>
          <w:p w:rsidR="004D0BD2" w:rsidRPr="0002518F" w:rsidRDefault="004D0BD2" w:rsidP="00DD12BF">
            <w:pPr>
              <w:rPr>
                <w:lang w:val="uk-UA"/>
              </w:rPr>
            </w:pPr>
            <w:r w:rsidRPr="0002518F">
              <w:rPr>
                <w:lang w:val="uk-UA"/>
              </w:rPr>
              <w:t xml:space="preserve">Відділ </w:t>
            </w:r>
            <w:proofErr w:type="spellStart"/>
            <w:r w:rsidRPr="0002518F">
              <w:rPr>
                <w:lang w:val="uk-UA"/>
              </w:rPr>
              <w:t>житлово</w:t>
            </w:r>
            <w:proofErr w:type="spellEnd"/>
            <w:r w:rsidRPr="0002518F">
              <w:rPr>
                <w:lang w:val="uk-UA"/>
              </w:rPr>
              <w:t xml:space="preserve"> – комунального господарства</w:t>
            </w:r>
          </w:p>
        </w:tc>
        <w:tc>
          <w:tcPr>
            <w:tcW w:w="1276" w:type="dxa"/>
          </w:tcPr>
          <w:p w:rsidR="004D0BD2" w:rsidRPr="0002518F" w:rsidRDefault="004D0BD2" w:rsidP="00DD12BF">
            <w:pPr>
              <w:jc w:val="center"/>
              <w:rPr>
                <w:lang w:val="uk-UA"/>
              </w:rPr>
            </w:pPr>
            <w:r w:rsidRPr="0002518F">
              <w:rPr>
                <w:lang w:val="uk-UA"/>
              </w:rPr>
              <w:t>150,0</w:t>
            </w:r>
          </w:p>
        </w:tc>
        <w:tc>
          <w:tcPr>
            <w:tcW w:w="2019" w:type="dxa"/>
          </w:tcPr>
          <w:p w:rsidR="004D0BD2" w:rsidRPr="0002518F" w:rsidRDefault="004D0BD2" w:rsidP="00DD12BF">
            <w:pPr>
              <w:rPr>
                <w:lang w:val="uk-UA"/>
              </w:rPr>
            </w:pPr>
            <w:r w:rsidRPr="0002518F">
              <w:rPr>
                <w:lang w:val="uk-UA"/>
              </w:rPr>
              <w:t>обласний бюджет (25%);</w:t>
            </w:r>
          </w:p>
          <w:p w:rsidR="004D0BD2" w:rsidRPr="0002518F" w:rsidRDefault="004D0BD2" w:rsidP="00DD12BF">
            <w:pPr>
              <w:rPr>
                <w:lang w:val="uk-UA"/>
              </w:rPr>
            </w:pPr>
            <w:r w:rsidRPr="0002518F">
              <w:rPr>
                <w:lang w:val="uk-UA"/>
              </w:rPr>
              <w:t>бюджет громади (25%);</w:t>
            </w:r>
          </w:p>
          <w:p w:rsidR="004D0BD2" w:rsidRPr="0002518F" w:rsidRDefault="004D0BD2" w:rsidP="00DD12BF">
            <w:pPr>
              <w:rPr>
                <w:lang w:val="uk-UA"/>
              </w:rPr>
            </w:pPr>
            <w:r w:rsidRPr="0002518F">
              <w:rPr>
                <w:lang w:val="uk-UA"/>
              </w:rPr>
              <w:t>грантові кошти (25%);</w:t>
            </w:r>
          </w:p>
          <w:p w:rsidR="004D0BD2" w:rsidRPr="0002518F" w:rsidRDefault="004D0BD2" w:rsidP="00DD12BF">
            <w:pPr>
              <w:rPr>
                <w:lang w:val="uk-UA"/>
              </w:rPr>
            </w:pPr>
            <w:r w:rsidRPr="0002518F">
              <w:rPr>
                <w:lang w:val="uk-UA"/>
              </w:rPr>
              <w:t>приватні кошти (25%)</w:t>
            </w:r>
          </w:p>
        </w:tc>
        <w:tc>
          <w:tcPr>
            <w:tcW w:w="3084" w:type="dxa"/>
          </w:tcPr>
          <w:p w:rsidR="004D0BD2" w:rsidRPr="0002518F" w:rsidRDefault="004D0BD2" w:rsidP="00DD12BF">
            <w:pPr>
              <w:jc w:val="center"/>
              <w:rPr>
                <w:lang w:val="uk-UA"/>
              </w:rPr>
            </w:pPr>
            <w:r w:rsidRPr="0002518F">
              <w:rPr>
                <w:lang w:val="uk-UA"/>
              </w:rPr>
              <w:t>-</w:t>
            </w:r>
          </w:p>
        </w:tc>
      </w:tr>
      <w:tr w:rsidR="004D0BD2" w:rsidRPr="0002518F" w:rsidTr="00DD12BF">
        <w:tc>
          <w:tcPr>
            <w:tcW w:w="566" w:type="dxa"/>
          </w:tcPr>
          <w:p w:rsidR="004D0BD2" w:rsidRPr="0002518F" w:rsidRDefault="004D0BD2" w:rsidP="00DD12BF">
            <w:pPr>
              <w:rPr>
                <w:lang w:val="uk-UA"/>
              </w:rPr>
            </w:pPr>
            <w:r w:rsidRPr="0002518F">
              <w:rPr>
                <w:lang w:val="uk-UA"/>
              </w:rPr>
              <w:t>6</w:t>
            </w:r>
          </w:p>
        </w:tc>
        <w:tc>
          <w:tcPr>
            <w:tcW w:w="3543" w:type="dxa"/>
          </w:tcPr>
          <w:p w:rsidR="004D0BD2" w:rsidRPr="0002518F" w:rsidRDefault="004D0BD2" w:rsidP="00DD12BF">
            <w:pPr>
              <w:ind w:left="125" w:hanging="125"/>
              <w:textAlignment w:val="baseline"/>
              <w:rPr>
                <w:bCs/>
                <w:iCs/>
                <w:kern w:val="1"/>
                <w:lang w:val="uk-UA"/>
              </w:rPr>
            </w:pPr>
            <w:r w:rsidRPr="0002518F">
              <w:rPr>
                <w:bCs/>
                <w:iCs/>
                <w:kern w:val="1"/>
                <w:lang w:val="uk-UA"/>
              </w:rPr>
              <w:t xml:space="preserve">Створення </w:t>
            </w:r>
            <w:proofErr w:type="spellStart"/>
            <w:r w:rsidRPr="0002518F">
              <w:rPr>
                <w:bCs/>
                <w:iCs/>
                <w:kern w:val="1"/>
                <w:lang w:val="uk-UA"/>
              </w:rPr>
              <w:t>інформаційно</w:t>
            </w:r>
            <w:proofErr w:type="spellEnd"/>
            <w:r w:rsidRPr="0002518F">
              <w:rPr>
                <w:bCs/>
                <w:iCs/>
                <w:kern w:val="1"/>
                <w:lang w:val="uk-UA"/>
              </w:rPr>
              <w:t xml:space="preserve"> - </w:t>
            </w:r>
          </w:p>
          <w:p w:rsidR="004D0BD2" w:rsidRPr="0002518F" w:rsidRDefault="004D0BD2" w:rsidP="00DD12BF">
            <w:pPr>
              <w:ind w:left="125" w:hanging="125"/>
              <w:textAlignment w:val="baseline"/>
              <w:rPr>
                <w:bCs/>
                <w:iCs/>
                <w:kern w:val="1"/>
                <w:lang w:val="uk-UA"/>
              </w:rPr>
            </w:pPr>
            <w:r w:rsidRPr="0002518F">
              <w:rPr>
                <w:bCs/>
                <w:iCs/>
                <w:kern w:val="1"/>
                <w:lang w:val="uk-UA"/>
              </w:rPr>
              <w:t>туристичного Центру «Обухів</w:t>
            </w:r>
          </w:p>
          <w:p w:rsidR="004D0BD2" w:rsidRPr="0002518F" w:rsidRDefault="004D0BD2" w:rsidP="00DD12BF">
            <w:pPr>
              <w:ind w:left="125" w:hanging="125"/>
              <w:textAlignment w:val="baseline"/>
              <w:rPr>
                <w:bCs/>
                <w:iCs/>
                <w:kern w:val="1"/>
                <w:lang w:val="uk-UA"/>
              </w:rPr>
            </w:pPr>
            <w:r w:rsidRPr="0002518F">
              <w:rPr>
                <w:bCs/>
                <w:iCs/>
                <w:kern w:val="1"/>
                <w:lang w:val="uk-UA"/>
              </w:rPr>
              <w:t>туристичний»</w:t>
            </w:r>
          </w:p>
        </w:tc>
        <w:tc>
          <w:tcPr>
            <w:tcW w:w="1277" w:type="dxa"/>
          </w:tcPr>
          <w:p w:rsidR="004D0BD2" w:rsidRPr="0002518F" w:rsidRDefault="004D0BD2" w:rsidP="00DD12BF">
            <w:pPr>
              <w:jc w:val="center"/>
              <w:rPr>
                <w:lang w:val="uk-UA"/>
              </w:rPr>
            </w:pPr>
            <w:r w:rsidRPr="0002518F">
              <w:rPr>
                <w:lang w:val="uk-UA"/>
              </w:rPr>
              <w:t>2019 - 2030</w:t>
            </w:r>
          </w:p>
        </w:tc>
        <w:tc>
          <w:tcPr>
            <w:tcW w:w="1243" w:type="dxa"/>
          </w:tcPr>
          <w:p w:rsidR="004D0BD2" w:rsidRPr="0002518F" w:rsidRDefault="004D0BD2" w:rsidP="00DD12BF">
            <w:pPr>
              <w:jc w:val="center"/>
              <w:rPr>
                <w:lang w:val="uk-UA"/>
              </w:rPr>
            </w:pPr>
            <w:r w:rsidRPr="0002518F">
              <w:rPr>
                <w:lang w:val="uk-UA"/>
              </w:rPr>
              <w:t>-</w:t>
            </w:r>
          </w:p>
        </w:tc>
        <w:tc>
          <w:tcPr>
            <w:tcW w:w="1984" w:type="dxa"/>
            <w:shd w:val="clear" w:color="auto" w:fill="auto"/>
          </w:tcPr>
          <w:p w:rsidR="004D0BD2" w:rsidRPr="0002518F" w:rsidRDefault="004D0BD2" w:rsidP="00DD12BF">
            <w:pPr>
              <w:rPr>
                <w:lang w:val="uk-UA"/>
              </w:rPr>
            </w:pPr>
            <w:r w:rsidRPr="0002518F">
              <w:rPr>
                <w:lang w:val="uk-UA"/>
              </w:rPr>
              <w:t xml:space="preserve">Відділ культури, національностей та релігій </w:t>
            </w:r>
          </w:p>
        </w:tc>
        <w:tc>
          <w:tcPr>
            <w:tcW w:w="1276" w:type="dxa"/>
            <w:shd w:val="clear" w:color="auto" w:fill="auto"/>
          </w:tcPr>
          <w:p w:rsidR="004D0BD2" w:rsidRPr="0002518F" w:rsidRDefault="004D0BD2" w:rsidP="00DD12BF">
            <w:pPr>
              <w:jc w:val="center"/>
              <w:rPr>
                <w:lang w:val="uk-UA"/>
              </w:rPr>
            </w:pPr>
            <w:r w:rsidRPr="0002518F">
              <w:rPr>
                <w:lang w:val="uk-UA"/>
              </w:rPr>
              <w:t>924,0</w:t>
            </w:r>
          </w:p>
        </w:tc>
        <w:tc>
          <w:tcPr>
            <w:tcW w:w="2019" w:type="dxa"/>
            <w:shd w:val="clear" w:color="auto" w:fill="auto"/>
          </w:tcPr>
          <w:p w:rsidR="004D0BD2" w:rsidRPr="0002518F" w:rsidRDefault="004D0BD2" w:rsidP="00DD12BF">
            <w:pPr>
              <w:rPr>
                <w:lang w:val="uk-UA"/>
              </w:rPr>
            </w:pPr>
            <w:r w:rsidRPr="0002518F">
              <w:rPr>
                <w:lang w:val="uk-UA"/>
              </w:rPr>
              <w:t xml:space="preserve">бюджет громади; </w:t>
            </w:r>
          </w:p>
          <w:p w:rsidR="004D0BD2" w:rsidRPr="0002518F" w:rsidRDefault="004D0BD2" w:rsidP="00DD12BF">
            <w:pPr>
              <w:rPr>
                <w:lang w:val="uk-UA"/>
              </w:rPr>
            </w:pPr>
            <w:r w:rsidRPr="0002518F">
              <w:rPr>
                <w:lang w:val="uk-UA"/>
              </w:rPr>
              <w:t>грантові кошти ;</w:t>
            </w:r>
          </w:p>
          <w:p w:rsidR="004D0BD2" w:rsidRPr="0002518F" w:rsidRDefault="004D0BD2" w:rsidP="00DD12BF">
            <w:pPr>
              <w:rPr>
                <w:lang w:val="uk-UA"/>
              </w:rPr>
            </w:pPr>
            <w:r w:rsidRPr="0002518F">
              <w:rPr>
                <w:lang w:val="uk-UA"/>
              </w:rPr>
              <w:t xml:space="preserve">приватні кошти </w:t>
            </w:r>
          </w:p>
        </w:tc>
        <w:tc>
          <w:tcPr>
            <w:tcW w:w="3084" w:type="dxa"/>
          </w:tcPr>
          <w:p w:rsidR="004D0BD2" w:rsidRPr="0002518F" w:rsidRDefault="004D0BD2" w:rsidP="00DD12BF">
            <w:pPr>
              <w:rPr>
                <w:lang w:val="uk-UA"/>
              </w:rPr>
            </w:pPr>
            <w:proofErr w:type="spellStart"/>
            <w:r w:rsidRPr="0002518F">
              <w:rPr>
                <w:lang w:val="uk-UA" w:eastAsia="uk-UA"/>
              </w:rPr>
              <w:t>Проєкт</w:t>
            </w:r>
            <w:proofErr w:type="spellEnd"/>
            <w:r w:rsidRPr="0002518F">
              <w:rPr>
                <w:lang w:val="uk-UA" w:eastAsia="uk-UA"/>
              </w:rPr>
              <w:t xml:space="preserve"> не реалізований. Вирішується питання щодо виділення відповідної земельної ділянки або приміщення для створення туристичного центру</w:t>
            </w:r>
          </w:p>
        </w:tc>
      </w:tr>
      <w:tr w:rsidR="004D0BD2" w:rsidRPr="0002518F" w:rsidTr="00DD12BF">
        <w:tc>
          <w:tcPr>
            <w:tcW w:w="14992" w:type="dxa"/>
            <w:gridSpan w:val="8"/>
          </w:tcPr>
          <w:p w:rsidR="004D0BD2" w:rsidRPr="0002518F" w:rsidRDefault="004D0BD2" w:rsidP="00DD12BF">
            <w:pPr>
              <w:jc w:val="center"/>
              <w:rPr>
                <w:bCs/>
                <w:lang w:val="uk-UA"/>
              </w:rPr>
            </w:pPr>
            <w:r w:rsidRPr="0002518F">
              <w:rPr>
                <w:b/>
                <w:bCs/>
                <w:lang w:val="uk-UA"/>
              </w:rPr>
              <w:t>Сталий соціальний розвиток громади</w:t>
            </w:r>
          </w:p>
        </w:tc>
      </w:tr>
      <w:tr w:rsidR="004D0BD2" w:rsidRPr="0002518F" w:rsidTr="00DD12BF">
        <w:tc>
          <w:tcPr>
            <w:tcW w:w="566" w:type="dxa"/>
          </w:tcPr>
          <w:p w:rsidR="004D0BD2" w:rsidRPr="0002518F" w:rsidRDefault="004D0BD2" w:rsidP="00DD12BF">
            <w:pPr>
              <w:rPr>
                <w:lang w:val="uk-UA"/>
              </w:rPr>
            </w:pPr>
            <w:r w:rsidRPr="0002518F">
              <w:rPr>
                <w:lang w:val="uk-UA"/>
              </w:rPr>
              <w:t>7</w:t>
            </w:r>
          </w:p>
        </w:tc>
        <w:tc>
          <w:tcPr>
            <w:tcW w:w="3543" w:type="dxa"/>
          </w:tcPr>
          <w:p w:rsidR="004D0BD2" w:rsidRPr="0002518F" w:rsidRDefault="004D0BD2" w:rsidP="00DD12BF">
            <w:pPr>
              <w:rPr>
                <w:lang w:val="uk-UA"/>
              </w:rPr>
            </w:pPr>
            <w:r w:rsidRPr="0002518F">
              <w:rPr>
                <w:lang w:val="uk-UA"/>
              </w:rPr>
              <w:t xml:space="preserve">Пропаганда профілактичних заходів в боротьбі з епідеміями </w:t>
            </w:r>
            <w:proofErr w:type="spellStart"/>
            <w:r w:rsidRPr="0002518F">
              <w:rPr>
                <w:lang w:val="uk-UA"/>
              </w:rPr>
              <w:t>СНІДу</w:t>
            </w:r>
            <w:proofErr w:type="spellEnd"/>
            <w:r w:rsidRPr="0002518F">
              <w:rPr>
                <w:lang w:val="uk-UA"/>
              </w:rPr>
              <w:t xml:space="preserve">, туберкульозу, малярії та тропічними хворобами, активна санітарно-освітня робота та пропаганда вчасного обстеження пацієнтів. </w:t>
            </w:r>
            <w:r w:rsidRPr="0002518F">
              <w:rPr>
                <w:lang w:val="uk-UA"/>
              </w:rPr>
              <w:lastRenderedPageBreak/>
              <w:t xml:space="preserve">Співпраця освітніх та медичних закладів для проведення лекцій та круглих столів для молоді щодо профілактики даних епідемій. Закупівля та використання тест - смужок для експрес-діагностики </w:t>
            </w:r>
            <w:proofErr w:type="spellStart"/>
            <w:r w:rsidRPr="0002518F">
              <w:rPr>
                <w:lang w:val="uk-UA"/>
              </w:rPr>
              <w:t>СНІДу</w:t>
            </w:r>
            <w:proofErr w:type="spellEnd"/>
            <w:r w:rsidRPr="0002518F">
              <w:rPr>
                <w:lang w:val="uk-UA"/>
              </w:rPr>
              <w:t>, гепатиту В та С.</w:t>
            </w:r>
          </w:p>
        </w:tc>
        <w:tc>
          <w:tcPr>
            <w:tcW w:w="1277" w:type="dxa"/>
          </w:tcPr>
          <w:p w:rsidR="004D0BD2" w:rsidRPr="0002518F" w:rsidRDefault="004D0BD2" w:rsidP="00DD12BF">
            <w:pPr>
              <w:jc w:val="center"/>
              <w:rPr>
                <w:lang w:val="uk-UA"/>
              </w:rPr>
            </w:pPr>
            <w:r w:rsidRPr="0002518F">
              <w:rPr>
                <w:lang w:val="uk-UA"/>
              </w:rPr>
              <w:lastRenderedPageBreak/>
              <w:t>2019 -2030</w:t>
            </w:r>
          </w:p>
        </w:tc>
        <w:tc>
          <w:tcPr>
            <w:tcW w:w="1243" w:type="dxa"/>
          </w:tcPr>
          <w:p w:rsidR="004D0BD2" w:rsidRPr="0002518F" w:rsidRDefault="004D0BD2" w:rsidP="00DD12BF">
            <w:pPr>
              <w:jc w:val="center"/>
              <w:rPr>
                <w:lang w:val="uk-UA"/>
              </w:rPr>
            </w:pPr>
            <w:r w:rsidRPr="0002518F">
              <w:rPr>
                <w:lang w:val="uk-UA"/>
              </w:rPr>
              <w:t>2019</w:t>
            </w:r>
          </w:p>
        </w:tc>
        <w:tc>
          <w:tcPr>
            <w:tcW w:w="1984" w:type="dxa"/>
          </w:tcPr>
          <w:p w:rsidR="004D0BD2" w:rsidRPr="0002518F" w:rsidRDefault="004D0BD2" w:rsidP="00DD12BF">
            <w:pPr>
              <w:rPr>
                <w:lang w:val="uk-UA"/>
              </w:rPr>
            </w:pPr>
            <w:r w:rsidRPr="0002518F">
              <w:rPr>
                <w:lang w:val="uk-UA"/>
              </w:rPr>
              <w:t xml:space="preserve">Комунальний заклад  Обухівської міської ради «Обухівський міський центр первинної </w:t>
            </w:r>
            <w:proofErr w:type="spellStart"/>
            <w:r w:rsidRPr="0002518F">
              <w:rPr>
                <w:lang w:val="uk-UA"/>
              </w:rPr>
              <w:lastRenderedPageBreak/>
              <w:t>медико</w:t>
            </w:r>
            <w:proofErr w:type="spellEnd"/>
            <w:r w:rsidRPr="0002518F">
              <w:rPr>
                <w:lang w:val="uk-UA"/>
              </w:rPr>
              <w:t xml:space="preserve"> – санітарної допомоги»; Управління освіти</w:t>
            </w:r>
          </w:p>
        </w:tc>
        <w:tc>
          <w:tcPr>
            <w:tcW w:w="1276" w:type="dxa"/>
          </w:tcPr>
          <w:p w:rsidR="004D0BD2" w:rsidRPr="0002518F" w:rsidRDefault="004D0BD2" w:rsidP="00DD12BF">
            <w:pPr>
              <w:rPr>
                <w:lang w:val="uk-UA"/>
              </w:rPr>
            </w:pPr>
            <w:r w:rsidRPr="0002518F">
              <w:rPr>
                <w:lang w:val="uk-UA"/>
              </w:rPr>
              <w:lastRenderedPageBreak/>
              <w:t>585,6</w:t>
            </w:r>
          </w:p>
          <w:p w:rsidR="004D0BD2" w:rsidRPr="0002518F" w:rsidRDefault="004D0BD2" w:rsidP="00DD12BF">
            <w:pPr>
              <w:rPr>
                <w:lang w:val="uk-UA"/>
              </w:rPr>
            </w:pPr>
            <w:r w:rsidRPr="0002518F">
              <w:rPr>
                <w:lang w:val="uk-UA"/>
              </w:rPr>
              <w:t>(48,8 на рік)</w:t>
            </w:r>
          </w:p>
        </w:tc>
        <w:tc>
          <w:tcPr>
            <w:tcW w:w="2019" w:type="dxa"/>
          </w:tcPr>
          <w:p w:rsidR="004D0BD2" w:rsidRPr="0002518F" w:rsidRDefault="004D0BD2" w:rsidP="00DD12BF">
            <w:pPr>
              <w:rPr>
                <w:lang w:val="uk-UA"/>
              </w:rPr>
            </w:pPr>
            <w:r w:rsidRPr="0002518F">
              <w:rPr>
                <w:lang w:val="uk-UA"/>
              </w:rPr>
              <w:t>бюджет громади</w:t>
            </w:r>
          </w:p>
        </w:tc>
        <w:tc>
          <w:tcPr>
            <w:tcW w:w="3084" w:type="dxa"/>
            <w:shd w:val="clear" w:color="auto" w:fill="auto"/>
          </w:tcPr>
          <w:p w:rsidR="004D0BD2" w:rsidRPr="0002518F" w:rsidRDefault="004D0BD2" w:rsidP="00DD12BF">
            <w:pPr>
              <w:rPr>
                <w:lang w:val="uk-UA"/>
              </w:rPr>
            </w:pPr>
            <w:r w:rsidRPr="0002518F">
              <w:rPr>
                <w:lang w:val="uk-UA"/>
              </w:rPr>
              <w:t xml:space="preserve">Активно проводиться пропаганда профілактичних заходів в боротьбі з епідеміями </w:t>
            </w:r>
            <w:proofErr w:type="spellStart"/>
            <w:r w:rsidRPr="0002518F">
              <w:rPr>
                <w:lang w:val="uk-UA"/>
              </w:rPr>
              <w:t>СНІДу</w:t>
            </w:r>
            <w:proofErr w:type="spellEnd"/>
            <w:r w:rsidRPr="0002518F">
              <w:rPr>
                <w:lang w:val="uk-UA"/>
              </w:rPr>
              <w:t xml:space="preserve">, туберкульозу, малярії та тропічними хворобами, активна </w:t>
            </w:r>
            <w:r w:rsidRPr="0002518F">
              <w:rPr>
                <w:lang w:val="uk-UA"/>
              </w:rPr>
              <w:lastRenderedPageBreak/>
              <w:t xml:space="preserve">санітарно-освітня робота та пропаганда вчасного обстеження пацієнтів. В 2020 році за кошти КНП ОМР «Обухівський </w:t>
            </w:r>
            <w:proofErr w:type="spellStart"/>
            <w:r w:rsidRPr="0002518F">
              <w:rPr>
                <w:lang w:val="uk-UA"/>
              </w:rPr>
              <w:t>МЦ</w:t>
            </w:r>
            <w:proofErr w:type="spellEnd"/>
            <w:r w:rsidRPr="0002518F">
              <w:rPr>
                <w:lang w:val="uk-UA"/>
              </w:rPr>
              <w:t xml:space="preserve"> ПМСД» закуплено тест-смужки для експрес-діагностики </w:t>
            </w:r>
            <w:proofErr w:type="spellStart"/>
            <w:r w:rsidRPr="0002518F">
              <w:rPr>
                <w:lang w:val="uk-UA"/>
              </w:rPr>
              <w:t>СНІДу</w:t>
            </w:r>
            <w:proofErr w:type="spellEnd"/>
            <w:r w:rsidRPr="0002518F">
              <w:rPr>
                <w:lang w:val="uk-UA"/>
              </w:rPr>
              <w:t>, гепатиту В та С на суму 44 325 грн., що повністю забезпечує потребу.</w:t>
            </w:r>
          </w:p>
        </w:tc>
      </w:tr>
      <w:tr w:rsidR="004D0BD2" w:rsidRPr="00C10754" w:rsidTr="00DD12BF">
        <w:trPr>
          <w:trHeight w:val="2629"/>
        </w:trPr>
        <w:tc>
          <w:tcPr>
            <w:tcW w:w="566" w:type="dxa"/>
          </w:tcPr>
          <w:p w:rsidR="004D0BD2" w:rsidRPr="0002518F" w:rsidRDefault="004D0BD2" w:rsidP="00DD12BF">
            <w:pPr>
              <w:rPr>
                <w:lang w:val="uk-UA"/>
              </w:rPr>
            </w:pPr>
            <w:r w:rsidRPr="0002518F">
              <w:rPr>
                <w:lang w:val="uk-UA"/>
              </w:rPr>
              <w:lastRenderedPageBreak/>
              <w:t>8</w:t>
            </w:r>
          </w:p>
        </w:tc>
        <w:tc>
          <w:tcPr>
            <w:tcW w:w="3543" w:type="dxa"/>
          </w:tcPr>
          <w:p w:rsidR="004D0BD2" w:rsidRPr="0002518F" w:rsidRDefault="004D0BD2" w:rsidP="00DD12BF">
            <w:pPr>
              <w:textAlignment w:val="baseline"/>
              <w:rPr>
                <w:lang w:val="uk-UA"/>
              </w:rPr>
            </w:pPr>
            <w:r w:rsidRPr="0002518F">
              <w:rPr>
                <w:lang w:val="uk-UA"/>
              </w:rPr>
              <w:t>Забезпечення відпуску в місті Обухові безкоштовних лікарських засобів  важкохворим пацієнтам для лікування больового синдрому за рецептами сімейних лікарів</w:t>
            </w:r>
          </w:p>
        </w:tc>
        <w:tc>
          <w:tcPr>
            <w:tcW w:w="1277" w:type="dxa"/>
          </w:tcPr>
          <w:p w:rsidR="004D0BD2" w:rsidRPr="0002518F" w:rsidRDefault="004D0BD2" w:rsidP="00DD12BF">
            <w:pPr>
              <w:jc w:val="center"/>
              <w:rPr>
                <w:lang w:val="uk-UA"/>
              </w:rPr>
            </w:pPr>
            <w:r w:rsidRPr="0002518F">
              <w:rPr>
                <w:lang w:val="uk-UA"/>
              </w:rPr>
              <w:t>2019 -2030</w:t>
            </w:r>
          </w:p>
        </w:tc>
        <w:tc>
          <w:tcPr>
            <w:tcW w:w="1243" w:type="dxa"/>
          </w:tcPr>
          <w:p w:rsidR="004D0BD2" w:rsidRPr="0002518F" w:rsidRDefault="004D0BD2" w:rsidP="00DD12BF">
            <w:pPr>
              <w:jc w:val="center"/>
              <w:rPr>
                <w:lang w:val="uk-UA"/>
              </w:rPr>
            </w:pPr>
            <w:r w:rsidRPr="0002518F">
              <w:rPr>
                <w:lang w:val="uk-UA"/>
              </w:rPr>
              <w:t>2019</w:t>
            </w:r>
          </w:p>
        </w:tc>
        <w:tc>
          <w:tcPr>
            <w:tcW w:w="1984" w:type="dxa"/>
          </w:tcPr>
          <w:p w:rsidR="004D0BD2" w:rsidRPr="0002518F" w:rsidRDefault="004D0BD2" w:rsidP="00DD12BF">
            <w:pPr>
              <w:rPr>
                <w:lang w:val="uk-UA"/>
              </w:rPr>
            </w:pPr>
            <w:r w:rsidRPr="0002518F">
              <w:rPr>
                <w:lang w:val="uk-UA"/>
              </w:rPr>
              <w:t xml:space="preserve">Комунальний заклад  Обухівської міської ради «Обухівський міський центр первинної </w:t>
            </w:r>
            <w:proofErr w:type="spellStart"/>
            <w:r w:rsidRPr="0002518F">
              <w:rPr>
                <w:lang w:val="uk-UA"/>
              </w:rPr>
              <w:t>медико</w:t>
            </w:r>
            <w:proofErr w:type="spellEnd"/>
            <w:r w:rsidRPr="0002518F">
              <w:rPr>
                <w:lang w:val="uk-UA"/>
              </w:rPr>
              <w:t xml:space="preserve"> – санітарної допомоги»</w:t>
            </w:r>
          </w:p>
        </w:tc>
        <w:tc>
          <w:tcPr>
            <w:tcW w:w="1276" w:type="dxa"/>
          </w:tcPr>
          <w:p w:rsidR="004D0BD2" w:rsidRPr="0002518F" w:rsidRDefault="004D0BD2" w:rsidP="00DD12BF">
            <w:pPr>
              <w:rPr>
                <w:lang w:val="uk-UA"/>
              </w:rPr>
            </w:pPr>
            <w:r w:rsidRPr="0002518F">
              <w:rPr>
                <w:lang w:val="uk-UA"/>
              </w:rPr>
              <w:t>552,0 на 2019 рік, 252,0 на кожен наступний рік</w:t>
            </w:r>
          </w:p>
        </w:tc>
        <w:tc>
          <w:tcPr>
            <w:tcW w:w="2019" w:type="dxa"/>
          </w:tcPr>
          <w:p w:rsidR="004D0BD2" w:rsidRPr="0002518F" w:rsidRDefault="004D0BD2" w:rsidP="00DD12BF">
            <w:pPr>
              <w:rPr>
                <w:lang w:val="uk-UA"/>
              </w:rPr>
            </w:pPr>
            <w:r w:rsidRPr="0002518F">
              <w:rPr>
                <w:lang w:val="uk-UA"/>
              </w:rPr>
              <w:t>бюджет громади</w:t>
            </w:r>
          </w:p>
        </w:tc>
        <w:tc>
          <w:tcPr>
            <w:tcW w:w="3084" w:type="dxa"/>
            <w:shd w:val="clear" w:color="auto" w:fill="auto"/>
          </w:tcPr>
          <w:p w:rsidR="004D0BD2" w:rsidRPr="0002518F" w:rsidRDefault="004D0BD2" w:rsidP="00DD12BF">
            <w:pPr>
              <w:rPr>
                <w:lang w:val="uk-UA"/>
              </w:rPr>
            </w:pPr>
            <w:r w:rsidRPr="0002518F">
              <w:rPr>
                <w:lang w:val="uk-UA"/>
              </w:rPr>
              <w:t>За кошти міського бюджету відшкодовано вартість наркотичних та психотропних препаратів  важкохворим пацієнтам для лікування больового синдрому за рецептами сімейних лікарів на суму 39 576,95 грн., що повністю забезпечило потребу хворих в 2020 році.</w:t>
            </w:r>
          </w:p>
        </w:tc>
      </w:tr>
      <w:tr w:rsidR="004D0BD2" w:rsidRPr="0002518F" w:rsidTr="00DD12BF">
        <w:tc>
          <w:tcPr>
            <w:tcW w:w="566" w:type="dxa"/>
          </w:tcPr>
          <w:p w:rsidR="004D0BD2" w:rsidRPr="0002518F" w:rsidRDefault="004D0BD2" w:rsidP="00DD12BF">
            <w:pPr>
              <w:rPr>
                <w:lang w:val="uk-UA"/>
              </w:rPr>
            </w:pPr>
            <w:r w:rsidRPr="0002518F">
              <w:rPr>
                <w:lang w:val="uk-UA"/>
              </w:rPr>
              <w:t>9</w:t>
            </w:r>
          </w:p>
        </w:tc>
        <w:tc>
          <w:tcPr>
            <w:tcW w:w="3543" w:type="dxa"/>
          </w:tcPr>
          <w:p w:rsidR="004D0BD2" w:rsidRPr="0002518F" w:rsidRDefault="004D0BD2" w:rsidP="00DD12BF">
            <w:pPr>
              <w:ind w:right="34"/>
              <w:rPr>
                <w:lang w:val="uk-UA"/>
              </w:rPr>
            </w:pPr>
            <w:r w:rsidRPr="0002518F">
              <w:rPr>
                <w:lang w:val="uk-UA"/>
              </w:rPr>
              <w:t xml:space="preserve">Будівництво баскетбольного майданчика з штучним покриттям </w:t>
            </w:r>
          </w:p>
        </w:tc>
        <w:tc>
          <w:tcPr>
            <w:tcW w:w="1277" w:type="dxa"/>
          </w:tcPr>
          <w:p w:rsidR="004D0BD2" w:rsidRPr="0002518F" w:rsidRDefault="004D0BD2" w:rsidP="00DD12BF">
            <w:pPr>
              <w:jc w:val="center"/>
              <w:rPr>
                <w:lang w:val="uk-UA"/>
              </w:rPr>
            </w:pPr>
            <w:r w:rsidRPr="0002518F">
              <w:rPr>
                <w:lang w:val="uk-UA"/>
              </w:rPr>
              <w:t>2019 – 2020</w:t>
            </w:r>
          </w:p>
        </w:tc>
        <w:tc>
          <w:tcPr>
            <w:tcW w:w="1243" w:type="dxa"/>
          </w:tcPr>
          <w:p w:rsidR="004D0BD2" w:rsidRPr="0002518F" w:rsidRDefault="004D0BD2" w:rsidP="00DD12BF">
            <w:pPr>
              <w:jc w:val="center"/>
              <w:rPr>
                <w:lang w:val="uk-UA"/>
              </w:rPr>
            </w:pPr>
            <w:r w:rsidRPr="0002518F">
              <w:rPr>
                <w:lang w:val="uk-UA"/>
              </w:rPr>
              <w:t>2019</w:t>
            </w:r>
          </w:p>
        </w:tc>
        <w:tc>
          <w:tcPr>
            <w:tcW w:w="1984" w:type="dxa"/>
          </w:tcPr>
          <w:p w:rsidR="004D0BD2" w:rsidRPr="0002518F" w:rsidRDefault="004D0BD2" w:rsidP="00DD12BF">
            <w:pPr>
              <w:rPr>
                <w:lang w:val="uk-UA"/>
              </w:rPr>
            </w:pPr>
            <w:r w:rsidRPr="0002518F">
              <w:rPr>
                <w:lang w:val="uk-UA"/>
              </w:rPr>
              <w:t xml:space="preserve">Відділ молоді, фізичної культури та спорту </w:t>
            </w:r>
          </w:p>
        </w:tc>
        <w:tc>
          <w:tcPr>
            <w:tcW w:w="1276" w:type="dxa"/>
          </w:tcPr>
          <w:p w:rsidR="004D0BD2" w:rsidRPr="0002518F" w:rsidRDefault="004D0BD2" w:rsidP="00DD12BF">
            <w:pPr>
              <w:rPr>
                <w:lang w:val="uk-UA"/>
              </w:rPr>
            </w:pPr>
            <w:r w:rsidRPr="0002518F">
              <w:rPr>
                <w:lang w:val="uk-UA"/>
              </w:rPr>
              <w:t>1450,0</w:t>
            </w:r>
          </w:p>
        </w:tc>
        <w:tc>
          <w:tcPr>
            <w:tcW w:w="2019" w:type="dxa"/>
          </w:tcPr>
          <w:p w:rsidR="004D0BD2" w:rsidRPr="0002518F" w:rsidRDefault="004D0BD2" w:rsidP="00DD12BF">
            <w:pPr>
              <w:rPr>
                <w:lang w:val="uk-UA"/>
              </w:rPr>
            </w:pPr>
            <w:r w:rsidRPr="0002518F">
              <w:rPr>
                <w:lang w:val="uk-UA"/>
              </w:rPr>
              <w:t>бюджет громади</w:t>
            </w:r>
          </w:p>
        </w:tc>
        <w:tc>
          <w:tcPr>
            <w:tcW w:w="3084" w:type="dxa"/>
            <w:shd w:val="clear" w:color="auto" w:fill="auto"/>
          </w:tcPr>
          <w:p w:rsidR="004D0BD2" w:rsidRPr="0002518F" w:rsidRDefault="004D0BD2" w:rsidP="00DD12BF">
            <w:pPr>
              <w:rPr>
                <w:lang w:val="uk-UA"/>
              </w:rPr>
            </w:pPr>
            <w:proofErr w:type="spellStart"/>
            <w:r w:rsidRPr="0002518F">
              <w:rPr>
                <w:lang w:val="uk-UA"/>
              </w:rPr>
              <w:t>Проєкт</w:t>
            </w:r>
            <w:proofErr w:type="spellEnd"/>
            <w:r w:rsidRPr="0002518F">
              <w:rPr>
                <w:lang w:val="uk-UA"/>
              </w:rPr>
              <w:t xml:space="preserve"> реалізовано на базі академічного ліцею №3 на 100% (1476,6 тис. грн.) (2019 рік)</w:t>
            </w:r>
          </w:p>
        </w:tc>
      </w:tr>
      <w:tr w:rsidR="004D0BD2" w:rsidRPr="0002518F" w:rsidTr="00DD12BF">
        <w:tc>
          <w:tcPr>
            <w:tcW w:w="566" w:type="dxa"/>
          </w:tcPr>
          <w:p w:rsidR="004D0BD2" w:rsidRPr="0002518F" w:rsidRDefault="004D0BD2" w:rsidP="00DD12BF">
            <w:pPr>
              <w:rPr>
                <w:lang w:val="uk-UA"/>
              </w:rPr>
            </w:pPr>
            <w:r w:rsidRPr="0002518F">
              <w:rPr>
                <w:lang w:val="uk-UA"/>
              </w:rPr>
              <w:t>10</w:t>
            </w:r>
          </w:p>
        </w:tc>
        <w:tc>
          <w:tcPr>
            <w:tcW w:w="3543" w:type="dxa"/>
          </w:tcPr>
          <w:p w:rsidR="004D0BD2" w:rsidRPr="0002518F" w:rsidRDefault="004D0BD2" w:rsidP="00DD12BF">
            <w:pPr>
              <w:ind w:right="34"/>
              <w:rPr>
                <w:color w:val="000000"/>
                <w:lang w:val="uk-UA"/>
              </w:rPr>
            </w:pPr>
            <w:r w:rsidRPr="0002518F">
              <w:rPr>
                <w:lang w:val="uk-UA"/>
              </w:rPr>
              <w:t>Будівництво</w:t>
            </w:r>
            <w:r w:rsidRPr="0002518F">
              <w:rPr>
                <w:b/>
                <w:lang w:val="uk-UA"/>
              </w:rPr>
              <w:t xml:space="preserve"> </w:t>
            </w:r>
            <w:r w:rsidRPr="0002518F">
              <w:rPr>
                <w:lang w:val="uk-UA"/>
              </w:rPr>
              <w:t xml:space="preserve">площадки з бойових мистецтв та </w:t>
            </w:r>
            <w:proofErr w:type="spellStart"/>
            <w:r w:rsidRPr="0002518F">
              <w:rPr>
                <w:lang w:val="uk-UA"/>
              </w:rPr>
              <w:t>воркауту</w:t>
            </w:r>
            <w:proofErr w:type="spellEnd"/>
            <w:r w:rsidRPr="0002518F">
              <w:rPr>
                <w:lang w:val="uk-UA"/>
              </w:rPr>
              <w:t xml:space="preserve">   </w:t>
            </w:r>
            <w:proofErr w:type="spellStart"/>
            <w:r w:rsidRPr="0002518F">
              <w:rPr>
                <w:color w:val="000000"/>
                <w:lang w:val="uk-UA"/>
              </w:rPr>
              <w:t>Street</w:t>
            </w:r>
            <w:proofErr w:type="spellEnd"/>
            <w:r w:rsidRPr="0002518F">
              <w:rPr>
                <w:color w:val="000000"/>
                <w:lang w:val="uk-UA"/>
              </w:rPr>
              <w:t xml:space="preserve"> FIGHT</w:t>
            </w:r>
            <w:r w:rsidRPr="0002518F">
              <w:rPr>
                <w:lang w:val="uk-UA"/>
              </w:rPr>
              <w:t xml:space="preserve"> </w:t>
            </w:r>
          </w:p>
        </w:tc>
        <w:tc>
          <w:tcPr>
            <w:tcW w:w="1277" w:type="dxa"/>
          </w:tcPr>
          <w:p w:rsidR="004D0BD2" w:rsidRPr="0002518F" w:rsidRDefault="004D0BD2" w:rsidP="00DD12BF">
            <w:pPr>
              <w:jc w:val="center"/>
              <w:rPr>
                <w:lang w:val="uk-UA"/>
              </w:rPr>
            </w:pPr>
            <w:r w:rsidRPr="0002518F">
              <w:rPr>
                <w:lang w:val="uk-UA"/>
              </w:rPr>
              <w:t>2019 - 2021</w:t>
            </w:r>
          </w:p>
        </w:tc>
        <w:tc>
          <w:tcPr>
            <w:tcW w:w="1243" w:type="dxa"/>
          </w:tcPr>
          <w:p w:rsidR="004D0BD2" w:rsidRPr="0002518F" w:rsidRDefault="004D0BD2" w:rsidP="00DD12BF">
            <w:pPr>
              <w:jc w:val="center"/>
              <w:rPr>
                <w:lang w:val="uk-UA"/>
              </w:rPr>
            </w:pPr>
            <w:r w:rsidRPr="0002518F">
              <w:rPr>
                <w:lang w:val="uk-UA"/>
              </w:rPr>
              <w:t>-</w:t>
            </w:r>
          </w:p>
        </w:tc>
        <w:tc>
          <w:tcPr>
            <w:tcW w:w="1984" w:type="dxa"/>
          </w:tcPr>
          <w:p w:rsidR="004D0BD2" w:rsidRPr="0002518F" w:rsidRDefault="004D0BD2" w:rsidP="00DD12BF">
            <w:pPr>
              <w:rPr>
                <w:lang w:val="uk-UA"/>
              </w:rPr>
            </w:pPr>
            <w:r w:rsidRPr="0002518F">
              <w:rPr>
                <w:lang w:val="uk-UA"/>
              </w:rPr>
              <w:t xml:space="preserve">Відділ молоді, фізичної культури та спорту </w:t>
            </w:r>
          </w:p>
        </w:tc>
        <w:tc>
          <w:tcPr>
            <w:tcW w:w="1276" w:type="dxa"/>
          </w:tcPr>
          <w:p w:rsidR="004D0BD2" w:rsidRPr="0002518F" w:rsidRDefault="004D0BD2" w:rsidP="00DD12BF">
            <w:pPr>
              <w:rPr>
                <w:lang w:val="uk-UA"/>
              </w:rPr>
            </w:pPr>
            <w:r w:rsidRPr="0002518F">
              <w:rPr>
                <w:lang w:val="uk-UA"/>
              </w:rPr>
              <w:t>1 802,5</w:t>
            </w:r>
          </w:p>
        </w:tc>
        <w:tc>
          <w:tcPr>
            <w:tcW w:w="2019" w:type="dxa"/>
          </w:tcPr>
          <w:p w:rsidR="004D0BD2" w:rsidRPr="0002518F" w:rsidRDefault="004D0BD2" w:rsidP="00DD12BF">
            <w:pPr>
              <w:rPr>
                <w:lang w:val="uk-UA"/>
              </w:rPr>
            </w:pPr>
            <w:r w:rsidRPr="0002518F">
              <w:rPr>
                <w:lang w:val="uk-UA"/>
              </w:rPr>
              <w:t>бюджет громади</w:t>
            </w:r>
          </w:p>
        </w:tc>
        <w:tc>
          <w:tcPr>
            <w:tcW w:w="3084" w:type="dxa"/>
          </w:tcPr>
          <w:p w:rsidR="004D0BD2" w:rsidRPr="0002518F" w:rsidRDefault="004D0BD2" w:rsidP="00DD12BF">
            <w:pPr>
              <w:rPr>
                <w:lang w:val="uk-UA"/>
              </w:rPr>
            </w:pPr>
            <w:proofErr w:type="spellStart"/>
            <w:r w:rsidRPr="0002518F">
              <w:rPr>
                <w:lang w:val="uk-UA"/>
              </w:rPr>
              <w:t>Проєкт</w:t>
            </w:r>
            <w:proofErr w:type="spellEnd"/>
            <w:r w:rsidRPr="0002518F">
              <w:rPr>
                <w:lang w:val="uk-UA"/>
              </w:rPr>
              <w:t xml:space="preserve"> не реалізований – кошти на реалізацію </w:t>
            </w:r>
            <w:proofErr w:type="spellStart"/>
            <w:r w:rsidRPr="0002518F">
              <w:rPr>
                <w:lang w:val="uk-UA"/>
              </w:rPr>
              <w:t>проєкту</w:t>
            </w:r>
            <w:proofErr w:type="spellEnd"/>
            <w:r w:rsidRPr="0002518F">
              <w:rPr>
                <w:lang w:val="uk-UA"/>
              </w:rPr>
              <w:t xml:space="preserve"> в 2020 році не передбачалися. </w:t>
            </w:r>
          </w:p>
          <w:p w:rsidR="004D0BD2" w:rsidRPr="0002518F" w:rsidRDefault="004D0BD2" w:rsidP="00DD12BF">
            <w:pPr>
              <w:rPr>
                <w:lang w:val="uk-UA"/>
              </w:rPr>
            </w:pPr>
            <w:r w:rsidRPr="0002518F">
              <w:rPr>
                <w:lang w:val="uk-UA"/>
              </w:rPr>
              <w:t xml:space="preserve">Реалізація </w:t>
            </w:r>
            <w:proofErr w:type="spellStart"/>
            <w:r w:rsidRPr="0002518F">
              <w:rPr>
                <w:lang w:val="uk-UA"/>
              </w:rPr>
              <w:t>проєкту</w:t>
            </w:r>
            <w:proofErr w:type="spellEnd"/>
            <w:r w:rsidRPr="0002518F">
              <w:rPr>
                <w:lang w:val="uk-UA"/>
              </w:rPr>
              <w:t xml:space="preserve"> планується в 2021 році. </w:t>
            </w:r>
          </w:p>
        </w:tc>
      </w:tr>
      <w:tr w:rsidR="004D0BD2" w:rsidRPr="0002518F" w:rsidTr="00DD12BF">
        <w:tc>
          <w:tcPr>
            <w:tcW w:w="566" w:type="dxa"/>
          </w:tcPr>
          <w:p w:rsidR="004D0BD2" w:rsidRPr="0002518F" w:rsidRDefault="004D0BD2" w:rsidP="00DD12BF">
            <w:pPr>
              <w:rPr>
                <w:lang w:val="uk-UA"/>
              </w:rPr>
            </w:pPr>
            <w:r w:rsidRPr="0002518F">
              <w:rPr>
                <w:lang w:val="uk-UA"/>
              </w:rPr>
              <w:t>11</w:t>
            </w:r>
          </w:p>
        </w:tc>
        <w:tc>
          <w:tcPr>
            <w:tcW w:w="3543" w:type="dxa"/>
          </w:tcPr>
          <w:p w:rsidR="004D0BD2" w:rsidRPr="0002518F" w:rsidRDefault="004D0BD2" w:rsidP="00DD12BF">
            <w:pPr>
              <w:ind w:left="34" w:right="141"/>
              <w:rPr>
                <w:lang w:val="uk-UA"/>
              </w:rPr>
            </w:pPr>
            <w:hyperlink r:id="rId9" w:history="1">
              <w:r w:rsidRPr="0002518F">
                <w:rPr>
                  <w:lang w:val="uk-UA" w:eastAsia="uk-UA"/>
                </w:rPr>
                <w:t>Обладнання тренажерного спортивного залу для занять важкою атлетикою, бодібілдингом та фітнесом у СЗОШ №1 ім. А. Малишка</w:t>
              </w:r>
            </w:hyperlink>
          </w:p>
        </w:tc>
        <w:tc>
          <w:tcPr>
            <w:tcW w:w="1277" w:type="dxa"/>
          </w:tcPr>
          <w:p w:rsidR="004D0BD2" w:rsidRPr="0002518F" w:rsidRDefault="004D0BD2" w:rsidP="00DD12BF">
            <w:pPr>
              <w:jc w:val="center"/>
              <w:rPr>
                <w:lang w:val="uk-UA"/>
              </w:rPr>
            </w:pPr>
            <w:r w:rsidRPr="0002518F">
              <w:rPr>
                <w:lang w:val="uk-UA"/>
              </w:rPr>
              <w:t>2019 -2022</w:t>
            </w:r>
          </w:p>
        </w:tc>
        <w:tc>
          <w:tcPr>
            <w:tcW w:w="1243" w:type="dxa"/>
          </w:tcPr>
          <w:p w:rsidR="004D0BD2" w:rsidRPr="0002518F" w:rsidRDefault="004D0BD2" w:rsidP="00DD12BF">
            <w:pPr>
              <w:jc w:val="center"/>
              <w:rPr>
                <w:lang w:val="uk-UA"/>
              </w:rPr>
            </w:pPr>
            <w:r w:rsidRPr="0002518F">
              <w:rPr>
                <w:lang w:val="uk-UA"/>
              </w:rPr>
              <w:t>-</w:t>
            </w:r>
          </w:p>
        </w:tc>
        <w:tc>
          <w:tcPr>
            <w:tcW w:w="1984" w:type="dxa"/>
          </w:tcPr>
          <w:p w:rsidR="004D0BD2" w:rsidRPr="0002518F" w:rsidRDefault="004D0BD2" w:rsidP="00DD12BF">
            <w:pPr>
              <w:rPr>
                <w:lang w:val="uk-UA"/>
              </w:rPr>
            </w:pPr>
            <w:r w:rsidRPr="0002518F">
              <w:rPr>
                <w:lang w:val="uk-UA"/>
              </w:rPr>
              <w:t xml:space="preserve">Відділ молоді фізичної культури та спорту, управління </w:t>
            </w:r>
            <w:r w:rsidRPr="0002518F">
              <w:rPr>
                <w:lang w:val="uk-UA"/>
              </w:rPr>
              <w:lastRenderedPageBreak/>
              <w:t>освіти, відділ капітального будівництва</w:t>
            </w:r>
          </w:p>
        </w:tc>
        <w:tc>
          <w:tcPr>
            <w:tcW w:w="1276" w:type="dxa"/>
            <w:shd w:val="clear" w:color="auto" w:fill="auto"/>
          </w:tcPr>
          <w:p w:rsidR="004D0BD2" w:rsidRPr="0002518F" w:rsidRDefault="004D0BD2" w:rsidP="00DD12BF">
            <w:pPr>
              <w:rPr>
                <w:lang w:val="uk-UA"/>
              </w:rPr>
            </w:pPr>
            <w:r w:rsidRPr="0002518F">
              <w:rPr>
                <w:lang w:val="uk-UA"/>
              </w:rPr>
              <w:lastRenderedPageBreak/>
              <w:t>252,0</w:t>
            </w:r>
          </w:p>
        </w:tc>
        <w:tc>
          <w:tcPr>
            <w:tcW w:w="2019" w:type="dxa"/>
            <w:shd w:val="clear" w:color="auto" w:fill="auto"/>
          </w:tcPr>
          <w:p w:rsidR="004D0BD2" w:rsidRPr="0002518F" w:rsidRDefault="004D0BD2" w:rsidP="00DD12BF">
            <w:pPr>
              <w:rPr>
                <w:lang w:val="uk-UA"/>
              </w:rPr>
            </w:pPr>
            <w:r w:rsidRPr="0002518F">
              <w:rPr>
                <w:lang w:val="uk-UA"/>
              </w:rPr>
              <w:t>бюджет громади</w:t>
            </w:r>
          </w:p>
        </w:tc>
        <w:tc>
          <w:tcPr>
            <w:tcW w:w="3084" w:type="dxa"/>
          </w:tcPr>
          <w:p w:rsidR="004D0BD2" w:rsidRPr="0002518F" w:rsidRDefault="004D0BD2" w:rsidP="00DD12BF">
            <w:pPr>
              <w:rPr>
                <w:lang w:val="uk-UA"/>
              </w:rPr>
            </w:pPr>
            <w:proofErr w:type="spellStart"/>
            <w:r w:rsidRPr="0002518F">
              <w:rPr>
                <w:lang w:val="uk-UA"/>
              </w:rPr>
              <w:t>Проєкт</w:t>
            </w:r>
            <w:proofErr w:type="spellEnd"/>
            <w:r w:rsidRPr="0002518F">
              <w:rPr>
                <w:lang w:val="uk-UA"/>
              </w:rPr>
              <w:t xml:space="preserve"> не реалізований – кошти на реалізацію </w:t>
            </w:r>
            <w:proofErr w:type="spellStart"/>
            <w:r w:rsidRPr="0002518F">
              <w:rPr>
                <w:lang w:val="uk-UA"/>
              </w:rPr>
              <w:t>проєкту</w:t>
            </w:r>
            <w:proofErr w:type="spellEnd"/>
            <w:r w:rsidRPr="0002518F">
              <w:rPr>
                <w:lang w:val="uk-UA"/>
              </w:rPr>
              <w:t xml:space="preserve"> в 2020 році не передбачалися.  Реалізація </w:t>
            </w:r>
            <w:proofErr w:type="spellStart"/>
            <w:r w:rsidRPr="0002518F">
              <w:rPr>
                <w:lang w:val="uk-UA"/>
              </w:rPr>
              <w:t>проєкту</w:t>
            </w:r>
            <w:proofErr w:type="spellEnd"/>
            <w:r w:rsidRPr="0002518F">
              <w:rPr>
                <w:lang w:val="uk-UA"/>
              </w:rPr>
              <w:t xml:space="preserve"> планується в 2021 </w:t>
            </w:r>
            <w:r w:rsidRPr="0002518F">
              <w:rPr>
                <w:lang w:val="uk-UA"/>
              </w:rPr>
              <w:lastRenderedPageBreak/>
              <w:t>– 2022 роках.</w:t>
            </w:r>
          </w:p>
        </w:tc>
      </w:tr>
      <w:tr w:rsidR="004D0BD2" w:rsidRPr="0002518F" w:rsidTr="00DD12BF">
        <w:tc>
          <w:tcPr>
            <w:tcW w:w="566" w:type="dxa"/>
          </w:tcPr>
          <w:p w:rsidR="004D0BD2" w:rsidRPr="0002518F" w:rsidRDefault="004D0BD2" w:rsidP="00DD12BF">
            <w:pPr>
              <w:rPr>
                <w:lang w:val="uk-UA"/>
              </w:rPr>
            </w:pPr>
            <w:r w:rsidRPr="0002518F">
              <w:rPr>
                <w:lang w:val="uk-UA"/>
              </w:rPr>
              <w:lastRenderedPageBreak/>
              <w:t>12</w:t>
            </w:r>
          </w:p>
        </w:tc>
        <w:tc>
          <w:tcPr>
            <w:tcW w:w="3543" w:type="dxa"/>
          </w:tcPr>
          <w:p w:rsidR="004D0BD2" w:rsidRPr="0002518F" w:rsidRDefault="004D0BD2" w:rsidP="00DD12BF">
            <w:pPr>
              <w:ind w:left="34" w:right="141"/>
              <w:rPr>
                <w:lang w:val="uk-UA"/>
              </w:rPr>
            </w:pPr>
            <w:hyperlink r:id="rId10" w:history="1">
              <w:r w:rsidRPr="0002518F">
                <w:rPr>
                  <w:lang w:val="uk-UA" w:eastAsia="uk-UA"/>
                </w:rPr>
                <w:t>Побудова майданчиків для пляжного волейболу</w:t>
              </w:r>
            </w:hyperlink>
          </w:p>
        </w:tc>
        <w:tc>
          <w:tcPr>
            <w:tcW w:w="1277" w:type="dxa"/>
          </w:tcPr>
          <w:p w:rsidR="004D0BD2" w:rsidRPr="0002518F" w:rsidRDefault="004D0BD2" w:rsidP="00DD12BF">
            <w:pPr>
              <w:jc w:val="center"/>
              <w:rPr>
                <w:lang w:val="uk-UA"/>
              </w:rPr>
            </w:pPr>
            <w:r w:rsidRPr="0002518F">
              <w:rPr>
                <w:lang w:val="uk-UA"/>
              </w:rPr>
              <w:t>2019 – 2022</w:t>
            </w:r>
          </w:p>
        </w:tc>
        <w:tc>
          <w:tcPr>
            <w:tcW w:w="1243" w:type="dxa"/>
          </w:tcPr>
          <w:p w:rsidR="004D0BD2" w:rsidRPr="0002518F" w:rsidRDefault="004D0BD2" w:rsidP="00DD12BF">
            <w:pPr>
              <w:jc w:val="center"/>
              <w:rPr>
                <w:lang w:val="uk-UA"/>
              </w:rPr>
            </w:pPr>
            <w:r w:rsidRPr="0002518F">
              <w:rPr>
                <w:lang w:val="uk-UA"/>
              </w:rPr>
              <w:t>-</w:t>
            </w:r>
          </w:p>
        </w:tc>
        <w:tc>
          <w:tcPr>
            <w:tcW w:w="1984" w:type="dxa"/>
          </w:tcPr>
          <w:p w:rsidR="004D0BD2" w:rsidRPr="0002518F" w:rsidRDefault="004D0BD2" w:rsidP="00DD12BF">
            <w:pPr>
              <w:rPr>
                <w:lang w:val="uk-UA"/>
              </w:rPr>
            </w:pPr>
            <w:r w:rsidRPr="0002518F">
              <w:rPr>
                <w:lang w:val="uk-UA"/>
              </w:rPr>
              <w:t>Відділ молоді фізичної культури та спорту, відділ капітального будівництва</w:t>
            </w:r>
          </w:p>
        </w:tc>
        <w:tc>
          <w:tcPr>
            <w:tcW w:w="1276" w:type="dxa"/>
            <w:shd w:val="clear" w:color="auto" w:fill="auto"/>
          </w:tcPr>
          <w:p w:rsidR="004D0BD2" w:rsidRPr="0002518F" w:rsidRDefault="004D0BD2" w:rsidP="00DD12BF">
            <w:pPr>
              <w:rPr>
                <w:lang w:val="uk-UA"/>
              </w:rPr>
            </w:pPr>
            <w:r w:rsidRPr="0002518F">
              <w:rPr>
                <w:lang w:val="uk-UA"/>
              </w:rPr>
              <w:t>500,0</w:t>
            </w:r>
          </w:p>
        </w:tc>
        <w:tc>
          <w:tcPr>
            <w:tcW w:w="2019" w:type="dxa"/>
            <w:shd w:val="clear" w:color="auto" w:fill="auto"/>
          </w:tcPr>
          <w:p w:rsidR="004D0BD2" w:rsidRPr="0002518F" w:rsidRDefault="004D0BD2" w:rsidP="00DD12BF">
            <w:pPr>
              <w:rPr>
                <w:lang w:val="uk-UA"/>
              </w:rPr>
            </w:pPr>
            <w:r w:rsidRPr="0002518F">
              <w:rPr>
                <w:lang w:val="uk-UA"/>
              </w:rPr>
              <w:t>бюджет громади</w:t>
            </w:r>
          </w:p>
        </w:tc>
        <w:tc>
          <w:tcPr>
            <w:tcW w:w="3084" w:type="dxa"/>
          </w:tcPr>
          <w:p w:rsidR="004D0BD2" w:rsidRPr="0002518F" w:rsidRDefault="004D0BD2" w:rsidP="00DD12BF">
            <w:pPr>
              <w:rPr>
                <w:lang w:val="uk-UA"/>
              </w:rPr>
            </w:pPr>
            <w:proofErr w:type="spellStart"/>
            <w:r w:rsidRPr="0002518F">
              <w:rPr>
                <w:lang w:val="uk-UA"/>
              </w:rPr>
              <w:t>Проєкт</w:t>
            </w:r>
            <w:proofErr w:type="spellEnd"/>
            <w:r w:rsidRPr="0002518F">
              <w:rPr>
                <w:lang w:val="uk-UA"/>
              </w:rPr>
              <w:t xml:space="preserve"> не реалізований – кошти на реалізацію </w:t>
            </w:r>
            <w:proofErr w:type="spellStart"/>
            <w:r w:rsidRPr="0002518F">
              <w:rPr>
                <w:lang w:val="uk-UA"/>
              </w:rPr>
              <w:t>проєкту</w:t>
            </w:r>
            <w:proofErr w:type="spellEnd"/>
            <w:r w:rsidRPr="0002518F">
              <w:rPr>
                <w:lang w:val="uk-UA"/>
              </w:rPr>
              <w:t xml:space="preserve"> в 2020 році не передбачалися. </w:t>
            </w:r>
          </w:p>
          <w:p w:rsidR="004D0BD2" w:rsidRPr="0002518F" w:rsidRDefault="004D0BD2" w:rsidP="00DD12BF">
            <w:pPr>
              <w:rPr>
                <w:lang w:val="uk-UA"/>
              </w:rPr>
            </w:pPr>
            <w:r w:rsidRPr="0002518F">
              <w:rPr>
                <w:lang w:val="uk-UA"/>
              </w:rPr>
              <w:t xml:space="preserve">Реалізація </w:t>
            </w:r>
            <w:proofErr w:type="spellStart"/>
            <w:r w:rsidRPr="0002518F">
              <w:rPr>
                <w:lang w:val="uk-UA"/>
              </w:rPr>
              <w:t>проєкту</w:t>
            </w:r>
            <w:proofErr w:type="spellEnd"/>
            <w:r w:rsidRPr="0002518F">
              <w:rPr>
                <w:lang w:val="uk-UA"/>
              </w:rPr>
              <w:t xml:space="preserve"> планується в 2021 – 2022 роках.</w:t>
            </w:r>
          </w:p>
        </w:tc>
      </w:tr>
      <w:tr w:rsidR="004D0BD2" w:rsidRPr="0002518F" w:rsidTr="00DD12BF">
        <w:tc>
          <w:tcPr>
            <w:tcW w:w="566" w:type="dxa"/>
          </w:tcPr>
          <w:p w:rsidR="004D0BD2" w:rsidRPr="0002518F" w:rsidRDefault="004D0BD2" w:rsidP="00DD12BF">
            <w:pPr>
              <w:rPr>
                <w:lang w:val="uk-UA"/>
              </w:rPr>
            </w:pPr>
            <w:r w:rsidRPr="0002518F">
              <w:rPr>
                <w:lang w:val="uk-UA"/>
              </w:rPr>
              <w:t>13</w:t>
            </w:r>
          </w:p>
        </w:tc>
        <w:tc>
          <w:tcPr>
            <w:tcW w:w="3543" w:type="dxa"/>
          </w:tcPr>
          <w:p w:rsidR="004D0BD2" w:rsidRPr="0002518F" w:rsidRDefault="004D0BD2" w:rsidP="00DD12BF">
            <w:pPr>
              <w:rPr>
                <w:lang w:val="uk-UA"/>
              </w:rPr>
            </w:pPr>
            <w:r w:rsidRPr="0002518F">
              <w:rPr>
                <w:lang w:val="uk-UA"/>
              </w:rPr>
              <w:t xml:space="preserve">Модернізація та інформатизація мережі бібліотек </w:t>
            </w:r>
          </w:p>
        </w:tc>
        <w:tc>
          <w:tcPr>
            <w:tcW w:w="1277" w:type="dxa"/>
          </w:tcPr>
          <w:p w:rsidR="004D0BD2" w:rsidRPr="0002518F" w:rsidRDefault="004D0BD2" w:rsidP="00DD12BF">
            <w:pPr>
              <w:jc w:val="center"/>
              <w:rPr>
                <w:lang w:val="uk-UA"/>
              </w:rPr>
            </w:pPr>
            <w:r w:rsidRPr="0002518F">
              <w:rPr>
                <w:lang w:val="uk-UA"/>
              </w:rPr>
              <w:t>2019 -2030</w:t>
            </w:r>
          </w:p>
        </w:tc>
        <w:tc>
          <w:tcPr>
            <w:tcW w:w="1243" w:type="dxa"/>
          </w:tcPr>
          <w:p w:rsidR="004D0BD2" w:rsidRPr="0002518F" w:rsidRDefault="004D0BD2" w:rsidP="00DD12BF">
            <w:pPr>
              <w:jc w:val="center"/>
              <w:rPr>
                <w:lang w:val="uk-UA"/>
              </w:rPr>
            </w:pPr>
            <w:r w:rsidRPr="0002518F">
              <w:rPr>
                <w:lang w:val="uk-UA"/>
              </w:rPr>
              <w:t>-</w:t>
            </w:r>
          </w:p>
        </w:tc>
        <w:tc>
          <w:tcPr>
            <w:tcW w:w="1984" w:type="dxa"/>
          </w:tcPr>
          <w:p w:rsidR="004D0BD2" w:rsidRPr="0002518F" w:rsidRDefault="004D0BD2" w:rsidP="00DD12BF">
            <w:pPr>
              <w:rPr>
                <w:lang w:val="uk-UA"/>
              </w:rPr>
            </w:pPr>
            <w:r w:rsidRPr="0002518F">
              <w:rPr>
                <w:lang w:val="uk-UA"/>
              </w:rPr>
              <w:t>Відділ культури, національностей та релігій, відділ  капітального будівництва</w:t>
            </w:r>
          </w:p>
        </w:tc>
        <w:tc>
          <w:tcPr>
            <w:tcW w:w="1276" w:type="dxa"/>
            <w:shd w:val="clear" w:color="auto" w:fill="auto"/>
          </w:tcPr>
          <w:p w:rsidR="004D0BD2" w:rsidRPr="0002518F" w:rsidRDefault="004D0BD2" w:rsidP="00DD12BF">
            <w:pPr>
              <w:rPr>
                <w:lang w:val="uk-UA"/>
              </w:rPr>
            </w:pPr>
            <w:r w:rsidRPr="0002518F">
              <w:rPr>
                <w:lang w:val="uk-UA"/>
              </w:rPr>
              <w:t>3 800,0</w:t>
            </w:r>
          </w:p>
        </w:tc>
        <w:tc>
          <w:tcPr>
            <w:tcW w:w="2019" w:type="dxa"/>
            <w:shd w:val="clear" w:color="auto" w:fill="auto"/>
          </w:tcPr>
          <w:p w:rsidR="004D0BD2" w:rsidRPr="0002518F" w:rsidRDefault="004D0BD2" w:rsidP="00DD12BF">
            <w:pPr>
              <w:rPr>
                <w:lang w:val="uk-UA"/>
              </w:rPr>
            </w:pPr>
            <w:r w:rsidRPr="0002518F">
              <w:rPr>
                <w:lang w:val="uk-UA"/>
              </w:rPr>
              <w:t>бюджет громади</w:t>
            </w:r>
          </w:p>
        </w:tc>
        <w:tc>
          <w:tcPr>
            <w:tcW w:w="3084" w:type="dxa"/>
          </w:tcPr>
          <w:p w:rsidR="004D0BD2" w:rsidRPr="0002518F" w:rsidRDefault="004D0BD2" w:rsidP="00DD12BF">
            <w:pPr>
              <w:rPr>
                <w:szCs w:val="28"/>
                <w:lang w:val="uk-UA"/>
              </w:rPr>
            </w:pPr>
            <w:proofErr w:type="spellStart"/>
            <w:r w:rsidRPr="0002518F">
              <w:rPr>
                <w:szCs w:val="28"/>
                <w:lang w:val="uk-UA"/>
              </w:rPr>
              <w:t>Проєкт</w:t>
            </w:r>
            <w:proofErr w:type="spellEnd"/>
            <w:r w:rsidRPr="0002518F">
              <w:rPr>
                <w:szCs w:val="28"/>
                <w:lang w:val="uk-UA"/>
              </w:rPr>
              <w:t xml:space="preserve"> реалізовано частково. </w:t>
            </w:r>
            <w:proofErr w:type="spellStart"/>
            <w:r w:rsidRPr="0002518F">
              <w:rPr>
                <w:szCs w:val="28"/>
                <w:lang w:val="uk-UA"/>
              </w:rPr>
              <w:t>Підведено</w:t>
            </w:r>
            <w:proofErr w:type="spellEnd"/>
            <w:r w:rsidRPr="0002518F">
              <w:rPr>
                <w:szCs w:val="28"/>
                <w:lang w:val="uk-UA"/>
              </w:rPr>
              <w:t xml:space="preserve"> </w:t>
            </w:r>
            <w:proofErr w:type="spellStart"/>
            <w:r w:rsidRPr="0002518F">
              <w:rPr>
                <w:szCs w:val="28"/>
                <w:lang w:val="uk-UA"/>
              </w:rPr>
              <w:t>інтернет-мережу</w:t>
            </w:r>
            <w:proofErr w:type="spellEnd"/>
            <w:r w:rsidRPr="0002518F">
              <w:rPr>
                <w:szCs w:val="28"/>
                <w:lang w:val="uk-UA"/>
              </w:rPr>
              <w:t xml:space="preserve"> у бібліотеках с. </w:t>
            </w:r>
            <w:proofErr w:type="spellStart"/>
            <w:r w:rsidRPr="0002518F">
              <w:rPr>
                <w:szCs w:val="28"/>
                <w:lang w:val="uk-UA"/>
              </w:rPr>
              <w:t>Таценки</w:t>
            </w:r>
            <w:proofErr w:type="spellEnd"/>
            <w:r w:rsidRPr="0002518F">
              <w:rPr>
                <w:szCs w:val="28"/>
                <w:lang w:val="uk-UA"/>
              </w:rPr>
              <w:t xml:space="preserve">, </w:t>
            </w:r>
          </w:p>
          <w:p w:rsidR="004D0BD2" w:rsidRPr="0002518F" w:rsidRDefault="004D0BD2" w:rsidP="00DD12BF">
            <w:pPr>
              <w:rPr>
                <w:szCs w:val="28"/>
                <w:lang w:val="uk-UA"/>
              </w:rPr>
            </w:pPr>
            <w:r w:rsidRPr="0002518F">
              <w:rPr>
                <w:szCs w:val="28"/>
                <w:lang w:val="uk-UA"/>
              </w:rPr>
              <w:t xml:space="preserve">с. </w:t>
            </w:r>
            <w:proofErr w:type="spellStart"/>
            <w:r w:rsidRPr="0002518F">
              <w:rPr>
                <w:szCs w:val="28"/>
                <w:lang w:val="uk-UA"/>
              </w:rPr>
              <w:t>Нещерів</w:t>
            </w:r>
            <w:proofErr w:type="spellEnd"/>
            <w:r w:rsidRPr="0002518F">
              <w:rPr>
                <w:szCs w:val="28"/>
                <w:lang w:val="uk-UA"/>
              </w:rPr>
              <w:t>, міської бібліотеки мікрорайону Яблуневий. Ведеться подальша робота з модернізації та інформатизації.</w:t>
            </w:r>
          </w:p>
        </w:tc>
      </w:tr>
      <w:tr w:rsidR="004D0BD2" w:rsidRPr="0002518F" w:rsidTr="00DD12BF">
        <w:tc>
          <w:tcPr>
            <w:tcW w:w="566" w:type="dxa"/>
          </w:tcPr>
          <w:p w:rsidR="004D0BD2" w:rsidRPr="0002518F" w:rsidRDefault="004D0BD2" w:rsidP="00DD12BF">
            <w:pPr>
              <w:rPr>
                <w:lang w:val="uk-UA"/>
              </w:rPr>
            </w:pPr>
            <w:r w:rsidRPr="0002518F">
              <w:rPr>
                <w:lang w:val="uk-UA"/>
              </w:rPr>
              <w:t>14</w:t>
            </w:r>
          </w:p>
        </w:tc>
        <w:tc>
          <w:tcPr>
            <w:tcW w:w="3543" w:type="dxa"/>
          </w:tcPr>
          <w:p w:rsidR="004D0BD2" w:rsidRPr="0002518F" w:rsidRDefault="004D0BD2" w:rsidP="00DD12BF">
            <w:pPr>
              <w:ind w:right="96"/>
              <w:textAlignment w:val="baseline"/>
              <w:rPr>
                <w:bCs/>
                <w:color w:val="000000"/>
                <w:kern w:val="1"/>
                <w:lang w:val="uk-UA"/>
              </w:rPr>
            </w:pPr>
            <w:r w:rsidRPr="0002518F">
              <w:rPr>
                <w:bCs/>
                <w:color w:val="000000"/>
                <w:kern w:val="1"/>
                <w:lang w:val="uk-UA"/>
              </w:rPr>
              <w:t>Створення нового Центру творчості дітей та юнацтва - Дитячої школи мистецтв</w:t>
            </w:r>
          </w:p>
        </w:tc>
        <w:tc>
          <w:tcPr>
            <w:tcW w:w="1277" w:type="dxa"/>
          </w:tcPr>
          <w:p w:rsidR="004D0BD2" w:rsidRPr="0002518F" w:rsidRDefault="004D0BD2" w:rsidP="00DD12BF">
            <w:pPr>
              <w:jc w:val="center"/>
              <w:rPr>
                <w:lang w:val="uk-UA"/>
              </w:rPr>
            </w:pPr>
            <w:r w:rsidRPr="0002518F">
              <w:rPr>
                <w:lang w:val="uk-UA"/>
              </w:rPr>
              <w:t>2019 -2030</w:t>
            </w:r>
          </w:p>
        </w:tc>
        <w:tc>
          <w:tcPr>
            <w:tcW w:w="1243" w:type="dxa"/>
          </w:tcPr>
          <w:p w:rsidR="004D0BD2" w:rsidRPr="0002518F" w:rsidRDefault="004D0BD2" w:rsidP="00DD12BF">
            <w:pPr>
              <w:jc w:val="center"/>
              <w:rPr>
                <w:lang w:val="uk-UA"/>
              </w:rPr>
            </w:pPr>
            <w:r w:rsidRPr="0002518F">
              <w:rPr>
                <w:lang w:val="uk-UA"/>
              </w:rPr>
              <w:t>-</w:t>
            </w:r>
          </w:p>
        </w:tc>
        <w:tc>
          <w:tcPr>
            <w:tcW w:w="1984" w:type="dxa"/>
          </w:tcPr>
          <w:p w:rsidR="004D0BD2" w:rsidRPr="0002518F" w:rsidRDefault="004D0BD2" w:rsidP="00DD12BF">
            <w:pPr>
              <w:rPr>
                <w:lang w:val="uk-UA"/>
              </w:rPr>
            </w:pPr>
            <w:r w:rsidRPr="0002518F">
              <w:rPr>
                <w:lang w:val="uk-UA"/>
              </w:rPr>
              <w:t>Відділ культури, національностей та релігій, відділ капітального будівництва, відділ молоді, фізичної культури та спорту</w:t>
            </w:r>
          </w:p>
        </w:tc>
        <w:tc>
          <w:tcPr>
            <w:tcW w:w="1276" w:type="dxa"/>
            <w:shd w:val="clear" w:color="auto" w:fill="auto"/>
          </w:tcPr>
          <w:p w:rsidR="004D0BD2" w:rsidRPr="0002518F" w:rsidRDefault="004D0BD2" w:rsidP="00DD12BF">
            <w:pPr>
              <w:rPr>
                <w:lang w:val="uk-UA"/>
              </w:rPr>
            </w:pPr>
            <w:r w:rsidRPr="0002518F">
              <w:rPr>
                <w:lang w:val="uk-UA"/>
              </w:rPr>
              <w:t>70 000,0</w:t>
            </w:r>
          </w:p>
        </w:tc>
        <w:tc>
          <w:tcPr>
            <w:tcW w:w="2019" w:type="dxa"/>
            <w:shd w:val="clear" w:color="auto" w:fill="auto"/>
          </w:tcPr>
          <w:p w:rsidR="004D0BD2" w:rsidRPr="0002518F" w:rsidRDefault="004D0BD2" w:rsidP="00DD12BF">
            <w:pPr>
              <w:rPr>
                <w:lang w:val="uk-UA"/>
              </w:rPr>
            </w:pPr>
            <w:r w:rsidRPr="0002518F">
              <w:rPr>
                <w:lang w:val="uk-UA"/>
              </w:rPr>
              <w:t>бюджет громади</w:t>
            </w:r>
          </w:p>
        </w:tc>
        <w:tc>
          <w:tcPr>
            <w:tcW w:w="3084" w:type="dxa"/>
          </w:tcPr>
          <w:p w:rsidR="004D0BD2" w:rsidRPr="0002518F" w:rsidRDefault="004D0BD2" w:rsidP="00DD12BF">
            <w:pPr>
              <w:rPr>
                <w:lang w:val="uk-UA"/>
              </w:rPr>
            </w:pPr>
            <w:proofErr w:type="spellStart"/>
            <w:r w:rsidRPr="0002518F">
              <w:rPr>
                <w:lang w:val="uk-UA"/>
              </w:rPr>
              <w:t>Проєкт</w:t>
            </w:r>
            <w:proofErr w:type="spellEnd"/>
            <w:r w:rsidRPr="0002518F">
              <w:rPr>
                <w:lang w:val="uk-UA"/>
              </w:rPr>
              <w:t xml:space="preserve"> не реалізований через відсутність фінансування. </w:t>
            </w:r>
          </w:p>
        </w:tc>
      </w:tr>
      <w:tr w:rsidR="004D0BD2" w:rsidRPr="0002518F" w:rsidTr="00DD12BF">
        <w:tc>
          <w:tcPr>
            <w:tcW w:w="566" w:type="dxa"/>
          </w:tcPr>
          <w:p w:rsidR="004D0BD2" w:rsidRPr="0002518F" w:rsidRDefault="004D0BD2" w:rsidP="00DD12BF">
            <w:pPr>
              <w:rPr>
                <w:lang w:val="uk-UA"/>
              </w:rPr>
            </w:pPr>
            <w:r w:rsidRPr="0002518F">
              <w:rPr>
                <w:lang w:val="uk-UA"/>
              </w:rPr>
              <w:t>15</w:t>
            </w:r>
          </w:p>
        </w:tc>
        <w:tc>
          <w:tcPr>
            <w:tcW w:w="3543" w:type="dxa"/>
          </w:tcPr>
          <w:p w:rsidR="004D0BD2" w:rsidRPr="0002518F" w:rsidRDefault="004D0BD2" w:rsidP="00DD12BF">
            <w:pPr>
              <w:rPr>
                <w:lang w:val="uk-UA"/>
              </w:rPr>
            </w:pPr>
            <w:r w:rsidRPr="0002518F">
              <w:rPr>
                <w:bCs/>
                <w:kern w:val="24"/>
                <w:lang w:val="uk-UA"/>
              </w:rPr>
              <w:t>Будівництво нового закладу дошкільної освіти на мікрорайоні №3</w:t>
            </w:r>
          </w:p>
        </w:tc>
        <w:tc>
          <w:tcPr>
            <w:tcW w:w="1277" w:type="dxa"/>
          </w:tcPr>
          <w:p w:rsidR="004D0BD2" w:rsidRPr="0002518F" w:rsidRDefault="004D0BD2" w:rsidP="00DD12BF">
            <w:pPr>
              <w:jc w:val="center"/>
              <w:rPr>
                <w:lang w:val="uk-UA"/>
              </w:rPr>
            </w:pPr>
            <w:r w:rsidRPr="0002518F">
              <w:rPr>
                <w:lang w:val="uk-UA"/>
              </w:rPr>
              <w:t>2019 -2030</w:t>
            </w:r>
          </w:p>
        </w:tc>
        <w:tc>
          <w:tcPr>
            <w:tcW w:w="1243" w:type="dxa"/>
          </w:tcPr>
          <w:p w:rsidR="004D0BD2" w:rsidRPr="0002518F" w:rsidRDefault="004D0BD2" w:rsidP="00DD12BF">
            <w:pPr>
              <w:jc w:val="center"/>
              <w:rPr>
                <w:lang w:val="uk-UA"/>
              </w:rPr>
            </w:pPr>
            <w:r w:rsidRPr="0002518F">
              <w:rPr>
                <w:lang w:val="uk-UA"/>
              </w:rPr>
              <w:t>-</w:t>
            </w:r>
          </w:p>
        </w:tc>
        <w:tc>
          <w:tcPr>
            <w:tcW w:w="1984" w:type="dxa"/>
          </w:tcPr>
          <w:p w:rsidR="004D0BD2" w:rsidRPr="0002518F" w:rsidRDefault="004D0BD2" w:rsidP="00DD12BF">
            <w:pPr>
              <w:rPr>
                <w:lang w:val="uk-UA"/>
              </w:rPr>
            </w:pPr>
            <w:r w:rsidRPr="0002518F">
              <w:rPr>
                <w:lang w:val="uk-UA"/>
              </w:rPr>
              <w:t>Управління освіти, відділ капітального будівництва</w:t>
            </w:r>
          </w:p>
        </w:tc>
        <w:tc>
          <w:tcPr>
            <w:tcW w:w="1276" w:type="dxa"/>
          </w:tcPr>
          <w:p w:rsidR="004D0BD2" w:rsidRPr="0002518F" w:rsidRDefault="004D0BD2" w:rsidP="00DD12BF">
            <w:pPr>
              <w:rPr>
                <w:lang w:val="uk-UA"/>
              </w:rPr>
            </w:pPr>
            <w:r w:rsidRPr="0002518F">
              <w:rPr>
                <w:lang w:val="uk-UA"/>
              </w:rPr>
              <w:t>28 500,0</w:t>
            </w:r>
          </w:p>
        </w:tc>
        <w:tc>
          <w:tcPr>
            <w:tcW w:w="2019" w:type="dxa"/>
          </w:tcPr>
          <w:p w:rsidR="004D0BD2" w:rsidRPr="0002518F" w:rsidRDefault="004D0BD2" w:rsidP="00DD12BF">
            <w:pPr>
              <w:rPr>
                <w:lang w:val="uk-UA"/>
              </w:rPr>
            </w:pPr>
            <w:r w:rsidRPr="0002518F">
              <w:rPr>
                <w:lang w:val="uk-UA"/>
              </w:rPr>
              <w:t>бюджет громади,</w:t>
            </w:r>
          </w:p>
          <w:p w:rsidR="004D0BD2" w:rsidRPr="0002518F" w:rsidRDefault="004D0BD2" w:rsidP="00DD12BF">
            <w:pPr>
              <w:rPr>
                <w:lang w:val="uk-UA"/>
              </w:rPr>
            </w:pPr>
            <w:r w:rsidRPr="0002518F">
              <w:rPr>
                <w:lang w:val="uk-UA"/>
              </w:rPr>
              <w:t>обласний бюджет</w:t>
            </w:r>
          </w:p>
        </w:tc>
        <w:tc>
          <w:tcPr>
            <w:tcW w:w="3084" w:type="dxa"/>
          </w:tcPr>
          <w:p w:rsidR="004D0BD2" w:rsidRPr="0002518F" w:rsidRDefault="004D0BD2" w:rsidP="00DD12BF">
            <w:pPr>
              <w:rPr>
                <w:lang w:val="uk-UA"/>
              </w:rPr>
            </w:pPr>
            <w:r>
              <w:rPr>
                <w:lang w:val="uk-UA"/>
              </w:rPr>
              <w:t>Не виконано</w:t>
            </w:r>
          </w:p>
        </w:tc>
      </w:tr>
      <w:tr w:rsidR="004D0BD2" w:rsidRPr="0002518F" w:rsidTr="00DD12BF">
        <w:tc>
          <w:tcPr>
            <w:tcW w:w="566" w:type="dxa"/>
          </w:tcPr>
          <w:p w:rsidR="004D0BD2" w:rsidRPr="00726EDC" w:rsidRDefault="004D0BD2" w:rsidP="00DD12BF">
            <w:pPr>
              <w:rPr>
                <w:lang w:val="uk-UA"/>
              </w:rPr>
            </w:pPr>
            <w:r w:rsidRPr="00726EDC">
              <w:rPr>
                <w:lang w:val="uk-UA"/>
              </w:rPr>
              <w:t>16</w:t>
            </w:r>
          </w:p>
        </w:tc>
        <w:tc>
          <w:tcPr>
            <w:tcW w:w="3543" w:type="dxa"/>
          </w:tcPr>
          <w:p w:rsidR="004D0BD2" w:rsidRPr="0002518F" w:rsidRDefault="004D0BD2" w:rsidP="00DD12BF">
            <w:pPr>
              <w:rPr>
                <w:lang w:val="uk-UA"/>
              </w:rPr>
            </w:pPr>
            <w:r w:rsidRPr="0002518F">
              <w:rPr>
                <w:lang w:val="uk-UA"/>
              </w:rPr>
              <w:t xml:space="preserve">Будівництво нового закладу загальної середньої освіти на мікрорайоні №3 </w:t>
            </w:r>
          </w:p>
        </w:tc>
        <w:tc>
          <w:tcPr>
            <w:tcW w:w="1277" w:type="dxa"/>
          </w:tcPr>
          <w:p w:rsidR="004D0BD2" w:rsidRPr="0002518F" w:rsidRDefault="004D0BD2" w:rsidP="00DD12BF">
            <w:pPr>
              <w:jc w:val="center"/>
              <w:rPr>
                <w:lang w:val="uk-UA"/>
              </w:rPr>
            </w:pPr>
            <w:r w:rsidRPr="0002518F">
              <w:rPr>
                <w:lang w:val="uk-UA"/>
              </w:rPr>
              <w:t>2019 -2030</w:t>
            </w:r>
          </w:p>
        </w:tc>
        <w:tc>
          <w:tcPr>
            <w:tcW w:w="1243" w:type="dxa"/>
          </w:tcPr>
          <w:p w:rsidR="004D0BD2" w:rsidRPr="0002518F" w:rsidRDefault="004D0BD2" w:rsidP="00DD12BF">
            <w:pPr>
              <w:jc w:val="center"/>
              <w:rPr>
                <w:lang w:val="uk-UA"/>
              </w:rPr>
            </w:pPr>
            <w:r w:rsidRPr="0002518F">
              <w:rPr>
                <w:lang w:val="uk-UA"/>
              </w:rPr>
              <w:t>2019</w:t>
            </w:r>
          </w:p>
        </w:tc>
        <w:tc>
          <w:tcPr>
            <w:tcW w:w="1984" w:type="dxa"/>
          </w:tcPr>
          <w:p w:rsidR="004D0BD2" w:rsidRPr="0002518F" w:rsidRDefault="004D0BD2" w:rsidP="00DD12BF">
            <w:pPr>
              <w:rPr>
                <w:lang w:val="uk-UA"/>
              </w:rPr>
            </w:pPr>
            <w:r w:rsidRPr="0002518F">
              <w:rPr>
                <w:lang w:val="uk-UA"/>
              </w:rPr>
              <w:t>Управління освіти, Відділ капітального будівництва</w:t>
            </w:r>
          </w:p>
        </w:tc>
        <w:tc>
          <w:tcPr>
            <w:tcW w:w="1276" w:type="dxa"/>
          </w:tcPr>
          <w:p w:rsidR="004D0BD2" w:rsidRPr="0002518F" w:rsidRDefault="004D0BD2" w:rsidP="00DD12BF">
            <w:pPr>
              <w:rPr>
                <w:lang w:val="uk-UA"/>
              </w:rPr>
            </w:pPr>
            <w:r w:rsidRPr="0002518F">
              <w:rPr>
                <w:lang w:val="uk-UA"/>
              </w:rPr>
              <w:t>138 000,0</w:t>
            </w:r>
          </w:p>
        </w:tc>
        <w:tc>
          <w:tcPr>
            <w:tcW w:w="2019" w:type="dxa"/>
          </w:tcPr>
          <w:p w:rsidR="004D0BD2" w:rsidRPr="0002518F" w:rsidRDefault="004D0BD2" w:rsidP="00DD12BF">
            <w:pPr>
              <w:rPr>
                <w:lang w:val="uk-UA"/>
              </w:rPr>
            </w:pPr>
            <w:r w:rsidRPr="0002518F">
              <w:rPr>
                <w:lang w:val="uk-UA"/>
              </w:rPr>
              <w:t>бюджет громади,</w:t>
            </w:r>
          </w:p>
          <w:p w:rsidR="004D0BD2" w:rsidRPr="0002518F" w:rsidRDefault="004D0BD2" w:rsidP="00DD12BF">
            <w:pPr>
              <w:rPr>
                <w:lang w:val="uk-UA"/>
              </w:rPr>
            </w:pPr>
            <w:r w:rsidRPr="0002518F">
              <w:rPr>
                <w:lang w:val="uk-UA"/>
              </w:rPr>
              <w:t>обласний бюджет</w:t>
            </w:r>
          </w:p>
        </w:tc>
        <w:tc>
          <w:tcPr>
            <w:tcW w:w="3084" w:type="dxa"/>
            <w:shd w:val="clear" w:color="auto" w:fill="auto"/>
          </w:tcPr>
          <w:p w:rsidR="004D0BD2" w:rsidRPr="0002518F" w:rsidRDefault="004D0BD2" w:rsidP="00DD12BF">
            <w:pPr>
              <w:rPr>
                <w:bCs/>
                <w:lang w:val="uk-UA"/>
              </w:rPr>
            </w:pPr>
            <w:r>
              <w:rPr>
                <w:lang w:val="uk-UA"/>
              </w:rPr>
              <w:t xml:space="preserve">Виготовлено </w:t>
            </w:r>
            <w:proofErr w:type="spellStart"/>
            <w:r>
              <w:rPr>
                <w:lang w:val="uk-UA"/>
              </w:rPr>
              <w:t>проєктно</w:t>
            </w:r>
            <w:proofErr w:type="spellEnd"/>
            <w:r>
              <w:rPr>
                <w:lang w:val="uk-UA"/>
              </w:rPr>
              <w:t xml:space="preserve"> – кошторисну документацію. </w:t>
            </w:r>
            <w:proofErr w:type="spellStart"/>
            <w:r w:rsidRPr="0002518F">
              <w:rPr>
                <w:lang w:val="uk-UA"/>
              </w:rPr>
              <w:t>Проєкт</w:t>
            </w:r>
            <w:proofErr w:type="spellEnd"/>
            <w:r w:rsidRPr="0002518F">
              <w:rPr>
                <w:lang w:val="uk-UA"/>
              </w:rPr>
              <w:t xml:space="preserve"> зареєстровано на розгляд конкурсної комісії </w:t>
            </w:r>
            <w:r w:rsidRPr="0002518F">
              <w:rPr>
                <w:lang w:val="uk-UA"/>
              </w:rPr>
              <w:lastRenderedPageBreak/>
              <w:t>по вибору проектів в Державному Фонді регіонального розвитку</w:t>
            </w:r>
          </w:p>
        </w:tc>
      </w:tr>
      <w:tr w:rsidR="004D0BD2" w:rsidRPr="0002518F" w:rsidTr="00DD12BF">
        <w:tc>
          <w:tcPr>
            <w:tcW w:w="566" w:type="dxa"/>
          </w:tcPr>
          <w:p w:rsidR="004D0BD2" w:rsidRPr="00726EDC" w:rsidRDefault="004D0BD2" w:rsidP="00DD12BF">
            <w:pPr>
              <w:rPr>
                <w:lang w:val="uk-UA"/>
              </w:rPr>
            </w:pPr>
            <w:r w:rsidRPr="00726EDC">
              <w:rPr>
                <w:lang w:val="uk-UA"/>
              </w:rPr>
              <w:lastRenderedPageBreak/>
              <w:t>17</w:t>
            </w:r>
          </w:p>
        </w:tc>
        <w:tc>
          <w:tcPr>
            <w:tcW w:w="3543" w:type="dxa"/>
          </w:tcPr>
          <w:p w:rsidR="004D0BD2" w:rsidRPr="0002518F" w:rsidRDefault="004D0BD2" w:rsidP="00DD12BF">
            <w:pPr>
              <w:rPr>
                <w:lang w:val="uk-UA"/>
              </w:rPr>
            </w:pPr>
            <w:r w:rsidRPr="0002518F">
              <w:rPr>
                <w:lang w:val="uk-UA"/>
              </w:rPr>
              <w:t>Будівництво спортивної зали у Академічному ліцеї №2 Обухівської міської ради Київської області</w:t>
            </w:r>
          </w:p>
        </w:tc>
        <w:tc>
          <w:tcPr>
            <w:tcW w:w="1277" w:type="dxa"/>
          </w:tcPr>
          <w:p w:rsidR="004D0BD2" w:rsidRPr="0002518F" w:rsidRDefault="004D0BD2" w:rsidP="00DD12BF">
            <w:pPr>
              <w:jc w:val="center"/>
              <w:rPr>
                <w:lang w:val="uk-UA"/>
              </w:rPr>
            </w:pPr>
            <w:r w:rsidRPr="0002518F">
              <w:rPr>
                <w:lang w:val="uk-UA"/>
              </w:rPr>
              <w:t>2019 - 2023</w:t>
            </w:r>
          </w:p>
        </w:tc>
        <w:tc>
          <w:tcPr>
            <w:tcW w:w="1243" w:type="dxa"/>
          </w:tcPr>
          <w:p w:rsidR="004D0BD2" w:rsidRPr="0002518F" w:rsidRDefault="004D0BD2" w:rsidP="00DD12BF">
            <w:pPr>
              <w:jc w:val="center"/>
              <w:rPr>
                <w:lang w:val="uk-UA"/>
              </w:rPr>
            </w:pPr>
            <w:r w:rsidRPr="0002518F">
              <w:rPr>
                <w:lang w:val="uk-UA"/>
              </w:rPr>
              <w:t>-</w:t>
            </w:r>
          </w:p>
        </w:tc>
        <w:tc>
          <w:tcPr>
            <w:tcW w:w="1984" w:type="dxa"/>
          </w:tcPr>
          <w:p w:rsidR="004D0BD2" w:rsidRPr="0002518F" w:rsidRDefault="004D0BD2" w:rsidP="00DD12BF">
            <w:pPr>
              <w:rPr>
                <w:lang w:val="uk-UA"/>
              </w:rPr>
            </w:pPr>
            <w:r w:rsidRPr="0002518F">
              <w:rPr>
                <w:lang w:val="uk-UA"/>
              </w:rPr>
              <w:t>Управління освіти, Відділ капітального будівництва</w:t>
            </w:r>
          </w:p>
        </w:tc>
        <w:tc>
          <w:tcPr>
            <w:tcW w:w="1276" w:type="dxa"/>
          </w:tcPr>
          <w:p w:rsidR="004D0BD2" w:rsidRPr="0002518F" w:rsidRDefault="004D0BD2" w:rsidP="00DD12BF">
            <w:pPr>
              <w:rPr>
                <w:lang w:val="uk-UA"/>
              </w:rPr>
            </w:pPr>
            <w:r w:rsidRPr="0002518F">
              <w:rPr>
                <w:lang w:val="uk-UA"/>
              </w:rPr>
              <w:t>7500,0</w:t>
            </w:r>
          </w:p>
        </w:tc>
        <w:tc>
          <w:tcPr>
            <w:tcW w:w="2019" w:type="dxa"/>
          </w:tcPr>
          <w:p w:rsidR="004D0BD2" w:rsidRPr="0002518F" w:rsidRDefault="004D0BD2" w:rsidP="00DD12BF">
            <w:pPr>
              <w:rPr>
                <w:lang w:val="uk-UA"/>
              </w:rPr>
            </w:pPr>
            <w:r w:rsidRPr="0002518F">
              <w:rPr>
                <w:lang w:val="uk-UA"/>
              </w:rPr>
              <w:t>бюджет громади,</w:t>
            </w:r>
          </w:p>
          <w:p w:rsidR="004D0BD2" w:rsidRPr="0002518F" w:rsidRDefault="004D0BD2" w:rsidP="00DD12BF">
            <w:pPr>
              <w:rPr>
                <w:lang w:val="uk-UA"/>
              </w:rPr>
            </w:pPr>
            <w:r w:rsidRPr="0002518F">
              <w:rPr>
                <w:lang w:val="uk-UA"/>
              </w:rPr>
              <w:t>обласний бюджет</w:t>
            </w:r>
          </w:p>
        </w:tc>
        <w:tc>
          <w:tcPr>
            <w:tcW w:w="3084" w:type="dxa"/>
          </w:tcPr>
          <w:p w:rsidR="004D0BD2" w:rsidRPr="0002518F" w:rsidRDefault="004D0BD2" w:rsidP="00DD12BF">
            <w:pPr>
              <w:rPr>
                <w:bCs/>
                <w:lang w:val="uk-UA"/>
              </w:rPr>
            </w:pPr>
            <w:proofErr w:type="spellStart"/>
            <w:r w:rsidRPr="0002518F">
              <w:rPr>
                <w:lang w:val="uk-UA"/>
              </w:rPr>
              <w:t>Проєктна</w:t>
            </w:r>
            <w:proofErr w:type="spellEnd"/>
            <w:r w:rsidRPr="0002518F">
              <w:rPr>
                <w:lang w:val="uk-UA"/>
              </w:rPr>
              <w:t xml:space="preserve"> документація потребує коригування у зв’язку з вступом в дію нових Державних будівельних норм і правил. Реалізація </w:t>
            </w:r>
            <w:proofErr w:type="spellStart"/>
            <w:r w:rsidRPr="0002518F">
              <w:rPr>
                <w:lang w:val="uk-UA"/>
              </w:rPr>
              <w:t>проєкту</w:t>
            </w:r>
            <w:proofErr w:type="spellEnd"/>
            <w:r w:rsidRPr="0002518F">
              <w:rPr>
                <w:lang w:val="uk-UA"/>
              </w:rPr>
              <w:t xml:space="preserve"> планується в 2021 – 2023 роках </w:t>
            </w:r>
          </w:p>
        </w:tc>
      </w:tr>
      <w:tr w:rsidR="004D0BD2" w:rsidRPr="0002518F" w:rsidTr="00DD12BF">
        <w:tc>
          <w:tcPr>
            <w:tcW w:w="566" w:type="dxa"/>
          </w:tcPr>
          <w:p w:rsidR="004D0BD2" w:rsidRPr="00726EDC" w:rsidRDefault="004D0BD2" w:rsidP="00DD12BF">
            <w:pPr>
              <w:rPr>
                <w:lang w:val="uk-UA"/>
              </w:rPr>
            </w:pPr>
            <w:r w:rsidRPr="00726EDC">
              <w:rPr>
                <w:lang w:val="uk-UA"/>
              </w:rPr>
              <w:t>18</w:t>
            </w:r>
          </w:p>
        </w:tc>
        <w:tc>
          <w:tcPr>
            <w:tcW w:w="3543" w:type="dxa"/>
            <w:shd w:val="clear" w:color="auto" w:fill="auto"/>
          </w:tcPr>
          <w:p w:rsidR="004D0BD2" w:rsidRPr="0002518F" w:rsidRDefault="004D0BD2" w:rsidP="00DD12BF">
            <w:pPr>
              <w:rPr>
                <w:lang w:val="uk-UA"/>
              </w:rPr>
            </w:pPr>
            <w:r w:rsidRPr="0002518F">
              <w:rPr>
                <w:lang w:val="uk-UA"/>
              </w:rPr>
              <w:t>Капітальний ремонт туалетного приміщення для дітей з особливими потребами в Академічних ліцеях №3, №5</w:t>
            </w:r>
          </w:p>
        </w:tc>
        <w:tc>
          <w:tcPr>
            <w:tcW w:w="1277" w:type="dxa"/>
          </w:tcPr>
          <w:p w:rsidR="004D0BD2" w:rsidRPr="0002518F" w:rsidRDefault="004D0BD2" w:rsidP="00DD12BF">
            <w:pPr>
              <w:jc w:val="center"/>
              <w:rPr>
                <w:lang w:val="uk-UA"/>
              </w:rPr>
            </w:pPr>
            <w:r w:rsidRPr="0002518F">
              <w:rPr>
                <w:lang w:val="uk-UA"/>
              </w:rPr>
              <w:t>2019 -2030</w:t>
            </w:r>
          </w:p>
        </w:tc>
        <w:tc>
          <w:tcPr>
            <w:tcW w:w="1243" w:type="dxa"/>
          </w:tcPr>
          <w:p w:rsidR="004D0BD2" w:rsidRPr="0002518F" w:rsidRDefault="004D0BD2" w:rsidP="00DD12BF">
            <w:pPr>
              <w:jc w:val="center"/>
              <w:rPr>
                <w:lang w:val="uk-UA"/>
              </w:rPr>
            </w:pPr>
            <w:r w:rsidRPr="0002518F">
              <w:rPr>
                <w:lang w:val="uk-UA"/>
              </w:rPr>
              <w:t>-</w:t>
            </w:r>
          </w:p>
        </w:tc>
        <w:tc>
          <w:tcPr>
            <w:tcW w:w="1984" w:type="dxa"/>
          </w:tcPr>
          <w:p w:rsidR="004D0BD2" w:rsidRPr="0002518F" w:rsidRDefault="004D0BD2" w:rsidP="00DD12BF">
            <w:pPr>
              <w:rPr>
                <w:lang w:val="uk-UA"/>
              </w:rPr>
            </w:pPr>
            <w:r w:rsidRPr="0002518F">
              <w:rPr>
                <w:lang w:val="uk-UA"/>
              </w:rPr>
              <w:t xml:space="preserve">Управління освіти </w:t>
            </w:r>
          </w:p>
          <w:p w:rsidR="004D0BD2" w:rsidRPr="0002518F" w:rsidRDefault="004D0BD2" w:rsidP="00DD12BF">
            <w:pPr>
              <w:rPr>
                <w:lang w:val="uk-UA"/>
              </w:rPr>
            </w:pPr>
            <w:r w:rsidRPr="0002518F">
              <w:rPr>
                <w:lang w:val="uk-UA"/>
              </w:rPr>
              <w:t>Відділ капітального будівництва</w:t>
            </w:r>
          </w:p>
        </w:tc>
        <w:tc>
          <w:tcPr>
            <w:tcW w:w="1276" w:type="dxa"/>
          </w:tcPr>
          <w:p w:rsidR="004D0BD2" w:rsidRPr="0002518F" w:rsidRDefault="004D0BD2" w:rsidP="00DD12BF">
            <w:pPr>
              <w:rPr>
                <w:lang w:val="uk-UA"/>
              </w:rPr>
            </w:pPr>
            <w:r w:rsidRPr="0002518F">
              <w:rPr>
                <w:lang w:val="uk-UA"/>
              </w:rPr>
              <w:t>600,0</w:t>
            </w:r>
          </w:p>
        </w:tc>
        <w:tc>
          <w:tcPr>
            <w:tcW w:w="2019" w:type="dxa"/>
          </w:tcPr>
          <w:p w:rsidR="004D0BD2" w:rsidRPr="0002518F" w:rsidRDefault="004D0BD2" w:rsidP="00DD12BF">
            <w:pPr>
              <w:rPr>
                <w:lang w:val="uk-UA"/>
              </w:rPr>
            </w:pPr>
            <w:r w:rsidRPr="0002518F">
              <w:rPr>
                <w:lang w:val="uk-UA"/>
              </w:rPr>
              <w:t>бюджет громади,</w:t>
            </w:r>
          </w:p>
          <w:p w:rsidR="004D0BD2" w:rsidRPr="0002518F" w:rsidRDefault="004D0BD2" w:rsidP="00DD12BF">
            <w:pPr>
              <w:rPr>
                <w:lang w:val="uk-UA"/>
              </w:rPr>
            </w:pPr>
            <w:r w:rsidRPr="0002518F">
              <w:rPr>
                <w:lang w:val="uk-UA"/>
              </w:rPr>
              <w:t>обласний бюджет</w:t>
            </w:r>
          </w:p>
        </w:tc>
        <w:tc>
          <w:tcPr>
            <w:tcW w:w="3084" w:type="dxa"/>
            <w:shd w:val="clear" w:color="auto" w:fill="auto"/>
          </w:tcPr>
          <w:p w:rsidR="004D0BD2" w:rsidRPr="0002518F" w:rsidRDefault="004D0BD2" w:rsidP="00DD12BF">
            <w:pPr>
              <w:rPr>
                <w:lang w:val="uk-UA"/>
              </w:rPr>
            </w:pPr>
            <w:r w:rsidRPr="0002518F">
              <w:rPr>
                <w:lang w:val="uk-UA"/>
              </w:rPr>
              <w:t xml:space="preserve">Встановлена кабінка для  дітей з особливими потребами в Академічному ліцеї №3 (2019 рік), </w:t>
            </w:r>
          </w:p>
          <w:p w:rsidR="004D0BD2" w:rsidRPr="0002518F" w:rsidRDefault="004D0BD2" w:rsidP="00DD12BF">
            <w:pPr>
              <w:rPr>
                <w:lang w:val="uk-UA"/>
              </w:rPr>
            </w:pPr>
            <w:r w:rsidRPr="0002518F">
              <w:rPr>
                <w:lang w:val="uk-UA"/>
              </w:rPr>
              <w:t>в  Академічному ліцеї  №5 – планується реалізація в 2021 році</w:t>
            </w:r>
          </w:p>
        </w:tc>
      </w:tr>
      <w:tr w:rsidR="004D0BD2" w:rsidRPr="0002518F" w:rsidTr="00DD12BF">
        <w:tc>
          <w:tcPr>
            <w:tcW w:w="566" w:type="dxa"/>
            <w:shd w:val="clear" w:color="auto" w:fill="auto"/>
          </w:tcPr>
          <w:p w:rsidR="004D0BD2" w:rsidRPr="0002518F" w:rsidRDefault="004D0BD2" w:rsidP="00DD12BF">
            <w:pPr>
              <w:rPr>
                <w:lang w:val="uk-UA"/>
              </w:rPr>
            </w:pPr>
            <w:r w:rsidRPr="0002518F">
              <w:rPr>
                <w:lang w:val="uk-UA"/>
              </w:rPr>
              <w:t>19</w:t>
            </w:r>
          </w:p>
        </w:tc>
        <w:tc>
          <w:tcPr>
            <w:tcW w:w="3543" w:type="dxa"/>
          </w:tcPr>
          <w:p w:rsidR="004D0BD2" w:rsidRPr="0002518F" w:rsidRDefault="004D0BD2" w:rsidP="00DD12BF">
            <w:pPr>
              <w:ind w:left="29"/>
              <w:rPr>
                <w:b/>
                <w:u w:val="single"/>
                <w:lang w:val="uk-UA"/>
              </w:rPr>
            </w:pPr>
            <w:r w:rsidRPr="0002518F">
              <w:rPr>
                <w:lang w:val="uk-UA"/>
              </w:rPr>
              <w:t>Встановлення  розумних (</w:t>
            </w:r>
            <w:proofErr w:type="spellStart"/>
            <w:r w:rsidRPr="0002518F">
              <w:rPr>
                <w:lang w:val="uk-UA"/>
              </w:rPr>
              <w:t>smart</w:t>
            </w:r>
            <w:proofErr w:type="spellEnd"/>
            <w:r w:rsidRPr="0002518F">
              <w:rPr>
                <w:lang w:val="uk-UA"/>
              </w:rPr>
              <w:t xml:space="preserve">) зупинок на території міста </w:t>
            </w:r>
            <w:proofErr w:type="spellStart"/>
            <w:r w:rsidRPr="0002518F">
              <w:rPr>
                <w:lang w:val="uk-UA"/>
              </w:rPr>
              <w:t>Обухова</w:t>
            </w:r>
            <w:proofErr w:type="spellEnd"/>
          </w:p>
        </w:tc>
        <w:tc>
          <w:tcPr>
            <w:tcW w:w="1277" w:type="dxa"/>
          </w:tcPr>
          <w:p w:rsidR="004D0BD2" w:rsidRPr="0002518F" w:rsidRDefault="004D0BD2" w:rsidP="00DD12BF">
            <w:pPr>
              <w:jc w:val="center"/>
              <w:rPr>
                <w:lang w:val="uk-UA"/>
              </w:rPr>
            </w:pPr>
            <w:r w:rsidRPr="0002518F">
              <w:rPr>
                <w:lang w:val="uk-UA"/>
              </w:rPr>
              <w:t>2019 - 2022</w:t>
            </w:r>
          </w:p>
        </w:tc>
        <w:tc>
          <w:tcPr>
            <w:tcW w:w="1243" w:type="dxa"/>
          </w:tcPr>
          <w:p w:rsidR="004D0BD2" w:rsidRPr="0002518F" w:rsidRDefault="004D0BD2" w:rsidP="00DD12BF">
            <w:pPr>
              <w:jc w:val="center"/>
              <w:rPr>
                <w:lang w:val="uk-UA"/>
              </w:rPr>
            </w:pPr>
            <w:r w:rsidRPr="0002518F">
              <w:rPr>
                <w:lang w:val="uk-UA"/>
              </w:rPr>
              <w:t>-</w:t>
            </w:r>
          </w:p>
        </w:tc>
        <w:tc>
          <w:tcPr>
            <w:tcW w:w="1984" w:type="dxa"/>
            <w:shd w:val="clear" w:color="auto" w:fill="auto"/>
          </w:tcPr>
          <w:p w:rsidR="004D0BD2" w:rsidRPr="0002518F" w:rsidRDefault="004D0BD2" w:rsidP="00DD12BF">
            <w:pPr>
              <w:rPr>
                <w:lang w:val="uk-UA"/>
              </w:rPr>
            </w:pPr>
            <w:r w:rsidRPr="0002518F">
              <w:rPr>
                <w:lang w:val="uk-UA"/>
              </w:rPr>
              <w:t xml:space="preserve">Відділ </w:t>
            </w:r>
            <w:proofErr w:type="spellStart"/>
            <w:r w:rsidRPr="0002518F">
              <w:rPr>
                <w:lang w:val="uk-UA"/>
              </w:rPr>
              <w:t>житлово</w:t>
            </w:r>
            <w:proofErr w:type="spellEnd"/>
            <w:r w:rsidRPr="0002518F">
              <w:rPr>
                <w:lang w:val="uk-UA"/>
              </w:rPr>
              <w:t xml:space="preserve"> – комунального господарства</w:t>
            </w:r>
          </w:p>
        </w:tc>
        <w:tc>
          <w:tcPr>
            <w:tcW w:w="1276" w:type="dxa"/>
          </w:tcPr>
          <w:p w:rsidR="004D0BD2" w:rsidRPr="0002518F" w:rsidRDefault="004D0BD2" w:rsidP="00DD12BF">
            <w:pPr>
              <w:rPr>
                <w:lang w:val="uk-UA"/>
              </w:rPr>
            </w:pPr>
            <w:r w:rsidRPr="0002518F">
              <w:rPr>
                <w:lang w:val="uk-UA"/>
              </w:rPr>
              <w:t>4 200,0</w:t>
            </w:r>
          </w:p>
        </w:tc>
        <w:tc>
          <w:tcPr>
            <w:tcW w:w="2019" w:type="dxa"/>
          </w:tcPr>
          <w:p w:rsidR="004D0BD2" w:rsidRPr="0002518F" w:rsidRDefault="004D0BD2" w:rsidP="00DD12BF">
            <w:pPr>
              <w:rPr>
                <w:bCs/>
                <w:kern w:val="24"/>
                <w:lang w:val="uk-UA"/>
              </w:rPr>
            </w:pPr>
            <w:r w:rsidRPr="0002518F">
              <w:rPr>
                <w:bCs/>
                <w:kern w:val="24"/>
                <w:lang w:val="uk-UA"/>
              </w:rPr>
              <w:t>бюджет громади (50%);</w:t>
            </w:r>
          </w:p>
          <w:p w:rsidR="004D0BD2" w:rsidRPr="0002518F" w:rsidRDefault="004D0BD2" w:rsidP="00DD12BF">
            <w:pPr>
              <w:rPr>
                <w:lang w:val="uk-UA"/>
              </w:rPr>
            </w:pPr>
            <w:r w:rsidRPr="0002518F">
              <w:rPr>
                <w:bCs/>
                <w:kern w:val="24"/>
                <w:lang w:val="uk-UA"/>
              </w:rPr>
              <w:t>обласний бюджет (50%)</w:t>
            </w:r>
          </w:p>
        </w:tc>
        <w:tc>
          <w:tcPr>
            <w:tcW w:w="3084" w:type="dxa"/>
          </w:tcPr>
          <w:p w:rsidR="004D0BD2" w:rsidRPr="0002518F" w:rsidRDefault="004D0BD2" w:rsidP="00DD12BF">
            <w:pPr>
              <w:rPr>
                <w:bCs/>
                <w:lang w:val="uk-UA"/>
              </w:rPr>
            </w:pPr>
            <w:proofErr w:type="spellStart"/>
            <w:r w:rsidRPr="0002518F">
              <w:rPr>
                <w:lang w:val="uk-UA"/>
              </w:rPr>
              <w:t>Проєкт</w:t>
            </w:r>
            <w:proofErr w:type="spellEnd"/>
            <w:r w:rsidRPr="0002518F">
              <w:rPr>
                <w:lang w:val="uk-UA"/>
              </w:rPr>
              <w:t xml:space="preserve"> не реалізований – кошти на реалізацію </w:t>
            </w:r>
            <w:proofErr w:type="spellStart"/>
            <w:r w:rsidRPr="0002518F">
              <w:rPr>
                <w:lang w:val="uk-UA"/>
              </w:rPr>
              <w:t>проєкту</w:t>
            </w:r>
            <w:proofErr w:type="spellEnd"/>
            <w:r w:rsidRPr="0002518F">
              <w:rPr>
                <w:lang w:val="uk-UA"/>
              </w:rPr>
              <w:t xml:space="preserve"> в 2020 році не передбачалися. </w:t>
            </w:r>
          </w:p>
        </w:tc>
      </w:tr>
      <w:tr w:rsidR="004D0BD2" w:rsidRPr="0002518F" w:rsidTr="00DD12BF">
        <w:tc>
          <w:tcPr>
            <w:tcW w:w="566" w:type="dxa"/>
          </w:tcPr>
          <w:p w:rsidR="004D0BD2" w:rsidRPr="0002518F" w:rsidRDefault="004D0BD2" w:rsidP="00DD12BF">
            <w:pPr>
              <w:rPr>
                <w:lang w:val="uk-UA"/>
              </w:rPr>
            </w:pPr>
            <w:r w:rsidRPr="0002518F">
              <w:rPr>
                <w:lang w:val="uk-UA"/>
              </w:rPr>
              <w:t>20</w:t>
            </w:r>
          </w:p>
        </w:tc>
        <w:tc>
          <w:tcPr>
            <w:tcW w:w="3543" w:type="dxa"/>
          </w:tcPr>
          <w:p w:rsidR="004D0BD2" w:rsidRPr="0002518F" w:rsidRDefault="004D0BD2" w:rsidP="00DD12BF">
            <w:pPr>
              <w:ind w:right="34"/>
              <w:rPr>
                <w:lang w:val="uk-UA"/>
              </w:rPr>
            </w:pPr>
            <w:r w:rsidRPr="0002518F">
              <w:rPr>
                <w:lang w:val="uk-UA"/>
              </w:rPr>
              <w:t>Будівництво вело доріжок вздовж вулиці Київська та Миру</w:t>
            </w:r>
          </w:p>
        </w:tc>
        <w:tc>
          <w:tcPr>
            <w:tcW w:w="1277" w:type="dxa"/>
          </w:tcPr>
          <w:p w:rsidR="004D0BD2" w:rsidRPr="0002518F" w:rsidRDefault="004D0BD2" w:rsidP="00DD12BF">
            <w:pPr>
              <w:jc w:val="center"/>
              <w:rPr>
                <w:lang w:val="uk-UA"/>
              </w:rPr>
            </w:pPr>
            <w:r w:rsidRPr="0002518F">
              <w:rPr>
                <w:lang w:val="uk-UA"/>
              </w:rPr>
              <w:t>2019 - 2025</w:t>
            </w:r>
          </w:p>
        </w:tc>
        <w:tc>
          <w:tcPr>
            <w:tcW w:w="1243" w:type="dxa"/>
          </w:tcPr>
          <w:p w:rsidR="004D0BD2" w:rsidRPr="0002518F" w:rsidRDefault="004D0BD2" w:rsidP="00DD12BF">
            <w:pPr>
              <w:jc w:val="center"/>
              <w:rPr>
                <w:lang w:val="uk-UA"/>
              </w:rPr>
            </w:pPr>
            <w:r w:rsidRPr="0002518F">
              <w:rPr>
                <w:lang w:val="uk-UA"/>
              </w:rPr>
              <w:t>2019</w:t>
            </w:r>
          </w:p>
        </w:tc>
        <w:tc>
          <w:tcPr>
            <w:tcW w:w="1984" w:type="dxa"/>
          </w:tcPr>
          <w:p w:rsidR="004D0BD2" w:rsidRPr="0002518F" w:rsidRDefault="004D0BD2" w:rsidP="00DD12BF">
            <w:pPr>
              <w:rPr>
                <w:lang w:val="uk-UA"/>
              </w:rPr>
            </w:pPr>
            <w:r w:rsidRPr="0002518F">
              <w:rPr>
                <w:lang w:val="uk-UA"/>
              </w:rPr>
              <w:t>Відділ капітального будівництва; Відділ молоді, фізичної культури та спорту</w:t>
            </w:r>
          </w:p>
        </w:tc>
        <w:tc>
          <w:tcPr>
            <w:tcW w:w="1276" w:type="dxa"/>
          </w:tcPr>
          <w:p w:rsidR="004D0BD2" w:rsidRPr="0002518F" w:rsidRDefault="004D0BD2" w:rsidP="00DD12BF">
            <w:pPr>
              <w:rPr>
                <w:lang w:val="uk-UA"/>
              </w:rPr>
            </w:pPr>
            <w:r w:rsidRPr="0002518F">
              <w:rPr>
                <w:lang w:val="uk-UA"/>
              </w:rPr>
              <w:t>2 500,0</w:t>
            </w:r>
          </w:p>
        </w:tc>
        <w:tc>
          <w:tcPr>
            <w:tcW w:w="2019" w:type="dxa"/>
          </w:tcPr>
          <w:p w:rsidR="004D0BD2" w:rsidRPr="0002518F" w:rsidRDefault="004D0BD2" w:rsidP="00DD12BF">
            <w:pPr>
              <w:rPr>
                <w:lang w:val="uk-UA"/>
              </w:rPr>
            </w:pPr>
            <w:r w:rsidRPr="0002518F">
              <w:rPr>
                <w:bCs/>
                <w:kern w:val="24"/>
                <w:lang w:val="uk-UA"/>
              </w:rPr>
              <w:t>бюджет громади</w:t>
            </w:r>
          </w:p>
        </w:tc>
        <w:tc>
          <w:tcPr>
            <w:tcW w:w="3084" w:type="dxa"/>
            <w:shd w:val="clear" w:color="auto" w:fill="auto"/>
          </w:tcPr>
          <w:p w:rsidR="004D0BD2" w:rsidRPr="0002518F" w:rsidRDefault="004D0BD2" w:rsidP="00DD12BF">
            <w:pPr>
              <w:rPr>
                <w:lang w:val="uk-UA"/>
              </w:rPr>
            </w:pPr>
            <w:proofErr w:type="spellStart"/>
            <w:r w:rsidRPr="0002518F">
              <w:rPr>
                <w:lang w:val="uk-UA"/>
              </w:rPr>
              <w:t>Проєкт</w:t>
            </w:r>
            <w:proofErr w:type="spellEnd"/>
            <w:r w:rsidRPr="0002518F">
              <w:rPr>
                <w:lang w:val="uk-UA"/>
              </w:rPr>
              <w:t xml:space="preserve"> реалізовано частково: «Капітальний ремонт тротуару (влаштування </w:t>
            </w:r>
            <w:proofErr w:type="spellStart"/>
            <w:r w:rsidRPr="0002518F">
              <w:rPr>
                <w:lang w:val="uk-UA"/>
              </w:rPr>
              <w:t>велодоріжки</w:t>
            </w:r>
            <w:proofErr w:type="spellEnd"/>
            <w:r w:rsidRPr="0002518F">
              <w:rPr>
                <w:lang w:val="uk-UA"/>
              </w:rPr>
              <w:t xml:space="preserve">) по вул.  Миру» на суму 1362,4 тис. грн. </w:t>
            </w:r>
          </w:p>
          <w:p w:rsidR="004D0BD2" w:rsidRPr="0002518F" w:rsidRDefault="004D0BD2" w:rsidP="00DD12BF">
            <w:pPr>
              <w:rPr>
                <w:lang w:val="uk-UA"/>
              </w:rPr>
            </w:pPr>
            <w:r w:rsidRPr="0002518F">
              <w:rPr>
                <w:lang w:val="uk-UA"/>
              </w:rPr>
              <w:t xml:space="preserve">Будівництво </w:t>
            </w:r>
            <w:proofErr w:type="spellStart"/>
            <w:r w:rsidRPr="0002518F">
              <w:rPr>
                <w:lang w:val="uk-UA"/>
              </w:rPr>
              <w:t>велодоріжки</w:t>
            </w:r>
            <w:proofErr w:type="spellEnd"/>
            <w:r w:rsidRPr="0002518F">
              <w:rPr>
                <w:lang w:val="uk-UA"/>
              </w:rPr>
              <w:t xml:space="preserve"> вздовж вул. Київська </w:t>
            </w:r>
            <w:r>
              <w:rPr>
                <w:lang w:val="uk-UA"/>
              </w:rPr>
              <w:t xml:space="preserve">не реалізовано. </w:t>
            </w:r>
            <w:r w:rsidRPr="00726EDC">
              <w:rPr>
                <w:lang w:val="uk-UA"/>
              </w:rPr>
              <w:t>Планується реалізація в 2021 – 2025 роках</w:t>
            </w:r>
            <w:r w:rsidRPr="0002518F">
              <w:rPr>
                <w:lang w:val="uk-UA"/>
              </w:rPr>
              <w:t xml:space="preserve">  </w:t>
            </w:r>
          </w:p>
        </w:tc>
      </w:tr>
      <w:tr w:rsidR="004D0BD2" w:rsidRPr="0002518F" w:rsidTr="00DD12BF">
        <w:tc>
          <w:tcPr>
            <w:tcW w:w="566" w:type="dxa"/>
          </w:tcPr>
          <w:p w:rsidR="004D0BD2" w:rsidRPr="0002518F" w:rsidRDefault="004D0BD2" w:rsidP="00DD12BF">
            <w:pPr>
              <w:rPr>
                <w:lang w:val="uk-UA"/>
              </w:rPr>
            </w:pPr>
            <w:r w:rsidRPr="0002518F">
              <w:rPr>
                <w:lang w:val="uk-UA"/>
              </w:rPr>
              <w:t>21</w:t>
            </w:r>
          </w:p>
        </w:tc>
        <w:tc>
          <w:tcPr>
            <w:tcW w:w="3543" w:type="dxa"/>
          </w:tcPr>
          <w:p w:rsidR="004D0BD2" w:rsidRPr="0002518F" w:rsidRDefault="004D0BD2" w:rsidP="00DD12BF">
            <w:pPr>
              <w:textAlignment w:val="baseline"/>
              <w:rPr>
                <w:bCs/>
                <w:kern w:val="24"/>
                <w:lang w:val="uk-UA"/>
              </w:rPr>
            </w:pPr>
            <w:r w:rsidRPr="0002518F">
              <w:rPr>
                <w:bCs/>
                <w:kern w:val="24"/>
                <w:lang w:val="uk-UA"/>
              </w:rPr>
              <w:t>Створення  об’єкту природно-заповідного фонду місцевого значення «Гора «</w:t>
            </w:r>
            <w:proofErr w:type="spellStart"/>
            <w:r w:rsidRPr="0002518F">
              <w:rPr>
                <w:bCs/>
                <w:kern w:val="24"/>
                <w:lang w:val="uk-UA"/>
              </w:rPr>
              <w:t>Педина</w:t>
            </w:r>
            <w:proofErr w:type="spellEnd"/>
            <w:r w:rsidRPr="0002518F">
              <w:rPr>
                <w:bCs/>
                <w:kern w:val="24"/>
                <w:lang w:val="uk-UA"/>
              </w:rPr>
              <w:t>»</w:t>
            </w:r>
          </w:p>
          <w:p w:rsidR="004D0BD2" w:rsidRPr="0002518F" w:rsidRDefault="004D0BD2" w:rsidP="00DD12BF">
            <w:pPr>
              <w:ind w:right="-108"/>
              <w:rPr>
                <w:lang w:val="uk-UA"/>
              </w:rPr>
            </w:pPr>
          </w:p>
          <w:p w:rsidR="004D0BD2" w:rsidRPr="0002518F" w:rsidRDefault="004D0BD2" w:rsidP="00DD12BF">
            <w:pPr>
              <w:ind w:right="-108"/>
              <w:rPr>
                <w:lang w:val="uk-UA"/>
              </w:rPr>
            </w:pPr>
          </w:p>
          <w:p w:rsidR="004D0BD2" w:rsidRPr="0002518F" w:rsidRDefault="004D0BD2" w:rsidP="00DD12BF">
            <w:pPr>
              <w:ind w:right="-108"/>
              <w:rPr>
                <w:lang w:val="uk-UA"/>
              </w:rPr>
            </w:pPr>
          </w:p>
        </w:tc>
        <w:tc>
          <w:tcPr>
            <w:tcW w:w="1277" w:type="dxa"/>
          </w:tcPr>
          <w:p w:rsidR="004D0BD2" w:rsidRPr="0002518F" w:rsidRDefault="004D0BD2" w:rsidP="00DD12BF">
            <w:pPr>
              <w:jc w:val="center"/>
              <w:rPr>
                <w:lang w:val="uk-UA"/>
              </w:rPr>
            </w:pPr>
            <w:r w:rsidRPr="0002518F">
              <w:rPr>
                <w:lang w:val="uk-UA"/>
              </w:rPr>
              <w:lastRenderedPageBreak/>
              <w:t>2019 - 2025</w:t>
            </w:r>
          </w:p>
        </w:tc>
        <w:tc>
          <w:tcPr>
            <w:tcW w:w="1243" w:type="dxa"/>
          </w:tcPr>
          <w:p w:rsidR="004D0BD2" w:rsidRPr="0002518F" w:rsidRDefault="004D0BD2" w:rsidP="00DD12BF">
            <w:pPr>
              <w:jc w:val="center"/>
              <w:rPr>
                <w:lang w:val="uk-UA"/>
              </w:rPr>
            </w:pPr>
            <w:r w:rsidRPr="0002518F">
              <w:rPr>
                <w:lang w:val="uk-UA"/>
              </w:rPr>
              <w:t>2020</w:t>
            </w:r>
          </w:p>
        </w:tc>
        <w:tc>
          <w:tcPr>
            <w:tcW w:w="1984" w:type="dxa"/>
          </w:tcPr>
          <w:p w:rsidR="004D0BD2" w:rsidRPr="0002518F" w:rsidRDefault="004D0BD2" w:rsidP="00DD12BF">
            <w:pPr>
              <w:rPr>
                <w:lang w:val="uk-UA"/>
              </w:rPr>
            </w:pPr>
            <w:r w:rsidRPr="0002518F">
              <w:rPr>
                <w:lang w:val="uk-UA"/>
              </w:rPr>
              <w:t>Земельний відділ (Іваницька О.О.);</w:t>
            </w:r>
          </w:p>
          <w:p w:rsidR="004D0BD2" w:rsidRPr="0002518F" w:rsidRDefault="004D0BD2" w:rsidP="00DD12BF">
            <w:pPr>
              <w:rPr>
                <w:lang w:val="uk-UA"/>
              </w:rPr>
            </w:pPr>
            <w:r w:rsidRPr="0002518F">
              <w:rPr>
                <w:lang w:val="uk-UA"/>
              </w:rPr>
              <w:lastRenderedPageBreak/>
              <w:t>Департамент екології та природних ресурсів  Київської ОДА</w:t>
            </w:r>
          </w:p>
        </w:tc>
        <w:tc>
          <w:tcPr>
            <w:tcW w:w="1276" w:type="dxa"/>
          </w:tcPr>
          <w:p w:rsidR="004D0BD2" w:rsidRPr="0002518F" w:rsidRDefault="004D0BD2" w:rsidP="00DD12BF">
            <w:pPr>
              <w:rPr>
                <w:lang w:val="uk-UA"/>
              </w:rPr>
            </w:pPr>
            <w:r w:rsidRPr="0002518F">
              <w:rPr>
                <w:lang w:val="uk-UA"/>
              </w:rPr>
              <w:lastRenderedPageBreak/>
              <w:t>500,0</w:t>
            </w:r>
          </w:p>
        </w:tc>
        <w:tc>
          <w:tcPr>
            <w:tcW w:w="2019" w:type="dxa"/>
          </w:tcPr>
          <w:p w:rsidR="004D0BD2" w:rsidRPr="0002518F" w:rsidRDefault="004D0BD2" w:rsidP="00DD12BF">
            <w:pPr>
              <w:rPr>
                <w:bCs/>
                <w:kern w:val="24"/>
                <w:lang w:val="uk-UA"/>
              </w:rPr>
            </w:pPr>
            <w:r w:rsidRPr="0002518F">
              <w:rPr>
                <w:bCs/>
                <w:kern w:val="24"/>
                <w:lang w:val="uk-UA"/>
              </w:rPr>
              <w:t>бюджет громади (50%);</w:t>
            </w:r>
          </w:p>
          <w:p w:rsidR="004D0BD2" w:rsidRPr="0002518F" w:rsidRDefault="004D0BD2" w:rsidP="00DD12BF">
            <w:pPr>
              <w:rPr>
                <w:lang w:val="uk-UA"/>
              </w:rPr>
            </w:pPr>
            <w:r w:rsidRPr="0002518F">
              <w:rPr>
                <w:bCs/>
                <w:kern w:val="24"/>
                <w:lang w:val="uk-UA"/>
              </w:rPr>
              <w:t>обласний бюджет (50%)</w:t>
            </w:r>
          </w:p>
        </w:tc>
        <w:tc>
          <w:tcPr>
            <w:tcW w:w="3084" w:type="dxa"/>
            <w:shd w:val="clear" w:color="auto" w:fill="auto"/>
          </w:tcPr>
          <w:p w:rsidR="004D0BD2" w:rsidRPr="0002518F" w:rsidRDefault="004D0BD2" w:rsidP="00DD12BF">
            <w:pPr>
              <w:rPr>
                <w:rStyle w:val="st82"/>
                <w:sz w:val="28"/>
                <w:szCs w:val="28"/>
                <w:lang w:val="uk-UA"/>
              </w:rPr>
            </w:pPr>
            <w:r w:rsidRPr="0002518F">
              <w:rPr>
                <w:sz w:val="16"/>
                <w:szCs w:val="16"/>
                <w:lang w:val="uk-UA"/>
              </w:rPr>
              <w:t xml:space="preserve"> </w:t>
            </w:r>
            <w:r w:rsidRPr="0002518F">
              <w:rPr>
                <w:szCs w:val="28"/>
                <w:lang w:val="uk-UA"/>
              </w:rPr>
              <w:t xml:space="preserve">Прийняте рішення </w:t>
            </w:r>
            <w:r w:rsidRPr="0002518F">
              <w:rPr>
                <w:rStyle w:val="st82"/>
                <w:sz w:val="28"/>
                <w:szCs w:val="28"/>
                <w:lang w:val="uk-UA"/>
              </w:rPr>
              <w:t>Київської обласної ради №878-35-УІІ</w:t>
            </w:r>
          </w:p>
          <w:p w:rsidR="004D0BD2" w:rsidRPr="0002518F" w:rsidRDefault="004D0BD2" w:rsidP="00DD12BF">
            <w:pPr>
              <w:rPr>
                <w:rStyle w:val="st82"/>
                <w:sz w:val="28"/>
                <w:szCs w:val="28"/>
                <w:lang w:val="uk-UA"/>
              </w:rPr>
            </w:pPr>
            <w:r w:rsidRPr="0002518F">
              <w:rPr>
                <w:rStyle w:val="st82"/>
                <w:sz w:val="28"/>
                <w:szCs w:val="28"/>
                <w:lang w:val="uk-UA"/>
              </w:rPr>
              <w:t>від 22 червня 2020 року</w:t>
            </w:r>
          </w:p>
          <w:p w:rsidR="004D0BD2" w:rsidRPr="0002518F" w:rsidRDefault="004D0BD2" w:rsidP="00DD12BF">
            <w:pPr>
              <w:rPr>
                <w:rStyle w:val="st82"/>
                <w:sz w:val="28"/>
                <w:szCs w:val="28"/>
                <w:lang w:val="uk-UA"/>
              </w:rPr>
            </w:pPr>
            <w:r w:rsidRPr="0002518F">
              <w:rPr>
                <w:rStyle w:val="st82"/>
                <w:sz w:val="28"/>
                <w:szCs w:val="28"/>
                <w:lang w:val="uk-UA"/>
              </w:rPr>
              <w:lastRenderedPageBreak/>
              <w:t xml:space="preserve">«Про оголошення </w:t>
            </w:r>
            <w:proofErr w:type="spellStart"/>
            <w:r w:rsidRPr="0002518F">
              <w:rPr>
                <w:rStyle w:val="st82"/>
                <w:sz w:val="28"/>
                <w:szCs w:val="28"/>
                <w:lang w:val="uk-UA"/>
              </w:rPr>
              <w:t>нововиявлених</w:t>
            </w:r>
            <w:proofErr w:type="spellEnd"/>
            <w:r w:rsidRPr="0002518F">
              <w:rPr>
                <w:rStyle w:val="st82"/>
                <w:sz w:val="28"/>
                <w:szCs w:val="28"/>
                <w:lang w:val="uk-UA"/>
              </w:rPr>
              <w:t xml:space="preserve"> територій та об’єктів природно-заповідного фонду місцевого значення на території Київської області»</w:t>
            </w:r>
          </w:p>
          <w:p w:rsidR="004D0BD2" w:rsidRPr="0002518F" w:rsidRDefault="004D0BD2" w:rsidP="00DD12BF">
            <w:pPr>
              <w:rPr>
                <w:lang w:val="uk-UA"/>
              </w:rPr>
            </w:pPr>
            <w:r w:rsidRPr="0002518F">
              <w:rPr>
                <w:rStyle w:val="st82"/>
                <w:sz w:val="28"/>
                <w:szCs w:val="28"/>
                <w:lang w:val="uk-UA"/>
              </w:rPr>
              <w:t xml:space="preserve">згідно додатку до рішення – «Ландшафтний заказник місцевого значення «Гора </w:t>
            </w:r>
            <w:proofErr w:type="spellStart"/>
            <w:r w:rsidRPr="0002518F">
              <w:rPr>
                <w:rStyle w:val="st82"/>
                <w:sz w:val="28"/>
                <w:szCs w:val="28"/>
                <w:lang w:val="uk-UA"/>
              </w:rPr>
              <w:t>Педина</w:t>
            </w:r>
            <w:proofErr w:type="spellEnd"/>
            <w:r w:rsidRPr="0002518F">
              <w:rPr>
                <w:rStyle w:val="st82"/>
                <w:sz w:val="28"/>
                <w:szCs w:val="28"/>
                <w:lang w:val="uk-UA"/>
              </w:rPr>
              <w:t>»</w:t>
            </w:r>
            <w:r w:rsidRPr="0002518F">
              <w:rPr>
                <w:lang w:val="uk-UA"/>
              </w:rPr>
              <w:t xml:space="preserve"> площею 4,9998 га. Використано коштів в сумі 37,2 тис. грн. – бюджет громади.</w:t>
            </w:r>
          </w:p>
          <w:p w:rsidR="004D0BD2" w:rsidRPr="0002518F" w:rsidRDefault="004D0BD2" w:rsidP="00DD12BF">
            <w:pPr>
              <w:rPr>
                <w:lang w:val="uk-UA"/>
              </w:rPr>
            </w:pPr>
            <w:r w:rsidRPr="0002518F">
              <w:rPr>
                <w:lang w:val="uk-UA"/>
              </w:rPr>
              <w:t>Виготовлена документація із землеустрою</w:t>
            </w:r>
          </w:p>
        </w:tc>
      </w:tr>
      <w:tr w:rsidR="004D0BD2" w:rsidRPr="0002518F" w:rsidTr="00DD12BF">
        <w:tc>
          <w:tcPr>
            <w:tcW w:w="566" w:type="dxa"/>
          </w:tcPr>
          <w:p w:rsidR="004D0BD2" w:rsidRPr="0002518F" w:rsidRDefault="004D0BD2" w:rsidP="00DD12BF">
            <w:pPr>
              <w:rPr>
                <w:lang w:val="uk-UA"/>
              </w:rPr>
            </w:pPr>
            <w:r w:rsidRPr="0002518F">
              <w:rPr>
                <w:lang w:val="uk-UA"/>
              </w:rPr>
              <w:lastRenderedPageBreak/>
              <w:t>22</w:t>
            </w:r>
          </w:p>
        </w:tc>
        <w:tc>
          <w:tcPr>
            <w:tcW w:w="3543" w:type="dxa"/>
          </w:tcPr>
          <w:p w:rsidR="004D0BD2" w:rsidRPr="0002518F" w:rsidRDefault="004D0BD2" w:rsidP="00DD12BF">
            <w:pPr>
              <w:rPr>
                <w:lang w:val="uk-UA"/>
              </w:rPr>
            </w:pPr>
            <w:r w:rsidRPr="0002518F">
              <w:rPr>
                <w:lang w:val="uk-UA"/>
              </w:rPr>
              <w:t>Створення єдиної локальної міської мережі системи «Безпечне місто Обухів».</w:t>
            </w:r>
          </w:p>
          <w:p w:rsidR="004D0BD2" w:rsidRPr="0002518F" w:rsidRDefault="004D0BD2" w:rsidP="00DD12BF">
            <w:pPr>
              <w:rPr>
                <w:lang w:val="uk-UA"/>
              </w:rPr>
            </w:pPr>
          </w:p>
          <w:p w:rsidR="004D0BD2" w:rsidRPr="0002518F" w:rsidRDefault="004D0BD2" w:rsidP="00DD12BF">
            <w:pPr>
              <w:rPr>
                <w:lang w:val="uk-UA"/>
              </w:rPr>
            </w:pPr>
            <w:r w:rsidRPr="0002518F">
              <w:rPr>
                <w:lang w:val="uk-UA"/>
              </w:rPr>
              <w:t xml:space="preserve">(модернізація Системи </w:t>
            </w:r>
            <w:proofErr w:type="spellStart"/>
            <w:r w:rsidRPr="0002518F">
              <w:rPr>
                <w:lang w:val="uk-UA"/>
              </w:rPr>
              <w:t>відеоспостереження</w:t>
            </w:r>
            <w:proofErr w:type="spellEnd"/>
            <w:r w:rsidRPr="0002518F">
              <w:rPr>
                <w:lang w:val="uk-UA"/>
              </w:rPr>
              <w:t xml:space="preserve"> вулиць м. </w:t>
            </w:r>
            <w:proofErr w:type="spellStart"/>
            <w:r w:rsidRPr="0002518F">
              <w:rPr>
                <w:lang w:val="uk-UA"/>
              </w:rPr>
              <w:t>Обухова</w:t>
            </w:r>
            <w:proofErr w:type="spellEnd"/>
            <w:r w:rsidRPr="0002518F">
              <w:rPr>
                <w:lang w:val="uk-UA"/>
              </w:rPr>
              <w:t>)</w:t>
            </w:r>
          </w:p>
        </w:tc>
        <w:tc>
          <w:tcPr>
            <w:tcW w:w="1277" w:type="dxa"/>
          </w:tcPr>
          <w:p w:rsidR="004D0BD2" w:rsidRPr="0002518F" w:rsidRDefault="004D0BD2" w:rsidP="00DD12BF">
            <w:pPr>
              <w:jc w:val="center"/>
              <w:rPr>
                <w:lang w:val="uk-UA"/>
              </w:rPr>
            </w:pPr>
            <w:r w:rsidRPr="0002518F">
              <w:rPr>
                <w:lang w:val="uk-UA"/>
              </w:rPr>
              <w:t>2020</w:t>
            </w:r>
          </w:p>
        </w:tc>
        <w:tc>
          <w:tcPr>
            <w:tcW w:w="1243" w:type="dxa"/>
          </w:tcPr>
          <w:p w:rsidR="004D0BD2" w:rsidRPr="0002518F" w:rsidRDefault="004D0BD2" w:rsidP="00DD12BF">
            <w:pPr>
              <w:jc w:val="center"/>
              <w:rPr>
                <w:lang w:val="uk-UA"/>
              </w:rPr>
            </w:pPr>
            <w:r w:rsidRPr="0002518F">
              <w:rPr>
                <w:lang w:val="uk-UA"/>
              </w:rPr>
              <w:t>2020</w:t>
            </w:r>
          </w:p>
        </w:tc>
        <w:tc>
          <w:tcPr>
            <w:tcW w:w="1984" w:type="dxa"/>
          </w:tcPr>
          <w:p w:rsidR="004D0BD2" w:rsidRPr="0002518F" w:rsidRDefault="004D0BD2" w:rsidP="00DD12BF">
            <w:pPr>
              <w:rPr>
                <w:lang w:val="uk-UA"/>
              </w:rPr>
            </w:pPr>
            <w:r w:rsidRPr="0002518F">
              <w:rPr>
                <w:lang w:val="uk-UA"/>
              </w:rPr>
              <w:t>Відділ оборонної роботи та зв’язків з правоохоронними органами; відділ з питань надзвичайних ситуацій та цивільного захисту населення</w:t>
            </w:r>
          </w:p>
        </w:tc>
        <w:tc>
          <w:tcPr>
            <w:tcW w:w="1276" w:type="dxa"/>
          </w:tcPr>
          <w:p w:rsidR="004D0BD2" w:rsidRPr="0002518F" w:rsidRDefault="004D0BD2" w:rsidP="00DD12BF">
            <w:pPr>
              <w:rPr>
                <w:lang w:val="uk-UA"/>
              </w:rPr>
            </w:pPr>
            <w:r w:rsidRPr="0002518F">
              <w:rPr>
                <w:lang w:val="uk-UA"/>
              </w:rPr>
              <w:t>2 800,0</w:t>
            </w:r>
          </w:p>
        </w:tc>
        <w:tc>
          <w:tcPr>
            <w:tcW w:w="2019" w:type="dxa"/>
          </w:tcPr>
          <w:p w:rsidR="004D0BD2" w:rsidRPr="0002518F" w:rsidRDefault="004D0BD2" w:rsidP="00DD12BF">
            <w:pPr>
              <w:rPr>
                <w:lang w:val="uk-UA"/>
              </w:rPr>
            </w:pPr>
            <w:r w:rsidRPr="0002518F">
              <w:rPr>
                <w:lang w:val="uk-UA"/>
              </w:rPr>
              <w:t xml:space="preserve">бюджет громади; </w:t>
            </w:r>
          </w:p>
          <w:p w:rsidR="004D0BD2" w:rsidRPr="0002518F" w:rsidRDefault="004D0BD2" w:rsidP="00DD12BF">
            <w:pPr>
              <w:rPr>
                <w:lang w:val="uk-UA"/>
              </w:rPr>
            </w:pPr>
            <w:r w:rsidRPr="0002518F">
              <w:rPr>
                <w:lang w:val="uk-UA"/>
              </w:rPr>
              <w:t>грантові кошти;</w:t>
            </w:r>
          </w:p>
          <w:p w:rsidR="004D0BD2" w:rsidRPr="0002518F" w:rsidRDefault="004D0BD2" w:rsidP="00DD12BF">
            <w:pPr>
              <w:rPr>
                <w:lang w:val="uk-UA"/>
              </w:rPr>
            </w:pPr>
            <w:r w:rsidRPr="0002518F">
              <w:rPr>
                <w:lang w:val="uk-UA"/>
              </w:rPr>
              <w:t xml:space="preserve">залучені кошти </w:t>
            </w:r>
          </w:p>
        </w:tc>
        <w:tc>
          <w:tcPr>
            <w:tcW w:w="3084" w:type="dxa"/>
          </w:tcPr>
          <w:p w:rsidR="004D0BD2" w:rsidRPr="0002518F" w:rsidRDefault="004D0BD2" w:rsidP="00DD12BF">
            <w:pPr>
              <w:rPr>
                <w:lang w:val="uk-UA"/>
              </w:rPr>
            </w:pPr>
            <w:r w:rsidRPr="0002518F">
              <w:rPr>
                <w:lang w:val="uk-UA"/>
              </w:rPr>
              <w:t xml:space="preserve">В 2020 році змонтовано 29 додаткових камер </w:t>
            </w:r>
            <w:proofErr w:type="spellStart"/>
            <w:r w:rsidRPr="0002518F">
              <w:rPr>
                <w:lang w:val="uk-UA"/>
              </w:rPr>
              <w:t>відеоспостереження</w:t>
            </w:r>
            <w:proofErr w:type="spellEnd"/>
            <w:r w:rsidRPr="0002518F">
              <w:rPr>
                <w:lang w:val="uk-UA"/>
              </w:rPr>
              <w:t xml:space="preserve"> (різних типів). </w:t>
            </w:r>
            <w:proofErr w:type="spellStart"/>
            <w:r w:rsidRPr="0002518F">
              <w:rPr>
                <w:lang w:val="uk-UA"/>
              </w:rPr>
              <w:t>Вцілому</w:t>
            </w:r>
            <w:proofErr w:type="spellEnd"/>
            <w:r w:rsidRPr="0002518F">
              <w:rPr>
                <w:lang w:val="uk-UA"/>
              </w:rPr>
              <w:t xml:space="preserve">   телекомунікаційні системи налічують 58 камер різних типів. Створений моніторинговий центр. Локальна система приєднана до загальнообласної системи відео спостереження «Безпечна Київщина» </w:t>
            </w:r>
          </w:p>
        </w:tc>
      </w:tr>
      <w:tr w:rsidR="004D0BD2" w:rsidRPr="0002518F" w:rsidTr="00DD12BF">
        <w:tc>
          <w:tcPr>
            <w:tcW w:w="14992" w:type="dxa"/>
            <w:gridSpan w:val="8"/>
          </w:tcPr>
          <w:p w:rsidR="004D0BD2" w:rsidRPr="0002518F" w:rsidRDefault="004D0BD2" w:rsidP="00DD12BF">
            <w:pPr>
              <w:jc w:val="center"/>
              <w:rPr>
                <w:b/>
                <w:lang w:val="uk-UA"/>
              </w:rPr>
            </w:pPr>
            <w:r w:rsidRPr="0002518F">
              <w:rPr>
                <w:b/>
                <w:lang w:val="uk-UA"/>
              </w:rPr>
              <w:t>Сталий екологічний розвиток громади</w:t>
            </w:r>
          </w:p>
        </w:tc>
      </w:tr>
      <w:tr w:rsidR="004D0BD2" w:rsidRPr="0002518F" w:rsidTr="00DD12BF">
        <w:tc>
          <w:tcPr>
            <w:tcW w:w="566" w:type="dxa"/>
          </w:tcPr>
          <w:p w:rsidR="004D0BD2" w:rsidRPr="0002518F" w:rsidRDefault="004D0BD2" w:rsidP="00DD12BF">
            <w:pPr>
              <w:rPr>
                <w:lang w:val="uk-UA"/>
              </w:rPr>
            </w:pPr>
            <w:r w:rsidRPr="0002518F">
              <w:rPr>
                <w:lang w:val="uk-UA"/>
              </w:rPr>
              <w:t>23</w:t>
            </w:r>
          </w:p>
        </w:tc>
        <w:tc>
          <w:tcPr>
            <w:tcW w:w="3543" w:type="dxa"/>
          </w:tcPr>
          <w:p w:rsidR="004D0BD2" w:rsidRPr="0002518F" w:rsidRDefault="004D0BD2" w:rsidP="00DD12BF">
            <w:pPr>
              <w:rPr>
                <w:lang w:val="uk-UA"/>
              </w:rPr>
            </w:pPr>
            <w:r w:rsidRPr="0002518F">
              <w:rPr>
                <w:bCs/>
                <w:lang w:val="uk-UA"/>
              </w:rPr>
              <w:t xml:space="preserve">Будівництво напірно-каналізаційного колектору від каналізаційно-насосної станції </w:t>
            </w:r>
            <w:r w:rsidRPr="0002518F">
              <w:rPr>
                <w:bCs/>
                <w:lang w:val="uk-UA"/>
              </w:rPr>
              <w:lastRenderedPageBreak/>
              <w:t>по вулиці Козацький шлях, 129 - А до самопливного міського колектору в місті Обухів, Київської області</w:t>
            </w:r>
          </w:p>
        </w:tc>
        <w:tc>
          <w:tcPr>
            <w:tcW w:w="1277" w:type="dxa"/>
          </w:tcPr>
          <w:p w:rsidR="004D0BD2" w:rsidRPr="0002518F" w:rsidRDefault="004D0BD2" w:rsidP="00DD12BF">
            <w:pPr>
              <w:jc w:val="center"/>
              <w:rPr>
                <w:lang w:val="uk-UA"/>
              </w:rPr>
            </w:pPr>
            <w:r w:rsidRPr="0002518F">
              <w:rPr>
                <w:lang w:val="uk-UA"/>
              </w:rPr>
              <w:lastRenderedPageBreak/>
              <w:t>2019 - 2020</w:t>
            </w:r>
          </w:p>
        </w:tc>
        <w:tc>
          <w:tcPr>
            <w:tcW w:w="1243" w:type="dxa"/>
          </w:tcPr>
          <w:p w:rsidR="004D0BD2" w:rsidRPr="0002518F" w:rsidRDefault="004D0BD2" w:rsidP="00DD12BF">
            <w:pPr>
              <w:jc w:val="center"/>
              <w:rPr>
                <w:lang w:val="uk-UA"/>
              </w:rPr>
            </w:pPr>
            <w:r w:rsidRPr="0002518F">
              <w:rPr>
                <w:lang w:val="uk-UA"/>
              </w:rPr>
              <w:t>2019</w:t>
            </w:r>
          </w:p>
        </w:tc>
        <w:tc>
          <w:tcPr>
            <w:tcW w:w="1984" w:type="dxa"/>
          </w:tcPr>
          <w:p w:rsidR="004D0BD2" w:rsidRPr="0002518F" w:rsidRDefault="004D0BD2" w:rsidP="00DD12BF">
            <w:pPr>
              <w:rPr>
                <w:lang w:val="uk-UA"/>
              </w:rPr>
            </w:pPr>
            <w:r w:rsidRPr="0002518F">
              <w:rPr>
                <w:lang w:val="uk-UA"/>
              </w:rPr>
              <w:t xml:space="preserve">Відділ розвитку інфраструктури, містобудування </w:t>
            </w:r>
            <w:r w:rsidRPr="0002518F">
              <w:rPr>
                <w:lang w:val="uk-UA"/>
              </w:rPr>
              <w:lastRenderedPageBreak/>
              <w:t>та архітектури</w:t>
            </w:r>
          </w:p>
        </w:tc>
        <w:tc>
          <w:tcPr>
            <w:tcW w:w="1276" w:type="dxa"/>
          </w:tcPr>
          <w:p w:rsidR="004D0BD2" w:rsidRPr="0002518F" w:rsidRDefault="004D0BD2" w:rsidP="00DD12BF">
            <w:pPr>
              <w:rPr>
                <w:lang w:val="uk-UA"/>
              </w:rPr>
            </w:pPr>
            <w:r w:rsidRPr="0002518F">
              <w:rPr>
                <w:lang w:val="uk-UA"/>
              </w:rPr>
              <w:lastRenderedPageBreak/>
              <w:t>38 000,0</w:t>
            </w:r>
          </w:p>
        </w:tc>
        <w:tc>
          <w:tcPr>
            <w:tcW w:w="2019" w:type="dxa"/>
          </w:tcPr>
          <w:p w:rsidR="004D0BD2" w:rsidRPr="0002518F" w:rsidRDefault="004D0BD2" w:rsidP="00DD12BF">
            <w:pPr>
              <w:rPr>
                <w:lang w:val="uk-UA"/>
              </w:rPr>
            </w:pPr>
            <w:r w:rsidRPr="0002518F">
              <w:rPr>
                <w:lang w:val="uk-UA"/>
              </w:rPr>
              <w:t>Державний фонд регіонального розвитку;</w:t>
            </w:r>
          </w:p>
          <w:p w:rsidR="004D0BD2" w:rsidRPr="0002518F" w:rsidRDefault="004D0BD2" w:rsidP="00DD12BF">
            <w:pPr>
              <w:rPr>
                <w:lang w:val="uk-UA"/>
              </w:rPr>
            </w:pPr>
            <w:r w:rsidRPr="0002518F">
              <w:rPr>
                <w:bCs/>
                <w:kern w:val="24"/>
                <w:lang w:val="uk-UA"/>
              </w:rPr>
              <w:lastRenderedPageBreak/>
              <w:t xml:space="preserve">бюджет громади - </w:t>
            </w:r>
            <w:r w:rsidRPr="0002518F">
              <w:rPr>
                <w:lang w:val="uk-UA"/>
              </w:rPr>
              <w:t>10% від загальної кошторисної вартості об’єкту будівництва</w:t>
            </w:r>
          </w:p>
        </w:tc>
        <w:tc>
          <w:tcPr>
            <w:tcW w:w="3084" w:type="dxa"/>
            <w:shd w:val="clear" w:color="auto" w:fill="auto"/>
          </w:tcPr>
          <w:p w:rsidR="004D0BD2" w:rsidRPr="0002518F" w:rsidRDefault="004D0BD2" w:rsidP="00DD12BF">
            <w:pPr>
              <w:rPr>
                <w:lang w:val="uk-UA"/>
              </w:rPr>
            </w:pPr>
            <w:proofErr w:type="spellStart"/>
            <w:r w:rsidRPr="0002518F">
              <w:rPr>
                <w:lang w:val="uk-UA"/>
              </w:rPr>
              <w:lastRenderedPageBreak/>
              <w:t>Проєкт</w:t>
            </w:r>
            <w:proofErr w:type="spellEnd"/>
            <w:r w:rsidRPr="0002518F">
              <w:rPr>
                <w:lang w:val="uk-UA"/>
              </w:rPr>
              <w:t xml:space="preserve"> не реалізовано. Запропоновано альтернативний варіант з </w:t>
            </w:r>
            <w:r w:rsidRPr="0002518F">
              <w:rPr>
                <w:lang w:val="uk-UA"/>
              </w:rPr>
              <w:lastRenderedPageBreak/>
              <w:t>реконструкцією каналізаційно-насосної станції та санацією існуючого колектору з відновленням існуючих очисних споруд</w:t>
            </w:r>
          </w:p>
        </w:tc>
      </w:tr>
      <w:tr w:rsidR="004D0BD2" w:rsidRPr="0002518F" w:rsidTr="00DD12BF">
        <w:trPr>
          <w:trHeight w:val="676"/>
        </w:trPr>
        <w:tc>
          <w:tcPr>
            <w:tcW w:w="566" w:type="dxa"/>
          </w:tcPr>
          <w:p w:rsidR="004D0BD2" w:rsidRPr="0002518F" w:rsidRDefault="004D0BD2" w:rsidP="00DD12BF">
            <w:pPr>
              <w:rPr>
                <w:lang w:val="uk-UA"/>
              </w:rPr>
            </w:pPr>
            <w:r w:rsidRPr="0002518F">
              <w:rPr>
                <w:lang w:val="uk-UA"/>
              </w:rPr>
              <w:lastRenderedPageBreak/>
              <w:t>24</w:t>
            </w:r>
          </w:p>
        </w:tc>
        <w:tc>
          <w:tcPr>
            <w:tcW w:w="3543" w:type="dxa"/>
          </w:tcPr>
          <w:p w:rsidR="004D0BD2" w:rsidRPr="0002518F" w:rsidRDefault="004D0BD2" w:rsidP="00DD12BF">
            <w:pPr>
              <w:tabs>
                <w:tab w:val="left" w:pos="4462"/>
              </w:tabs>
              <w:rPr>
                <w:lang w:val="uk-UA"/>
              </w:rPr>
            </w:pPr>
            <w:r w:rsidRPr="0002518F">
              <w:rPr>
                <w:lang w:val="uk-UA"/>
              </w:rPr>
              <w:t>Створення паркової зони: Бульвар «Щастя й Миру»</w:t>
            </w:r>
          </w:p>
        </w:tc>
        <w:tc>
          <w:tcPr>
            <w:tcW w:w="1277" w:type="dxa"/>
          </w:tcPr>
          <w:p w:rsidR="004D0BD2" w:rsidRPr="0002518F" w:rsidRDefault="004D0BD2" w:rsidP="00DD12BF">
            <w:pPr>
              <w:jc w:val="center"/>
              <w:rPr>
                <w:lang w:val="uk-UA"/>
              </w:rPr>
            </w:pPr>
            <w:r w:rsidRPr="0002518F">
              <w:rPr>
                <w:lang w:val="uk-UA"/>
              </w:rPr>
              <w:t>2019</w:t>
            </w:r>
          </w:p>
        </w:tc>
        <w:tc>
          <w:tcPr>
            <w:tcW w:w="1243" w:type="dxa"/>
          </w:tcPr>
          <w:p w:rsidR="004D0BD2" w:rsidRPr="0002518F" w:rsidRDefault="004D0BD2" w:rsidP="00DD12BF">
            <w:pPr>
              <w:jc w:val="center"/>
              <w:rPr>
                <w:lang w:val="uk-UA"/>
              </w:rPr>
            </w:pPr>
            <w:r w:rsidRPr="0002518F">
              <w:rPr>
                <w:lang w:val="uk-UA"/>
              </w:rPr>
              <w:t>2019</w:t>
            </w:r>
          </w:p>
        </w:tc>
        <w:tc>
          <w:tcPr>
            <w:tcW w:w="1984" w:type="dxa"/>
          </w:tcPr>
          <w:p w:rsidR="004D0BD2" w:rsidRPr="0002518F" w:rsidRDefault="004D0BD2" w:rsidP="00DD12BF">
            <w:pPr>
              <w:rPr>
                <w:lang w:val="uk-UA"/>
              </w:rPr>
            </w:pPr>
            <w:r w:rsidRPr="0002518F">
              <w:rPr>
                <w:lang w:val="uk-UA"/>
              </w:rPr>
              <w:t>Відділ капітального будівництва</w:t>
            </w:r>
          </w:p>
        </w:tc>
        <w:tc>
          <w:tcPr>
            <w:tcW w:w="1276" w:type="dxa"/>
          </w:tcPr>
          <w:p w:rsidR="004D0BD2" w:rsidRPr="0002518F" w:rsidRDefault="004D0BD2" w:rsidP="00DD12BF">
            <w:pPr>
              <w:rPr>
                <w:lang w:val="uk-UA"/>
              </w:rPr>
            </w:pPr>
            <w:r w:rsidRPr="0002518F">
              <w:rPr>
                <w:lang w:val="uk-UA"/>
              </w:rPr>
              <w:t>1 490,0</w:t>
            </w:r>
          </w:p>
        </w:tc>
        <w:tc>
          <w:tcPr>
            <w:tcW w:w="2019" w:type="dxa"/>
          </w:tcPr>
          <w:p w:rsidR="004D0BD2" w:rsidRPr="0002518F" w:rsidRDefault="004D0BD2" w:rsidP="00DD12BF">
            <w:pPr>
              <w:rPr>
                <w:lang w:val="uk-UA"/>
              </w:rPr>
            </w:pPr>
            <w:r w:rsidRPr="0002518F">
              <w:rPr>
                <w:lang w:val="uk-UA"/>
              </w:rPr>
              <w:t>бюджет громади</w:t>
            </w:r>
          </w:p>
        </w:tc>
        <w:tc>
          <w:tcPr>
            <w:tcW w:w="3084" w:type="dxa"/>
            <w:shd w:val="clear" w:color="auto" w:fill="auto"/>
          </w:tcPr>
          <w:p w:rsidR="004D0BD2" w:rsidRPr="0002518F" w:rsidRDefault="004D0BD2" w:rsidP="00DD12BF">
            <w:pPr>
              <w:rPr>
                <w:sz w:val="16"/>
                <w:szCs w:val="16"/>
                <w:lang w:val="uk-UA"/>
              </w:rPr>
            </w:pPr>
            <w:proofErr w:type="spellStart"/>
            <w:r w:rsidRPr="0002518F">
              <w:rPr>
                <w:lang w:val="uk-UA"/>
              </w:rPr>
              <w:t>Проєкт</w:t>
            </w:r>
            <w:proofErr w:type="spellEnd"/>
            <w:r w:rsidRPr="0002518F">
              <w:rPr>
                <w:lang w:val="uk-UA"/>
              </w:rPr>
              <w:t xml:space="preserve"> реалізовано 100% (</w:t>
            </w:r>
            <w:r w:rsidRPr="0002518F">
              <w:rPr>
                <w:color w:val="000000"/>
                <w:lang w:val="uk-UA"/>
              </w:rPr>
              <w:t xml:space="preserve">на суму 1487,1 тис. грн.) </w:t>
            </w:r>
          </w:p>
        </w:tc>
      </w:tr>
      <w:tr w:rsidR="004D0BD2" w:rsidRPr="0002518F" w:rsidTr="00DD12BF">
        <w:trPr>
          <w:trHeight w:val="559"/>
        </w:trPr>
        <w:tc>
          <w:tcPr>
            <w:tcW w:w="566" w:type="dxa"/>
          </w:tcPr>
          <w:p w:rsidR="004D0BD2" w:rsidRPr="0002518F" w:rsidRDefault="004D0BD2" w:rsidP="00DD12BF">
            <w:pPr>
              <w:rPr>
                <w:lang w:val="uk-UA"/>
              </w:rPr>
            </w:pPr>
            <w:r w:rsidRPr="0002518F">
              <w:rPr>
                <w:lang w:val="uk-UA"/>
              </w:rPr>
              <w:t>25</w:t>
            </w:r>
          </w:p>
        </w:tc>
        <w:tc>
          <w:tcPr>
            <w:tcW w:w="3543" w:type="dxa"/>
          </w:tcPr>
          <w:p w:rsidR="004D0BD2" w:rsidRPr="0002518F" w:rsidRDefault="004D0BD2" w:rsidP="00DD12BF">
            <w:pPr>
              <w:ind w:right="-108"/>
              <w:rPr>
                <w:lang w:val="uk-UA"/>
              </w:rPr>
            </w:pPr>
            <w:r w:rsidRPr="0002518F">
              <w:rPr>
                <w:bCs/>
                <w:iCs/>
                <w:kern w:val="1"/>
                <w:lang w:val="uk-UA"/>
              </w:rPr>
              <w:t xml:space="preserve">Будівництво паркової зони «Амфітеатр» </w:t>
            </w:r>
          </w:p>
        </w:tc>
        <w:tc>
          <w:tcPr>
            <w:tcW w:w="1277" w:type="dxa"/>
          </w:tcPr>
          <w:p w:rsidR="004D0BD2" w:rsidRPr="0002518F" w:rsidRDefault="004D0BD2" w:rsidP="00DD12BF">
            <w:pPr>
              <w:jc w:val="center"/>
              <w:rPr>
                <w:lang w:val="uk-UA"/>
              </w:rPr>
            </w:pPr>
            <w:r w:rsidRPr="0002518F">
              <w:rPr>
                <w:lang w:val="uk-UA"/>
              </w:rPr>
              <w:t>2019 - 2025</w:t>
            </w:r>
          </w:p>
        </w:tc>
        <w:tc>
          <w:tcPr>
            <w:tcW w:w="1243" w:type="dxa"/>
          </w:tcPr>
          <w:p w:rsidR="004D0BD2" w:rsidRPr="0002518F" w:rsidRDefault="004D0BD2" w:rsidP="00DD12BF">
            <w:pPr>
              <w:jc w:val="center"/>
              <w:rPr>
                <w:lang w:val="uk-UA"/>
              </w:rPr>
            </w:pPr>
            <w:r w:rsidRPr="0002518F">
              <w:rPr>
                <w:lang w:val="uk-UA"/>
              </w:rPr>
              <w:t>2019</w:t>
            </w:r>
          </w:p>
        </w:tc>
        <w:tc>
          <w:tcPr>
            <w:tcW w:w="1984" w:type="dxa"/>
          </w:tcPr>
          <w:p w:rsidR="004D0BD2" w:rsidRPr="0002518F" w:rsidRDefault="004D0BD2" w:rsidP="00DD12BF">
            <w:pPr>
              <w:rPr>
                <w:lang w:val="uk-UA"/>
              </w:rPr>
            </w:pPr>
            <w:r w:rsidRPr="0002518F">
              <w:rPr>
                <w:lang w:val="uk-UA"/>
              </w:rPr>
              <w:t xml:space="preserve">Відділ капітального будівництва </w:t>
            </w:r>
          </w:p>
        </w:tc>
        <w:tc>
          <w:tcPr>
            <w:tcW w:w="1276" w:type="dxa"/>
          </w:tcPr>
          <w:p w:rsidR="004D0BD2" w:rsidRPr="0002518F" w:rsidRDefault="004D0BD2" w:rsidP="00DD12BF">
            <w:pPr>
              <w:rPr>
                <w:lang w:val="uk-UA"/>
              </w:rPr>
            </w:pPr>
            <w:r w:rsidRPr="0002518F">
              <w:rPr>
                <w:lang w:val="uk-UA"/>
              </w:rPr>
              <w:t>21 800,0</w:t>
            </w:r>
          </w:p>
        </w:tc>
        <w:tc>
          <w:tcPr>
            <w:tcW w:w="2019" w:type="dxa"/>
          </w:tcPr>
          <w:p w:rsidR="004D0BD2" w:rsidRPr="0002518F" w:rsidRDefault="004D0BD2" w:rsidP="00DD12BF">
            <w:pPr>
              <w:rPr>
                <w:lang w:val="uk-UA"/>
              </w:rPr>
            </w:pPr>
            <w:r w:rsidRPr="0002518F">
              <w:rPr>
                <w:lang w:val="uk-UA"/>
              </w:rPr>
              <w:t>бюджет громади</w:t>
            </w:r>
          </w:p>
        </w:tc>
        <w:tc>
          <w:tcPr>
            <w:tcW w:w="3084" w:type="dxa"/>
            <w:shd w:val="clear" w:color="auto" w:fill="auto"/>
          </w:tcPr>
          <w:p w:rsidR="004D0BD2" w:rsidRPr="0002518F" w:rsidRDefault="004D0BD2" w:rsidP="00DD12BF">
            <w:pPr>
              <w:rPr>
                <w:lang w:val="uk-UA"/>
              </w:rPr>
            </w:pPr>
            <w:r w:rsidRPr="0002518F">
              <w:rPr>
                <w:lang w:val="uk-UA"/>
              </w:rPr>
              <w:t xml:space="preserve">Виготовлено </w:t>
            </w:r>
            <w:proofErr w:type="spellStart"/>
            <w:r w:rsidRPr="0002518F">
              <w:rPr>
                <w:lang w:val="uk-UA"/>
              </w:rPr>
              <w:t>проєктно-кошторисну</w:t>
            </w:r>
            <w:proofErr w:type="spellEnd"/>
            <w:r w:rsidRPr="0002518F">
              <w:rPr>
                <w:lang w:val="uk-UA"/>
              </w:rPr>
              <w:t xml:space="preserve"> документацію (274,8 тис. грн.) (2019 рік). Роботи плануються в 2021 – 2025  роках</w:t>
            </w:r>
          </w:p>
        </w:tc>
      </w:tr>
      <w:tr w:rsidR="004D0BD2" w:rsidRPr="0002518F" w:rsidTr="00DD12BF">
        <w:tc>
          <w:tcPr>
            <w:tcW w:w="566" w:type="dxa"/>
          </w:tcPr>
          <w:p w:rsidR="004D0BD2" w:rsidRPr="0002518F" w:rsidRDefault="004D0BD2" w:rsidP="00DD12BF">
            <w:pPr>
              <w:rPr>
                <w:lang w:val="uk-UA"/>
              </w:rPr>
            </w:pPr>
            <w:r w:rsidRPr="0002518F">
              <w:rPr>
                <w:lang w:val="uk-UA"/>
              </w:rPr>
              <w:t>26</w:t>
            </w:r>
          </w:p>
        </w:tc>
        <w:tc>
          <w:tcPr>
            <w:tcW w:w="3543" w:type="dxa"/>
          </w:tcPr>
          <w:p w:rsidR="004D0BD2" w:rsidRPr="0002518F" w:rsidRDefault="004D0BD2" w:rsidP="00DD12BF">
            <w:pPr>
              <w:tabs>
                <w:tab w:val="left" w:pos="4462"/>
              </w:tabs>
              <w:ind w:right="-108"/>
              <w:rPr>
                <w:lang w:val="uk-UA"/>
              </w:rPr>
            </w:pPr>
            <w:r w:rsidRPr="0002518F">
              <w:rPr>
                <w:lang w:val="uk-UA"/>
              </w:rPr>
              <w:t xml:space="preserve">Виготовлення </w:t>
            </w:r>
            <w:proofErr w:type="spellStart"/>
            <w:r w:rsidRPr="0002518F">
              <w:rPr>
                <w:lang w:val="uk-UA"/>
              </w:rPr>
              <w:t>проєктів</w:t>
            </w:r>
            <w:proofErr w:type="spellEnd"/>
            <w:r w:rsidRPr="0002518F">
              <w:rPr>
                <w:lang w:val="uk-UA"/>
              </w:rPr>
              <w:t xml:space="preserve"> та облаштування скверів як об’єктів благоустрою</w:t>
            </w:r>
          </w:p>
        </w:tc>
        <w:tc>
          <w:tcPr>
            <w:tcW w:w="1277" w:type="dxa"/>
          </w:tcPr>
          <w:p w:rsidR="004D0BD2" w:rsidRPr="0002518F" w:rsidRDefault="004D0BD2" w:rsidP="00DD12BF">
            <w:pPr>
              <w:jc w:val="center"/>
              <w:rPr>
                <w:lang w:val="uk-UA"/>
              </w:rPr>
            </w:pPr>
            <w:r w:rsidRPr="0002518F">
              <w:rPr>
                <w:lang w:val="uk-UA"/>
              </w:rPr>
              <w:t>2020 - 2030</w:t>
            </w:r>
          </w:p>
        </w:tc>
        <w:tc>
          <w:tcPr>
            <w:tcW w:w="1243" w:type="dxa"/>
          </w:tcPr>
          <w:p w:rsidR="004D0BD2" w:rsidRPr="0002518F" w:rsidRDefault="004D0BD2" w:rsidP="00DD12BF">
            <w:pPr>
              <w:jc w:val="center"/>
              <w:rPr>
                <w:lang w:val="uk-UA"/>
              </w:rPr>
            </w:pPr>
            <w:r w:rsidRPr="0002518F">
              <w:rPr>
                <w:lang w:val="uk-UA"/>
              </w:rPr>
              <w:t>-</w:t>
            </w:r>
          </w:p>
        </w:tc>
        <w:tc>
          <w:tcPr>
            <w:tcW w:w="1984" w:type="dxa"/>
          </w:tcPr>
          <w:p w:rsidR="004D0BD2" w:rsidRPr="0002518F" w:rsidRDefault="004D0BD2" w:rsidP="00DD12BF">
            <w:pPr>
              <w:rPr>
                <w:lang w:val="uk-UA"/>
              </w:rPr>
            </w:pPr>
            <w:r w:rsidRPr="0002518F">
              <w:rPr>
                <w:lang w:val="uk-UA"/>
              </w:rPr>
              <w:t>Земельний відділ (Іваницька О.О.)</w:t>
            </w:r>
          </w:p>
        </w:tc>
        <w:tc>
          <w:tcPr>
            <w:tcW w:w="1276" w:type="dxa"/>
          </w:tcPr>
          <w:p w:rsidR="004D0BD2" w:rsidRPr="0002518F" w:rsidRDefault="004D0BD2" w:rsidP="00DD12BF">
            <w:pPr>
              <w:rPr>
                <w:lang w:val="uk-UA"/>
              </w:rPr>
            </w:pPr>
            <w:r w:rsidRPr="0002518F">
              <w:rPr>
                <w:lang w:val="uk-UA"/>
              </w:rPr>
              <w:t>3 700,0</w:t>
            </w:r>
          </w:p>
        </w:tc>
        <w:tc>
          <w:tcPr>
            <w:tcW w:w="2019" w:type="dxa"/>
          </w:tcPr>
          <w:p w:rsidR="004D0BD2" w:rsidRPr="0002518F" w:rsidRDefault="004D0BD2" w:rsidP="00DD12BF">
            <w:pPr>
              <w:rPr>
                <w:lang w:val="uk-UA"/>
              </w:rPr>
            </w:pPr>
            <w:r w:rsidRPr="0002518F">
              <w:rPr>
                <w:lang w:val="uk-UA"/>
              </w:rPr>
              <w:t>бюджет громади</w:t>
            </w:r>
          </w:p>
        </w:tc>
        <w:tc>
          <w:tcPr>
            <w:tcW w:w="3084" w:type="dxa"/>
          </w:tcPr>
          <w:p w:rsidR="004D0BD2" w:rsidRPr="0002518F" w:rsidRDefault="004D0BD2" w:rsidP="00DD12BF">
            <w:pPr>
              <w:rPr>
                <w:lang w:val="uk-UA"/>
              </w:rPr>
            </w:pPr>
            <w:r w:rsidRPr="0002518F">
              <w:rPr>
                <w:lang w:val="uk-UA"/>
              </w:rPr>
              <w:t>Виготовлено кошторисну документацію «Капітальний ремонт пішохідних зон парку «Дубки», по вул. Каштанова»  (8,1 тис. грн.)</w:t>
            </w:r>
          </w:p>
        </w:tc>
      </w:tr>
      <w:tr w:rsidR="004D0BD2" w:rsidRPr="0002518F" w:rsidTr="00DD12BF">
        <w:tc>
          <w:tcPr>
            <w:tcW w:w="566" w:type="dxa"/>
          </w:tcPr>
          <w:p w:rsidR="004D0BD2" w:rsidRPr="0002518F" w:rsidRDefault="004D0BD2" w:rsidP="00DD12BF">
            <w:pPr>
              <w:rPr>
                <w:lang w:val="uk-UA"/>
              </w:rPr>
            </w:pPr>
            <w:r w:rsidRPr="0002518F">
              <w:rPr>
                <w:lang w:val="uk-UA"/>
              </w:rPr>
              <w:t>27</w:t>
            </w:r>
          </w:p>
        </w:tc>
        <w:tc>
          <w:tcPr>
            <w:tcW w:w="3543" w:type="dxa"/>
          </w:tcPr>
          <w:p w:rsidR="004D0BD2" w:rsidRPr="0002518F" w:rsidRDefault="004D0BD2" w:rsidP="00DD12BF">
            <w:pPr>
              <w:rPr>
                <w:lang w:val="uk-UA"/>
              </w:rPr>
            </w:pPr>
            <w:r w:rsidRPr="0002518F">
              <w:rPr>
                <w:lang w:val="uk-UA"/>
              </w:rPr>
              <w:t xml:space="preserve">Виконання заходів із захисту від підтоплення с. </w:t>
            </w:r>
            <w:proofErr w:type="spellStart"/>
            <w:r w:rsidRPr="0002518F">
              <w:rPr>
                <w:lang w:val="uk-UA"/>
              </w:rPr>
              <w:t>Таценки</w:t>
            </w:r>
            <w:proofErr w:type="spellEnd"/>
            <w:r w:rsidRPr="0002518F">
              <w:rPr>
                <w:lang w:val="uk-UA"/>
              </w:rPr>
              <w:t xml:space="preserve"> Обухівської міської ради</w:t>
            </w:r>
          </w:p>
        </w:tc>
        <w:tc>
          <w:tcPr>
            <w:tcW w:w="1277" w:type="dxa"/>
          </w:tcPr>
          <w:p w:rsidR="004D0BD2" w:rsidRPr="0002518F" w:rsidRDefault="004D0BD2" w:rsidP="00DD12BF">
            <w:pPr>
              <w:jc w:val="center"/>
              <w:rPr>
                <w:lang w:val="uk-UA"/>
              </w:rPr>
            </w:pPr>
            <w:r w:rsidRPr="0002518F">
              <w:rPr>
                <w:lang w:val="uk-UA"/>
              </w:rPr>
              <w:t>2019 - 2025</w:t>
            </w:r>
          </w:p>
        </w:tc>
        <w:tc>
          <w:tcPr>
            <w:tcW w:w="1243" w:type="dxa"/>
          </w:tcPr>
          <w:p w:rsidR="004D0BD2" w:rsidRPr="0002518F" w:rsidRDefault="004D0BD2" w:rsidP="00DD12BF">
            <w:pPr>
              <w:jc w:val="center"/>
              <w:rPr>
                <w:lang w:val="uk-UA"/>
              </w:rPr>
            </w:pPr>
            <w:r w:rsidRPr="0002518F">
              <w:rPr>
                <w:lang w:val="uk-UA"/>
              </w:rPr>
              <w:t>-</w:t>
            </w:r>
          </w:p>
        </w:tc>
        <w:tc>
          <w:tcPr>
            <w:tcW w:w="1984" w:type="dxa"/>
          </w:tcPr>
          <w:p w:rsidR="004D0BD2" w:rsidRPr="0002518F" w:rsidRDefault="004D0BD2" w:rsidP="00DD12BF">
            <w:pPr>
              <w:rPr>
                <w:lang w:val="uk-UA"/>
              </w:rPr>
            </w:pPr>
            <w:r w:rsidRPr="0002518F">
              <w:rPr>
                <w:lang w:val="uk-UA"/>
              </w:rPr>
              <w:t>Земельний відділ (Іваницька О.О.);</w:t>
            </w:r>
          </w:p>
          <w:p w:rsidR="004D0BD2" w:rsidRPr="0002518F" w:rsidRDefault="004D0BD2" w:rsidP="00DD12BF">
            <w:pPr>
              <w:rPr>
                <w:lang w:val="uk-UA"/>
              </w:rPr>
            </w:pPr>
            <w:r w:rsidRPr="0002518F">
              <w:rPr>
                <w:lang w:val="uk-UA"/>
              </w:rPr>
              <w:t>Департамент екології та природних ресурсів  Київської ОДА</w:t>
            </w:r>
          </w:p>
        </w:tc>
        <w:tc>
          <w:tcPr>
            <w:tcW w:w="1276" w:type="dxa"/>
          </w:tcPr>
          <w:p w:rsidR="004D0BD2" w:rsidRPr="0002518F" w:rsidRDefault="004D0BD2" w:rsidP="00DD12BF">
            <w:pPr>
              <w:rPr>
                <w:lang w:val="uk-UA"/>
              </w:rPr>
            </w:pPr>
            <w:r w:rsidRPr="0002518F">
              <w:rPr>
                <w:lang w:val="uk-UA"/>
              </w:rPr>
              <w:t>4895,778</w:t>
            </w:r>
          </w:p>
          <w:p w:rsidR="004D0BD2" w:rsidRPr="0002518F" w:rsidRDefault="004D0BD2" w:rsidP="00DD12BF">
            <w:pPr>
              <w:rPr>
                <w:lang w:val="uk-UA"/>
              </w:rPr>
            </w:pPr>
            <w:r w:rsidRPr="0002518F">
              <w:rPr>
                <w:lang w:val="uk-UA"/>
              </w:rPr>
              <w:t>( згідно кошторисних розрахунків в цінах 2016 року)</w:t>
            </w:r>
          </w:p>
        </w:tc>
        <w:tc>
          <w:tcPr>
            <w:tcW w:w="2019" w:type="dxa"/>
          </w:tcPr>
          <w:p w:rsidR="004D0BD2" w:rsidRPr="0002518F" w:rsidRDefault="004D0BD2" w:rsidP="00DD12BF">
            <w:pPr>
              <w:rPr>
                <w:lang w:val="uk-UA"/>
              </w:rPr>
            </w:pPr>
            <w:r w:rsidRPr="0002518F">
              <w:rPr>
                <w:lang w:val="uk-UA"/>
              </w:rPr>
              <w:t>обласний бюджет</w:t>
            </w:r>
          </w:p>
        </w:tc>
        <w:tc>
          <w:tcPr>
            <w:tcW w:w="3084" w:type="dxa"/>
          </w:tcPr>
          <w:p w:rsidR="004D0BD2" w:rsidRPr="0002518F" w:rsidRDefault="004D0BD2" w:rsidP="00DD12BF">
            <w:pPr>
              <w:rPr>
                <w:lang w:val="uk-UA"/>
              </w:rPr>
            </w:pPr>
            <w:r w:rsidRPr="0002518F">
              <w:rPr>
                <w:lang w:val="uk-UA"/>
              </w:rPr>
              <w:t xml:space="preserve">В 2020 році </w:t>
            </w:r>
            <w:proofErr w:type="spellStart"/>
            <w:r w:rsidRPr="0002518F">
              <w:rPr>
                <w:lang w:val="uk-UA"/>
              </w:rPr>
              <w:t>проєкт</w:t>
            </w:r>
            <w:proofErr w:type="spellEnd"/>
            <w:r w:rsidRPr="0002518F">
              <w:rPr>
                <w:lang w:val="uk-UA"/>
              </w:rPr>
              <w:t xml:space="preserve"> не виконаний через відсутність фінансування. Реалізація даного </w:t>
            </w:r>
            <w:proofErr w:type="spellStart"/>
            <w:r w:rsidRPr="0002518F">
              <w:rPr>
                <w:lang w:val="uk-UA"/>
              </w:rPr>
              <w:t>проєкту</w:t>
            </w:r>
            <w:proofErr w:type="spellEnd"/>
            <w:r w:rsidRPr="0002518F">
              <w:rPr>
                <w:lang w:val="uk-UA"/>
              </w:rPr>
              <w:t xml:space="preserve"> перенесена на наступні роки.</w:t>
            </w:r>
          </w:p>
        </w:tc>
      </w:tr>
      <w:tr w:rsidR="004D0BD2" w:rsidRPr="0002518F" w:rsidTr="00DD12BF">
        <w:tc>
          <w:tcPr>
            <w:tcW w:w="566" w:type="dxa"/>
          </w:tcPr>
          <w:p w:rsidR="004D0BD2" w:rsidRPr="0002518F" w:rsidRDefault="004D0BD2" w:rsidP="00DD12BF">
            <w:pPr>
              <w:rPr>
                <w:lang w:val="uk-UA"/>
              </w:rPr>
            </w:pPr>
            <w:r w:rsidRPr="0002518F">
              <w:rPr>
                <w:lang w:val="uk-UA"/>
              </w:rPr>
              <w:t>28</w:t>
            </w:r>
          </w:p>
        </w:tc>
        <w:tc>
          <w:tcPr>
            <w:tcW w:w="3543" w:type="dxa"/>
          </w:tcPr>
          <w:p w:rsidR="004D0BD2" w:rsidRPr="0002518F" w:rsidRDefault="004D0BD2" w:rsidP="00DD12BF">
            <w:pPr>
              <w:textAlignment w:val="baseline"/>
              <w:rPr>
                <w:bCs/>
                <w:kern w:val="24"/>
                <w:lang w:val="uk-UA"/>
              </w:rPr>
            </w:pPr>
            <w:r w:rsidRPr="0002518F">
              <w:rPr>
                <w:bCs/>
                <w:kern w:val="24"/>
                <w:lang w:val="uk-UA"/>
              </w:rPr>
              <w:t>Виконання заходів щодо поліпшення технічного стану та благоустрою водойм на території Обухівської міської ради</w:t>
            </w:r>
          </w:p>
        </w:tc>
        <w:tc>
          <w:tcPr>
            <w:tcW w:w="1277" w:type="dxa"/>
          </w:tcPr>
          <w:p w:rsidR="004D0BD2" w:rsidRPr="0002518F" w:rsidRDefault="004D0BD2" w:rsidP="00DD12BF">
            <w:pPr>
              <w:jc w:val="center"/>
              <w:rPr>
                <w:lang w:val="uk-UA"/>
              </w:rPr>
            </w:pPr>
            <w:r w:rsidRPr="0002518F">
              <w:rPr>
                <w:lang w:val="uk-UA"/>
              </w:rPr>
              <w:t>2019 - 2030</w:t>
            </w:r>
          </w:p>
        </w:tc>
        <w:tc>
          <w:tcPr>
            <w:tcW w:w="1243" w:type="dxa"/>
          </w:tcPr>
          <w:p w:rsidR="004D0BD2" w:rsidRPr="0002518F" w:rsidRDefault="004D0BD2" w:rsidP="00DD12BF">
            <w:pPr>
              <w:jc w:val="center"/>
              <w:rPr>
                <w:lang w:val="uk-UA"/>
              </w:rPr>
            </w:pPr>
            <w:r w:rsidRPr="0002518F">
              <w:rPr>
                <w:lang w:val="uk-UA"/>
              </w:rPr>
              <w:t>2020</w:t>
            </w:r>
          </w:p>
        </w:tc>
        <w:tc>
          <w:tcPr>
            <w:tcW w:w="1984" w:type="dxa"/>
          </w:tcPr>
          <w:p w:rsidR="004D0BD2" w:rsidRPr="0002518F" w:rsidRDefault="004D0BD2" w:rsidP="00DD12BF">
            <w:pPr>
              <w:rPr>
                <w:lang w:val="uk-UA"/>
              </w:rPr>
            </w:pPr>
            <w:r w:rsidRPr="0002518F">
              <w:rPr>
                <w:lang w:val="uk-UA"/>
              </w:rPr>
              <w:t>Земельний відділ (Іваницька О.О.)</w:t>
            </w:r>
          </w:p>
        </w:tc>
        <w:tc>
          <w:tcPr>
            <w:tcW w:w="1276" w:type="dxa"/>
          </w:tcPr>
          <w:p w:rsidR="004D0BD2" w:rsidRPr="0002518F" w:rsidRDefault="004D0BD2" w:rsidP="00DD12BF">
            <w:pPr>
              <w:rPr>
                <w:lang w:val="uk-UA"/>
              </w:rPr>
            </w:pPr>
            <w:r w:rsidRPr="0002518F">
              <w:rPr>
                <w:lang w:val="uk-UA"/>
              </w:rPr>
              <w:t>4 600,0</w:t>
            </w:r>
          </w:p>
        </w:tc>
        <w:tc>
          <w:tcPr>
            <w:tcW w:w="2019" w:type="dxa"/>
          </w:tcPr>
          <w:p w:rsidR="004D0BD2" w:rsidRPr="0002518F" w:rsidRDefault="004D0BD2" w:rsidP="00DD12BF">
            <w:pPr>
              <w:rPr>
                <w:lang w:val="uk-UA"/>
              </w:rPr>
            </w:pPr>
            <w:r w:rsidRPr="0002518F">
              <w:rPr>
                <w:lang w:val="uk-UA"/>
              </w:rPr>
              <w:t>бюджет громади</w:t>
            </w:r>
          </w:p>
        </w:tc>
        <w:tc>
          <w:tcPr>
            <w:tcW w:w="3084" w:type="dxa"/>
            <w:shd w:val="clear" w:color="auto" w:fill="auto"/>
          </w:tcPr>
          <w:p w:rsidR="004D0BD2" w:rsidRPr="0002518F" w:rsidRDefault="004D0BD2" w:rsidP="00DD12BF">
            <w:pPr>
              <w:rPr>
                <w:bCs/>
                <w:lang w:val="uk-UA"/>
              </w:rPr>
            </w:pPr>
            <w:r w:rsidRPr="0002518F">
              <w:rPr>
                <w:lang w:val="uk-UA"/>
              </w:rPr>
              <w:t xml:space="preserve">Виконано роботи з  облаштування водойм, водолазне обстеження, утримання пляжних місць на  суму 107,0 тис. грн. </w:t>
            </w:r>
          </w:p>
        </w:tc>
      </w:tr>
      <w:tr w:rsidR="004D0BD2" w:rsidRPr="0002518F" w:rsidTr="00DD12BF">
        <w:tc>
          <w:tcPr>
            <w:tcW w:w="566" w:type="dxa"/>
          </w:tcPr>
          <w:p w:rsidR="004D0BD2" w:rsidRPr="0002518F" w:rsidRDefault="004D0BD2" w:rsidP="00DD12BF">
            <w:pPr>
              <w:rPr>
                <w:lang w:val="uk-UA"/>
              </w:rPr>
            </w:pPr>
            <w:r w:rsidRPr="0002518F">
              <w:rPr>
                <w:lang w:val="uk-UA"/>
              </w:rPr>
              <w:t>29</w:t>
            </w:r>
          </w:p>
        </w:tc>
        <w:tc>
          <w:tcPr>
            <w:tcW w:w="3543" w:type="dxa"/>
          </w:tcPr>
          <w:p w:rsidR="004D0BD2" w:rsidRPr="0002518F" w:rsidRDefault="004D0BD2" w:rsidP="00DD12BF">
            <w:pPr>
              <w:textAlignment w:val="baseline"/>
              <w:rPr>
                <w:bCs/>
                <w:kern w:val="24"/>
                <w:lang w:val="uk-UA"/>
              </w:rPr>
            </w:pPr>
            <w:r w:rsidRPr="0002518F">
              <w:rPr>
                <w:bCs/>
                <w:kern w:val="24"/>
                <w:lang w:val="uk-UA"/>
              </w:rPr>
              <w:t xml:space="preserve">Розчищення та регулювання русла річки </w:t>
            </w:r>
            <w:proofErr w:type="spellStart"/>
            <w:r w:rsidRPr="0002518F">
              <w:rPr>
                <w:bCs/>
                <w:kern w:val="24"/>
                <w:lang w:val="uk-UA"/>
              </w:rPr>
              <w:t>Кобрини</w:t>
            </w:r>
            <w:proofErr w:type="spellEnd"/>
            <w:r w:rsidRPr="0002518F">
              <w:rPr>
                <w:bCs/>
                <w:kern w:val="24"/>
                <w:lang w:val="uk-UA"/>
              </w:rPr>
              <w:t xml:space="preserve"> з метою захисту від підтоплення міста </w:t>
            </w:r>
            <w:proofErr w:type="spellStart"/>
            <w:r w:rsidRPr="0002518F">
              <w:rPr>
                <w:bCs/>
                <w:kern w:val="24"/>
                <w:lang w:val="uk-UA"/>
              </w:rPr>
              <w:lastRenderedPageBreak/>
              <w:t>Обухова</w:t>
            </w:r>
            <w:proofErr w:type="spellEnd"/>
          </w:p>
        </w:tc>
        <w:tc>
          <w:tcPr>
            <w:tcW w:w="1277" w:type="dxa"/>
          </w:tcPr>
          <w:p w:rsidR="004D0BD2" w:rsidRPr="0002518F" w:rsidRDefault="004D0BD2" w:rsidP="00DD12BF">
            <w:pPr>
              <w:jc w:val="center"/>
              <w:rPr>
                <w:lang w:val="uk-UA"/>
              </w:rPr>
            </w:pPr>
            <w:r w:rsidRPr="0002518F">
              <w:rPr>
                <w:lang w:val="uk-UA"/>
              </w:rPr>
              <w:lastRenderedPageBreak/>
              <w:t>2019 - 2030</w:t>
            </w:r>
          </w:p>
        </w:tc>
        <w:tc>
          <w:tcPr>
            <w:tcW w:w="1243" w:type="dxa"/>
          </w:tcPr>
          <w:p w:rsidR="004D0BD2" w:rsidRPr="0002518F" w:rsidRDefault="004D0BD2" w:rsidP="00DD12BF">
            <w:pPr>
              <w:jc w:val="center"/>
              <w:rPr>
                <w:lang w:val="uk-UA"/>
              </w:rPr>
            </w:pPr>
            <w:r w:rsidRPr="0002518F">
              <w:rPr>
                <w:lang w:val="uk-UA"/>
              </w:rPr>
              <w:t>2020</w:t>
            </w:r>
          </w:p>
        </w:tc>
        <w:tc>
          <w:tcPr>
            <w:tcW w:w="1984" w:type="dxa"/>
          </w:tcPr>
          <w:p w:rsidR="004D0BD2" w:rsidRPr="0002518F" w:rsidRDefault="004D0BD2" w:rsidP="00DD12BF">
            <w:pPr>
              <w:rPr>
                <w:lang w:val="uk-UA"/>
              </w:rPr>
            </w:pPr>
            <w:r w:rsidRPr="0002518F">
              <w:rPr>
                <w:lang w:val="uk-UA"/>
              </w:rPr>
              <w:t xml:space="preserve">Земельний відділ (Іваницька </w:t>
            </w:r>
            <w:r w:rsidRPr="0002518F">
              <w:rPr>
                <w:lang w:val="uk-UA"/>
              </w:rPr>
              <w:lastRenderedPageBreak/>
              <w:t>О.О.);</w:t>
            </w:r>
          </w:p>
          <w:p w:rsidR="004D0BD2" w:rsidRPr="0002518F" w:rsidRDefault="004D0BD2" w:rsidP="00DD12BF">
            <w:pPr>
              <w:rPr>
                <w:lang w:val="uk-UA"/>
              </w:rPr>
            </w:pPr>
            <w:r w:rsidRPr="0002518F">
              <w:rPr>
                <w:lang w:val="uk-UA"/>
              </w:rPr>
              <w:t>Департамент екології та природних ресурсів  Київської ОДА</w:t>
            </w:r>
          </w:p>
        </w:tc>
        <w:tc>
          <w:tcPr>
            <w:tcW w:w="1276" w:type="dxa"/>
          </w:tcPr>
          <w:p w:rsidR="004D0BD2" w:rsidRPr="0002518F" w:rsidRDefault="004D0BD2" w:rsidP="00DD12BF">
            <w:pPr>
              <w:rPr>
                <w:lang w:val="uk-UA"/>
              </w:rPr>
            </w:pPr>
            <w:r w:rsidRPr="0002518F">
              <w:rPr>
                <w:lang w:val="uk-UA"/>
              </w:rPr>
              <w:lastRenderedPageBreak/>
              <w:t>7 280,0</w:t>
            </w:r>
          </w:p>
        </w:tc>
        <w:tc>
          <w:tcPr>
            <w:tcW w:w="2019" w:type="dxa"/>
          </w:tcPr>
          <w:p w:rsidR="004D0BD2" w:rsidRPr="0002518F" w:rsidRDefault="004D0BD2" w:rsidP="00DD12BF">
            <w:pPr>
              <w:rPr>
                <w:lang w:val="uk-UA"/>
              </w:rPr>
            </w:pPr>
            <w:r w:rsidRPr="0002518F">
              <w:rPr>
                <w:lang w:val="uk-UA"/>
              </w:rPr>
              <w:t>обласний бюджет;</w:t>
            </w:r>
            <w:r w:rsidRPr="0002518F">
              <w:rPr>
                <w:lang w:val="uk-UA"/>
              </w:rPr>
              <w:br/>
              <w:t>бюджет громади</w:t>
            </w:r>
          </w:p>
        </w:tc>
        <w:tc>
          <w:tcPr>
            <w:tcW w:w="3084" w:type="dxa"/>
            <w:shd w:val="clear" w:color="auto" w:fill="auto"/>
          </w:tcPr>
          <w:p w:rsidR="004D0BD2" w:rsidRPr="0002518F" w:rsidRDefault="004D0BD2" w:rsidP="00DD12BF">
            <w:pPr>
              <w:rPr>
                <w:lang w:val="uk-UA"/>
              </w:rPr>
            </w:pPr>
            <w:r w:rsidRPr="0002518F">
              <w:rPr>
                <w:lang w:val="uk-UA"/>
              </w:rPr>
              <w:t xml:space="preserve">Виконано </w:t>
            </w:r>
            <w:proofErr w:type="spellStart"/>
            <w:r w:rsidRPr="0002518F">
              <w:rPr>
                <w:lang w:val="uk-UA"/>
              </w:rPr>
              <w:t>проєктні</w:t>
            </w:r>
            <w:proofErr w:type="spellEnd"/>
            <w:r w:rsidRPr="0002518F">
              <w:rPr>
                <w:lang w:val="uk-UA"/>
              </w:rPr>
              <w:t xml:space="preserve"> розроблення (геодезичні  вишукування) на суму </w:t>
            </w:r>
            <w:r w:rsidRPr="0002518F">
              <w:rPr>
                <w:lang w:val="uk-UA"/>
              </w:rPr>
              <w:lastRenderedPageBreak/>
              <w:t xml:space="preserve">198,73 тис. грн. – 2019 рік. </w:t>
            </w:r>
          </w:p>
          <w:p w:rsidR="004D0BD2" w:rsidRPr="0002518F" w:rsidRDefault="004D0BD2" w:rsidP="00DD12BF">
            <w:pPr>
              <w:rPr>
                <w:lang w:val="uk-UA"/>
              </w:rPr>
            </w:pPr>
            <w:r w:rsidRPr="0002518F">
              <w:rPr>
                <w:lang w:val="uk-UA"/>
              </w:rPr>
              <w:t xml:space="preserve">2020 рік </w:t>
            </w:r>
            <w:proofErr w:type="spellStart"/>
            <w:r w:rsidRPr="0002518F">
              <w:rPr>
                <w:lang w:val="uk-UA"/>
              </w:rPr>
              <w:t>-оголошувалися</w:t>
            </w:r>
            <w:proofErr w:type="spellEnd"/>
            <w:r w:rsidRPr="0002518F">
              <w:rPr>
                <w:lang w:val="uk-UA"/>
              </w:rPr>
              <w:t xml:space="preserve"> відкриті торги.</w:t>
            </w:r>
          </w:p>
          <w:p w:rsidR="004D0BD2" w:rsidRPr="0002518F" w:rsidRDefault="004D0BD2" w:rsidP="00DD12BF">
            <w:pPr>
              <w:shd w:val="clear" w:color="auto" w:fill="FFFFFF"/>
              <w:rPr>
                <w:rFonts w:ascii="Arial" w:hAnsi="Arial" w:cs="Arial"/>
                <w:color w:val="000000"/>
                <w:sz w:val="18"/>
                <w:szCs w:val="18"/>
                <w:lang w:val="uk-UA"/>
              </w:rPr>
            </w:pPr>
            <w:r w:rsidRPr="0002518F">
              <w:rPr>
                <w:color w:val="000000"/>
                <w:szCs w:val="28"/>
                <w:lang w:val="uk-UA"/>
              </w:rPr>
              <w:t xml:space="preserve">Дані закупівлі було відмінено керуючись Законом  України «Про публічні закупівлі». Один  учасник  торгів  готував документацію на проведення  переговорної процедури, але в призначений час проведення переговорної процедури   представники організації не з’явилися, мотивуючи відмову від участі </w:t>
            </w:r>
            <w:proofErr w:type="spellStart"/>
            <w:r w:rsidRPr="0002518F">
              <w:rPr>
                <w:color w:val="000000"/>
                <w:szCs w:val="28"/>
                <w:lang w:val="uk-UA"/>
              </w:rPr>
              <w:t>здорожчанням</w:t>
            </w:r>
            <w:proofErr w:type="spellEnd"/>
            <w:r w:rsidRPr="0002518F">
              <w:rPr>
                <w:color w:val="000000"/>
                <w:szCs w:val="28"/>
                <w:lang w:val="uk-UA"/>
              </w:rPr>
              <w:t xml:space="preserve"> вказаних послуг.</w:t>
            </w:r>
          </w:p>
        </w:tc>
      </w:tr>
      <w:tr w:rsidR="004D0BD2" w:rsidRPr="0002518F" w:rsidTr="00DD12BF">
        <w:tc>
          <w:tcPr>
            <w:tcW w:w="566" w:type="dxa"/>
            <w:shd w:val="clear" w:color="auto" w:fill="auto"/>
          </w:tcPr>
          <w:p w:rsidR="004D0BD2" w:rsidRPr="0002518F" w:rsidRDefault="004D0BD2" w:rsidP="00DD12BF">
            <w:pPr>
              <w:rPr>
                <w:lang w:val="uk-UA"/>
              </w:rPr>
            </w:pPr>
            <w:r w:rsidRPr="0002518F">
              <w:rPr>
                <w:lang w:val="uk-UA"/>
              </w:rPr>
              <w:lastRenderedPageBreak/>
              <w:t xml:space="preserve">    30                                                                                                                                                                                                                                                                                                                                                                                                                                                                                                                                                                                                                                                                                                                                                                                                                                                                                                                                                                                                                                                                                                              </w:t>
            </w:r>
          </w:p>
        </w:tc>
        <w:tc>
          <w:tcPr>
            <w:tcW w:w="3543" w:type="dxa"/>
          </w:tcPr>
          <w:p w:rsidR="004D0BD2" w:rsidRPr="0002518F" w:rsidRDefault="004D0BD2" w:rsidP="00DD12BF">
            <w:pPr>
              <w:rPr>
                <w:lang w:val="uk-UA"/>
              </w:rPr>
            </w:pPr>
            <w:r w:rsidRPr="0002518F">
              <w:rPr>
                <w:rStyle w:val="2469"/>
                <w:bCs/>
                <w:color w:val="000000"/>
                <w:lang w:val="uk-UA"/>
              </w:rPr>
              <w:t>Створення сучасної системи управління твердими побутовими відходами</w:t>
            </w:r>
          </w:p>
          <w:p w:rsidR="004D0BD2" w:rsidRPr="0002518F" w:rsidRDefault="004D0BD2" w:rsidP="00DD12BF">
            <w:pPr>
              <w:rPr>
                <w:lang w:val="uk-UA"/>
              </w:rPr>
            </w:pPr>
          </w:p>
        </w:tc>
        <w:tc>
          <w:tcPr>
            <w:tcW w:w="1277" w:type="dxa"/>
          </w:tcPr>
          <w:p w:rsidR="004D0BD2" w:rsidRPr="0002518F" w:rsidRDefault="004D0BD2" w:rsidP="00DD12BF">
            <w:pPr>
              <w:jc w:val="center"/>
              <w:rPr>
                <w:lang w:val="uk-UA"/>
              </w:rPr>
            </w:pPr>
            <w:r w:rsidRPr="0002518F">
              <w:rPr>
                <w:lang w:val="uk-UA"/>
              </w:rPr>
              <w:t>2019 -2030</w:t>
            </w:r>
          </w:p>
        </w:tc>
        <w:tc>
          <w:tcPr>
            <w:tcW w:w="1243" w:type="dxa"/>
          </w:tcPr>
          <w:p w:rsidR="004D0BD2" w:rsidRPr="0002518F" w:rsidRDefault="004D0BD2" w:rsidP="00DD12BF">
            <w:pPr>
              <w:jc w:val="center"/>
              <w:rPr>
                <w:lang w:val="uk-UA"/>
              </w:rPr>
            </w:pPr>
            <w:r w:rsidRPr="0002518F">
              <w:rPr>
                <w:lang w:val="uk-UA"/>
              </w:rPr>
              <w:t>2019</w:t>
            </w:r>
          </w:p>
        </w:tc>
        <w:tc>
          <w:tcPr>
            <w:tcW w:w="1984" w:type="dxa"/>
            <w:shd w:val="clear" w:color="auto" w:fill="auto"/>
          </w:tcPr>
          <w:p w:rsidR="004D0BD2" w:rsidRPr="0002518F" w:rsidRDefault="004D0BD2" w:rsidP="00DD12BF">
            <w:pPr>
              <w:rPr>
                <w:lang w:val="uk-UA"/>
              </w:rPr>
            </w:pPr>
            <w:r w:rsidRPr="0002518F">
              <w:rPr>
                <w:lang w:val="uk-UA"/>
              </w:rPr>
              <w:t xml:space="preserve">Відділ </w:t>
            </w:r>
            <w:proofErr w:type="spellStart"/>
            <w:r w:rsidRPr="0002518F">
              <w:rPr>
                <w:lang w:val="uk-UA"/>
              </w:rPr>
              <w:t>житлово</w:t>
            </w:r>
            <w:proofErr w:type="spellEnd"/>
            <w:r w:rsidRPr="0002518F">
              <w:rPr>
                <w:lang w:val="uk-UA"/>
              </w:rPr>
              <w:t xml:space="preserve"> – комунального господарства; ПП «</w:t>
            </w:r>
            <w:proofErr w:type="spellStart"/>
            <w:r w:rsidRPr="0002518F">
              <w:rPr>
                <w:lang w:val="uk-UA"/>
              </w:rPr>
              <w:t>Обухівміськвторресурси</w:t>
            </w:r>
            <w:proofErr w:type="spellEnd"/>
            <w:r w:rsidRPr="0002518F">
              <w:rPr>
                <w:lang w:val="uk-UA"/>
              </w:rPr>
              <w:t>»</w:t>
            </w:r>
          </w:p>
        </w:tc>
        <w:tc>
          <w:tcPr>
            <w:tcW w:w="1276" w:type="dxa"/>
          </w:tcPr>
          <w:p w:rsidR="004D0BD2" w:rsidRPr="0002518F" w:rsidRDefault="004D0BD2" w:rsidP="00DD12BF">
            <w:pPr>
              <w:rPr>
                <w:lang w:val="uk-UA"/>
              </w:rPr>
            </w:pPr>
            <w:r w:rsidRPr="0002518F">
              <w:rPr>
                <w:lang w:val="uk-UA"/>
              </w:rPr>
              <w:t>140 372,4</w:t>
            </w:r>
          </w:p>
        </w:tc>
        <w:tc>
          <w:tcPr>
            <w:tcW w:w="2019" w:type="dxa"/>
          </w:tcPr>
          <w:p w:rsidR="004D0BD2" w:rsidRPr="0002518F" w:rsidRDefault="004D0BD2" w:rsidP="00DD12BF">
            <w:pPr>
              <w:rPr>
                <w:lang w:val="uk-UA"/>
              </w:rPr>
            </w:pPr>
            <w:r w:rsidRPr="0002518F">
              <w:rPr>
                <w:lang w:val="uk-UA"/>
              </w:rPr>
              <w:t>приватні кошти</w:t>
            </w:r>
          </w:p>
        </w:tc>
        <w:tc>
          <w:tcPr>
            <w:tcW w:w="3084" w:type="dxa"/>
            <w:shd w:val="clear" w:color="auto" w:fill="auto"/>
          </w:tcPr>
          <w:p w:rsidR="004D0BD2" w:rsidRPr="0002518F" w:rsidRDefault="004D0BD2" w:rsidP="00DD12BF">
            <w:pPr>
              <w:rPr>
                <w:rFonts w:eastAsia="Calibri"/>
                <w:lang w:val="uk-UA"/>
              </w:rPr>
            </w:pPr>
            <w:r w:rsidRPr="0002518F">
              <w:rPr>
                <w:lang w:val="uk-UA"/>
              </w:rPr>
              <w:t>За кошти ПП «</w:t>
            </w:r>
            <w:proofErr w:type="spellStart"/>
            <w:r w:rsidRPr="0002518F">
              <w:rPr>
                <w:lang w:val="uk-UA"/>
              </w:rPr>
              <w:t>Обухівмісквторресурси</w:t>
            </w:r>
            <w:proofErr w:type="spellEnd"/>
            <w:r w:rsidRPr="0002518F">
              <w:rPr>
                <w:lang w:val="uk-UA"/>
              </w:rPr>
              <w:t xml:space="preserve">» придбано спец. автомобіль  SCANIA на суму  2902,1 тис. грн. </w:t>
            </w:r>
            <w:r w:rsidRPr="0002518F">
              <w:rPr>
                <w:rFonts w:eastAsia="Calibri"/>
                <w:lang w:val="uk-UA"/>
              </w:rPr>
              <w:t>10 приватних садиб забезпечені контейнерами для збору побутових відходів;</w:t>
            </w:r>
          </w:p>
          <w:p w:rsidR="004D0BD2" w:rsidRPr="0002518F" w:rsidRDefault="004D0BD2" w:rsidP="00DD12BF">
            <w:pPr>
              <w:rPr>
                <w:rFonts w:eastAsia="Calibri"/>
                <w:szCs w:val="28"/>
                <w:lang w:val="uk-UA"/>
              </w:rPr>
            </w:pPr>
            <w:r w:rsidRPr="0002518F">
              <w:rPr>
                <w:rFonts w:eastAsia="Calibri"/>
                <w:shd w:val="clear" w:color="auto" w:fill="FFFFFF"/>
                <w:lang w:val="uk-UA"/>
              </w:rPr>
              <w:t>встановлено 2 контейнерних майданчиків.</w:t>
            </w:r>
          </w:p>
        </w:tc>
      </w:tr>
      <w:tr w:rsidR="004D0BD2" w:rsidRPr="0002518F" w:rsidTr="00DD12BF">
        <w:tc>
          <w:tcPr>
            <w:tcW w:w="566" w:type="dxa"/>
            <w:shd w:val="clear" w:color="auto" w:fill="auto"/>
          </w:tcPr>
          <w:p w:rsidR="004D0BD2" w:rsidRPr="0002518F" w:rsidRDefault="004D0BD2" w:rsidP="00DD12BF">
            <w:pPr>
              <w:rPr>
                <w:lang w:val="uk-UA"/>
              </w:rPr>
            </w:pPr>
            <w:r w:rsidRPr="0002518F">
              <w:rPr>
                <w:lang w:val="uk-UA"/>
              </w:rPr>
              <w:t>31</w:t>
            </w:r>
          </w:p>
        </w:tc>
        <w:tc>
          <w:tcPr>
            <w:tcW w:w="3543" w:type="dxa"/>
          </w:tcPr>
          <w:p w:rsidR="004D0BD2" w:rsidRPr="0002518F" w:rsidRDefault="004D0BD2" w:rsidP="00DD12BF">
            <w:pPr>
              <w:ind w:left="28"/>
              <w:rPr>
                <w:lang w:val="uk-UA"/>
              </w:rPr>
            </w:pPr>
            <w:r w:rsidRPr="0002518F">
              <w:rPr>
                <w:lang w:val="uk-UA"/>
              </w:rPr>
              <w:t xml:space="preserve">Облаштування  </w:t>
            </w:r>
            <w:r w:rsidRPr="0002518F">
              <w:rPr>
                <w:b/>
                <w:lang w:val="uk-UA"/>
              </w:rPr>
              <w:t xml:space="preserve"> </w:t>
            </w:r>
            <w:r w:rsidRPr="0002518F">
              <w:rPr>
                <w:lang w:val="uk-UA"/>
              </w:rPr>
              <w:t>зливальної станції (пункту) приймання рідких відходів</w:t>
            </w:r>
          </w:p>
        </w:tc>
        <w:tc>
          <w:tcPr>
            <w:tcW w:w="1277" w:type="dxa"/>
          </w:tcPr>
          <w:p w:rsidR="004D0BD2" w:rsidRPr="0002518F" w:rsidRDefault="004D0BD2" w:rsidP="00DD12BF">
            <w:pPr>
              <w:jc w:val="center"/>
              <w:rPr>
                <w:lang w:val="uk-UA"/>
              </w:rPr>
            </w:pPr>
            <w:r w:rsidRPr="0002518F">
              <w:rPr>
                <w:lang w:val="uk-UA"/>
              </w:rPr>
              <w:t>2020 - 2030</w:t>
            </w:r>
          </w:p>
        </w:tc>
        <w:tc>
          <w:tcPr>
            <w:tcW w:w="1243" w:type="dxa"/>
          </w:tcPr>
          <w:p w:rsidR="004D0BD2" w:rsidRPr="0002518F" w:rsidRDefault="004D0BD2" w:rsidP="00DD12BF">
            <w:pPr>
              <w:jc w:val="center"/>
              <w:rPr>
                <w:lang w:val="uk-UA"/>
              </w:rPr>
            </w:pPr>
            <w:r w:rsidRPr="0002518F">
              <w:rPr>
                <w:lang w:val="uk-UA"/>
              </w:rPr>
              <w:t>-</w:t>
            </w:r>
          </w:p>
        </w:tc>
        <w:tc>
          <w:tcPr>
            <w:tcW w:w="1984" w:type="dxa"/>
            <w:shd w:val="clear" w:color="auto" w:fill="auto"/>
          </w:tcPr>
          <w:p w:rsidR="004D0BD2" w:rsidRPr="0002518F" w:rsidRDefault="004D0BD2" w:rsidP="00DD12BF">
            <w:pPr>
              <w:rPr>
                <w:lang w:val="uk-UA"/>
              </w:rPr>
            </w:pPr>
            <w:r w:rsidRPr="0002518F">
              <w:rPr>
                <w:lang w:val="uk-UA"/>
              </w:rPr>
              <w:t xml:space="preserve">Відділ </w:t>
            </w:r>
            <w:proofErr w:type="spellStart"/>
            <w:r w:rsidRPr="0002518F">
              <w:rPr>
                <w:lang w:val="uk-UA"/>
              </w:rPr>
              <w:t>житлово</w:t>
            </w:r>
            <w:proofErr w:type="spellEnd"/>
            <w:r w:rsidRPr="0002518F">
              <w:rPr>
                <w:lang w:val="uk-UA"/>
              </w:rPr>
              <w:t xml:space="preserve"> – комунального господарства</w:t>
            </w:r>
          </w:p>
        </w:tc>
        <w:tc>
          <w:tcPr>
            <w:tcW w:w="1276" w:type="dxa"/>
          </w:tcPr>
          <w:p w:rsidR="004D0BD2" w:rsidRPr="0002518F" w:rsidRDefault="004D0BD2" w:rsidP="00DD12BF">
            <w:pPr>
              <w:rPr>
                <w:lang w:val="uk-UA"/>
              </w:rPr>
            </w:pPr>
            <w:r w:rsidRPr="0002518F">
              <w:rPr>
                <w:lang w:val="uk-UA"/>
              </w:rPr>
              <w:t>3 000,0</w:t>
            </w:r>
          </w:p>
        </w:tc>
        <w:tc>
          <w:tcPr>
            <w:tcW w:w="2019" w:type="dxa"/>
          </w:tcPr>
          <w:p w:rsidR="004D0BD2" w:rsidRPr="0002518F" w:rsidRDefault="004D0BD2" w:rsidP="00DD12BF">
            <w:pPr>
              <w:rPr>
                <w:lang w:val="uk-UA"/>
              </w:rPr>
            </w:pPr>
            <w:r w:rsidRPr="0002518F">
              <w:rPr>
                <w:lang w:val="uk-UA"/>
              </w:rPr>
              <w:t>бюджет громади</w:t>
            </w:r>
          </w:p>
        </w:tc>
        <w:tc>
          <w:tcPr>
            <w:tcW w:w="3084" w:type="dxa"/>
          </w:tcPr>
          <w:p w:rsidR="004D0BD2" w:rsidRPr="0002518F" w:rsidRDefault="004D0BD2" w:rsidP="00DD12BF">
            <w:pPr>
              <w:rPr>
                <w:bCs/>
                <w:lang w:val="uk-UA"/>
              </w:rPr>
            </w:pPr>
            <w:r w:rsidRPr="0002518F">
              <w:rPr>
                <w:lang w:val="uk-UA"/>
              </w:rPr>
              <w:t xml:space="preserve">В 2020 році </w:t>
            </w:r>
            <w:proofErr w:type="spellStart"/>
            <w:r w:rsidRPr="0002518F">
              <w:rPr>
                <w:lang w:val="uk-UA"/>
              </w:rPr>
              <w:t>проєкт</w:t>
            </w:r>
            <w:proofErr w:type="spellEnd"/>
            <w:r w:rsidRPr="0002518F">
              <w:rPr>
                <w:lang w:val="uk-UA"/>
              </w:rPr>
              <w:t xml:space="preserve"> не виконаний через відсутність фінансування. Реалізація даного </w:t>
            </w:r>
            <w:proofErr w:type="spellStart"/>
            <w:r w:rsidRPr="0002518F">
              <w:rPr>
                <w:lang w:val="uk-UA"/>
              </w:rPr>
              <w:t>проєкту</w:t>
            </w:r>
            <w:proofErr w:type="spellEnd"/>
            <w:r w:rsidRPr="0002518F">
              <w:rPr>
                <w:lang w:val="uk-UA"/>
              </w:rPr>
              <w:t xml:space="preserve"> перенесена на наступні роки.</w:t>
            </w:r>
          </w:p>
        </w:tc>
      </w:tr>
    </w:tbl>
    <w:p w:rsidR="004D0BD2" w:rsidRPr="0002518F" w:rsidRDefault="004D0BD2" w:rsidP="004D0BD2">
      <w:pPr>
        <w:rPr>
          <w:lang w:val="uk-UA"/>
        </w:rPr>
      </w:pPr>
    </w:p>
    <w:p w:rsidR="004D0BD2" w:rsidRPr="0002518F" w:rsidRDefault="004D0BD2" w:rsidP="004D0BD2">
      <w:pPr>
        <w:rPr>
          <w:lang w:val="uk-UA"/>
        </w:rPr>
      </w:pPr>
      <w:r w:rsidRPr="0002518F">
        <w:rPr>
          <w:szCs w:val="28"/>
          <w:lang w:val="uk-UA"/>
        </w:rPr>
        <w:t>Начальник управління економіки                                                                                      А.М.Кондратюк</w:t>
      </w:r>
    </w:p>
    <w:p w:rsidR="004D0BD2" w:rsidRPr="0002518F" w:rsidRDefault="004D0BD2" w:rsidP="004D0BD2">
      <w:pPr>
        <w:rPr>
          <w:lang w:val="uk-UA"/>
        </w:rPr>
      </w:pPr>
    </w:p>
    <w:p w:rsidR="004D0BD2" w:rsidRPr="0002518F" w:rsidRDefault="004D0BD2" w:rsidP="004D0BD2">
      <w:pPr>
        <w:jc w:val="both"/>
        <w:rPr>
          <w:lang w:val="uk-UA"/>
        </w:rPr>
        <w:sectPr w:rsidR="004D0BD2" w:rsidRPr="0002518F" w:rsidSect="004D0BD2">
          <w:pgSz w:w="16838" w:h="11906" w:orient="landscape"/>
          <w:pgMar w:top="851" w:right="851" w:bottom="567" w:left="567" w:header="709" w:footer="709" w:gutter="0"/>
          <w:cols w:space="708"/>
          <w:docGrid w:linePitch="360"/>
        </w:sectPr>
      </w:pPr>
    </w:p>
    <w:p w:rsidR="004D0BD2" w:rsidRDefault="004D0BD2" w:rsidP="004D0BD2">
      <w:pPr>
        <w:rPr>
          <w:b/>
          <w:lang w:val="uk-UA"/>
        </w:rPr>
      </w:pPr>
    </w:p>
    <w:p w:rsidR="004D0BD2" w:rsidRPr="0002518F" w:rsidRDefault="004D0BD2" w:rsidP="004D0BD2">
      <w:pPr>
        <w:jc w:val="right"/>
        <w:rPr>
          <w:b/>
          <w:lang w:val="uk-UA"/>
        </w:rPr>
      </w:pPr>
      <w:r w:rsidRPr="0002518F">
        <w:rPr>
          <w:b/>
          <w:lang w:val="uk-UA"/>
        </w:rPr>
        <w:t>Додаток № 2 до Звіту</w:t>
      </w:r>
    </w:p>
    <w:p w:rsidR="004D0BD2" w:rsidRPr="0002518F" w:rsidRDefault="004D0BD2" w:rsidP="004D0BD2">
      <w:pPr>
        <w:jc w:val="center"/>
        <w:rPr>
          <w:b/>
          <w:lang w:val="uk-UA"/>
        </w:rPr>
      </w:pPr>
    </w:p>
    <w:p w:rsidR="004D0BD2" w:rsidRPr="0002518F" w:rsidRDefault="004D0BD2" w:rsidP="004D0BD2">
      <w:pPr>
        <w:jc w:val="center"/>
        <w:rPr>
          <w:b/>
          <w:lang w:val="uk-UA"/>
        </w:rPr>
      </w:pPr>
      <w:r w:rsidRPr="0002518F">
        <w:rPr>
          <w:b/>
          <w:lang w:val="uk-UA"/>
        </w:rPr>
        <w:t xml:space="preserve">ІНДИКАТОРИ </w:t>
      </w:r>
    </w:p>
    <w:p w:rsidR="004D0BD2" w:rsidRPr="0002518F" w:rsidRDefault="004D0BD2" w:rsidP="004D0BD2">
      <w:pPr>
        <w:jc w:val="center"/>
        <w:rPr>
          <w:b/>
          <w:bCs/>
          <w:lang w:val="uk-UA"/>
        </w:rPr>
      </w:pPr>
      <w:r w:rsidRPr="0002518F">
        <w:rPr>
          <w:b/>
          <w:lang w:val="uk-UA"/>
        </w:rPr>
        <w:t xml:space="preserve">впровадження </w:t>
      </w:r>
      <w:r w:rsidRPr="0002518F">
        <w:rPr>
          <w:b/>
          <w:bCs/>
          <w:lang w:val="uk-UA"/>
        </w:rPr>
        <w:t>Стратегії сталого розвитку Обухівської територіальної громади до 2030 року</w:t>
      </w:r>
    </w:p>
    <w:p w:rsidR="004D0BD2" w:rsidRPr="0002518F" w:rsidRDefault="004D0BD2" w:rsidP="004D0BD2">
      <w:pPr>
        <w:jc w:val="center"/>
        <w:rPr>
          <w:b/>
          <w:lang w:val="uk-UA"/>
        </w:rPr>
      </w:pPr>
      <w:r w:rsidRPr="0002518F">
        <w:rPr>
          <w:b/>
          <w:lang w:val="uk-UA"/>
        </w:rPr>
        <w:t xml:space="preserve">за 2020 рік (оперативні дані) </w:t>
      </w:r>
    </w:p>
    <w:p w:rsidR="004D0BD2" w:rsidRPr="0002518F" w:rsidRDefault="004D0BD2" w:rsidP="004D0BD2">
      <w:pPr>
        <w:jc w:val="center"/>
        <w:rPr>
          <w:b/>
          <w:lang w:val="uk-UA"/>
        </w:rPr>
      </w:pPr>
    </w:p>
    <w:tbl>
      <w:tblPr>
        <w:tblW w:w="15114" w:type="dxa"/>
        <w:jc w:val="center"/>
        <w:tblInd w:w="-1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78"/>
        <w:gridCol w:w="1418"/>
        <w:gridCol w:w="2859"/>
        <w:gridCol w:w="2859"/>
      </w:tblGrid>
      <w:tr w:rsidR="004D0BD2" w:rsidRPr="0002518F" w:rsidTr="00DD12BF">
        <w:trPr>
          <w:jc w:val="center"/>
        </w:trPr>
        <w:tc>
          <w:tcPr>
            <w:tcW w:w="7978" w:type="dxa"/>
            <w:shd w:val="clear" w:color="auto" w:fill="auto"/>
          </w:tcPr>
          <w:p w:rsidR="004D0BD2" w:rsidRPr="0002518F" w:rsidRDefault="004D0BD2" w:rsidP="00DD12BF">
            <w:pPr>
              <w:jc w:val="center"/>
              <w:rPr>
                <w:b/>
                <w:bCs/>
                <w:lang w:val="uk-UA"/>
              </w:rPr>
            </w:pPr>
            <w:r w:rsidRPr="0002518F">
              <w:rPr>
                <w:b/>
                <w:lang w:val="uk-UA"/>
              </w:rPr>
              <w:t xml:space="preserve">Індикатори впровадження </w:t>
            </w:r>
            <w:r w:rsidRPr="0002518F">
              <w:rPr>
                <w:b/>
                <w:bCs/>
                <w:lang w:val="uk-UA"/>
              </w:rPr>
              <w:t>Стратегії сталого розвитку Обухівської територіальної громади до 2030 року</w:t>
            </w:r>
          </w:p>
        </w:tc>
        <w:tc>
          <w:tcPr>
            <w:tcW w:w="1418" w:type="dxa"/>
            <w:shd w:val="clear" w:color="auto" w:fill="auto"/>
          </w:tcPr>
          <w:p w:rsidR="004D0BD2" w:rsidRPr="0002518F" w:rsidRDefault="004D0BD2" w:rsidP="00DD12BF">
            <w:pPr>
              <w:jc w:val="center"/>
              <w:rPr>
                <w:b/>
                <w:lang w:val="uk-UA"/>
              </w:rPr>
            </w:pPr>
            <w:r w:rsidRPr="0002518F">
              <w:rPr>
                <w:b/>
                <w:lang w:val="uk-UA"/>
              </w:rPr>
              <w:t>Одиниця</w:t>
            </w:r>
          </w:p>
          <w:p w:rsidR="004D0BD2" w:rsidRPr="0002518F" w:rsidRDefault="004D0BD2" w:rsidP="00DD12BF">
            <w:pPr>
              <w:jc w:val="center"/>
              <w:rPr>
                <w:b/>
                <w:lang w:val="uk-UA"/>
              </w:rPr>
            </w:pPr>
            <w:r w:rsidRPr="0002518F">
              <w:rPr>
                <w:b/>
                <w:lang w:val="uk-UA"/>
              </w:rPr>
              <w:t>виміру</w:t>
            </w:r>
          </w:p>
        </w:tc>
        <w:tc>
          <w:tcPr>
            <w:tcW w:w="2859" w:type="dxa"/>
            <w:shd w:val="clear" w:color="auto" w:fill="auto"/>
          </w:tcPr>
          <w:p w:rsidR="004D0BD2" w:rsidRPr="0002518F" w:rsidRDefault="004D0BD2" w:rsidP="00DD12BF">
            <w:pPr>
              <w:jc w:val="center"/>
              <w:rPr>
                <w:b/>
                <w:lang w:val="uk-UA"/>
              </w:rPr>
            </w:pPr>
            <w:r w:rsidRPr="0002518F">
              <w:rPr>
                <w:b/>
                <w:lang w:val="uk-UA"/>
              </w:rPr>
              <w:t>2019 рік</w:t>
            </w:r>
          </w:p>
          <w:p w:rsidR="004D0BD2" w:rsidRPr="0002518F" w:rsidRDefault="004D0BD2" w:rsidP="00DD12BF">
            <w:pPr>
              <w:jc w:val="center"/>
              <w:rPr>
                <w:b/>
                <w:lang w:val="uk-UA"/>
              </w:rPr>
            </w:pPr>
          </w:p>
        </w:tc>
        <w:tc>
          <w:tcPr>
            <w:tcW w:w="2859" w:type="dxa"/>
          </w:tcPr>
          <w:p w:rsidR="004D0BD2" w:rsidRPr="0002518F" w:rsidRDefault="004D0BD2" w:rsidP="00DD12BF">
            <w:pPr>
              <w:jc w:val="center"/>
              <w:rPr>
                <w:b/>
                <w:lang w:val="uk-UA"/>
              </w:rPr>
            </w:pPr>
            <w:r w:rsidRPr="0002518F">
              <w:rPr>
                <w:b/>
                <w:lang w:val="uk-UA"/>
              </w:rPr>
              <w:t>2020 рік</w:t>
            </w:r>
          </w:p>
        </w:tc>
      </w:tr>
      <w:tr w:rsidR="004D0BD2" w:rsidRPr="0002518F" w:rsidTr="00DD12BF">
        <w:trPr>
          <w:trHeight w:val="675"/>
          <w:jc w:val="center"/>
        </w:trPr>
        <w:tc>
          <w:tcPr>
            <w:tcW w:w="7978" w:type="dxa"/>
          </w:tcPr>
          <w:p w:rsidR="004D0BD2" w:rsidRPr="0002518F" w:rsidRDefault="004D0BD2" w:rsidP="00DD12BF">
            <w:pPr>
              <w:snapToGrid w:val="0"/>
              <w:spacing w:before="40" w:after="40"/>
              <w:rPr>
                <w:lang w:val="uk-UA"/>
              </w:rPr>
            </w:pPr>
            <w:r w:rsidRPr="0002518F">
              <w:rPr>
                <w:lang w:val="uk-UA"/>
              </w:rPr>
              <w:t>Темп зростання (зменшення) обсягу експорту товарів</w:t>
            </w:r>
          </w:p>
        </w:tc>
        <w:tc>
          <w:tcPr>
            <w:tcW w:w="1418" w:type="dxa"/>
          </w:tcPr>
          <w:p w:rsidR="004D0BD2" w:rsidRPr="0002518F" w:rsidRDefault="004D0BD2" w:rsidP="00DD12BF">
            <w:pPr>
              <w:snapToGrid w:val="0"/>
              <w:spacing w:before="40" w:after="40"/>
              <w:jc w:val="center"/>
              <w:rPr>
                <w:lang w:val="uk-UA"/>
              </w:rPr>
            </w:pPr>
            <w:r w:rsidRPr="0002518F">
              <w:rPr>
                <w:lang w:val="uk-UA"/>
              </w:rPr>
              <w:t>відсоток</w:t>
            </w:r>
          </w:p>
        </w:tc>
        <w:tc>
          <w:tcPr>
            <w:tcW w:w="2859" w:type="dxa"/>
            <w:shd w:val="clear" w:color="auto" w:fill="auto"/>
          </w:tcPr>
          <w:p w:rsidR="004D0BD2" w:rsidRPr="0002518F" w:rsidRDefault="004D0BD2" w:rsidP="00DD12BF">
            <w:pPr>
              <w:snapToGrid w:val="0"/>
              <w:spacing w:before="40" w:after="40"/>
              <w:jc w:val="center"/>
              <w:rPr>
                <w:lang w:val="uk-UA"/>
              </w:rPr>
            </w:pPr>
            <w:r w:rsidRPr="0002518F">
              <w:rPr>
                <w:lang w:val="uk-UA"/>
              </w:rPr>
              <w:t>+7,6 % до 2018 року</w:t>
            </w:r>
          </w:p>
          <w:p w:rsidR="004D0BD2" w:rsidRPr="0002518F" w:rsidRDefault="004D0BD2" w:rsidP="00DD12BF">
            <w:pPr>
              <w:snapToGrid w:val="0"/>
              <w:spacing w:before="40" w:after="40"/>
              <w:jc w:val="center"/>
              <w:rPr>
                <w:lang w:val="uk-UA"/>
              </w:rPr>
            </w:pPr>
            <w:r w:rsidRPr="0002518F">
              <w:rPr>
                <w:lang w:val="uk-UA"/>
              </w:rPr>
              <w:t>59,24 млн. дол. США</w:t>
            </w:r>
          </w:p>
        </w:tc>
        <w:tc>
          <w:tcPr>
            <w:tcW w:w="2859" w:type="dxa"/>
          </w:tcPr>
          <w:p w:rsidR="004D0BD2" w:rsidRPr="0002518F" w:rsidRDefault="004D0BD2" w:rsidP="00DD12BF">
            <w:pPr>
              <w:snapToGrid w:val="0"/>
              <w:spacing w:before="40" w:after="40"/>
              <w:jc w:val="center"/>
              <w:rPr>
                <w:lang w:val="uk-UA"/>
              </w:rPr>
            </w:pPr>
            <w:r w:rsidRPr="0002518F">
              <w:rPr>
                <w:lang w:val="uk-UA"/>
              </w:rPr>
              <w:t>+16,2% до 2019 року</w:t>
            </w:r>
          </w:p>
          <w:p w:rsidR="004D0BD2" w:rsidRPr="0002518F" w:rsidRDefault="004D0BD2" w:rsidP="00DD12BF">
            <w:pPr>
              <w:snapToGrid w:val="0"/>
              <w:spacing w:before="40" w:after="40"/>
              <w:jc w:val="center"/>
              <w:rPr>
                <w:lang w:val="uk-UA"/>
              </w:rPr>
            </w:pPr>
            <w:r w:rsidRPr="0002518F">
              <w:rPr>
                <w:lang w:val="uk-UA"/>
              </w:rPr>
              <w:t>68,84 млн. дол. США</w:t>
            </w:r>
          </w:p>
        </w:tc>
      </w:tr>
      <w:tr w:rsidR="004D0BD2" w:rsidRPr="0002518F" w:rsidTr="00DD12BF">
        <w:trPr>
          <w:jc w:val="center"/>
        </w:trPr>
        <w:tc>
          <w:tcPr>
            <w:tcW w:w="7978" w:type="dxa"/>
          </w:tcPr>
          <w:p w:rsidR="004D0BD2" w:rsidRPr="0002518F" w:rsidRDefault="004D0BD2" w:rsidP="00DD12BF">
            <w:pPr>
              <w:snapToGrid w:val="0"/>
              <w:spacing w:before="40" w:after="40"/>
              <w:rPr>
                <w:lang w:val="uk-UA"/>
              </w:rPr>
            </w:pPr>
            <w:r w:rsidRPr="0002518F">
              <w:rPr>
                <w:lang w:val="uk-UA"/>
              </w:rPr>
              <w:t>Частка надходження в місцевий бюджет від оподаткування підприємницької діяльності у вигляді єдиного податку, податку на доходи фізичних осіб</w:t>
            </w:r>
          </w:p>
        </w:tc>
        <w:tc>
          <w:tcPr>
            <w:tcW w:w="1418" w:type="dxa"/>
          </w:tcPr>
          <w:p w:rsidR="004D0BD2" w:rsidRPr="0002518F" w:rsidRDefault="004D0BD2" w:rsidP="00DD12BF">
            <w:pPr>
              <w:jc w:val="center"/>
              <w:rPr>
                <w:lang w:val="uk-UA"/>
              </w:rPr>
            </w:pPr>
            <w:r w:rsidRPr="0002518F">
              <w:rPr>
                <w:lang w:val="uk-UA"/>
              </w:rPr>
              <w:t>тис. грн.</w:t>
            </w:r>
          </w:p>
          <w:p w:rsidR="004D0BD2" w:rsidRPr="0002518F" w:rsidRDefault="004D0BD2" w:rsidP="00DD12BF">
            <w:pPr>
              <w:snapToGrid w:val="0"/>
              <w:spacing w:before="40" w:after="40"/>
              <w:jc w:val="center"/>
              <w:rPr>
                <w:lang w:val="uk-UA"/>
              </w:rPr>
            </w:pPr>
          </w:p>
        </w:tc>
        <w:tc>
          <w:tcPr>
            <w:tcW w:w="2859" w:type="dxa"/>
            <w:shd w:val="clear" w:color="auto" w:fill="auto"/>
          </w:tcPr>
          <w:p w:rsidR="004D0BD2" w:rsidRPr="0002518F" w:rsidRDefault="004D0BD2" w:rsidP="00DD12BF">
            <w:pPr>
              <w:rPr>
                <w:lang w:val="uk-UA"/>
              </w:rPr>
            </w:pPr>
            <w:r w:rsidRPr="0002518F">
              <w:rPr>
                <w:lang w:val="uk-UA"/>
              </w:rPr>
              <w:t>єдиний податок – 48223,00;</w:t>
            </w:r>
          </w:p>
          <w:p w:rsidR="004D0BD2" w:rsidRPr="0002518F" w:rsidRDefault="004D0BD2" w:rsidP="00DD12BF">
            <w:pPr>
              <w:rPr>
                <w:lang w:val="uk-UA"/>
              </w:rPr>
            </w:pPr>
            <w:r w:rsidRPr="0002518F">
              <w:rPr>
                <w:lang w:val="uk-UA"/>
              </w:rPr>
              <w:t xml:space="preserve">податок на доходи фізичних осіб – 225319,30 </w:t>
            </w:r>
          </w:p>
        </w:tc>
        <w:tc>
          <w:tcPr>
            <w:tcW w:w="2859" w:type="dxa"/>
          </w:tcPr>
          <w:p w:rsidR="004D0BD2" w:rsidRPr="0002518F" w:rsidRDefault="004D0BD2" w:rsidP="00DD12BF">
            <w:pPr>
              <w:rPr>
                <w:lang w:val="uk-UA"/>
              </w:rPr>
            </w:pPr>
            <w:r w:rsidRPr="0002518F">
              <w:rPr>
                <w:lang w:val="uk-UA"/>
              </w:rPr>
              <w:t>єдиний податок – 53578,2;</w:t>
            </w:r>
          </w:p>
          <w:p w:rsidR="004D0BD2" w:rsidRPr="0002518F" w:rsidRDefault="004D0BD2" w:rsidP="00DD12BF">
            <w:pPr>
              <w:rPr>
                <w:lang w:val="uk-UA"/>
              </w:rPr>
            </w:pPr>
            <w:r w:rsidRPr="0002518F">
              <w:rPr>
                <w:lang w:val="uk-UA"/>
              </w:rPr>
              <w:t>податок на доходи фізичних осіб – 260879,1</w:t>
            </w:r>
          </w:p>
        </w:tc>
      </w:tr>
      <w:tr w:rsidR="004D0BD2" w:rsidRPr="0002518F" w:rsidTr="00DD12BF">
        <w:trPr>
          <w:jc w:val="center"/>
        </w:trPr>
        <w:tc>
          <w:tcPr>
            <w:tcW w:w="7978" w:type="dxa"/>
            <w:tcBorders>
              <w:bottom w:val="single" w:sz="4" w:space="0" w:color="auto"/>
            </w:tcBorders>
          </w:tcPr>
          <w:p w:rsidR="004D0BD2" w:rsidRPr="0002518F" w:rsidRDefault="004D0BD2" w:rsidP="00DD12BF">
            <w:pPr>
              <w:snapToGrid w:val="0"/>
              <w:spacing w:before="40" w:after="40"/>
              <w:rPr>
                <w:lang w:val="uk-UA"/>
              </w:rPr>
            </w:pPr>
            <w:r w:rsidRPr="0002518F">
              <w:rPr>
                <w:lang w:val="uk-UA"/>
              </w:rPr>
              <w:t xml:space="preserve">Кількість малих підприємств на 10 тис. населення </w:t>
            </w:r>
          </w:p>
        </w:tc>
        <w:tc>
          <w:tcPr>
            <w:tcW w:w="1418" w:type="dxa"/>
            <w:tcBorders>
              <w:bottom w:val="single" w:sz="4" w:space="0" w:color="auto"/>
            </w:tcBorders>
          </w:tcPr>
          <w:p w:rsidR="004D0BD2" w:rsidRPr="0002518F" w:rsidRDefault="004D0BD2" w:rsidP="00DD12BF">
            <w:pPr>
              <w:snapToGrid w:val="0"/>
              <w:spacing w:before="40" w:after="40"/>
              <w:jc w:val="center"/>
              <w:rPr>
                <w:lang w:val="uk-UA"/>
              </w:rPr>
            </w:pPr>
            <w:r w:rsidRPr="0002518F">
              <w:rPr>
                <w:lang w:val="uk-UA"/>
              </w:rPr>
              <w:t>одиниць</w:t>
            </w:r>
          </w:p>
        </w:tc>
        <w:tc>
          <w:tcPr>
            <w:tcW w:w="2859" w:type="dxa"/>
            <w:tcBorders>
              <w:bottom w:val="single" w:sz="4" w:space="0" w:color="auto"/>
            </w:tcBorders>
            <w:shd w:val="clear" w:color="auto" w:fill="auto"/>
          </w:tcPr>
          <w:p w:rsidR="004D0BD2" w:rsidRPr="0002518F" w:rsidRDefault="004D0BD2" w:rsidP="00DD12BF">
            <w:pPr>
              <w:snapToGrid w:val="0"/>
              <w:spacing w:before="40" w:after="40"/>
              <w:jc w:val="center"/>
              <w:rPr>
                <w:lang w:val="uk-UA"/>
              </w:rPr>
            </w:pPr>
            <w:r w:rsidRPr="0002518F">
              <w:rPr>
                <w:lang w:val="uk-UA"/>
              </w:rPr>
              <w:t>139</w:t>
            </w:r>
          </w:p>
        </w:tc>
        <w:tc>
          <w:tcPr>
            <w:tcW w:w="2859" w:type="dxa"/>
            <w:tcBorders>
              <w:bottom w:val="single" w:sz="4" w:space="0" w:color="auto"/>
            </w:tcBorders>
          </w:tcPr>
          <w:p w:rsidR="004D0BD2" w:rsidRPr="0002518F" w:rsidRDefault="004D0BD2" w:rsidP="00DD12BF">
            <w:pPr>
              <w:snapToGrid w:val="0"/>
              <w:spacing w:before="40" w:after="40"/>
              <w:jc w:val="center"/>
              <w:rPr>
                <w:lang w:val="uk-UA"/>
              </w:rPr>
            </w:pPr>
            <w:r w:rsidRPr="0002518F">
              <w:rPr>
                <w:lang w:val="uk-UA"/>
              </w:rPr>
              <w:t>135</w:t>
            </w:r>
          </w:p>
        </w:tc>
      </w:tr>
      <w:tr w:rsidR="004D0BD2" w:rsidRPr="0002518F" w:rsidTr="00DD12BF">
        <w:trPr>
          <w:jc w:val="center"/>
        </w:trPr>
        <w:tc>
          <w:tcPr>
            <w:tcW w:w="7978" w:type="dxa"/>
          </w:tcPr>
          <w:p w:rsidR="004D0BD2" w:rsidRPr="0002518F" w:rsidRDefault="004D0BD2" w:rsidP="00DD12BF">
            <w:pPr>
              <w:snapToGrid w:val="0"/>
              <w:spacing w:before="40" w:after="40"/>
              <w:rPr>
                <w:lang w:val="uk-UA"/>
              </w:rPr>
            </w:pPr>
            <w:r w:rsidRPr="0002518F">
              <w:rPr>
                <w:lang w:val="uk-UA"/>
              </w:rPr>
              <w:t xml:space="preserve">Темп приросту обсягів реалізації промислової продукції  </w:t>
            </w:r>
          </w:p>
        </w:tc>
        <w:tc>
          <w:tcPr>
            <w:tcW w:w="1418" w:type="dxa"/>
          </w:tcPr>
          <w:p w:rsidR="004D0BD2" w:rsidRPr="0002518F" w:rsidRDefault="004D0BD2" w:rsidP="00DD12BF">
            <w:pPr>
              <w:snapToGrid w:val="0"/>
              <w:spacing w:before="40" w:after="40"/>
              <w:jc w:val="center"/>
              <w:rPr>
                <w:lang w:val="uk-UA"/>
              </w:rPr>
            </w:pPr>
            <w:r w:rsidRPr="0002518F">
              <w:rPr>
                <w:lang w:val="uk-UA"/>
              </w:rPr>
              <w:t>відсоток</w:t>
            </w:r>
          </w:p>
        </w:tc>
        <w:tc>
          <w:tcPr>
            <w:tcW w:w="2859" w:type="dxa"/>
            <w:shd w:val="clear" w:color="auto" w:fill="auto"/>
          </w:tcPr>
          <w:p w:rsidR="004D0BD2" w:rsidRPr="0002518F" w:rsidRDefault="004D0BD2" w:rsidP="00DD12BF">
            <w:pPr>
              <w:snapToGrid w:val="0"/>
              <w:spacing w:before="40" w:after="40"/>
              <w:rPr>
                <w:lang w:val="uk-UA"/>
              </w:rPr>
            </w:pPr>
            <w:r w:rsidRPr="0002518F">
              <w:rPr>
                <w:lang w:val="uk-UA"/>
              </w:rPr>
              <w:t>+1,04 %  до 2018 року (у грошовому виразі: 2019 рік – 8637,33 млн. грн.)</w:t>
            </w:r>
          </w:p>
        </w:tc>
        <w:tc>
          <w:tcPr>
            <w:tcW w:w="2859" w:type="dxa"/>
          </w:tcPr>
          <w:p w:rsidR="004D0BD2" w:rsidRPr="0002518F" w:rsidRDefault="004D0BD2" w:rsidP="00DD12BF">
            <w:pPr>
              <w:snapToGrid w:val="0"/>
              <w:spacing w:before="40" w:after="40"/>
              <w:rPr>
                <w:lang w:val="uk-UA"/>
              </w:rPr>
            </w:pPr>
            <w:r w:rsidRPr="0002518F">
              <w:rPr>
                <w:lang w:val="uk-UA"/>
              </w:rPr>
              <w:t>-12,1% до 2019 року (у грошовому виразі: 2020 рік – 7593,13 млн. грн.)</w:t>
            </w:r>
          </w:p>
        </w:tc>
      </w:tr>
      <w:tr w:rsidR="004D0BD2" w:rsidRPr="0002518F" w:rsidTr="00DD12BF">
        <w:trPr>
          <w:jc w:val="center"/>
        </w:trPr>
        <w:tc>
          <w:tcPr>
            <w:tcW w:w="7978" w:type="dxa"/>
          </w:tcPr>
          <w:p w:rsidR="004D0BD2" w:rsidRPr="0002518F" w:rsidRDefault="004D0BD2" w:rsidP="00DD12BF">
            <w:pPr>
              <w:rPr>
                <w:lang w:val="uk-UA"/>
              </w:rPr>
            </w:pPr>
            <w:r w:rsidRPr="0002518F">
              <w:rPr>
                <w:lang w:val="uk-UA"/>
              </w:rPr>
              <w:t>Кількість створених нових робочих місць в усіх сферах діяльності</w:t>
            </w:r>
          </w:p>
        </w:tc>
        <w:tc>
          <w:tcPr>
            <w:tcW w:w="1418" w:type="dxa"/>
            <w:vAlign w:val="center"/>
          </w:tcPr>
          <w:p w:rsidR="004D0BD2" w:rsidRPr="0002518F" w:rsidRDefault="004D0BD2" w:rsidP="00DD12BF">
            <w:pPr>
              <w:jc w:val="center"/>
              <w:rPr>
                <w:lang w:val="uk-UA"/>
              </w:rPr>
            </w:pPr>
            <w:r w:rsidRPr="0002518F">
              <w:rPr>
                <w:lang w:val="uk-UA"/>
              </w:rPr>
              <w:t>одиниць</w:t>
            </w:r>
          </w:p>
        </w:tc>
        <w:tc>
          <w:tcPr>
            <w:tcW w:w="2859" w:type="dxa"/>
            <w:shd w:val="clear" w:color="auto" w:fill="auto"/>
            <w:vAlign w:val="center"/>
          </w:tcPr>
          <w:p w:rsidR="004D0BD2" w:rsidRPr="0002518F" w:rsidRDefault="004D0BD2" w:rsidP="00DD12BF">
            <w:pPr>
              <w:jc w:val="center"/>
              <w:rPr>
                <w:lang w:val="uk-UA"/>
              </w:rPr>
            </w:pPr>
            <w:r w:rsidRPr="0002518F">
              <w:rPr>
                <w:lang w:val="uk-UA"/>
              </w:rPr>
              <w:t>398</w:t>
            </w:r>
          </w:p>
        </w:tc>
        <w:tc>
          <w:tcPr>
            <w:tcW w:w="2859" w:type="dxa"/>
          </w:tcPr>
          <w:p w:rsidR="004D0BD2" w:rsidRPr="0002518F" w:rsidRDefault="004D0BD2" w:rsidP="00DD12BF">
            <w:pPr>
              <w:jc w:val="center"/>
              <w:rPr>
                <w:lang w:val="uk-UA"/>
              </w:rPr>
            </w:pPr>
            <w:r w:rsidRPr="0002518F">
              <w:rPr>
                <w:lang w:val="uk-UA"/>
              </w:rPr>
              <w:t>370</w:t>
            </w:r>
          </w:p>
        </w:tc>
      </w:tr>
      <w:tr w:rsidR="004D0BD2" w:rsidRPr="0002518F" w:rsidTr="00DD12BF">
        <w:trPr>
          <w:jc w:val="center"/>
        </w:trPr>
        <w:tc>
          <w:tcPr>
            <w:tcW w:w="7978" w:type="dxa"/>
          </w:tcPr>
          <w:p w:rsidR="004D0BD2" w:rsidRPr="0002518F" w:rsidRDefault="004D0BD2" w:rsidP="00DD12BF">
            <w:pPr>
              <w:rPr>
                <w:lang w:val="uk-UA"/>
              </w:rPr>
            </w:pPr>
            <w:r w:rsidRPr="0002518F">
              <w:rPr>
                <w:lang w:val="uk-UA"/>
              </w:rPr>
              <w:t>Обсяг залученої фінансової допомоги, у тому числі в рамках програм приватно-публічного партнерства та соціально-корпоративної відповідальності національних приватних компаній</w:t>
            </w:r>
          </w:p>
        </w:tc>
        <w:tc>
          <w:tcPr>
            <w:tcW w:w="1418" w:type="dxa"/>
          </w:tcPr>
          <w:p w:rsidR="004D0BD2" w:rsidRPr="0002518F" w:rsidRDefault="004D0BD2" w:rsidP="00DD12BF">
            <w:pPr>
              <w:jc w:val="center"/>
              <w:rPr>
                <w:lang w:val="uk-UA"/>
              </w:rPr>
            </w:pPr>
            <w:r w:rsidRPr="0002518F">
              <w:rPr>
                <w:lang w:val="uk-UA"/>
              </w:rPr>
              <w:t>тис. грн.</w:t>
            </w:r>
          </w:p>
        </w:tc>
        <w:tc>
          <w:tcPr>
            <w:tcW w:w="2859" w:type="dxa"/>
            <w:shd w:val="clear" w:color="auto" w:fill="auto"/>
          </w:tcPr>
          <w:p w:rsidR="004D0BD2" w:rsidRPr="0002518F" w:rsidRDefault="004D0BD2" w:rsidP="00DD12BF">
            <w:pPr>
              <w:jc w:val="center"/>
              <w:rPr>
                <w:lang w:val="uk-UA"/>
              </w:rPr>
            </w:pPr>
            <w:r w:rsidRPr="0002518F">
              <w:rPr>
                <w:lang w:val="uk-UA"/>
              </w:rPr>
              <w:t>0</w:t>
            </w:r>
          </w:p>
        </w:tc>
        <w:tc>
          <w:tcPr>
            <w:tcW w:w="2859" w:type="dxa"/>
          </w:tcPr>
          <w:p w:rsidR="004D0BD2" w:rsidRPr="0002518F" w:rsidRDefault="004D0BD2" w:rsidP="00DD12BF">
            <w:pPr>
              <w:jc w:val="center"/>
              <w:rPr>
                <w:lang w:val="uk-UA"/>
              </w:rPr>
            </w:pPr>
            <w:r w:rsidRPr="0002518F">
              <w:rPr>
                <w:lang w:val="uk-UA"/>
              </w:rPr>
              <w:t>0</w:t>
            </w:r>
          </w:p>
        </w:tc>
      </w:tr>
      <w:tr w:rsidR="004D0BD2" w:rsidRPr="0002518F" w:rsidTr="00DD12BF">
        <w:trPr>
          <w:jc w:val="center"/>
        </w:trPr>
        <w:tc>
          <w:tcPr>
            <w:tcW w:w="7978" w:type="dxa"/>
            <w:shd w:val="clear" w:color="auto" w:fill="auto"/>
          </w:tcPr>
          <w:p w:rsidR="004D0BD2" w:rsidRPr="0002518F" w:rsidRDefault="004D0BD2" w:rsidP="00DD12BF">
            <w:pPr>
              <w:rPr>
                <w:lang w:val="uk-UA"/>
              </w:rPr>
            </w:pPr>
            <w:r w:rsidRPr="0002518F">
              <w:rPr>
                <w:lang w:val="uk-UA"/>
              </w:rPr>
              <w:t>Кількість фізичних осіб-підприємців</w:t>
            </w:r>
          </w:p>
        </w:tc>
        <w:tc>
          <w:tcPr>
            <w:tcW w:w="1418" w:type="dxa"/>
            <w:shd w:val="clear" w:color="auto" w:fill="auto"/>
          </w:tcPr>
          <w:p w:rsidR="004D0BD2" w:rsidRPr="0002518F" w:rsidRDefault="004D0BD2" w:rsidP="00DD12BF">
            <w:pPr>
              <w:jc w:val="center"/>
              <w:rPr>
                <w:lang w:val="uk-UA"/>
              </w:rPr>
            </w:pPr>
            <w:r w:rsidRPr="0002518F">
              <w:rPr>
                <w:lang w:val="uk-UA"/>
              </w:rPr>
              <w:t>осіб</w:t>
            </w:r>
          </w:p>
        </w:tc>
        <w:tc>
          <w:tcPr>
            <w:tcW w:w="2859" w:type="dxa"/>
            <w:shd w:val="clear" w:color="auto" w:fill="auto"/>
          </w:tcPr>
          <w:p w:rsidR="004D0BD2" w:rsidRPr="0002518F" w:rsidRDefault="004D0BD2" w:rsidP="00DD12BF">
            <w:pPr>
              <w:jc w:val="center"/>
              <w:rPr>
                <w:lang w:val="uk-UA"/>
              </w:rPr>
            </w:pPr>
            <w:r w:rsidRPr="0002518F">
              <w:rPr>
                <w:lang w:val="uk-UA"/>
              </w:rPr>
              <w:t>2534</w:t>
            </w:r>
          </w:p>
        </w:tc>
        <w:tc>
          <w:tcPr>
            <w:tcW w:w="2859" w:type="dxa"/>
          </w:tcPr>
          <w:p w:rsidR="004D0BD2" w:rsidRPr="0002518F" w:rsidRDefault="004D0BD2" w:rsidP="00DD12BF">
            <w:pPr>
              <w:jc w:val="center"/>
              <w:rPr>
                <w:lang w:val="uk-UA"/>
              </w:rPr>
            </w:pPr>
            <w:r w:rsidRPr="0002518F">
              <w:rPr>
                <w:lang w:val="uk-UA"/>
              </w:rPr>
              <w:t>2530</w:t>
            </w:r>
          </w:p>
        </w:tc>
      </w:tr>
      <w:tr w:rsidR="004D0BD2" w:rsidRPr="0002518F" w:rsidTr="00DD12BF">
        <w:trPr>
          <w:jc w:val="center"/>
        </w:trPr>
        <w:tc>
          <w:tcPr>
            <w:tcW w:w="7978" w:type="dxa"/>
            <w:shd w:val="clear" w:color="auto" w:fill="auto"/>
          </w:tcPr>
          <w:p w:rsidR="004D0BD2" w:rsidRPr="0002518F" w:rsidRDefault="004D0BD2" w:rsidP="00DD12BF">
            <w:pPr>
              <w:rPr>
                <w:lang w:val="uk-UA"/>
              </w:rPr>
            </w:pPr>
            <w:r w:rsidRPr="0002518F">
              <w:rPr>
                <w:lang w:val="uk-UA"/>
              </w:rPr>
              <w:t>Частка обсягу виробництва малих підприємств в загальному обсязі виробництва міста</w:t>
            </w:r>
          </w:p>
        </w:tc>
        <w:tc>
          <w:tcPr>
            <w:tcW w:w="1418" w:type="dxa"/>
            <w:shd w:val="clear" w:color="auto" w:fill="auto"/>
          </w:tcPr>
          <w:p w:rsidR="004D0BD2" w:rsidRPr="0002518F" w:rsidRDefault="004D0BD2" w:rsidP="00DD12BF">
            <w:pPr>
              <w:jc w:val="center"/>
              <w:rPr>
                <w:lang w:val="uk-UA"/>
              </w:rPr>
            </w:pPr>
            <w:r w:rsidRPr="0002518F">
              <w:rPr>
                <w:lang w:val="uk-UA"/>
              </w:rPr>
              <w:t>%</w:t>
            </w:r>
          </w:p>
        </w:tc>
        <w:tc>
          <w:tcPr>
            <w:tcW w:w="2859" w:type="dxa"/>
            <w:shd w:val="clear" w:color="auto" w:fill="auto"/>
          </w:tcPr>
          <w:p w:rsidR="004D0BD2" w:rsidRPr="0002518F" w:rsidRDefault="004D0BD2" w:rsidP="00DD12BF">
            <w:pPr>
              <w:jc w:val="center"/>
              <w:rPr>
                <w:lang w:val="uk-UA"/>
              </w:rPr>
            </w:pPr>
            <w:r w:rsidRPr="0002518F">
              <w:rPr>
                <w:lang w:val="uk-UA"/>
              </w:rPr>
              <w:t>24,6</w:t>
            </w:r>
          </w:p>
        </w:tc>
        <w:tc>
          <w:tcPr>
            <w:tcW w:w="2859" w:type="dxa"/>
          </w:tcPr>
          <w:p w:rsidR="004D0BD2" w:rsidRPr="0002518F" w:rsidRDefault="004D0BD2" w:rsidP="00DD12BF">
            <w:pPr>
              <w:jc w:val="center"/>
              <w:rPr>
                <w:lang w:val="uk-UA"/>
              </w:rPr>
            </w:pPr>
            <w:r w:rsidRPr="0002518F">
              <w:rPr>
                <w:lang w:val="uk-UA"/>
              </w:rPr>
              <w:t>21,4</w:t>
            </w:r>
          </w:p>
        </w:tc>
      </w:tr>
      <w:tr w:rsidR="004D0BD2" w:rsidRPr="0002518F" w:rsidTr="00DD12BF">
        <w:trPr>
          <w:jc w:val="center"/>
        </w:trPr>
        <w:tc>
          <w:tcPr>
            <w:tcW w:w="7978" w:type="dxa"/>
            <w:shd w:val="clear" w:color="auto" w:fill="auto"/>
          </w:tcPr>
          <w:p w:rsidR="004D0BD2" w:rsidRPr="0002518F" w:rsidRDefault="004D0BD2" w:rsidP="00DD12BF">
            <w:pPr>
              <w:rPr>
                <w:lang w:val="uk-UA"/>
              </w:rPr>
            </w:pPr>
            <w:r w:rsidRPr="0002518F">
              <w:rPr>
                <w:lang w:val="uk-UA"/>
              </w:rPr>
              <w:t>Кількість приміщень комунальної власності наданих в оренду для підприємницької діяльності</w:t>
            </w:r>
          </w:p>
        </w:tc>
        <w:tc>
          <w:tcPr>
            <w:tcW w:w="1418" w:type="dxa"/>
            <w:shd w:val="clear" w:color="auto" w:fill="auto"/>
          </w:tcPr>
          <w:p w:rsidR="004D0BD2" w:rsidRPr="0002518F" w:rsidRDefault="004D0BD2" w:rsidP="00DD12BF">
            <w:pPr>
              <w:jc w:val="center"/>
              <w:rPr>
                <w:lang w:val="uk-UA"/>
              </w:rPr>
            </w:pPr>
            <w:r w:rsidRPr="0002518F">
              <w:rPr>
                <w:lang w:val="uk-UA"/>
              </w:rPr>
              <w:t>одиниць</w:t>
            </w:r>
          </w:p>
        </w:tc>
        <w:tc>
          <w:tcPr>
            <w:tcW w:w="2859" w:type="dxa"/>
            <w:shd w:val="clear" w:color="auto" w:fill="auto"/>
          </w:tcPr>
          <w:p w:rsidR="004D0BD2" w:rsidRPr="0002518F" w:rsidRDefault="004D0BD2" w:rsidP="00DD12BF">
            <w:pPr>
              <w:jc w:val="center"/>
              <w:rPr>
                <w:lang w:val="uk-UA"/>
              </w:rPr>
            </w:pPr>
            <w:r w:rsidRPr="0002518F">
              <w:rPr>
                <w:lang w:val="uk-UA"/>
              </w:rPr>
              <w:t>49</w:t>
            </w:r>
          </w:p>
        </w:tc>
        <w:tc>
          <w:tcPr>
            <w:tcW w:w="2859" w:type="dxa"/>
          </w:tcPr>
          <w:p w:rsidR="004D0BD2" w:rsidRPr="0002518F" w:rsidRDefault="004D0BD2" w:rsidP="00DD12BF">
            <w:pPr>
              <w:jc w:val="center"/>
              <w:rPr>
                <w:lang w:val="uk-UA"/>
              </w:rPr>
            </w:pPr>
            <w:r w:rsidRPr="0002518F">
              <w:rPr>
                <w:lang w:val="uk-UA"/>
              </w:rPr>
              <w:t>39</w:t>
            </w:r>
          </w:p>
        </w:tc>
      </w:tr>
      <w:tr w:rsidR="004D0BD2" w:rsidRPr="0002518F" w:rsidTr="00DD12BF">
        <w:trPr>
          <w:jc w:val="center"/>
        </w:trPr>
        <w:tc>
          <w:tcPr>
            <w:tcW w:w="7978" w:type="dxa"/>
            <w:shd w:val="clear" w:color="auto" w:fill="auto"/>
          </w:tcPr>
          <w:p w:rsidR="004D0BD2" w:rsidRPr="0002518F" w:rsidRDefault="004D0BD2" w:rsidP="00DD12BF">
            <w:pPr>
              <w:rPr>
                <w:lang w:val="uk-UA"/>
              </w:rPr>
            </w:pPr>
            <w:r w:rsidRPr="0002518F">
              <w:rPr>
                <w:lang w:val="uk-UA"/>
              </w:rPr>
              <w:t>Кількість земельних ділянок, переданих СПД для здійснення підприємницької діяльності на умовах оренди або у власність</w:t>
            </w:r>
          </w:p>
        </w:tc>
        <w:tc>
          <w:tcPr>
            <w:tcW w:w="1418" w:type="dxa"/>
            <w:shd w:val="clear" w:color="auto" w:fill="auto"/>
          </w:tcPr>
          <w:p w:rsidR="004D0BD2" w:rsidRPr="0002518F" w:rsidRDefault="004D0BD2" w:rsidP="00DD12BF">
            <w:pPr>
              <w:jc w:val="center"/>
              <w:rPr>
                <w:lang w:val="uk-UA"/>
              </w:rPr>
            </w:pPr>
            <w:r w:rsidRPr="0002518F">
              <w:rPr>
                <w:lang w:val="uk-UA"/>
              </w:rPr>
              <w:t>одиниць</w:t>
            </w:r>
          </w:p>
        </w:tc>
        <w:tc>
          <w:tcPr>
            <w:tcW w:w="2859" w:type="dxa"/>
            <w:shd w:val="clear" w:color="auto" w:fill="auto"/>
          </w:tcPr>
          <w:p w:rsidR="004D0BD2" w:rsidRPr="0002518F" w:rsidRDefault="004D0BD2" w:rsidP="00DD12BF">
            <w:pPr>
              <w:jc w:val="center"/>
              <w:rPr>
                <w:lang w:val="uk-UA"/>
              </w:rPr>
            </w:pPr>
            <w:r w:rsidRPr="0002518F">
              <w:rPr>
                <w:lang w:val="uk-UA"/>
              </w:rPr>
              <w:t>4</w:t>
            </w:r>
          </w:p>
        </w:tc>
        <w:tc>
          <w:tcPr>
            <w:tcW w:w="2859" w:type="dxa"/>
          </w:tcPr>
          <w:p w:rsidR="004D0BD2" w:rsidRPr="0002518F" w:rsidRDefault="004D0BD2" w:rsidP="00DD12BF">
            <w:pPr>
              <w:jc w:val="center"/>
              <w:rPr>
                <w:lang w:val="uk-UA"/>
              </w:rPr>
            </w:pPr>
            <w:r w:rsidRPr="0002518F">
              <w:rPr>
                <w:lang w:val="uk-UA"/>
              </w:rPr>
              <w:t>7</w:t>
            </w:r>
          </w:p>
        </w:tc>
      </w:tr>
      <w:tr w:rsidR="004D0BD2" w:rsidRPr="0002518F" w:rsidTr="00DD12BF">
        <w:trPr>
          <w:jc w:val="center"/>
        </w:trPr>
        <w:tc>
          <w:tcPr>
            <w:tcW w:w="7978" w:type="dxa"/>
            <w:shd w:val="clear" w:color="auto" w:fill="auto"/>
          </w:tcPr>
          <w:p w:rsidR="004D0BD2" w:rsidRPr="0002518F" w:rsidRDefault="004D0BD2" w:rsidP="00DD12BF">
            <w:pPr>
              <w:rPr>
                <w:lang w:val="uk-UA"/>
              </w:rPr>
            </w:pPr>
            <w:r w:rsidRPr="0002518F">
              <w:rPr>
                <w:lang w:val="uk-UA"/>
              </w:rPr>
              <w:t>Кількість користувачів послугами визначеного кола інституцій підтримки бізнесу</w:t>
            </w:r>
          </w:p>
        </w:tc>
        <w:tc>
          <w:tcPr>
            <w:tcW w:w="1418" w:type="dxa"/>
            <w:shd w:val="clear" w:color="auto" w:fill="auto"/>
          </w:tcPr>
          <w:p w:rsidR="004D0BD2" w:rsidRPr="0002518F" w:rsidRDefault="004D0BD2" w:rsidP="00DD12BF">
            <w:pPr>
              <w:jc w:val="center"/>
              <w:rPr>
                <w:lang w:val="uk-UA"/>
              </w:rPr>
            </w:pPr>
            <w:r w:rsidRPr="0002518F">
              <w:rPr>
                <w:lang w:val="uk-UA"/>
              </w:rPr>
              <w:t>одиниць</w:t>
            </w:r>
          </w:p>
        </w:tc>
        <w:tc>
          <w:tcPr>
            <w:tcW w:w="2859" w:type="dxa"/>
            <w:shd w:val="clear" w:color="auto" w:fill="auto"/>
          </w:tcPr>
          <w:p w:rsidR="004D0BD2" w:rsidRPr="0002518F" w:rsidRDefault="004D0BD2" w:rsidP="00DD12BF">
            <w:pPr>
              <w:jc w:val="center"/>
              <w:rPr>
                <w:lang w:val="uk-UA"/>
              </w:rPr>
            </w:pPr>
            <w:r w:rsidRPr="0002518F">
              <w:rPr>
                <w:lang w:val="uk-UA"/>
              </w:rPr>
              <w:t>0</w:t>
            </w:r>
          </w:p>
        </w:tc>
        <w:tc>
          <w:tcPr>
            <w:tcW w:w="2859" w:type="dxa"/>
          </w:tcPr>
          <w:p w:rsidR="004D0BD2" w:rsidRPr="0002518F" w:rsidRDefault="004D0BD2" w:rsidP="00DD12BF">
            <w:pPr>
              <w:jc w:val="center"/>
              <w:rPr>
                <w:lang w:val="uk-UA"/>
              </w:rPr>
            </w:pPr>
            <w:r w:rsidRPr="0002518F">
              <w:rPr>
                <w:lang w:val="uk-UA"/>
              </w:rPr>
              <w:t>0</w:t>
            </w:r>
          </w:p>
        </w:tc>
      </w:tr>
      <w:tr w:rsidR="004D0BD2" w:rsidRPr="0002518F" w:rsidTr="00DD12BF">
        <w:trPr>
          <w:jc w:val="center"/>
        </w:trPr>
        <w:tc>
          <w:tcPr>
            <w:tcW w:w="7978" w:type="dxa"/>
            <w:shd w:val="clear" w:color="auto" w:fill="auto"/>
          </w:tcPr>
          <w:p w:rsidR="004D0BD2" w:rsidRPr="0002518F" w:rsidRDefault="004D0BD2" w:rsidP="00DD12BF">
            <w:pPr>
              <w:rPr>
                <w:lang w:val="uk-UA"/>
              </w:rPr>
            </w:pPr>
            <w:r w:rsidRPr="0002518F">
              <w:rPr>
                <w:lang w:val="uk-UA"/>
              </w:rPr>
              <w:lastRenderedPageBreak/>
              <w:t>Кількість навчальних заходів, що проводились інституціями підтримки бізнесу</w:t>
            </w:r>
          </w:p>
        </w:tc>
        <w:tc>
          <w:tcPr>
            <w:tcW w:w="1418" w:type="dxa"/>
            <w:shd w:val="clear" w:color="auto" w:fill="auto"/>
          </w:tcPr>
          <w:p w:rsidR="004D0BD2" w:rsidRPr="0002518F" w:rsidRDefault="004D0BD2" w:rsidP="00DD12BF">
            <w:pPr>
              <w:jc w:val="center"/>
              <w:rPr>
                <w:lang w:val="uk-UA"/>
              </w:rPr>
            </w:pPr>
            <w:r w:rsidRPr="0002518F">
              <w:rPr>
                <w:lang w:val="uk-UA"/>
              </w:rPr>
              <w:t>одиниць</w:t>
            </w:r>
          </w:p>
        </w:tc>
        <w:tc>
          <w:tcPr>
            <w:tcW w:w="2859" w:type="dxa"/>
            <w:shd w:val="clear" w:color="auto" w:fill="auto"/>
          </w:tcPr>
          <w:p w:rsidR="004D0BD2" w:rsidRPr="0002518F" w:rsidRDefault="004D0BD2" w:rsidP="00DD12BF">
            <w:pPr>
              <w:jc w:val="center"/>
              <w:rPr>
                <w:lang w:val="uk-UA"/>
              </w:rPr>
            </w:pPr>
            <w:r w:rsidRPr="0002518F">
              <w:rPr>
                <w:lang w:val="uk-UA"/>
              </w:rPr>
              <w:t>0</w:t>
            </w:r>
          </w:p>
        </w:tc>
        <w:tc>
          <w:tcPr>
            <w:tcW w:w="2859" w:type="dxa"/>
          </w:tcPr>
          <w:p w:rsidR="004D0BD2" w:rsidRPr="0002518F" w:rsidRDefault="004D0BD2" w:rsidP="00DD12BF">
            <w:pPr>
              <w:jc w:val="center"/>
              <w:rPr>
                <w:lang w:val="uk-UA"/>
              </w:rPr>
            </w:pPr>
            <w:r w:rsidRPr="0002518F">
              <w:rPr>
                <w:lang w:val="uk-UA"/>
              </w:rPr>
              <w:t>0</w:t>
            </w:r>
          </w:p>
        </w:tc>
      </w:tr>
      <w:tr w:rsidR="004D0BD2" w:rsidRPr="0002518F" w:rsidTr="00DD12BF">
        <w:trPr>
          <w:jc w:val="center"/>
        </w:trPr>
        <w:tc>
          <w:tcPr>
            <w:tcW w:w="7978" w:type="dxa"/>
            <w:shd w:val="clear" w:color="auto" w:fill="auto"/>
          </w:tcPr>
          <w:p w:rsidR="004D0BD2" w:rsidRPr="0002518F" w:rsidRDefault="004D0BD2" w:rsidP="00DD12BF">
            <w:pPr>
              <w:rPr>
                <w:lang w:val="uk-UA"/>
              </w:rPr>
            </w:pPr>
            <w:r w:rsidRPr="0002518F">
              <w:rPr>
                <w:lang w:val="uk-UA"/>
              </w:rPr>
              <w:t>Кількість консультаційних послуг наданих інституціями підтримки бізнесу:</w:t>
            </w:r>
          </w:p>
          <w:p w:rsidR="004D0BD2" w:rsidRPr="0002518F" w:rsidRDefault="004D0BD2" w:rsidP="004D0BD2">
            <w:pPr>
              <w:numPr>
                <w:ilvl w:val="0"/>
                <w:numId w:val="3"/>
              </w:numPr>
              <w:rPr>
                <w:lang w:val="uk-UA"/>
              </w:rPr>
            </w:pPr>
            <w:r w:rsidRPr="0002518F">
              <w:rPr>
                <w:lang w:val="uk-UA"/>
              </w:rPr>
              <w:t>Центр надання адміністративних послуг</w:t>
            </w:r>
          </w:p>
          <w:p w:rsidR="004D0BD2" w:rsidRPr="0002518F" w:rsidRDefault="004D0BD2" w:rsidP="004D0BD2">
            <w:pPr>
              <w:numPr>
                <w:ilvl w:val="0"/>
                <w:numId w:val="3"/>
              </w:numPr>
              <w:rPr>
                <w:lang w:val="uk-UA"/>
              </w:rPr>
            </w:pPr>
            <w:r w:rsidRPr="0002518F">
              <w:rPr>
                <w:lang w:val="uk-UA"/>
              </w:rPr>
              <w:t>Бізнес-центр</w:t>
            </w:r>
          </w:p>
        </w:tc>
        <w:tc>
          <w:tcPr>
            <w:tcW w:w="1418" w:type="dxa"/>
            <w:shd w:val="clear" w:color="auto" w:fill="auto"/>
          </w:tcPr>
          <w:p w:rsidR="004D0BD2" w:rsidRPr="0002518F" w:rsidRDefault="004D0BD2" w:rsidP="00DD12BF">
            <w:pPr>
              <w:jc w:val="center"/>
              <w:rPr>
                <w:lang w:val="uk-UA"/>
              </w:rPr>
            </w:pPr>
            <w:r w:rsidRPr="0002518F">
              <w:rPr>
                <w:lang w:val="uk-UA"/>
              </w:rPr>
              <w:t>одиниць</w:t>
            </w:r>
          </w:p>
          <w:p w:rsidR="004D0BD2" w:rsidRPr="0002518F" w:rsidRDefault="004D0BD2" w:rsidP="00DD12BF">
            <w:pPr>
              <w:jc w:val="center"/>
              <w:rPr>
                <w:lang w:val="uk-UA"/>
              </w:rPr>
            </w:pPr>
          </w:p>
        </w:tc>
        <w:tc>
          <w:tcPr>
            <w:tcW w:w="2859" w:type="dxa"/>
            <w:shd w:val="clear" w:color="auto" w:fill="auto"/>
          </w:tcPr>
          <w:p w:rsidR="004D0BD2" w:rsidRPr="0002518F" w:rsidRDefault="004D0BD2" w:rsidP="00DD12BF">
            <w:pPr>
              <w:jc w:val="center"/>
              <w:rPr>
                <w:lang w:val="uk-UA"/>
              </w:rPr>
            </w:pPr>
          </w:p>
          <w:p w:rsidR="004D0BD2" w:rsidRPr="0002518F" w:rsidRDefault="004D0BD2" w:rsidP="00DD12BF">
            <w:pPr>
              <w:jc w:val="center"/>
              <w:rPr>
                <w:lang w:val="uk-UA"/>
              </w:rPr>
            </w:pPr>
          </w:p>
          <w:p w:rsidR="004D0BD2" w:rsidRPr="0002518F" w:rsidRDefault="004D0BD2" w:rsidP="00DD12BF">
            <w:pPr>
              <w:jc w:val="center"/>
              <w:rPr>
                <w:lang w:val="uk-UA"/>
              </w:rPr>
            </w:pPr>
            <w:r w:rsidRPr="0002518F">
              <w:rPr>
                <w:lang w:val="uk-UA"/>
              </w:rPr>
              <w:t>7788</w:t>
            </w:r>
          </w:p>
          <w:p w:rsidR="004D0BD2" w:rsidRPr="0002518F" w:rsidRDefault="004D0BD2" w:rsidP="00DD12BF">
            <w:pPr>
              <w:jc w:val="center"/>
              <w:rPr>
                <w:lang w:val="uk-UA"/>
              </w:rPr>
            </w:pPr>
            <w:r w:rsidRPr="0002518F">
              <w:rPr>
                <w:lang w:val="uk-UA"/>
              </w:rPr>
              <w:t>0</w:t>
            </w:r>
          </w:p>
        </w:tc>
        <w:tc>
          <w:tcPr>
            <w:tcW w:w="2859" w:type="dxa"/>
          </w:tcPr>
          <w:p w:rsidR="004D0BD2" w:rsidRPr="0002518F" w:rsidRDefault="004D0BD2" w:rsidP="00DD12BF">
            <w:pPr>
              <w:jc w:val="center"/>
              <w:rPr>
                <w:lang w:val="uk-UA"/>
              </w:rPr>
            </w:pPr>
          </w:p>
          <w:p w:rsidR="004D0BD2" w:rsidRPr="0002518F" w:rsidRDefault="004D0BD2" w:rsidP="00DD12BF">
            <w:pPr>
              <w:rPr>
                <w:lang w:val="uk-UA"/>
              </w:rPr>
            </w:pPr>
          </w:p>
          <w:p w:rsidR="004D0BD2" w:rsidRPr="0002518F" w:rsidRDefault="004D0BD2" w:rsidP="00DD12BF">
            <w:pPr>
              <w:jc w:val="center"/>
              <w:rPr>
                <w:lang w:val="uk-UA"/>
              </w:rPr>
            </w:pPr>
            <w:r w:rsidRPr="0002518F">
              <w:rPr>
                <w:lang w:val="uk-UA"/>
              </w:rPr>
              <w:t>7100</w:t>
            </w:r>
          </w:p>
          <w:p w:rsidR="004D0BD2" w:rsidRPr="0002518F" w:rsidRDefault="004D0BD2" w:rsidP="00DD12BF">
            <w:pPr>
              <w:jc w:val="center"/>
              <w:rPr>
                <w:lang w:val="uk-UA"/>
              </w:rPr>
            </w:pPr>
            <w:r w:rsidRPr="0002518F">
              <w:rPr>
                <w:lang w:val="uk-UA"/>
              </w:rPr>
              <w:t>0</w:t>
            </w:r>
          </w:p>
        </w:tc>
      </w:tr>
      <w:tr w:rsidR="004D0BD2" w:rsidRPr="0002518F" w:rsidTr="00DD12BF">
        <w:trPr>
          <w:jc w:val="center"/>
        </w:trPr>
        <w:tc>
          <w:tcPr>
            <w:tcW w:w="7978" w:type="dxa"/>
            <w:shd w:val="clear" w:color="auto" w:fill="auto"/>
          </w:tcPr>
          <w:p w:rsidR="004D0BD2" w:rsidRPr="0002518F" w:rsidRDefault="004D0BD2" w:rsidP="00DD12BF">
            <w:pPr>
              <w:rPr>
                <w:lang w:val="uk-UA"/>
              </w:rPr>
            </w:pPr>
            <w:r w:rsidRPr="0002518F">
              <w:rPr>
                <w:lang w:val="uk-UA"/>
              </w:rPr>
              <w:t>Кількість створених робочих місць в сфері підприємницької діяльності</w:t>
            </w:r>
          </w:p>
        </w:tc>
        <w:tc>
          <w:tcPr>
            <w:tcW w:w="1418" w:type="dxa"/>
            <w:shd w:val="clear" w:color="auto" w:fill="auto"/>
          </w:tcPr>
          <w:p w:rsidR="004D0BD2" w:rsidRPr="0002518F" w:rsidRDefault="004D0BD2" w:rsidP="00DD12BF">
            <w:pPr>
              <w:jc w:val="center"/>
              <w:rPr>
                <w:lang w:val="uk-UA"/>
              </w:rPr>
            </w:pPr>
            <w:r w:rsidRPr="0002518F">
              <w:rPr>
                <w:lang w:val="uk-UA"/>
              </w:rPr>
              <w:t>одиниць</w:t>
            </w:r>
          </w:p>
        </w:tc>
        <w:tc>
          <w:tcPr>
            <w:tcW w:w="2859" w:type="dxa"/>
            <w:shd w:val="clear" w:color="auto" w:fill="auto"/>
          </w:tcPr>
          <w:p w:rsidR="004D0BD2" w:rsidRPr="0002518F" w:rsidRDefault="004D0BD2" w:rsidP="00DD12BF">
            <w:pPr>
              <w:jc w:val="center"/>
              <w:rPr>
                <w:lang w:val="uk-UA"/>
              </w:rPr>
            </w:pPr>
            <w:r w:rsidRPr="0002518F">
              <w:rPr>
                <w:lang w:val="uk-UA"/>
              </w:rPr>
              <w:t>299</w:t>
            </w:r>
          </w:p>
        </w:tc>
        <w:tc>
          <w:tcPr>
            <w:tcW w:w="2859" w:type="dxa"/>
          </w:tcPr>
          <w:p w:rsidR="004D0BD2" w:rsidRPr="0002518F" w:rsidRDefault="004D0BD2" w:rsidP="00DD12BF">
            <w:pPr>
              <w:jc w:val="center"/>
              <w:rPr>
                <w:lang w:val="uk-UA"/>
              </w:rPr>
            </w:pPr>
            <w:r w:rsidRPr="0002518F">
              <w:rPr>
                <w:lang w:val="uk-UA"/>
              </w:rPr>
              <w:t>295</w:t>
            </w:r>
          </w:p>
        </w:tc>
      </w:tr>
      <w:tr w:rsidR="004D0BD2" w:rsidRPr="0002518F" w:rsidTr="00DD12BF">
        <w:trPr>
          <w:trHeight w:val="346"/>
          <w:jc w:val="center"/>
        </w:trPr>
        <w:tc>
          <w:tcPr>
            <w:tcW w:w="7978" w:type="dxa"/>
            <w:shd w:val="clear" w:color="auto" w:fill="auto"/>
          </w:tcPr>
          <w:p w:rsidR="004D0BD2" w:rsidRPr="0002518F" w:rsidRDefault="004D0BD2" w:rsidP="00DD12BF">
            <w:pPr>
              <w:rPr>
                <w:lang w:val="uk-UA"/>
              </w:rPr>
            </w:pPr>
            <w:r w:rsidRPr="0002518F">
              <w:rPr>
                <w:lang w:val="uk-UA"/>
              </w:rPr>
              <w:t>Кількість проведених ярмарок вакансій</w:t>
            </w:r>
          </w:p>
          <w:p w:rsidR="004D0BD2" w:rsidRPr="0002518F" w:rsidRDefault="004D0BD2" w:rsidP="00DD12BF">
            <w:pPr>
              <w:rPr>
                <w:lang w:val="uk-UA"/>
              </w:rPr>
            </w:pPr>
            <w:r w:rsidRPr="0002518F">
              <w:rPr>
                <w:lang w:val="uk-UA"/>
              </w:rPr>
              <w:t>Міні ярмарок-вакансій</w:t>
            </w:r>
          </w:p>
        </w:tc>
        <w:tc>
          <w:tcPr>
            <w:tcW w:w="1418" w:type="dxa"/>
            <w:shd w:val="clear" w:color="auto" w:fill="auto"/>
          </w:tcPr>
          <w:p w:rsidR="004D0BD2" w:rsidRPr="0002518F" w:rsidRDefault="004D0BD2" w:rsidP="00DD12BF">
            <w:pPr>
              <w:jc w:val="center"/>
              <w:rPr>
                <w:lang w:val="uk-UA"/>
              </w:rPr>
            </w:pPr>
            <w:r w:rsidRPr="0002518F">
              <w:rPr>
                <w:lang w:val="uk-UA"/>
              </w:rPr>
              <w:t>одиниць</w:t>
            </w:r>
          </w:p>
          <w:p w:rsidR="004D0BD2" w:rsidRPr="0002518F" w:rsidRDefault="004D0BD2" w:rsidP="00DD12BF">
            <w:pPr>
              <w:jc w:val="center"/>
              <w:rPr>
                <w:lang w:val="uk-UA"/>
              </w:rPr>
            </w:pPr>
          </w:p>
        </w:tc>
        <w:tc>
          <w:tcPr>
            <w:tcW w:w="2859" w:type="dxa"/>
            <w:shd w:val="clear" w:color="auto" w:fill="auto"/>
          </w:tcPr>
          <w:p w:rsidR="004D0BD2" w:rsidRPr="0002518F" w:rsidRDefault="004D0BD2" w:rsidP="00DD12BF">
            <w:pPr>
              <w:jc w:val="center"/>
              <w:rPr>
                <w:lang w:val="uk-UA"/>
              </w:rPr>
            </w:pPr>
            <w:r w:rsidRPr="0002518F">
              <w:rPr>
                <w:lang w:val="uk-UA"/>
              </w:rPr>
              <w:t>2</w:t>
            </w:r>
          </w:p>
          <w:p w:rsidR="004D0BD2" w:rsidRPr="0002518F" w:rsidRDefault="004D0BD2" w:rsidP="00DD12BF">
            <w:pPr>
              <w:jc w:val="center"/>
              <w:rPr>
                <w:lang w:val="uk-UA"/>
              </w:rPr>
            </w:pPr>
            <w:r w:rsidRPr="0002518F">
              <w:rPr>
                <w:lang w:val="uk-UA"/>
              </w:rPr>
              <w:t>13</w:t>
            </w:r>
          </w:p>
        </w:tc>
        <w:tc>
          <w:tcPr>
            <w:tcW w:w="2859" w:type="dxa"/>
          </w:tcPr>
          <w:p w:rsidR="004D0BD2" w:rsidRPr="0002518F" w:rsidRDefault="004D0BD2" w:rsidP="00DD12BF">
            <w:pPr>
              <w:jc w:val="center"/>
              <w:rPr>
                <w:lang w:val="uk-UA"/>
              </w:rPr>
            </w:pPr>
            <w:r w:rsidRPr="0002518F">
              <w:rPr>
                <w:lang w:val="uk-UA"/>
              </w:rPr>
              <w:t>0</w:t>
            </w:r>
          </w:p>
          <w:p w:rsidR="004D0BD2" w:rsidRPr="0002518F" w:rsidRDefault="004D0BD2" w:rsidP="00DD12BF">
            <w:pPr>
              <w:jc w:val="center"/>
              <w:rPr>
                <w:lang w:val="uk-UA"/>
              </w:rPr>
            </w:pPr>
            <w:r w:rsidRPr="0002518F">
              <w:rPr>
                <w:lang w:val="uk-UA"/>
              </w:rPr>
              <w:t>3</w:t>
            </w:r>
          </w:p>
        </w:tc>
      </w:tr>
      <w:tr w:rsidR="004D0BD2" w:rsidRPr="0002518F" w:rsidTr="00DD12BF">
        <w:trPr>
          <w:jc w:val="center"/>
        </w:trPr>
        <w:tc>
          <w:tcPr>
            <w:tcW w:w="7978" w:type="dxa"/>
            <w:shd w:val="clear" w:color="auto" w:fill="auto"/>
          </w:tcPr>
          <w:p w:rsidR="004D0BD2" w:rsidRPr="0002518F" w:rsidRDefault="004D0BD2" w:rsidP="00DD12BF">
            <w:pPr>
              <w:pStyle w:val="ac"/>
              <w:rPr>
                <w:b w:val="0"/>
                <w:lang w:eastAsia="ru-RU"/>
              </w:rPr>
            </w:pPr>
            <w:r w:rsidRPr="0002518F">
              <w:rPr>
                <w:b w:val="0"/>
                <w:lang w:eastAsia="ru-RU"/>
              </w:rPr>
              <w:t>Кількість створених туристичних маршрутів</w:t>
            </w:r>
          </w:p>
        </w:tc>
        <w:tc>
          <w:tcPr>
            <w:tcW w:w="1418" w:type="dxa"/>
            <w:shd w:val="clear" w:color="auto" w:fill="auto"/>
          </w:tcPr>
          <w:p w:rsidR="004D0BD2" w:rsidRPr="0002518F" w:rsidRDefault="004D0BD2" w:rsidP="00DD12BF">
            <w:pPr>
              <w:snapToGrid w:val="0"/>
              <w:spacing w:before="40" w:after="40"/>
              <w:jc w:val="center"/>
              <w:rPr>
                <w:lang w:val="uk-UA"/>
              </w:rPr>
            </w:pPr>
          </w:p>
        </w:tc>
        <w:tc>
          <w:tcPr>
            <w:tcW w:w="2859" w:type="dxa"/>
            <w:shd w:val="clear" w:color="auto" w:fill="auto"/>
          </w:tcPr>
          <w:p w:rsidR="004D0BD2" w:rsidRPr="0002518F" w:rsidRDefault="004D0BD2" w:rsidP="00DD12BF">
            <w:pPr>
              <w:snapToGrid w:val="0"/>
              <w:spacing w:before="40" w:after="40"/>
              <w:jc w:val="center"/>
              <w:rPr>
                <w:lang w:val="uk-UA"/>
              </w:rPr>
            </w:pPr>
            <w:r w:rsidRPr="0002518F">
              <w:rPr>
                <w:lang w:val="uk-UA"/>
              </w:rPr>
              <w:t>0</w:t>
            </w:r>
          </w:p>
        </w:tc>
        <w:tc>
          <w:tcPr>
            <w:tcW w:w="2859" w:type="dxa"/>
          </w:tcPr>
          <w:p w:rsidR="004D0BD2" w:rsidRPr="0002518F" w:rsidRDefault="004D0BD2" w:rsidP="00DD12BF">
            <w:pPr>
              <w:snapToGrid w:val="0"/>
              <w:spacing w:before="40" w:after="40"/>
              <w:jc w:val="center"/>
              <w:rPr>
                <w:lang w:val="uk-UA"/>
              </w:rPr>
            </w:pPr>
            <w:r w:rsidRPr="0002518F">
              <w:rPr>
                <w:lang w:val="uk-UA"/>
              </w:rPr>
              <w:t>0</w:t>
            </w:r>
          </w:p>
        </w:tc>
      </w:tr>
      <w:tr w:rsidR="004D0BD2" w:rsidRPr="0002518F" w:rsidTr="00DD12BF">
        <w:trPr>
          <w:jc w:val="center"/>
        </w:trPr>
        <w:tc>
          <w:tcPr>
            <w:tcW w:w="7978" w:type="dxa"/>
            <w:shd w:val="clear" w:color="auto" w:fill="auto"/>
          </w:tcPr>
          <w:p w:rsidR="004D0BD2" w:rsidRPr="0002518F" w:rsidRDefault="004D0BD2" w:rsidP="00DD12BF">
            <w:pPr>
              <w:pStyle w:val="ac"/>
              <w:rPr>
                <w:b w:val="0"/>
                <w:lang w:eastAsia="ru-RU"/>
              </w:rPr>
            </w:pPr>
            <w:r w:rsidRPr="0002518F">
              <w:rPr>
                <w:b w:val="0"/>
                <w:lang w:eastAsia="ru-RU"/>
              </w:rPr>
              <w:t>Кількість відвідувачів туристичних маршрутів та гостей міста (туристів) (у рік)</w:t>
            </w:r>
          </w:p>
        </w:tc>
        <w:tc>
          <w:tcPr>
            <w:tcW w:w="1418" w:type="dxa"/>
            <w:shd w:val="clear" w:color="auto" w:fill="auto"/>
          </w:tcPr>
          <w:p w:rsidR="004D0BD2" w:rsidRPr="0002518F" w:rsidRDefault="004D0BD2" w:rsidP="00DD12BF">
            <w:pPr>
              <w:snapToGrid w:val="0"/>
              <w:spacing w:before="40" w:after="40"/>
              <w:jc w:val="center"/>
              <w:rPr>
                <w:lang w:val="uk-UA"/>
              </w:rPr>
            </w:pPr>
            <w:r w:rsidRPr="0002518F">
              <w:rPr>
                <w:lang w:val="uk-UA"/>
              </w:rPr>
              <w:t>осіб</w:t>
            </w:r>
          </w:p>
        </w:tc>
        <w:tc>
          <w:tcPr>
            <w:tcW w:w="2859" w:type="dxa"/>
            <w:shd w:val="clear" w:color="auto" w:fill="auto"/>
          </w:tcPr>
          <w:p w:rsidR="004D0BD2" w:rsidRPr="0002518F" w:rsidRDefault="004D0BD2" w:rsidP="00DD12BF">
            <w:pPr>
              <w:snapToGrid w:val="0"/>
              <w:spacing w:before="40" w:after="40"/>
              <w:jc w:val="center"/>
              <w:rPr>
                <w:lang w:val="uk-UA"/>
              </w:rPr>
            </w:pPr>
            <w:r w:rsidRPr="0002518F">
              <w:rPr>
                <w:lang w:val="uk-UA"/>
              </w:rPr>
              <w:t>-</w:t>
            </w:r>
          </w:p>
        </w:tc>
        <w:tc>
          <w:tcPr>
            <w:tcW w:w="2859" w:type="dxa"/>
          </w:tcPr>
          <w:p w:rsidR="004D0BD2" w:rsidRPr="0002518F" w:rsidRDefault="004D0BD2" w:rsidP="00DD12BF">
            <w:pPr>
              <w:snapToGrid w:val="0"/>
              <w:spacing w:before="40" w:after="40"/>
              <w:jc w:val="center"/>
              <w:rPr>
                <w:lang w:val="uk-UA"/>
              </w:rPr>
            </w:pPr>
            <w:r w:rsidRPr="0002518F">
              <w:rPr>
                <w:lang w:val="uk-UA"/>
              </w:rPr>
              <w:t>-</w:t>
            </w:r>
          </w:p>
        </w:tc>
      </w:tr>
      <w:tr w:rsidR="004D0BD2" w:rsidRPr="0002518F" w:rsidTr="00DD12BF">
        <w:trPr>
          <w:jc w:val="center"/>
        </w:trPr>
        <w:tc>
          <w:tcPr>
            <w:tcW w:w="7978" w:type="dxa"/>
            <w:shd w:val="clear" w:color="auto" w:fill="auto"/>
          </w:tcPr>
          <w:p w:rsidR="004D0BD2" w:rsidRPr="0002518F" w:rsidRDefault="004D0BD2" w:rsidP="00DD12BF">
            <w:pPr>
              <w:pStyle w:val="ac"/>
              <w:rPr>
                <w:b w:val="0"/>
                <w:lang w:eastAsia="ru-RU"/>
              </w:rPr>
            </w:pPr>
            <w:r w:rsidRPr="0002518F">
              <w:rPr>
                <w:b w:val="0"/>
                <w:lang w:eastAsia="ru-RU"/>
              </w:rPr>
              <w:t>Кількість залучених коштів на створення туристичних маршрутів, об’єктів туристичної інфраструктури</w:t>
            </w:r>
          </w:p>
        </w:tc>
        <w:tc>
          <w:tcPr>
            <w:tcW w:w="1418" w:type="dxa"/>
            <w:shd w:val="clear" w:color="auto" w:fill="auto"/>
          </w:tcPr>
          <w:p w:rsidR="004D0BD2" w:rsidRPr="0002518F" w:rsidRDefault="004D0BD2" w:rsidP="00DD12BF">
            <w:pPr>
              <w:snapToGrid w:val="0"/>
              <w:spacing w:before="40" w:after="40"/>
              <w:jc w:val="center"/>
              <w:rPr>
                <w:lang w:val="uk-UA"/>
              </w:rPr>
            </w:pPr>
            <w:r w:rsidRPr="0002518F">
              <w:rPr>
                <w:lang w:val="uk-UA"/>
              </w:rPr>
              <w:t>млн. грн.</w:t>
            </w:r>
          </w:p>
        </w:tc>
        <w:tc>
          <w:tcPr>
            <w:tcW w:w="2859" w:type="dxa"/>
            <w:shd w:val="clear" w:color="auto" w:fill="auto"/>
          </w:tcPr>
          <w:p w:rsidR="004D0BD2" w:rsidRPr="0002518F" w:rsidRDefault="004D0BD2" w:rsidP="00DD12BF">
            <w:pPr>
              <w:snapToGrid w:val="0"/>
              <w:spacing w:before="40" w:after="40"/>
              <w:jc w:val="center"/>
              <w:rPr>
                <w:lang w:val="uk-UA"/>
              </w:rPr>
            </w:pPr>
            <w:r w:rsidRPr="0002518F">
              <w:rPr>
                <w:lang w:val="uk-UA"/>
              </w:rPr>
              <w:t>0</w:t>
            </w:r>
          </w:p>
        </w:tc>
        <w:tc>
          <w:tcPr>
            <w:tcW w:w="2859" w:type="dxa"/>
          </w:tcPr>
          <w:p w:rsidR="004D0BD2" w:rsidRPr="0002518F" w:rsidRDefault="004D0BD2" w:rsidP="00DD12BF">
            <w:pPr>
              <w:snapToGrid w:val="0"/>
              <w:spacing w:before="40" w:after="40"/>
              <w:jc w:val="center"/>
              <w:rPr>
                <w:lang w:val="uk-UA"/>
              </w:rPr>
            </w:pPr>
            <w:r w:rsidRPr="0002518F">
              <w:rPr>
                <w:lang w:val="uk-UA"/>
              </w:rPr>
              <w:t>0</w:t>
            </w:r>
          </w:p>
        </w:tc>
      </w:tr>
      <w:tr w:rsidR="004D0BD2" w:rsidRPr="0002518F" w:rsidTr="00DD12BF">
        <w:trPr>
          <w:jc w:val="center"/>
        </w:trPr>
        <w:tc>
          <w:tcPr>
            <w:tcW w:w="7978" w:type="dxa"/>
            <w:shd w:val="clear" w:color="auto" w:fill="auto"/>
          </w:tcPr>
          <w:p w:rsidR="004D0BD2" w:rsidRPr="0002518F" w:rsidRDefault="004D0BD2" w:rsidP="00DD12BF">
            <w:pPr>
              <w:rPr>
                <w:lang w:val="uk-UA"/>
              </w:rPr>
            </w:pPr>
            <w:r w:rsidRPr="0002518F">
              <w:rPr>
                <w:lang w:val="uk-UA"/>
              </w:rPr>
              <w:t>Обсяг інвестицій в основний капітал</w:t>
            </w:r>
          </w:p>
        </w:tc>
        <w:tc>
          <w:tcPr>
            <w:tcW w:w="1418" w:type="dxa"/>
            <w:shd w:val="clear" w:color="auto" w:fill="auto"/>
          </w:tcPr>
          <w:p w:rsidR="004D0BD2" w:rsidRPr="0002518F" w:rsidRDefault="004D0BD2" w:rsidP="00DD12BF">
            <w:pPr>
              <w:jc w:val="center"/>
              <w:rPr>
                <w:lang w:val="uk-UA"/>
              </w:rPr>
            </w:pPr>
            <w:r w:rsidRPr="0002518F">
              <w:rPr>
                <w:lang w:val="uk-UA"/>
              </w:rPr>
              <w:t>млн. грн.</w:t>
            </w:r>
          </w:p>
        </w:tc>
        <w:tc>
          <w:tcPr>
            <w:tcW w:w="2859" w:type="dxa"/>
            <w:shd w:val="clear" w:color="auto" w:fill="auto"/>
          </w:tcPr>
          <w:p w:rsidR="004D0BD2" w:rsidRPr="0002518F" w:rsidRDefault="004D0BD2" w:rsidP="00DD12BF">
            <w:pPr>
              <w:jc w:val="center"/>
              <w:rPr>
                <w:lang w:val="uk-UA"/>
              </w:rPr>
            </w:pPr>
            <w:r w:rsidRPr="0002518F">
              <w:rPr>
                <w:lang w:val="uk-UA"/>
              </w:rPr>
              <w:t>823,85</w:t>
            </w:r>
          </w:p>
        </w:tc>
        <w:tc>
          <w:tcPr>
            <w:tcW w:w="2859" w:type="dxa"/>
          </w:tcPr>
          <w:p w:rsidR="004D0BD2" w:rsidRPr="0002518F" w:rsidRDefault="004D0BD2" w:rsidP="00DD12BF">
            <w:pPr>
              <w:jc w:val="center"/>
              <w:rPr>
                <w:lang w:val="uk-UA"/>
              </w:rPr>
            </w:pPr>
            <w:r w:rsidRPr="0002518F">
              <w:rPr>
                <w:lang w:val="uk-UA"/>
              </w:rPr>
              <w:t>559,0</w:t>
            </w:r>
          </w:p>
        </w:tc>
      </w:tr>
      <w:tr w:rsidR="004D0BD2" w:rsidRPr="0002518F" w:rsidTr="00DD12BF">
        <w:trPr>
          <w:trHeight w:val="546"/>
          <w:jc w:val="center"/>
        </w:trPr>
        <w:tc>
          <w:tcPr>
            <w:tcW w:w="7978" w:type="dxa"/>
            <w:shd w:val="clear" w:color="auto" w:fill="auto"/>
          </w:tcPr>
          <w:p w:rsidR="004D0BD2" w:rsidRPr="0002518F" w:rsidRDefault="004D0BD2" w:rsidP="00DD12BF">
            <w:pPr>
              <w:rPr>
                <w:lang w:val="uk-UA"/>
              </w:rPr>
            </w:pPr>
            <w:r w:rsidRPr="0002518F">
              <w:rPr>
                <w:lang w:val="uk-UA"/>
              </w:rPr>
              <w:t>Сума інвестицій фактично залучених в економіку міста (зовнішніх, внутрішніх)</w:t>
            </w:r>
          </w:p>
        </w:tc>
        <w:tc>
          <w:tcPr>
            <w:tcW w:w="1418" w:type="dxa"/>
            <w:shd w:val="clear" w:color="auto" w:fill="auto"/>
          </w:tcPr>
          <w:p w:rsidR="004D0BD2" w:rsidRPr="0002518F" w:rsidRDefault="004D0BD2" w:rsidP="00DD12BF">
            <w:pPr>
              <w:jc w:val="center"/>
              <w:rPr>
                <w:lang w:val="uk-UA"/>
              </w:rPr>
            </w:pPr>
            <w:r w:rsidRPr="0002518F">
              <w:rPr>
                <w:lang w:val="uk-UA"/>
              </w:rPr>
              <w:t>млн. дол. США.</w:t>
            </w:r>
          </w:p>
        </w:tc>
        <w:tc>
          <w:tcPr>
            <w:tcW w:w="2859" w:type="dxa"/>
            <w:shd w:val="clear" w:color="auto" w:fill="auto"/>
          </w:tcPr>
          <w:p w:rsidR="004D0BD2" w:rsidRPr="0002518F" w:rsidRDefault="004D0BD2" w:rsidP="00DD12BF">
            <w:pPr>
              <w:jc w:val="center"/>
              <w:rPr>
                <w:lang w:val="uk-UA"/>
              </w:rPr>
            </w:pPr>
            <w:r w:rsidRPr="0002518F">
              <w:rPr>
                <w:lang w:val="uk-UA"/>
              </w:rPr>
              <w:t>101,9</w:t>
            </w:r>
          </w:p>
        </w:tc>
        <w:tc>
          <w:tcPr>
            <w:tcW w:w="2859" w:type="dxa"/>
          </w:tcPr>
          <w:p w:rsidR="004D0BD2" w:rsidRPr="0002518F" w:rsidRDefault="004D0BD2" w:rsidP="00DD12BF">
            <w:pPr>
              <w:jc w:val="center"/>
              <w:rPr>
                <w:lang w:val="uk-UA"/>
              </w:rPr>
            </w:pPr>
            <w:r w:rsidRPr="0002518F">
              <w:rPr>
                <w:lang w:val="uk-UA"/>
              </w:rPr>
              <w:t>101,9</w:t>
            </w:r>
          </w:p>
        </w:tc>
      </w:tr>
      <w:tr w:rsidR="004D0BD2" w:rsidRPr="0002518F" w:rsidTr="00DD12BF">
        <w:trPr>
          <w:jc w:val="center"/>
        </w:trPr>
        <w:tc>
          <w:tcPr>
            <w:tcW w:w="7978" w:type="dxa"/>
            <w:shd w:val="clear" w:color="auto" w:fill="auto"/>
          </w:tcPr>
          <w:p w:rsidR="004D0BD2" w:rsidRPr="0002518F" w:rsidRDefault="004D0BD2" w:rsidP="00DD12BF">
            <w:pPr>
              <w:rPr>
                <w:lang w:val="uk-UA"/>
              </w:rPr>
            </w:pPr>
            <w:r w:rsidRPr="0002518F">
              <w:rPr>
                <w:lang w:val="uk-UA"/>
              </w:rPr>
              <w:t>Кількість звернень інвесторів</w:t>
            </w:r>
          </w:p>
        </w:tc>
        <w:tc>
          <w:tcPr>
            <w:tcW w:w="1418" w:type="dxa"/>
            <w:shd w:val="clear" w:color="auto" w:fill="auto"/>
          </w:tcPr>
          <w:p w:rsidR="004D0BD2" w:rsidRPr="0002518F" w:rsidRDefault="004D0BD2" w:rsidP="00DD12BF">
            <w:pPr>
              <w:jc w:val="center"/>
              <w:rPr>
                <w:lang w:val="uk-UA"/>
              </w:rPr>
            </w:pPr>
            <w:r w:rsidRPr="0002518F">
              <w:rPr>
                <w:lang w:val="uk-UA"/>
              </w:rPr>
              <w:t>одиниць</w:t>
            </w:r>
          </w:p>
        </w:tc>
        <w:tc>
          <w:tcPr>
            <w:tcW w:w="2859" w:type="dxa"/>
            <w:shd w:val="clear" w:color="auto" w:fill="auto"/>
          </w:tcPr>
          <w:p w:rsidR="004D0BD2" w:rsidRPr="0002518F" w:rsidRDefault="004D0BD2" w:rsidP="00DD12BF">
            <w:pPr>
              <w:jc w:val="center"/>
              <w:rPr>
                <w:lang w:val="uk-UA"/>
              </w:rPr>
            </w:pPr>
            <w:r w:rsidRPr="0002518F">
              <w:rPr>
                <w:lang w:val="uk-UA"/>
              </w:rPr>
              <w:t>1</w:t>
            </w:r>
          </w:p>
        </w:tc>
        <w:tc>
          <w:tcPr>
            <w:tcW w:w="2859" w:type="dxa"/>
          </w:tcPr>
          <w:p w:rsidR="004D0BD2" w:rsidRPr="0002518F" w:rsidRDefault="004D0BD2" w:rsidP="00DD12BF">
            <w:pPr>
              <w:jc w:val="center"/>
              <w:rPr>
                <w:lang w:val="uk-UA"/>
              </w:rPr>
            </w:pPr>
            <w:r w:rsidRPr="0002518F">
              <w:rPr>
                <w:lang w:val="uk-UA"/>
              </w:rPr>
              <w:t>0</w:t>
            </w:r>
          </w:p>
        </w:tc>
      </w:tr>
      <w:tr w:rsidR="004D0BD2" w:rsidRPr="0002518F" w:rsidTr="00DD12BF">
        <w:trPr>
          <w:trHeight w:val="607"/>
          <w:jc w:val="center"/>
        </w:trPr>
        <w:tc>
          <w:tcPr>
            <w:tcW w:w="7978" w:type="dxa"/>
            <w:shd w:val="clear" w:color="auto" w:fill="auto"/>
          </w:tcPr>
          <w:p w:rsidR="004D0BD2" w:rsidRPr="0002518F" w:rsidRDefault="004D0BD2" w:rsidP="00DD12BF">
            <w:pPr>
              <w:rPr>
                <w:lang w:val="uk-UA"/>
              </w:rPr>
            </w:pPr>
            <w:r w:rsidRPr="0002518F">
              <w:rPr>
                <w:lang w:val="uk-UA"/>
              </w:rPr>
              <w:t>Кількість укладених партнерських угод про співробітництво з вітчизняними та міжнародними інституціями, в т. ч. у рамках-побратимства</w:t>
            </w:r>
          </w:p>
        </w:tc>
        <w:tc>
          <w:tcPr>
            <w:tcW w:w="1418" w:type="dxa"/>
            <w:shd w:val="clear" w:color="auto" w:fill="auto"/>
          </w:tcPr>
          <w:p w:rsidR="004D0BD2" w:rsidRPr="0002518F" w:rsidRDefault="004D0BD2" w:rsidP="00DD12BF">
            <w:pPr>
              <w:jc w:val="center"/>
              <w:rPr>
                <w:lang w:val="uk-UA"/>
              </w:rPr>
            </w:pPr>
            <w:r w:rsidRPr="0002518F">
              <w:rPr>
                <w:lang w:val="uk-UA"/>
              </w:rPr>
              <w:t>одиниць</w:t>
            </w:r>
          </w:p>
        </w:tc>
        <w:tc>
          <w:tcPr>
            <w:tcW w:w="2859" w:type="dxa"/>
            <w:shd w:val="clear" w:color="auto" w:fill="auto"/>
          </w:tcPr>
          <w:p w:rsidR="004D0BD2" w:rsidRPr="0002518F" w:rsidRDefault="004D0BD2" w:rsidP="00DD12BF">
            <w:pPr>
              <w:jc w:val="center"/>
              <w:rPr>
                <w:lang w:val="uk-UA"/>
              </w:rPr>
            </w:pPr>
            <w:r w:rsidRPr="0002518F">
              <w:rPr>
                <w:lang w:val="uk-UA"/>
              </w:rPr>
              <w:t>0</w:t>
            </w:r>
          </w:p>
        </w:tc>
        <w:tc>
          <w:tcPr>
            <w:tcW w:w="2859" w:type="dxa"/>
          </w:tcPr>
          <w:p w:rsidR="004D0BD2" w:rsidRPr="0002518F" w:rsidRDefault="004D0BD2" w:rsidP="00DD12BF">
            <w:pPr>
              <w:jc w:val="center"/>
              <w:rPr>
                <w:lang w:val="uk-UA"/>
              </w:rPr>
            </w:pPr>
            <w:r w:rsidRPr="0002518F">
              <w:rPr>
                <w:lang w:val="uk-UA"/>
              </w:rPr>
              <w:t>0</w:t>
            </w:r>
          </w:p>
        </w:tc>
      </w:tr>
      <w:tr w:rsidR="004D0BD2" w:rsidRPr="0002518F" w:rsidTr="00DD12BF">
        <w:trPr>
          <w:jc w:val="center"/>
        </w:trPr>
        <w:tc>
          <w:tcPr>
            <w:tcW w:w="7978" w:type="dxa"/>
            <w:shd w:val="clear" w:color="auto" w:fill="auto"/>
          </w:tcPr>
          <w:p w:rsidR="004D0BD2" w:rsidRPr="0002518F" w:rsidRDefault="004D0BD2" w:rsidP="00DD12BF">
            <w:pPr>
              <w:rPr>
                <w:lang w:val="uk-UA"/>
              </w:rPr>
            </w:pPr>
            <w:r w:rsidRPr="0002518F">
              <w:rPr>
                <w:lang w:val="uk-UA"/>
              </w:rPr>
              <w:t>Обсяг залученої донорської допомоги, технічної допомоги міжнародних організацій, в т. ч. в не грошовій формі</w:t>
            </w:r>
          </w:p>
        </w:tc>
        <w:tc>
          <w:tcPr>
            <w:tcW w:w="1418" w:type="dxa"/>
            <w:shd w:val="clear" w:color="auto" w:fill="auto"/>
          </w:tcPr>
          <w:p w:rsidR="004D0BD2" w:rsidRPr="0002518F" w:rsidRDefault="004D0BD2" w:rsidP="00DD12BF">
            <w:pPr>
              <w:jc w:val="center"/>
              <w:rPr>
                <w:lang w:val="uk-UA"/>
              </w:rPr>
            </w:pPr>
            <w:r w:rsidRPr="0002518F">
              <w:rPr>
                <w:lang w:val="uk-UA"/>
              </w:rPr>
              <w:t>тис. грн.</w:t>
            </w:r>
          </w:p>
        </w:tc>
        <w:tc>
          <w:tcPr>
            <w:tcW w:w="2859" w:type="dxa"/>
            <w:shd w:val="clear" w:color="auto" w:fill="auto"/>
          </w:tcPr>
          <w:p w:rsidR="004D0BD2" w:rsidRPr="0002518F" w:rsidRDefault="004D0BD2" w:rsidP="00DD12BF">
            <w:pPr>
              <w:jc w:val="center"/>
              <w:rPr>
                <w:lang w:val="uk-UA"/>
              </w:rPr>
            </w:pPr>
            <w:r w:rsidRPr="0002518F">
              <w:rPr>
                <w:lang w:val="uk-UA"/>
              </w:rPr>
              <w:t>0</w:t>
            </w:r>
          </w:p>
        </w:tc>
        <w:tc>
          <w:tcPr>
            <w:tcW w:w="2859" w:type="dxa"/>
          </w:tcPr>
          <w:p w:rsidR="004D0BD2" w:rsidRPr="0002518F" w:rsidRDefault="004D0BD2" w:rsidP="00DD12BF">
            <w:pPr>
              <w:jc w:val="center"/>
              <w:rPr>
                <w:lang w:val="uk-UA"/>
              </w:rPr>
            </w:pPr>
            <w:r w:rsidRPr="0002518F">
              <w:rPr>
                <w:lang w:val="uk-UA"/>
              </w:rPr>
              <w:t>0</w:t>
            </w:r>
          </w:p>
        </w:tc>
      </w:tr>
      <w:tr w:rsidR="004D0BD2" w:rsidRPr="0002518F" w:rsidTr="00DD12BF">
        <w:trPr>
          <w:jc w:val="center"/>
        </w:trPr>
        <w:tc>
          <w:tcPr>
            <w:tcW w:w="7978" w:type="dxa"/>
            <w:shd w:val="clear" w:color="auto" w:fill="auto"/>
          </w:tcPr>
          <w:p w:rsidR="004D0BD2" w:rsidRPr="0002518F" w:rsidRDefault="004D0BD2" w:rsidP="00DD12BF">
            <w:pPr>
              <w:rPr>
                <w:lang w:val="uk-UA"/>
              </w:rPr>
            </w:pPr>
            <w:r w:rsidRPr="0002518F">
              <w:rPr>
                <w:lang w:val="uk-UA"/>
              </w:rPr>
              <w:t>Сума доходів місцевого бюджету від оренди та продажу землі</w:t>
            </w:r>
          </w:p>
        </w:tc>
        <w:tc>
          <w:tcPr>
            <w:tcW w:w="1418" w:type="dxa"/>
            <w:shd w:val="clear" w:color="auto" w:fill="auto"/>
          </w:tcPr>
          <w:p w:rsidR="004D0BD2" w:rsidRPr="0002518F" w:rsidRDefault="004D0BD2" w:rsidP="00DD12BF">
            <w:pPr>
              <w:jc w:val="center"/>
              <w:rPr>
                <w:lang w:val="uk-UA"/>
              </w:rPr>
            </w:pPr>
            <w:r w:rsidRPr="0002518F">
              <w:rPr>
                <w:lang w:val="uk-UA"/>
              </w:rPr>
              <w:t>тис. грн.</w:t>
            </w:r>
          </w:p>
        </w:tc>
        <w:tc>
          <w:tcPr>
            <w:tcW w:w="2859" w:type="dxa"/>
            <w:shd w:val="clear" w:color="auto" w:fill="auto"/>
          </w:tcPr>
          <w:p w:rsidR="004D0BD2" w:rsidRPr="0002518F" w:rsidRDefault="004D0BD2" w:rsidP="00DD12BF">
            <w:pPr>
              <w:jc w:val="center"/>
              <w:rPr>
                <w:lang w:val="uk-UA"/>
              </w:rPr>
            </w:pPr>
            <w:r w:rsidRPr="0002518F">
              <w:rPr>
                <w:lang w:val="uk-UA"/>
              </w:rPr>
              <w:t>від оренди землі – 10768,5;</w:t>
            </w:r>
          </w:p>
          <w:p w:rsidR="004D0BD2" w:rsidRPr="0002518F" w:rsidRDefault="004D0BD2" w:rsidP="00DD12BF">
            <w:pPr>
              <w:jc w:val="center"/>
              <w:rPr>
                <w:lang w:val="uk-UA"/>
              </w:rPr>
            </w:pPr>
            <w:r w:rsidRPr="0002518F">
              <w:rPr>
                <w:lang w:val="uk-UA"/>
              </w:rPr>
              <w:t>від продажу землі – 1611,50</w:t>
            </w:r>
          </w:p>
        </w:tc>
        <w:tc>
          <w:tcPr>
            <w:tcW w:w="2859" w:type="dxa"/>
          </w:tcPr>
          <w:p w:rsidR="004D0BD2" w:rsidRPr="0002518F" w:rsidRDefault="004D0BD2" w:rsidP="00DD12BF">
            <w:pPr>
              <w:jc w:val="center"/>
              <w:rPr>
                <w:lang w:val="uk-UA"/>
              </w:rPr>
            </w:pPr>
            <w:r w:rsidRPr="0002518F">
              <w:rPr>
                <w:lang w:val="uk-UA"/>
              </w:rPr>
              <w:t>від оренди землі – 10147,2;</w:t>
            </w:r>
          </w:p>
          <w:p w:rsidR="004D0BD2" w:rsidRPr="0002518F" w:rsidRDefault="004D0BD2" w:rsidP="00DD12BF">
            <w:pPr>
              <w:jc w:val="center"/>
              <w:rPr>
                <w:lang w:val="uk-UA"/>
              </w:rPr>
            </w:pPr>
            <w:r w:rsidRPr="0002518F">
              <w:rPr>
                <w:lang w:val="uk-UA"/>
              </w:rPr>
              <w:t>від продажу землі – 1942,5</w:t>
            </w:r>
          </w:p>
        </w:tc>
      </w:tr>
      <w:tr w:rsidR="004D0BD2" w:rsidRPr="0002518F" w:rsidTr="00DD12BF">
        <w:trPr>
          <w:trHeight w:val="145"/>
          <w:jc w:val="center"/>
        </w:trPr>
        <w:tc>
          <w:tcPr>
            <w:tcW w:w="7978" w:type="dxa"/>
            <w:shd w:val="clear" w:color="auto" w:fill="auto"/>
          </w:tcPr>
          <w:p w:rsidR="004D0BD2" w:rsidRPr="0002518F" w:rsidRDefault="004D0BD2" w:rsidP="00DD12BF">
            <w:pPr>
              <w:rPr>
                <w:lang w:val="uk-UA"/>
              </w:rPr>
            </w:pPr>
            <w:r w:rsidRPr="0002518F">
              <w:rPr>
                <w:lang w:val="uk-UA"/>
              </w:rPr>
              <w:t>Кількість (площа) земельних ділянок для інвестування («</w:t>
            </w:r>
            <w:proofErr w:type="spellStart"/>
            <w:r w:rsidRPr="0002518F">
              <w:rPr>
                <w:lang w:val="uk-UA"/>
              </w:rPr>
              <w:t>браунфілдів</w:t>
            </w:r>
            <w:proofErr w:type="spellEnd"/>
            <w:r w:rsidRPr="0002518F">
              <w:rPr>
                <w:lang w:val="uk-UA"/>
              </w:rPr>
              <w:t>»)</w:t>
            </w:r>
          </w:p>
        </w:tc>
        <w:tc>
          <w:tcPr>
            <w:tcW w:w="1418" w:type="dxa"/>
            <w:shd w:val="clear" w:color="auto" w:fill="auto"/>
            <w:vAlign w:val="center"/>
          </w:tcPr>
          <w:p w:rsidR="004D0BD2" w:rsidRPr="0002518F" w:rsidRDefault="004D0BD2" w:rsidP="00DD12BF">
            <w:pPr>
              <w:jc w:val="center"/>
              <w:rPr>
                <w:lang w:val="uk-UA"/>
              </w:rPr>
            </w:pPr>
            <w:r w:rsidRPr="0002518F">
              <w:rPr>
                <w:lang w:val="uk-UA"/>
              </w:rPr>
              <w:t>одиниць/</w:t>
            </w:r>
          </w:p>
          <w:p w:rsidR="004D0BD2" w:rsidRPr="0002518F" w:rsidRDefault="004D0BD2" w:rsidP="00DD12BF">
            <w:pPr>
              <w:jc w:val="center"/>
              <w:rPr>
                <w:lang w:val="uk-UA"/>
              </w:rPr>
            </w:pPr>
            <w:r w:rsidRPr="0002518F">
              <w:rPr>
                <w:lang w:val="uk-UA"/>
              </w:rPr>
              <w:t>га</w:t>
            </w:r>
          </w:p>
        </w:tc>
        <w:tc>
          <w:tcPr>
            <w:tcW w:w="2859" w:type="dxa"/>
            <w:shd w:val="clear" w:color="auto" w:fill="auto"/>
            <w:vAlign w:val="center"/>
          </w:tcPr>
          <w:p w:rsidR="004D0BD2" w:rsidRPr="0002518F" w:rsidRDefault="004D0BD2" w:rsidP="00DD12BF">
            <w:pPr>
              <w:jc w:val="center"/>
              <w:rPr>
                <w:lang w:val="uk-UA"/>
              </w:rPr>
            </w:pPr>
            <w:r w:rsidRPr="0002518F">
              <w:rPr>
                <w:lang w:val="uk-UA"/>
              </w:rPr>
              <w:t>0</w:t>
            </w:r>
          </w:p>
        </w:tc>
        <w:tc>
          <w:tcPr>
            <w:tcW w:w="2859" w:type="dxa"/>
          </w:tcPr>
          <w:p w:rsidR="004D0BD2" w:rsidRPr="0002518F" w:rsidRDefault="004D0BD2" w:rsidP="00DD12BF">
            <w:pPr>
              <w:jc w:val="center"/>
              <w:rPr>
                <w:lang w:val="uk-UA"/>
              </w:rPr>
            </w:pPr>
            <w:r w:rsidRPr="0002518F">
              <w:rPr>
                <w:lang w:val="uk-UA"/>
              </w:rPr>
              <w:t>0</w:t>
            </w:r>
          </w:p>
        </w:tc>
      </w:tr>
      <w:tr w:rsidR="004D0BD2" w:rsidRPr="0002518F" w:rsidTr="00DD12BF">
        <w:trPr>
          <w:jc w:val="center"/>
        </w:trPr>
        <w:tc>
          <w:tcPr>
            <w:tcW w:w="7978" w:type="dxa"/>
            <w:shd w:val="clear" w:color="auto" w:fill="auto"/>
          </w:tcPr>
          <w:p w:rsidR="004D0BD2" w:rsidRPr="0002518F" w:rsidRDefault="004D0BD2" w:rsidP="00DD12BF">
            <w:pPr>
              <w:spacing w:before="40" w:after="40"/>
              <w:rPr>
                <w:lang w:val="uk-UA"/>
              </w:rPr>
            </w:pPr>
            <w:r w:rsidRPr="0002518F">
              <w:rPr>
                <w:lang w:val="uk-UA"/>
              </w:rPr>
              <w:t>Кількість (площа) вільних земельних ділянок комерційного призначення для інвестування («</w:t>
            </w:r>
            <w:proofErr w:type="spellStart"/>
            <w:r w:rsidRPr="0002518F">
              <w:rPr>
                <w:lang w:val="uk-UA"/>
              </w:rPr>
              <w:t>грінфілдів</w:t>
            </w:r>
            <w:proofErr w:type="spellEnd"/>
            <w:r w:rsidRPr="0002518F">
              <w:rPr>
                <w:lang w:val="uk-UA"/>
              </w:rPr>
              <w:t>»)</w:t>
            </w:r>
          </w:p>
        </w:tc>
        <w:tc>
          <w:tcPr>
            <w:tcW w:w="1418" w:type="dxa"/>
            <w:shd w:val="clear" w:color="auto" w:fill="auto"/>
          </w:tcPr>
          <w:p w:rsidR="004D0BD2" w:rsidRPr="0002518F" w:rsidRDefault="004D0BD2" w:rsidP="00DD12BF">
            <w:pPr>
              <w:snapToGrid w:val="0"/>
              <w:spacing w:before="40" w:after="40"/>
              <w:jc w:val="center"/>
              <w:rPr>
                <w:lang w:val="uk-UA"/>
              </w:rPr>
            </w:pPr>
            <w:r w:rsidRPr="0002518F">
              <w:rPr>
                <w:lang w:val="uk-UA"/>
              </w:rPr>
              <w:t>одиниць/</w:t>
            </w:r>
          </w:p>
          <w:p w:rsidR="004D0BD2" w:rsidRPr="0002518F" w:rsidRDefault="004D0BD2" w:rsidP="00DD12BF">
            <w:pPr>
              <w:snapToGrid w:val="0"/>
              <w:spacing w:before="40" w:after="40"/>
              <w:jc w:val="center"/>
              <w:rPr>
                <w:lang w:val="uk-UA"/>
              </w:rPr>
            </w:pPr>
            <w:r w:rsidRPr="0002518F">
              <w:rPr>
                <w:lang w:val="uk-UA"/>
              </w:rPr>
              <w:t>га</w:t>
            </w:r>
          </w:p>
        </w:tc>
        <w:tc>
          <w:tcPr>
            <w:tcW w:w="2859" w:type="dxa"/>
            <w:shd w:val="clear" w:color="auto" w:fill="auto"/>
          </w:tcPr>
          <w:p w:rsidR="004D0BD2" w:rsidRPr="0002518F" w:rsidRDefault="004D0BD2" w:rsidP="00DD12BF">
            <w:pPr>
              <w:snapToGrid w:val="0"/>
              <w:spacing w:before="40" w:after="40"/>
              <w:jc w:val="center"/>
              <w:rPr>
                <w:lang w:val="uk-UA"/>
              </w:rPr>
            </w:pPr>
            <w:r w:rsidRPr="0002518F">
              <w:rPr>
                <w:lang w:val="uk-UA"/>
              </w:rPr>
              <w:t>0</w:t>
            </w:r>
          </w:p>
        </w:tc>
        <w:tc>
          <w:tcPr>
            <w:tcW w:w="2859" w:type="dxa"/>
          </w:tcPr>
          <w:p w:rsidR="004D0BD2" w:rsidRPr="0002518F" w:rsidRDefault="004D0BD2" w:rsidP="00DD12BF">
            <w:pPr>
              <w:snapToGrid w:val="0"/>
              <w:spacing w:before="40" w:after="40"/>
              <w:jc w:val="center"/>
              <w:rPr>
                <w:lang w:val="uk-UA"/>
              </w:rPr>
            </w:pPr>
            <w:r w:rsidRPr="0002518F">
              <w:rPr>
                <w:lang w:val="uk-UA"/>
              </w:rPr>
              <w:t>0</w:t>
            </w:r>
          </w:p>
        </w:tc>
      </w:tr>
      <w:tr w:rsidR="004D0BD2" w:rsidRPr="0002518F" w:rsidTr="00DD12BF">
        <w:trPr>
          <w:jc w:val="center"/>
        </w:trPr>
        <w:tc>
          <w:tcPr>
            <w:tcW w:w="7978" w:type="dxa"/>
            <w:shd w:val="clear" w:color="auto" w:fill="auto"/>
          </w:tcPr>
          <w:p w:rsidR="004D0BD2" w:rsidRPr="0002518F" w:rsidRDefault="004D0BD2" w:rsidP="00DD12BF">
            <w:pPr>
              <w:rPr>
                <w:lang w:val="uk-UA"/>
              </w:rPr>
            </w:pPr>
            <w:r w:rsidRPr="0002518F">
              <w:rPr>
                <w:lang w:val="uk-UA"/>
              </w:rPr>
              <w:t>Динаміка чисельності населення міста за рік</w:t>
            </w:r>
          </w:p>
        </w:tc>
        <w:tc>
          <w:tcPr>
            <w:tcW w:w="1418" w:type="dxa"/>
            <w:shd w:val="clear" w:color="auto" w:fill="auto"/>
          </w:tcPr>
          <w:p w:rsidR="004D0BD2" w:rsidRPr="0002518F" w:rsidRDefault="004D0BD2" w:rsidP="00DD12BF">
            <w:pPr>
              <w:jc w:val="center"/>
              <w:rPr>
                <w:lang w:val="uk-UA"/>
              </w:rPr>
            </w:pPr>
            <w:r w:rsidRPr="0002518F">
              <w:rPr>
                <w:lang w:val="uk-UA"/>
              </w:rPr>
              <w:t>осіб</w:t>
            </w:r>
          </w:p>
        </w:tc>
        <w:tc>
          <w:tcPr>
            <w:tcW w:w="2859" w:type="dxa"/>
            <w:shd w:val="clear" w:color="auto" w:fill="auto"/>
          </w:tcPr>
          <w:p w:rsidR="004D0BD2" w:rsidRPr="0002518F" w:rsidRDefault="004D0BD2" w:rsidP="00DD12BF">
            <w:pPr>
              <w:jc w:val="center"/>
              <w:rPr>
                <w:lang w:val="uk-UA"/>
              </w:rPr>
            </w:pPr>
            <w:r w:rsidRPr="0002518F">
              <w:rPr>
                <w:lang w:val="uk-UA"/>
              </w:rPr>
              <w:t>34443</w:t>
            </w:r>
          </w:p>
        </w:tc>
        <w:tc>
          <w:tcPr>
            <w:tcW w:w="2859" w:type="dxa"/>
          </w:tcPr>
          <w:p w:rsidR="004D0BD2" w:rsidRPr="0002518F" w:rsidRDefault="004D0BD2" w:rsidP="00DD12BF">
            <w:pPr>
              <w:jc w:val="center"/>
              <w:rPr>
                <w:lang w:val="uk-UA"/>
              </w:rPr>
            </w:pPr>
            <w:r w:rsidRPr="0002518F">
              <w:rPr>
                <w:lang w:val="uk-UA"/>
              </w:rPr>
              <w:t>46106</w:t>
            </w:r>
          </w:p>
        </w:tc>
      </w:tr>
      <w:tr w:rsidR="004D0BD2" w:rsidRPr="0002518F" w:rsidTr="00DD12BF">
        <w:trPr>
          <w:jc w:val="center"/>
        </w:trPr>
        <w:tc>
          <w:tcPr>
            <w:tcW w:w="7978" w:type="dxa"/>
            <w:shd w:val="clear" w:color="auto" w:fill="auto"/>
          </w:tcPr>
          <w:p w:rsidR="004D0BD2" w:rsidRPr="0002518F" w:rsidRDefault="004D0BD2" w:rsidP="00DD12BF">
            <w:pPr>
              <w:rPr>
                <w:lang w:val="uk-UA"/>
              </w:rPr>
            </w:pPr>
            <w:r w:rsidRPr="0002518F">
              <w:rPr>
                <w:lang w:val="uk-UA"/>
              </w:rPr>
              <w:lastRenderedPageBreak/>
              <w:t xml:space="preserve">Природний приріст/скорочення </w:t>
            </w:r>
          </w:p>
        </w:tc>
        <w:tc>
          <w:tcPr>
            <w:tcW w:w="1418" w:type="dxa"/>
            <w:shd w:val="clear" w:color="auto" w:fill="auto"/>
          </w:tcPr>
          <w:p w:rsidR="004D0BD2" w:rsidRPr="0002518F" w:rsidRDefault="004D0BD2" w:rsidP="00DD12BF">
            <w:pPr>
              <w:jc w:val="center"/>
              <w:rPr>
                <w:lang w:val="uk-UA"/>
              </w:rPr>
            </w:pPr>
            <w:r w:rsidRPr="0002518F">
              <w:rPr>
                <w:lang w:val="uk-UA"/>
              </w:rPr>
              <w:t>осіб</w:t>
            </w:r>
          </w:p>
        </w:tc>
        <w:tc>
          <w:tcPr>
            <w:tcW w:w="2859" w:type="dxa"/>
            <w:shd w:val="clear" w:color="auto" w:fill="auto"/>
          </w:tcPr>
          <w:p w:rsidR="004D0BD2" w:rsidRPr="0002518F" w:rsidRDefault="004D0BD2" w:rsidP="00DD12BF">
            <w:pPr>
              <w:jc w:val="center"/>
              <w:rPr>
                <w:lang w:val="uk-UA"/>
              </w:rPr>
            </w:pPr>
            <w:r w:rsidRPr="0002518F">
              <w:rPr>
                <w:lang w:val="uk-UA"/>
              </w:rPr>
              <w:t>-128</w:t>
            </w:r>
          </w:p>
        </w:tc>
        <w:tc>
          <w:tcPr>
            <w:tcW w:w="2859" w:type="dxa"/>
          </w:tcPr>
          <w:p w:rsidR="004D0BD2" w:rsidRPr="0002518F" w:rsidRDefault="004D0BD2" w:rsidP="00DD12BF">
            <w:pPr>
              <w:jc w:val="center"/>
              <w:rPr>
                <w:lang w:val="uk-UA"/>
              </w:rPr>
            </w:pPr>
            <w:r w:rsidRPr="0002518F">
              <w:rPr>
                <w:lang w:val="uk-UA"/>
              </w:rPr>
              <w:t>-296</w:t>
            </w:r>
          </w:p>
        </w:tc>
      </w:tr>
      <w:tr w:rsidR="004D0BD2" w:rsidRPr="0002518F" w:rsidTr="00DD12BF">
        <w:trPr>
          <w:jc w:val="center"/>
        </w:trPr>
        <w:tc>
          <w:tcPr>
            <w:tcW w:w="7978" w:type="dxa"/>
            <w:shd w:val="clear" w:color="auto" w:fill="auto"/>
          </w:tcPr>
          <w:p w:rsidR="004D0BD2" w:rsidRPr="0002518F" w:rsidRDefault="004D0BD2" w:rsidP="00DD12BF">
            <w:pPr>
              <w:rPr>
                <w:lang w:val="uk-UA"/>
              </w:rPr>
            </w:pPr>
            <w:r w:rsidRPr="0002518F">
              <w:rPr>
                <w:lang w:val="uk-UA"/>
              </w:rPr>
              <w:t xml:space="preserve">Сальдо міграції населення </w:t>
            </w:r>
          </w:p>
        </w:tc>
        <w:tc>
          <w:tcPr>
            <w:tcW w:w="1418" w:type="dxa"/>
            <w:shd w:val="clear" w:color="auto" w:fill="auto"/>
          </w:tcPr>
          <w:p w:rsidR="004D0BD2" w:rsidRPr="0002518F" w:rsidRDefault="004D0BD2" w:rsidP="00DD12BF">
            <w:pPr>
              <w:jc w:val="center"/>
              <w:rPr>
                <w:lang w:val="uk-UA"/>
              </w:rPr>
            </w:pPr>
            <w:r w:rsidRPr="0002518F">
              <w:rPr>
                <w:lang w:val="uk-UA"/>
              </w:rPr>
              <w:t>осіб</w:t>
            </w:r>
          </w:p>
        </w:tc>
        <w:tc>
          <w:tcPr>
            <w:tcW w:w="2859" w:type="dxa"/>
            <w:shd w:val="clear" w:color="auto" w:fill="auto"/>
          </w:tcPr>
          <w:p w:rsidR="004D0BD2" w:rsidRPr="0002518F" w:rsidRDefault="004D0BD2" w:rsidP="00DD12BF">
            <w:pPr>
              <w:jc w:val="center"/>
              <w:rPr>
                <w:lang w:val="uk-UA"/>
              </w:rPr>
            </w:pPr>
            <w:r w:rsidRPr="0002518F">
              <w:rPr>
                <w:lang w:val="uk-UA"/>
              </w:rPr>
              <w:t>+151</w:t>
            </w:r>
          </w:p>
        </w:tc>
        <w:tc>
          <w:tcPr>
            <w:tcW w:w="2859" w:type="dxa"/>
          </w:tcPr>
          <w:p w:rsidR="004D0BD2" w:rsidRPr="0002518F" w:rsidRDefault="004D0BD2" w:rsidP="00DD12BF">
            <w:pPr>
              <w:jc w:val="center"/>
              <w:rPr>
                <w:lang w:val="uk-UA"/>
              </w:rPr>
            </w:pPr>
            <w:r w:rsidRPr="0002518F">
              <w:rPr>
                <w:lang w:val="uk-UA"/>
              </w:rPr>
              <w:t>-107</w:t>
            </w:r>
          </w:p>
        </w:tc>
      </w:tr>
      <w:tr w:rsidR="004D0BD2" w:rsidRPr="0002518F" w:rsidTr="00DD12BF">
        <w:trPr>
          <w:jc w:val="center"/>
        </w:trPr>
        <w:tc>
          <w:tcPr>
            <w:tcW w:w="7978" w:type="dxa"/>
            <w:shd w:val="clear" w:color="auto" w:fill="auto"/>
          </w:tcPr>
          <w:p w:rsidR="004D0BD2" w:rsidRPr="0002518F" w:rsidRDefault="004D0BD2" w:rsidP="00DD12BF">
            <w:pPr>
              <w:rPr>
                <w:lang w:val="uk-UA"/>
              </w:rPr>
            </w:pPr>
            <w:r w:rsidRPr="0002518F">
              <w:rPr>
                <w:lang w:val="uk-UA"/>
              </w:rPr>
              <w:t xml:space="preserve">Вікова структура населення </w:t>
            </w:r>
          </w:p>
          <w:p w:rsidR="004D0BD2" w:rsidRPr="0002518F" w:rsidRDefault="004D0BD2" w:rsidP="00DD12BF">
            <w:pPr>
              <w:rPr>
                <w:lang w:val="uk-UA"/>
              </w:rPr>
            </w:pPr>
            <w:r w:rsidRPr="0002518F">
              <w:rPr>
                <w:lang w:val="uk-UA"/>
              </w:rPr>
              <w:t xml:space="preserve">0 – 17 років </w:t>
            </w:r>
          </w:p>
          <w:p w:rsidR="004D0BD2" w:rsidRPr="0002518F" w:rsidRDefault="004D0BD2" w:rsidP="00DD12BF">
            <w:pPr>
              <w:rPr>
                <w:lang w:val="uk-UA"/>
              </w:rPr>
            </w:pPr>
            <w:r w:rsidRPr="0002518F">
              <w:rPr>
                <w:lang w:val="uk-UA"/>
              </w:rPr>
              <w:t>18 – 59 років</w:t>
            </w:r>
          </w:p>
          <w:p w:rsidR="004D0BD2" w:rsidRPr="0002518F" w:rsidRDefault="004D0BD2" w:rsidP="00DD12BF">
            <w:pPr>
              <w:rPr>
                <w:lang w:val="uk-UA"/>
              </w:rPr>
            </w:pPr>
            <w:r w:rsidRPr="0002518F">
              <w:rPr>
                <w:lang w:val="uk-UA"/>
              </w:rPr>
              <w:t>60 і понад років</w:t>
            </w:r>
          </w:p>
        </w:tc>
        <w:tc>
          <w:tcPr>
            <w:tcW w:w="1418" w:type="dxa"/>
            <w:shd w:val="clear" w:color="auto" w:fill="auto"/>
          </w:tcPr>
          <w:p w:rsidR="004D0BD2" w:rsidRPr="0002518F" w:rsidRDefault="004D0BD2" w:rsidP="00DD12BF">
            <w:pPr>
              <w:jc w:val="center"/>
              <w:rPr>
                <w:lang w:val="uk-UA"/>
              </w:rPr>
            </w:pPr>
            <w:r w:rsidRPr="0002518F">
              <w:rPr>
                <w:lang w:val="uk-UA"/>
              </w:rPr>
              <w:t>осіб</w:t>
            </w:r>
          </w:p>
        </w:tc>
        <w:tc>
          <w:tcPr>
            <w:tcW w:w="2859" w:type="dxa"/>
            <w:shd w:val="clear" w:color="auto" w:fill="auto"/>
          </w:tcPr>
          <w:p w:rsidR="004D0BD2" w:rsidRPr="0002518F" w:rsidRDefault="004D0BD2" w:rsidP="00DD12BF">
            <w:pPr>
              <w:jc w:val="center"/>
              <w:rPr>
                <w:lang w:val="uk-UA"/>
              </w:rPr>
            </w:pPr>
          </w:p>
          <w:p w:rsidR="004D0BD2" w:rsidRPr="0002518F" w:rsidRDefault="004D0BD2" w:rsidP="00DD12BF">
            <w:pPr>
              <w:jc w:val="center"/>
              <w:rPr>
                <w:lang w:val="uk-UA"/>
              </w:rPr>
            </w:pPr>
            <w:r w:rsidRPr="0002518F">
              <w:rPr>
                <w:lang w:val="uk-UA"/>
              </w:rPr>
              <w:t>6754</w:t>
            </w:r>
          </w:p>
          <w:p w:rsidR="004D0BD2" w:rsidRPr="0002518F" w:rsidRDefault="004D0BD2" w:rsidP="00DD12BF">
            <w:pPr>
              <w:jc w:val="center"/>
              <w:rPr>
                <w:lang w:val="uk-UA"/>
              </w:rPr>
            </w:pPr>
            <w:r w:rsidRPr="0002518F">
              <w:rPr>
                <w:lang w:val="uk-UA"/>
              </w:rPr>
              <w:t>16789</w:t>
            </w:r>
          </w:p>
          <w:p w:rsidR="004D0BD2" w:rsidRPr="0002518F" w:rsidRDefault="004D0BD2" w:rsidP="00DD12BF">
            <w:pPr>
              <w:jc w:val="center"/>
              <w:rPr>
                <w:lang w:val="uk-UA"/>
              </w:rPr>
            </w:pPr>
            <w:r w:rsidRPr="0002518F">
              <w:rPr>
                <w:lang w:val="uk-UA"/>
              </w:rPr>
              <w:t>10900</w:t>
            </w:r>
          </w:p>
        </w:tc>
        <w:tc>
          <w:tcPr>
            <w:tcW w:w="2859" w:type="dxa"/>
          </w:tcPr>
          <w:p w:rsidR="004D0BD2" w:rsidRPr="0002518F" w:rsidRDefault="004D0BD2" w:rsidP="00DD12BF">
            <w:pPr>
              <w:jc w:val="center"/>
              <w:rPr>
                <w:lang w:val="uk-UA"/>
              </w:rPr>
            </w:pPr>
          </w:p>
          <w:p w:rsidR="004D0BD2" w:rsidRPr="0002518F" w:rsidRDefault="004D0BD2" w:rsidP="00DD12BF">
            <w:pPr>
              <w:jc w:val="center"/>
              <w:rPr>
                <w:lang w:val="uk-UA"/>
              </w:rPr>
            </w:pPr>
            <w:r w:rsidRPr="0002518F">
              <w:rPr>
                <w:lang w:val="uk-UA"/>
              </w:rPr>
              <w:t>9585</w:t>
            </w:r>
          </w:p>
          <w:p w:rsidR="004D0BD2" w:rsidRPr="0002518F" w:rsidRDefault="004D0BD2" w:rsidP="00DD12BF">
            <w:pPr>
              <w:jc w:val="center"/>
              <w:rPr>
                <w:lang w:val="uk-UA"/>
              </w:rPr>
            </w:pPr>
            <w:r w:rsidRPr="0002518F">
              <w:rPr>
                <w:lang w:val="uk-UA"/>
              </w:rPr>
              <w:t>23127</w:t>
            </w:r>
          </w:p>
          <w:p w:rsidR="004D0BD2" w:rsidRPr="0002518F" w:rsidRDefault="004D0BD2" w:rsidP="00DD12BF">
            <w:pPr>
              <w:jc w:val="center"/>
              <w:rPr>
                <w:lang w:val="uk-UA"/>
              </w:rPr>
            </w:pPr>
            <w:r w:rsidRPr="0002518F">
              <w:rPr>
                <w:lang w:val="uk-UA"/>
              </w:rPr>
              <w:t>13394</w:t>
            </w:r>
          </w:p>
        </w:tc>
      </w:tr>
      <w:tr w:rsidR="004D0BD2" w:rsidRPr="0002518F" w:rsidTr="00DD12BF">
        <w:trPr>
          <w:jc w:val="center"/>
        </w:trPr>
        <w:tc>
          <w:tcPr>
            <w:tcW w:w="7978" w:type="dxa"/>
            <w:shd w:val="clear" w:color="auto" w:fill="auto"/>
          </w:tcPr>
          <w:p w:rsidR="004D0BD2" w:rsidRPr="0002518F" w:rsidRDefault="004D0BD2" w:rsidP="00DD12BF">
            <w:pPr>
              <w:rPr>
                <w:lang w:val="uk-UA"/>
              </w:rPr>
            </w:pPr>
            <w:r w:rsidRPr="0002518F">
              <w:rPr>
                <w:lang w:val="uk-UA"/>
              </w:rPr>
              <w:t xml:space="preserve">Співвідношення середньої заробітної плати та фактичної величини прожиткового мінімуму </w:t>
            </w:r>
          </w:p>
        </w:tc>
        <w:tc>
          <w:tcPr>
            <w:tcW w:w="1418" w:type="dxa"/>
            <w:shd w:val="clear" w:color="auto" w:fill="auto"/>
          </w:tcPr>
          <w:p w:rsidR="004D0BD2" w:rsidRPr="0002518F" w:rsidRDefault="004D0BD2" w:rsidP="00DD12BF">
            <w:pPr>
              <w:jc w:val="center"/>
              <w:rPr>
                <w:lang w:val="uk-UA"/>
              </w:rPr>
            </w:pPr>
            <w:r w:rsidRPr="0002518F">
              <w:rPr>
                <w:lang w:val="uk-UA"/>
              </w:rPr>
              <w:t>%</w:t>
            </w:r>
          </w:p>
        </w:tc>
        <w:tc>
          <w:tcPr>
            <w:tcW w:w="2859" w:type="dxa"/>
            <w:shd w:val="clear" w:color="auto" w:fill="auto"/>
          </w:tcPr>
          <w:p w:rsidR="004D0BD2" w:rsidRPr="0002518F" w:rsidRDefault="004D0BD2" w:rsidP="00DD12BF">
            <w:pPr>
              <w:jc w:val="center"/>
              <w:rPr>
                <w:lang w:val="uk-UA"/>
              </w:rPr>
            </w:pPr>
            <w:r w:rsidRPr="0002518F">
              <w:rPr>
                <w:lang w:val="uk-UA"/>
              </w:rPr>
              <w:t>652,7</w:t>
            </w:r>
          </w:p>
        </w:tc>
        <w:tc>
          <w:tcPr>
            <w:tcW w:w="2859" w:type="dxa"/>
          </w:tcPr>
          <w:p w:rsidR="004D0BD2" w:rsidRPr="0002518F" w:rsidRDefault="004D0BD2" w:rsidP="00DD12BF">
            <w:pPr>
              <w:jc w:val="center"/>
              <w:rPr>
                <w:lang w:val="uk-UA"/>
              </w:rPr>
            </w:pPr>
            <w:r w:rsidRPr="0002518F">
              <w:rPr>
                <w:lang w:val="uk-UA"/>
              </w:rPr>
              <w:t>678,8</w:t>
            </w:r>
          </w:p>
        </w:tc>
      </w:tr>
      <w:tr w:rsidR="004D0BD2" w:rsidRPr="0002518F" w:rsidTr="00DD12BF">
        <w:trPr>
          <w:jc w:val="center"/>
        </w:trPr>
        <w:tc>
          <w:tcPr>
            <w:tcW w:w="7978" w:type="dxa"/>
            <w:shd w:val="clear" w:color="auto" w:fill="auto"/>
          </w:tcPr>
          <w:p w:rsidR="004D0BD2" w:rsidRPr="0002518F" w:rsidRDefault="004D0BD2" w:rsidP="00DD12BF">
            <w:pPr>
              <w:rPr>
                <w:lang w:val="uk-UA"/>
              </w:rPr>
            </w:pPr>
            <w:r w:rsidRPr="0002518F">
              <w:rPr>
                <w:lang w:val="uk-UA"/>
              </w:rPr>
              <w:t>Рівень безробіття</w:t>
            </w:r>
          </w:p>
        </w:tc>
        <w:tc>
          <w:tcPr>
            <w:tcW w:w="1418" w:type="dxa"/>
            <w:shd w:val="clear" w:color="auto" w:fill="auto"/>
          </w:tcPr>
          <w:p w:rsidR="004D0BD2" w:rsidRPr="0002518F" w:rsidRDefault="004D0BD2" w:rsidP="00DD12BF">
            <w:pPr>
              <w:jc w:val="center"/>
              <w:rPr>
                <w:lang w:val="uk-UA"/>
              </w:rPr>
            </w:pPr>
            <w:r w:rsidRPr="0002518F">
              <w:rPr>
                <w:lang w:val="uk-UA"/>
              </w:rPr>
              <w:t>%</w:t>
            </w:r>
          </w:p>
        </w:tc>
        <w:tc>
          <w:tcPr>
            <w:tcW w:w="2859" w:type="dxa"/>
            <w:shd w:val="clear" w:color="auto" w:fill="auto"/>
          </w:tcPr>
          <w:p w:rsidR="004D0BD2" w:rsidRPr="0002518F" w:rsidRDefault="004D0BD2" w:rsidP="00DD12BF">
            <w:pPr>
              <w:jc w:val="center"/>
              <w:rPr>
                <w:lang w:val="uk-UA"/>
              </w:rPr>
            </w:pPr>
            <w:r w:rsidRPr="0002518F">
              <w:rPr>
                <w:lang w:val="uk-UA"/>
              </w:rPr>
              <w:t>5,8</w:t>
            </w:r>
          </w:p>
        </w:tc>
        <w:tc>
          <w:tcPr>
            <w:tcW w:w="2859" w:type="dxa"/>
          </w:tcPr>
          <w:p w:rsidR="004D0BD2" w:rsidRPr="0002518F" w:rsidRDefault="004D0BD2" w:rsidP="00DD12BF">
            <w:pPr>
              <w:jc w:val="center"/>
              <w:rPr>
                <w:lang w:val="uk-UA"/>
              </w:rPr>
            </w:pPr>
            <w:r w:rsidRPr="0002518F">
              <w:rPr>
                <w:lang w:val="uk-UA"/>
              </w:rPr>
              <w:t>8,0</w:t>
            </w:r>
          </w:p>
        </w:tc>
      </w:tr>
      <w:tr w:rsidR="004D0BD2" w:rsidRPr="0002518F" w:rsidTr="00DD12BF">
        <w:trPr>
          <w:jc w:val="center"/>
        </w:trPr>
        <w:tc>
          <w:tcPr>
            <w:tcW w:w="7978" w:type="dxa"/>
            <w:shd w:val="clear" w:color="auto" w:fill="auto"/>
          </w:tcPr>
          <w:p w:rsidR="004D0BD2" w:rsidRPr="0002518F" w:rsidRDefault="004D0BD2" w:rsidP="00DD12BF">
            <w:pPr>
              <w:rPr>
                <w:lang w:val="uk-UA"/>
              </w:rPr>
            </w:pPr>
            <w:r w:rsidRPr="0002518F">
              <w:rPr>
                <w:lang w:val="uk-UA"/>
              </w:rPr>
              <w:t>Середньомісячна пенсія</w:t>
            </w:r>
          </w:p>
        </w:tc>
        <w:tc>
          <w:tcPr>
            <w:tcW w:w="1418" w:type="dxa"/>
            <w:shd w:val="clear" w:color="auto" w:fill="auto"/>
          </w:tcPr>
          <w:p w:rsidR="004D0BD2" w:rsidRPr="0002518F" w:rsidRDefault="004D0BD2" w:rsidP="00DD12BF">
            <w:pPr>
              <w:jc w:val="center"/>
              <w:rPr>
                <w:lang w:val="uk-UA"/>
              </w:rPr>
            </w:pPr>
            <w:r w:rsidRPr="0002518F">
              <w:rPr>
                <w:lang w:val="uk-UA"/>
              </w:rPr>
              <w:t>грн.</w:t>
            </w:r>
          </w:p>
        </w:tc>
        <w:tc>
          <w:tcPr>
            <w:tcW w:w="2859" w:type="dxa"/>
            <w:shd w:val="clear" w:color="auto" w:fill="auto"/>
          </w:tcPr>
          <w:p w:rsidR="004D0BD2" w:rsidRPr="0002518F" w:rsidRDefault="004D0BD2" w:rsidP="00DD12BF">
            <w:pPr>
              <w:jc w:val="center"/>
              <w:rPr>
                <w:lang w:val="uk-UA"/>
              </w:rPr>
            </w:pPr>
            <w:r w:rsidRPr="0002518F">
              <w:rPr>
                <w:lang w:val="uk-UA"/>
              </w:rPr>
              <w:t>3341,59</w:t>
            </w:r>
          </w:p>
        </w:tc>
        <w:tc>
          <w:tcPr>
            <w:tcW w:w="2859" w:type="dxa"/>
          </w:tcPr>
          <w:p w:rsidR="004D0BD2" w:rsidRPr="0002518F" w:rsidRDefault="004D0BD2" w:rsidP="00DD12BF">
            <w:pPr>
              <w:jc w:val="center"/>
              <w:rPr>
                <w:lang w:val="uk-UA"/>
              </w:rPr>
            </w:pPr>
            <w:r w:rsidRPr="0002518F">
              <w:rPr>
                <w:lang w:val="uk-UA"/>
              </w:rPr>
              <w:t>3384,93</w:t>
            </w:r>
          </w:p>
        </w:tc>
      </w:tr>
      <w:tr w:rsidR="004D0BD2" w:rsidRPr="0002518F" w:rsidTr="00DD12BF">
        <w:trPr>
          <w:jc w:val="center"/>
        </w:trPr>
        <w:tc>
          <w:tcPr>
            <w:tcW w:w="7978" w:type="dxa"/>
            <w:shd w:val="clear" w:color="auto" w:fill="auto"/>
          </w:tcPr>
          <w:p w:rsidR="004D0BD2" w:rsidRPr="0002518F" w:rsidRDefault="004D0BD2" w:rsidP="00DD12BF">
            <w:pPr>
              <w:rPr>
                <w:lang w:val="uk-UA"/>
              </w:rPr>
            </w:pPr>
            <w:r w:rsidRPr="0002518F">
              <w:rPr>
                <w:lang w:val="uk-UA"/>
              </w:rPr>
              <w:t>Зростання/зменшення обсягів викидів забруднюючих речовин стаціонарними джерелами</w:t>
            </w:r>
          </w:p>
        </w:tc>
        <w:tc>
          <w:tcPr>
            <w:tcW w:w="1418" w:type="dxa"/>
            <w:shd w:val="clear" w:color="auto" w:fill="auto"/>
            <w:vAlign w:val="center"/>
          </w:tcPr>
          <w:p w:rsidR="004D0BD2" w:rsidRPr="0002518F" w:rsidRDefault="004D0BD2" w:rsidP="00DD12BF">
            <w:pPr>
              <w:jc w:val="center"/>
              <w:rPr>
                <w:lang w:val="uk-UA"/>
              </w:rPr>
            </w:pPr>
            <w:r w:rsidRPr="0002518F">
              <w:rPr>
                <w:lang w:val="uk-UA"/>
              </w:rPr>
              <w:t>т</w:t>
            </w:r>
          </w:p>
        </w:tc>
        <w:tc>
          <w:tcPr>
            <w:tcW w:w="2859" w:type="dxa"/>
            <w:shd w:val="clear" w:color="auto" w:fill="auto"/>
            <w:vAlign w:val="center"/>
          </w:tcPr>
          <w:p w:rsidR="004D0BD2" w:rsidRPr="0002518F" w:rsidRDefault="004D0BD2" w:rsidP="00DD12BF">
            <w:pPr>
              <w:jc w:val="center"/>
              <w:rPr>
                <w:lang w:val="uk-UA"/>
              </w:rPr>
            </w:pPr>
            <w:r w:rsidRPr="0002518F">
              <w:rPr>
                <w:lang w:val="uk-UA"/>
              </w:rPr>
              <w:t>На рівні попереднього року</w:t>
            </w:r>
          </w:p>
        </w:tc>
        <w:tc>
          <w:tcPr>
            <w:tcW w:w="2859" w:type="dxa"/>
          </w:tcPr>
          <w:p w:rsidR="004D0BD2" w:rsidRPr="0002518F" w:rsidRDefault="004D0BD2" w:rsidP="00DD12BF">
            <w:pPr>
              <w:jc w:val="center"/>
              <w:rPr>
                <w:lang w:val="uk-UA"/>
              </w:rPr>
            </w:pPr>
            <w:r w:rsidRPr="0002518F">
              <w:rPr>
                <w:lang w:val="uk-UA"/>
              </w:rPr>
              <w:t>На рівні попереднього року</w:t>
            </w:r>
          </w:p>
        </w:tc>
      </w:tr>
      <w:tr w:rsidR="004D0BD2" w:rsidRPr="0002518F" w:rsidTr="00DD12BF">
        <w:trPr>
          <w:trHeight w:val="1412"/>
          <w:jc w:val="center"/>
        </w:trPr>
        <w:tc>
          <w:tcPr>
            <w:tcW w:w="7978" w:type="dxa"/>
            <w:shd w:val="clear" w:color="auto" w:fill="auto"/>
          </w:tcPr>
          <w:p w:rsidR="004D0BD2" w:rsidRPr="0002518F" w:rsidRDefault="004D0BD2" w:rsidP="00DD12BF">
            <w:pPr>
              <w:rPr>
                <w:vertAlign w:val="superscript"/>
                <w:lang w:val="uk-UA"/>
              </w:rPr>
            </w:pPr>
            <w:r w:rsidRPr="0002518F">
              <w:rPr>
                <w:lang w:val="uk-UA"/>
              </w:rPr>
              <w:t>Зростання/зменшення втрат питної води при транспортуванні її до споживачів</w:t>
            </w:r>
          </w:p>
        </w:tc>
        <w:tc>
          <w:tcPr>
            <w:tcW w:w="1418" w:type="dxa"/>
            <w:shd w:val="clear" w:color="auto" w:fill="auto"/>
            <w:vAlign w:val="center"/>
          </w:tcPr>
          <w:p w:rsidR="004D0BD2" w:rsidRPr="0002518F" w:rsidRDefault="004D0BD2" w:rsidP="00DD12BF">
            <w:pPr>
              <w:jc w:val="center"/>
              <w:rPr>
                <w:vertAlign w:val="superscript"/>
                <w:lang w:val="uk-UA"/>
              </w:rPr>
            </w:pPr>
            <w:r w:rsidRPr="0002518F">
              <w:rPr>
                <w:lang w:val="uk-UA"/>
              </w:rPr>
              <w:t>м</w:t>
            </w:r>
            <w:r w:rsidRPr="0002518F">
              <w:rPr>
                <w:vertAlign w:val="superscript"/>
                <w:lang w:val="uk-UA"/>
              </w:rPr>
              <w:t>3</w:t>
            </w:r>
          </w:p>
        </w:tc>
        <w:tc>
          <w:tcPr>
            <w:tcW w:w="2859" w:type="dxa"/>
            <w:shd w:val="clear" w:color="auto" w:fill="auto"/>
          </w:tcPr>
          <w:p w:rsidR="004D0BD2" w:rsidRPr="0002518F" w:rsidRDefault="004D0BD2" w:rsidP="00DD12BF">
            <w:pPr>
              <w:rPr>
                <w:lang w:val="uk-UA"/>
              </w:rPr>
            </w:pPr>
            <w:r w:rsidRPr="0002518F">
              <w:rPr>
                <w:lang w:val="uk-UA"/>
              </w:rPr>
              <w:t>Норма втрат 20,2%</w:t>
            </w:r>
          </w:p>
          <w:p w:rsidR="004D0BD2" w:rsidRPr="0002518F" w:rsidRDefault="004D0BD2" w:rsidP="00DD12BF">
            <w:pPr>
              <w:rPr>
                <w:lang w:val="uk-UA"/>
              </w:rPr>
            </w:pPr>
            <w:r w:rsidRPr="0002518F">
              <w:rPr>
                <w:lang w:val="uk-UA"/>
              </w:rPr>
              <w:t>Зменшили до 19,0% до рівня піднятої води (зменшення на 1,2%)</w:t>
            </w:r>
          </w:p>
        </w:tc>
        <w:tc>
          <w:tcPr>
            <w:tcW w:w="2859" w:type="dxa"/>
          </w:tcPr>
          <w:p w:rsidR="004D0BD2" w:rsidRPr="0002518F" w:rsidRDefault="004D0BD2" w:rsidP="00DD12BF">
            <w:pPr>
              <w:rPr>
                <w:lang w:val="uk-UA"/>
              </w:rPr>
            </w:pPr>
            <w:r w:rsidRPr="0002518F">
              <w:rPr>
                <w:lang w:val="uk-UA"/>
              </w:rPr>
              <w:t>Норма втрат 20,2%</w:t>
            </w:r>
          </w:p>
          <w:p w:rsidR="004D0BD2" w:rsidRPr="0002518F" w:rsidRDefault="004D0BD2" w:rsidP="00DD12BF">
            <w:pPr>
              <w:rPr>
                <w:lang w:val="uk-UA"/>
              </w:rPr>
            </w:pPr>
            <w:r w:rsidRPr="0002518F">
              <w:rPr>
                <w:lang w:val="uk-UA"/>
              </w:rPr>
              <w:t>Зменшили до 19,0% до рівня піднятої води (зменшення на 1,2% - 23,75 тис. м3)</w:t>
            </w:r>
          </w:p>
        </w:tc>
      </w:tr>
      <w:tr w:rsidR="004D0BD2" w:rsidRPr="0002518F" w:rsidTr="00DD12BF">
        <w:trPr>
          <w:jc w:val="center"/>
        </w:trPr>
        <w:tc>
          <w:tcPr>
            <w:tcW w:w="7978" w:type="dxa"/>
            <w:shd w:val="clear" w:color="auto" w:fill="auto"/>
          </w:tcPr>
          <w:p w:rsidR="004D0BD2" w:rsidRPr="0002518F" w:rsidRDefault="004D0BD2" w:rsidP="00DD12BF">
            <w:pPr>
              <w:rPr>
                <w:lang w:val="uk-UA"/>
              </w:rPr>
            </w:pPr>
            <w:r w:rsidRPr="0002518F">
              <w:rPr>
                <w:lang w:val="uk-UA"/>
              </w:rPr>
              <w:t>Кількість встановлених/замінених ламп зовнішнього освітлення з енергозберігаючим ефектом</w:t>
            </w:r>
          </w:p>
        </w:tc>
        <w:tc>
          <w:tcPr>
            <w:tcW w:w="1418" w:type="dxa"/>
            <w:shd w:val="clear" w:color="auto" w:fill="auto"/>
            <w:vAlign w:val="center"/>
          </w:tcPr>
          <w:p w:rsidR="004D0BD2" w:rsidRPr="0002518F" w:rsidRDefault="004D0BD2" w:rsidP="00DD12BF">
            <w:pPr>
              <w:jc w:val="center"/>
              <w:rPr>
                <w:lang w:val="uk-UA"/>
              </w:rPr>
            </w:pPr>
            <w:r w:rsidRPr="0002518F">
              <w:rPr>
                <w:lang w:val="uk-UA"/>
              </w:rPr>
              <w:t>одиниць</w:t>
            </w:r>
          </w:p>
        </w:tc>
        <w:tc>
          <w:tcPr>
            <w:tcW w:w="2859" w:type="dxa"/>
            <w:shd w:val="clear" w:color="auto" w:fill="auto"/>
            <w:vAlign w:val="center"/>
          </w:tcPr>
          <w:p w:rsidR="004D0BD2" w:rsidRPr="0002518F" w:rsidRDefault="004D0BD2" w:rsidP="00DD12BF">
            <w:pPr>
              <w:rPr>
                <w:lang w:val="uk-UA"/>
              </w:rPr>
            </w:pPr>
            <w:r w:rsidRPr="0002518F">
              <w:rPr>
                <w:lang w:val="uk-UA"/>
              </w:rPr>
              <w:t>1500 (замінено старі лампи на енергозберігаючі (LED - лампи)</w:t>
            </w:r>
          </w:p>
        </w:tc>
        <w:tc>
          <w:tcPr>
            <w:tcW w:w="2859" w:type="dxa"/>
          </w:tcPr>
          <w:p w:rsidR="004D0BD2" w:rsidRPr="0002518F" w:rsidRDefault="004D0BD2" w:rsidP="00DD12BF">
            <w:pPr>
              <w:rPr>
                <w:lang w:val="uk-UA"/>
              </w:rPr>
            </w:pPr>
            <w:r w:rsidRPr="0002518F">
              <w:rPr>
                <w:lang w:val="uk-UA"/>
              </w:rPr>
              <w:t>320 (замінено старі та встановлено нові)</w:t>
            </w:r>
          </w:p>
        </w:tc>
      </w:tr>
      <w:tr w:rsidR="004D0BD2" w:rsidRPr="0002518F" w:rsidTr="00DD12BF">
        <w:trPr>
          <w:jc w:val="center"/>
        </w:trPr>
        <w:tc>
          <w:tcPr>
            <w:tcW w:w="7978" w:type="dxa"/>
            <w:shd w:val="clear" w:color="auto" w:fill="auto"/>
          </w:tcPr>
          <w:p w:rsidR="004D0BD2" w:rsidRPr="0002518F" w:rsidRDefault="004D0BD2" w:rsidP="00DD12BF">
            <w:pPr>
              <w:rPr>
                <w:lang w:val="uk-UA"/>
              </w:rPr>
            </w:pPr>
            <w:r w:rsidRPr="0002518F">
              <w:rPr>
                <w:lang w:val="uk-UA"/>
              </w:rPr>
              <w:t>Кількість встановлених лічильників теплової енергії у відсотках до потреби</w:t>
            </w:r>
          </w:p>
        </w:tc>
        <w:tc>
          <w:tcPr>
            <w:tcW w:w="1418" w:type="dxa"/>
            <w:shd w:val="clear" w:color="auto" w:fill="auto"/>
            <w:vAlign w:val="center"/>
          </w:tcPr>
          <w:p w:rsidR="004D0BD2" w:rsidRPr="0002518F" w:rsidRDefault="004D0BD2" w:rsidP="00DD12BF">
            <w:pPr>
              <w:jc w:val="center"/>
              <w:rPr>
                <w:lang w:val="uk-UA"/>
              </w:rPr>
            </w:pPr>
            <w:r w:rsidRPr="0002518F">
              <w:rPr>
                <w:lang w:val="uk-UA"/>
              </w:rPr>
              <w:t>%</w:t>
            </w:r>
          </w:p>
        </w:tc>
        <w:tc>
          <w:tcPr>
            <w:tcW w:w="2859" w:type="dxa"/>
            <w:shd w:val="clear" w:color="auto" w:fill="auto"/>
            <w:vAlign w:val="center"/>
          </w:tcPr>
          <w:p w:rsidR="004D0BD2" w:rsidRPr="0002518F" w:rsidRDefault="004D0BD2" w:rsidP="00DD12BF">
            <w:pPr>
              <w:jc w:val="center"/>
              <w:rPr>
                <w:lang w:val="uk-UA"/>
              </w:rPr>
            </w:pPr>
            <w:r w:rsidRPr="0002518F">
              <w:rPr>
                <w:lang w:val="uk-UA"/>
              </w:rPr>
              <w:t>100</w:t>
            </w:r>
          </w:p>
        </w:tc>
        <w:tc>
          <w:tcPr>
            <w:tcW w:w="2859" w:type="dxa"/>
            <w:vAlign w:val="center"/>
          </w:tcPr>
          <w:p w:rsidR="004D0BD2" w:rsidRPr="0002518F" w:rsidRDefault="004D0BD2" w:rsidP="00DD12BF">
            <w:pPr>
              <w:jc w:val="center"/>
              <w:rPr>
                <w:lang w:val="uk-UA"/>
              </w:rPr>
            </w:pPr>
            <w:r w:rsidRPr="0002518F">
              <w:rPr>
                <w:lang w:val="uk-UA"/>
              </w:rPr>
              <w:t>100</w:t>
            </w:r>
          </w:p>
        </w:tc>
      </w:tr>
      <w:tr w:rsidR="004D0BD2" w:rsidRPr="0002518F" w:rsidTr="00DD12BF">
        <w:trPr>
          <w:jc w:val="center"/>
        </w:trPr>
        <w:tc>
          <w:tcPr>
            <w:tcW w:w="7978" w:type="dxa"/>
            <w:shd w:val="clear" w:color="auto" w:fill="auto"/>
          </w:tcPr>
          <w:p w:rsidR="004D0BD2" w:rsidRPr="0002518F" w:rsidRDefault="004D0BD2" w:rsidP="00DD12BF">
            <w:pPr>
              <w:rPr>
                <w:lang w:val="uk-UA"/>
              </w:rPr>
            </w:pPr>
            <w:r w:rsidRPr="0002518F">
              <w:rPr>
                <w:lang w:val="uk-UA"/>
              </w:rPr>
              <w:t>Кількість встановлених лічильників водопостачання та водовідведення у відсотках до потреби</w:t>
            </w:r>
          </w:p>
        </w:tc>
        <w:tc>
          <w:tcPr>
            <w:tcW w:w="1418" w:type="dxa"/>
            <w:shd w:val="clear" w:color="auto" w:fill="auto"/>
            <w:vAlign w:val="center"/>
          </w:tcPr>
          <w:p w:rsidR="004D0BD2" w:rsidRPr="0002518F" w:rsidRDefault="004D0BD2" w:rsidP="00DD12BF">
            <w:pPr>
              <w:jc w:val="center"/>
              <w:rPr>
                <w:lang w:val="uk-UA"/>
              </w:rPr>
            </w:pPr>
            <w:r w:rsidRPr="0002518F">
              <w:rPr>
                <w:lang w:val="uk-UA"/>
              </w:rPr>
              <w:t>%</w:t>
            </w:r>
          </w:p>
        </w:tc>
        <w:tc>
          <w:tcPr>
            <w:tcW w:w="2859" w:type="dxa"/>
            <w:shd w:val="clear" w:color="auto" w:fill="auto"/>
            <w:vAlign w:val="center"/>
          </w:tcPr>
          <w:p w:rsidR="004D0BD2" w:rsidRPr="0002518F" w:rsidRDefault="004D0BD2" w:rsidP="00DD12BF">
            <w:pPr>
              <w:jc w:val="center"/>
              <w:rPr>
                <w:lang w:val="uk-UA"/>
              </w:rPr>
            </w:pPr>
            <w:r w:rsidRPr="0002518F">
              <w:rPr>
                <w:lang w:val="uk-UA"/>
              </w:rPr>
              <w:t>97,0 - населення</w:t>
            </w:r>
          </w:p>
          <w:p w:rsidR="004D0BD2" w:rsidRPr="0002518F" w:rsidRDefault="004D0BD2" w:rsidP="00DD12BF">
            <w:pPr>
              <w:jc w:val="center"/>
              <w:rPr>
                <w:lang w:val="uk-UA"/>
              </w:rPr>
            </w:pPr>
            <w:r w:rsidRPr="0002518F">
              <w:rPr>
                <w:lang w:val="uk-UA"/>
              </w:rPr>
              <w:t>100 - підприємства</w:t>
            </w:r>
          </w:p>
        </w:tc>
        <w:tc>
          <w:tcPr>
            <w:tcW w:w="2859" w:type="dxa"/>
          </w:tcPr>
          <w:p w:rsidR="004D0BD2" w:rsidRPr="0002518F" w:rsidRDefault="004D0BD2" w:rsidP="00DD12BF">
            <w:pPr>
              <w:jc w:val="center"/>
              <w:rPr>
                <w:lang w:val="uk-UA"/>
              </w:rPr>
            </w:pPr>
            <w:r w:rsidRPr="0002518F">
              <w:rPr>
                <w:lang w:val="uk-UA"/>
              </w:rPr>
              <w:t>97,0 - населення</w:t>
            </w:r>
          </w:p>
          <w:p w:rsidR="004D0BD2" w:rsidRPr="0002518F" w:rsidRDefault="004D0BD2" w:rsidP="00DD12BF">
            <w:pPr>
              <w:jc w:val="center"/>
              <w:rPr>
                <w:lang w:val="uk-UA"/>
              </w:rPr>
            </w:pPr>
            <w:r w:rsidRPr="0002518F">
              <w:rPr>
                <w:lang w:val="uk-UA"/>
              </w:rPr>
              <w:t>100 - підприємства</w:t>
            </w:r>
          </w:p>
        </w:tc>
      </w:tr>
      <w:tr w:rsidR="004D0BD2" w:rsidRPr="0002518F" w:rsidTr="00DD12BF">
        <w:trPr>
          <w:jc w:val="center"/>
        </w:trPr>
        <w:tc>
          <w:tcPr>
            <w:tcW w:w="7978" w:type="dxa"/>
            <w:shd w:val="clear" w:color="auto" w:fill="auto"/>
          </w:tcPr>
          <w:p w:rsidR="004D0BD2" w:rsidRPr="0002518F" w:rsidRDefault="004D0BD2" w:rsidP="00DD12BF">
            <w:pPr>
              <w:rPr>
                <w:lang w:val="uk-UA"/>
              </w:rPr>
            </w:pPr>
            <w:r w:rsidRPr="0002518F">
              <w:rPr>
                <w:lang w:val="uk-UA"/>
              </w:rPr>
              <w:t>Кількість встановлених лічильників внутрішньо-під’їзного освітлення у відсотках до потреби</w:t>
            </w:r>
          </w:p>
        </w:tc>
        <w:tc>
          <w:tcPr>
            <w:tcW w:w="1418" w:type="dxa"/>
            <w:shd w:val="clear" w:color="auto" w:fill="auto"/>
            <w:vAlign w:val="center"/>
          </w:tcPr>
          <w:p w:rsidR="004D0BD2" w:rsidRPr="0002518F" w:rsidRDefault="004D0BD2" w:rsidP="00DD12BF">
            <w:pPr>
              <w:jc w:val="center"/>
              <w:rPr>
                <w:lang w:val="uk-UA"/>
              </w:rPr>
            </w:pPr>
            <w:r w:rsidRPr="0002518F">
              <w:rPr>
                <w:lang w:val="uk-UA"/>
              </w:rPr>
              <w:t>%</w:t>
            </w:r>
          </w:p>
        </w:tc>
        <w:tc>
          <w:tcPr>
            <w:tcW w:w="2859" w:type="dxa"/>
            <w:shd w:val="clear" w:color="auto" w:fill="auto"/>
            <w:vAlign w:val="center"/>
          </w:tcPr>
          <w:p w:rsidR="004D0BD2" w:rsidRPr="0002518F" w:rsidRDefault="004D0BD2" w:rsidP="00DD12BF">
            <w:pPr>
              <w:jc w:val="center"/>
              <w:rPr>
                <w:lang w:val="uk-UA"/>
              </w:rPr>
            </w:pPr>
            <w:r w:rsidRPr="0002518F">
              <w:rPr>
                <w:lang w:val="uk-UA"/>
              </w:rPr>
              <w:t>0</w:t>
            </w:r>
          </w:p>
        </w:tc>
        <w:tc>
          <w:tcPr>
            <w:tcW w:w="2859" w:type="dxa"/>
          </w:tcPr>
          <w:p w:rsidR="004D0BD2" w:rsidRPr="0002518F" w:rsidRDefault="004D0BD2" w:rsidP="00DD12BF">
            <w:pPr>
              <w:jc w:val="center"/>
              <w:rPr>
                <w:lang w:val="uk-UA"/>
              </w:rPr>
            </w:pPr>
            <w:r w:rsidRPr="0002518F">
              <w:rPr>
                <w:lang w:val="uk-UA"/>
              </w:rPr>
              <w:t>0</w:t>
            </w:r>
          </w:p>
        </w:tc>
      </w:tr>
      <w:tr w:rsidR="004D0BD2" w:rsidRPr="0002518F" w:rsidTr="00DD12BF">
        <w:trPr>
          <w:jc w:val="center"/>
        </w:trPr>
        <w:tc>
          <w:tcPr>
            <w:tcW w:w="7978" w:type="dxa"/>
            <w:shd w:val="clear" w:color="auto" w:fill="auto"/>
          </w:tcPr>
          <w:p w:rsidR="004D0BD2" w:rsidRPr="0002518F" w:rsidRDefault="004D0BD2" w:rsidP="00DD12BF">
            <w:pPr>
              <w:rPr>
                <w:lang w:val="uk-UA"/>
              </w:rPr>
            </w:pPr>
            <w:r w:rsidRPr="0002518F">
              <w:rPr>
                <w:lang w:val="uk-UA"/>
              </w:rPr>
              <w:t>Кількість паркових зон (площа зон відпочинку), введених в експлуатацію</w:t>
            </w:r>
          </w:p>
        </w:tc>
        <w:tc>
          <w:tcPr>
            <w:tcW w:w="1418" w:type="dxa"/>
            <w:shd w:val="clear" w:color="auto" w:fill="auto"/>
            <w:vAlign w:val="center"/>
          </w:tcPr>
          <w:p w:rsidR="004D0BD2" w:rsidRPr="0002518F" w:rsidRDefault="004D0BD2" w:rsidP="00DD12BF">
            <w:pPr>
              <w:jc w:val="center"/>
              <w:rPr>
                <w:lang w:val="uk-UA"/>
              </w:rPr>
            </w:pPr>
            <w:r w:rsidRPr="0002518F">
              <w:rPr>
                <w:lang w:val="uk-UA"/>
              </w:rPr>
              <w:t>одиниць</w:t>
            </w:r>
          </w:p>
        </w:tc>
        <w:tc>
          <w:tcPr>
            <w:tcW w:w="2859" w:type="dxa"/>
            <w:shd w:val="clear" w:color="auto" w:fill="auto"/>
            <w:vAlign w:val="center"/>
          </w:tcPr>
          <w:p w:rsidR="004D0BD2" w:rsidRPr="0002518F" w:rsidRDefault="004D0BD2" w:rsidP="00DD12BF">
            <w:pPr>
              <w:jc w:val="center"/>
              <w:rPr>
                <w:lang w:val="uk-UA"/>
              </w:rPr>
            </w:pPr>
            <w:r w:rsidRPr="0002518F">
              <w:rPr>
                <w:lang w:val="uk-UA"/>
              </w:rPr>
              <w:t>0</w:t>
            </w:r>
          </w:p>
        </w:tc>
        <w:tc>
          <w:tcPr>
            <w:tcW w:w="2859" w:type="dxa"/>
          </w:tcPr>
          <w:p w:rsidR="004D0BD2" w:rsidRPr="0002518F" w:rsidRDefault="004D0BD2" w:rsidP="00DD12BF">
            <w:pPr>
              <w:jc w:val="center"/>
              <w:rPr>
                <w:lang w:val="uk-UA"/>
              </w:rPr>
            </w:pPr>
            <w:r w:rsidRPr="0002518F">
              <w:rPr>
                <w:lang w:val="uk-UA"/>
              </w:rPr>
              <w:t>0</w:t>
            </w:r>
          </w:p>
        </w:tc>
      </w:tr>
      <w:tr w:rsidR="004D0BD2" w:rsidRPr="0002518F" w:rsidTr="00DD12BF">
        <w:trPr>
          <w:jc w:val="center"/>
        </w:trPr>
        <w:tc>
          <w:tcPr>
            <w:tcW w:w="7978" w:type="dxa"/>
            <w:shd w:val="clear" w:color="auto" w:fill="auto"/>
          </w:tcPr>
          <w:p w:rsidR="004D0BD2" w:rsidRPr="0002518F" w:rsidRDefault="004D0BD2" w:rsidP="00DD12BF">
            <w:pPr>
              <w:rPr>
                <w:lang w:val="uk-UA"/>
              </w:rPr>
            </w:pPr>
            <w:r w:rsidRPr="0002518F">
              <w:rPr>
                <w:lang w:val="uk-UA"/>
              </w:rPr>
              <w:t>Кількість створених ОСББ</w:t>
            </w:r>
          </w:p>
        </w:tc>
        <w:tc>
          <w:tcPr>
            <w:tcW w:w="1418" w:type="dxa"/>
            <w:shd w:val="clear" w:color="auto" w:fill="auto"/>
            <w:vAlign w:val="center"/>
          </w:tcPr>
          <w:p w:rsidR="004D0BD2" w:rsidRPr="0002518F" w:rsidRDefault="004D0BD2" w:rsidP="00DD12BF">
            <w:pPr>
              <w:jc w:val="center"/>
              <w:rPr>
                <w:lang w:val="uk-UA"/>
              </w:rPr>
            </w:pPr>
            <w:r w:rsidRPr="0002518F">
              <w:rPr>
                <w:lang w:val="uk-UA"/>
              </w:rPr>
              <w:t>одиниць</w:t>
            </w:r>
          </w:p>
        </w:tc>
        <w:tc>
          <w:tcPr>
            <w:tcW w:w="2859" w:type="dxa"/>
            <w:shd w:val="clear" w:color="auto" w:fill="auto"/>
            <w:vAlign w:val="center"/>
          </w:tcPr>
          <w:p w:rsidR="004D0BD2" w:rsidRPr="0002518F" w:rsidRDefault="004D0BD2" w:rsidP="00DD12BF">
            <w:pPr>
              <w:jc w:val="center"/>
              <w:rPr>
                <w:lang w:val="uk-UA"/>
              </w:rPr>
            </w:pPr>
            <w:r w:rsidRPr="0002518F">
              <w:rPr>
                <w:lang w:val="uk-UA"/>
              </w:rPr>
              <w:t>0</w:t>
            </w:r>
          </w:p>
        </w:tc>
        <w:tc>
          <w:tcPr>
            <w:tcW w:w="2859" w:type="dxa"/>
          </w:tcPr>
          <w:p w:rsidR="004D0BD2" w:rsidRPr="0002518F" w:rsidRDefault="004D0BD2" w:rsidP="00DD12BF">
            <w:pPr>
              <w:jc w:val="center"/>
              <w:rPr>
                <w:lang w:val="uk-UA"/>
              </w:rPr>
            </w:pPr>
            <w:r w:rsidRPr="0002518F">
              <w:rPr>
                <w:lang w:val="uk-UA"/>
              </w:rPr>
              <w:t>0</w:t>
            </w:r>
          </w:p>
        </w:tc>
      </w:tr>
      <w:tr w:rsidR="004D0BD2" w:rsidRPr="0002518F" w:rsidTr="00DD12BF">
        <w:trPr>
          <w:jc w:val="center"/>
        </w:trPr>
        <w:tc>
          <w:tcPr>
            <w:tcW w:w="7978" w:type="dxa"/>
            <w:shd w:val="clear" w:color="auto" w:fill="auto"/>
          </w:tcPr>
          <w:p w:rsidR="004D0BD2" w:rsidRPr="0002518F" w:rsidRDefault="004D0BD2" w:rsidP="00DD12BF">
            <w:pPr>
              <w:rPr>
                <w:lang w:val="uk-UA"/>
              </w:rPr>
            </w:pPr>
            <w:r w:rsidRPr="0002518F">
              <w:rPr>
                <w:lang w:val="uk-UA"/>
              </w:rPr>
              <w:t>Наявність стихійних звалищ, їх кількість</w:t>
            </w:r>
          </w:p>
        </w:tc>
        <w:tc>
          <w:tcPr>
            <w:tcW w:w="1418" w:type="dxa"/>
            <w:shd w:val="clear" w:color="auto" w:fill="auto"/>
            <w:vAlign w:val="center"/>
          </w:tcPr>
          <w:p w:rsidR="004D0BD2" w:rsidRPr="0002518F" w:rsidRDefault="004D0BD2" w:rsidP="00DD12BF">
            <w:pPr>
              <w:jc w:val="center"/>
              <w:rPr>
                <w:lang w:val="uk-UA"/>
              </w:rPr>
            </w:pPr>
            <w:r w:rsidRPr="0002518F">
              <w:rPr>
                <w:lang w:val="uk-UA"/>
              </w:rPr>
              <w:t>одиниць</w:t>
            </w:r>
          </w:p>
        </w:tc>
        <w:tc>
          <w:tcPr>
            <w:tcW w:w="2859" w:type="dxa"/>
            <w:shd w:val="clear" w:color="auto" w:fill="auto"/>
            <w:vAlign w:val="center"/>
          </w:tcPr>
          <w:p w:rsidR="004D0BD2" w:rsidRPr="0002518F" w:rsidRDefault="004D0BD2" w:rsidP="00DD12BF">
            <w:pPr>
              <w:jc w:val="center"/>
              <w:rPr>
                <w:lang w:val="uk-UA"/>
              </w:rPr>
            </w:pPr>
            <w:r w:rsidRPr="0002518F">
              <w:rPr>
                <w:lang w:val="uk-UA"/>
              </w:rPr>
              <w:t>0</w:t>
            </w:r>
          </w:p>
        </w:tc>
        <w:tc>
          <w:tcPr>
            <w:tcW w:w="2859" w:type="dxa"/>
          </w:tcPr>
          <w:p w:rsidR="004D0BD2" w:rsidRPr="0002518F" w:rsidRDefault="004D0BD2" w:rsidP="00DD12BF">
            <w:pPr>
              <w:jc w:val="center"/>
              <w:rPr>
                <w:lang w:val="uk-UA"/>
              </w:rPr>
            </w:pPr>
            <w:r w:rsidRPr="0002518F">
              <w:rPr>
                <w:lang w:val="uk-UA"/>
              </w:rPr>
              <w:t>0</w:t>
            </w:r>
          </w:p>
        </w:tc>
      </w:tr>
      <w:tr w:rsidR="004D0BD2" w:rsidRPr="0002518F" w:rsidTr="00DD12BF">
        <w:trPr>
          <w:jc w:val="center"/>
        </w:trPr>
        <w:tc>
          <w:tcPr>
            <w:tcW w:w="7978" w:type="dxa"/>
            <w:shd w:val="clear" w:color="auto" w:fill="auto"/>
          </w:tcPr>
          <w:p w:rsidR="004D0BD2" w:rsidRPr="0002518F" w:rsidRDefault="004D0BD2" w:rsidP="00DD12BF">
            <w:pPr>
              <w:rPr>
                <w:lang w:val="uk-UA"/>
              </w:rPr>
            </w:pPr>
            <w:r w:rsidRPr="0002518F">
              <w:rPr>
                <w:lang w:val="uk-UA"/>
              </w:rPr>
              <w:t xml:space="preserve">Будівництво </w:t>
            </w:r>
            <w:r w:rsidRPr="0002518F">
              <w:rPr>
                <w:b/>
                <w:u w:val="single"/>
                <w:lang w:val="uk-UA"/>
              </w:rPr>
              <w:t>(облаштування)</w:t>
            </w:r>
            <w:r w:rsidRPr="0002518F">
              <w:rPr>
                <w:lang w:val="uk-UA"/>
              </w:rPr>
              <w:t xml:space="preserve"> прибудинкових контейнерних майданчиків для збирання ТПВ </w:t>
            </w:r>
          </w:p>
        </w:tc>
        <w:tc>
          <w:tcPr>
            <w:tcW w:w="1418" w:type="dxa"/>
            <w:shd w:val="clear" w:color="auto" w:fill="auto"/>
            <w:vAlign w:val="center"/>
          </w:tcPr>
          <w:p w:rsidR="004D0BD2" w:rsidRPr="0002518F" w:rsidRDefault="004D0BD2" w:rsidP="00DD12BF">
            <w:pPr>
              <w:jc w:val="center"/>
              <w:rPr>
                <w:lang w:val="uk-UA"/>
              </w:rPr>
            </w:pPr>
            <w:r w:rsidRPr="0002518F">
              <w:rPr>
                <w:lang w:val="uk-UA"/>
              </w:rPr>
              <w:t>шт.</w:t>
            </w:r>
          </w:p>
        </w:tc>
        <w:tc>
          <w:tcPr>
            <w:tcW w:w="2859" w:type="dxa"/>
            <w:shd w:val="clear" w:color="auto" w:fill="auto"/>
          </w:tcPr>
          <w:p w:rsidR="004D0BD2" w:rsidRPr="0002518F" w:rsidRDefault="004D0BD2" w:rsidP="00DD12BF">
            <w:pPr>
              <w:jc w:val="center"/>
              <w:rPr>
                <w:lang w:val="uk-UA"/>
              </w:rPr>
            </w:pPr>
            <w:r w:rsidRPr="0002518F">
              <w:rPr>
                <w:lang w:val="uk-UA"/>
              </w:rPr>
              <w:t xml:space="preserve">3 </w:t>
            </w:r>
          </w:p>
        </w:tc>
        <w:tc>
          <w:tcPr>
            <w:tcW w:w="2859" w:type="dxa"/>
          </w:tcPr>
          <w:p w:rsidR="004D0BD2" w:rsidRPr="0002518F" w:rsidRDefault="004D0BD2" w:rsidP="00DD12BF">
            <w:pPr>
              <w:jc w:val="center"/>
              <w:rPr>
                <w:lang w:val="uk-UA"/>
              </w:rPr>
            </w:pPr>
            <w:r w:rsidRPr="0002518F">
              <w:rPr>
                <w:lang w:val="uk-UA"/>
              </w:rPr>
              <w:t>2</w:t>
            </w:r>
          </w:p>
        </w:tc>
      </w:tr>
      <w:tr w:rsidR="004D0BD2" w:rsidRPr="0002518F" w:rsidTr="00DD12BF">
        <w:trPr>
          <w:jc w:val="center"/>
        </w:trPr>
        <w:tc>
          <w:tcPr>
            <w:tcW w:w="7978" w:type="dxa"/>
            <w:shd w:val="clear" w:color="auto" w:fill="auto"/>
          </w:tcPr>
          <w:p w:rsidR="004D0BD2" w:rsidRPr="0002518F" w:rsidRDefault="004D0BD2" w:rsidP="00DD12BF">
            <w:pPr>
              <w:rPr>
                <w:lang w:val="uk-UA"/>
              </w:rPr>
            </w:pPr>
            <w:r w:rsidRPr="0002518F">
              <w:rPr>
                <w:lang w:val="uk-UA"/>
              </w:rPr>
              <w:t>Відсоток зелених насаджень до загальної площі міста</w:t>
            </w:r>
          </w:p>
        </w:tc>
        <w:tc>
          <w:tcPr>
            <w:tcW w:w="1418" w:type="dxa"/>
            <w:shd w:val="clear" w:color="auto" w:fill="auto"/>
            <w:vAlign w:val="center"/>
          </w:tcPr>
          <w:p w:rsidR="004D0BD2" w:rsidRPr="0002518F" w:rsidRDefault="004D0BD2" w:rsidP="00DD12BF">
            <w:pPr>
              <w:jc w:val="center"/>
              <w:rPr>
                <w:lang w:val="uk-UA"/>
              </w:rPr>
            </w:pPr>
            <w:r w:rsidRPr="0002518F">
              <w:rPr>
                <w:lang w:val="uk-UA"/>
              </w:rPr>
              <w:t>%</w:t>
            </w:r>
          </w:p>
        </w:tc>
        <w:tc>
          <w:tcPr>
            <w:tcW w:w="2859" w:type="dxa"/>
            <w:shd w:val="clear" w:color="auto" w:fill="auto"/>
            <w:vAlign w:val="center"/>
          </w:tcPr>
          <w:p w:rsidR="004D0BD2" w:rsidRPr="0002518F" w:rsidRDefault="004D0BD2" w:rsidP="00DD12BF">
            <w:pPr>
              <w:jc w:val="center"/>
              <w:rPr>
                <w:lang w:val="uk-UA"/>
              </w:rPr>
            </w:pPr>
            <w:r w:rsidRPr="0002518F">
              <w:rPr>
                <w:lang w:val="uk-UA"/>
              </w:rPr>
              <w:t>16,0</w:t>
            </w:r>
          </w:p>
        </w:tc>
        <w:tc>
          <w:tcPr>
            <w:tcW w:w="2859" w:type="dxa"/>
          </w:tcPr>
          <w:p w:rsidR="004D0BD2" w:rsidRPr="0002518F" w:rsidRDefault="004D0BD2" w:rsidP="00DD12BF">
            <w:pPr>
              <w:jc w:val="center"/>
              <w:rPr>
                <w:lang w:val="uk-UA"/>
              </w:rPr>
            </w:pPr>
            <w:r w:rsidRPr="0002518F">
              <w:rPr>
                <w:lang w:val="uk-UA"/>
              </w:rPr>
              <w:t>20,0</w:t>
            </w:r>
          </w:p>
        </w:tc>
      </w:tr>
      <w:tr w:rsidR="004D0BD2" w:rsidRPr="0002518F" w:rsidTr="00DD12BF">
        <w:trPr>
          <w:jc w:val="center"/>
        </w:trPr>
        <w:tc>
          <w:tcPr>
            <w:tcW w:w="7978" w:type="dxa"/>
            <w:shd w:val="clear" w:color="auto" w:fill="auto"/>
          </w:tcPr>
          <w:p w:rsidR="004D0BD2" w:rsidRPr="0002518F" w:rsidRDefault="004D0BD2" w:rsidP="00DD12BF">
            <w:pPr>
              <w:rPr>
                <w:lang w:val="uk-UA"/>
              </w:rPr>
            </w:pPr>
            <w:r w:rsidRPr="0002518F">
              <w:rPr>
                <w:lang w:val="uk-UA"/>
              </w:rPr>
              <w:t>Забезпеченість зеленими насадженнями на 1 мешканця</w:t>
            </w:r>
          </w:p>
        </w:tc>
        <w:tc>
          <w:tcPr>
            <w:tcW w:w="1418" w:type="dxa"/>
            <w:shd w:val="clear" w:color="auto" w:fill="auto"/>
            <w:vAlign w:val="center"/>
          </w:tcPr>
          <w:p w:rsidR="004D0BD2" w:rsidRPr="0002518F" w:rsidRDefault="004D0BD2" w:rsidP="00DD12BF">
            <w:pPr>
              <w:jc w:val="center"/>
              <w:rPr>
                <w:lang w:val="uk-UA"/>
              </w:rPr>
            </w:pPr>
            <w:r w:rsidRPr="0002518F">
              <w:rPr>
                <w:lang w:val="uk-UA"/>
              </w:rPr>
              <w:t>м</w:t>
            </w:r>
            <w:r w:rsidRPr="0002518F">
              <w:rPr>
                <w:vertAlign w:val="superscript"/>
                <w:lang w:val="uk-UA"/>
              </w:rPr>
              <w:t>2</w:t>
            </w:r>
            <w:r w:rsidRPr="0002518F">
              <w:rPr>
                <w:lang w:val="uk-UA"/>
              </w:rPr>
              <w:t>/особу</w:t>
            </w:r>
          </w:p>
        </w:tc>
        <w:tc>
          <w:tcPr>
            <w:tcW w:w="2859" w:type="dxa"/>
            <w:shd w:val="clear" w:color="auto" w:fill="auto"/>
            <w:vAlign w:val="center"/>
          </w:tcPr>
          <w:p w:rsidR="004D0BD2" w:rsidRPr="0002518F" w:rsidRDefault="004D0BD2" w:rsidP="00DD12BF">
            <w:pPr>
              <w:jc w:val="center"/>
              <w:rPr>
                <w:lang w:val="uk-UA"/>
              </w:rPr>
            </w:pPr>
            <w:r w:rsidRPr="0002518F">
              <w:rPr>
                <w:lang w:val="uk-UA"/>
              </w:rPr>
              <w:t>109,0</w:t>
            </w:r>
          </w:p>
        </w:tc>
        <w:tc>
          <w:tcPr>
            <w:tcW w:w="2859" w:type="dxa"/>
          </w:tcPr>
          <w:p w:rsidR="004D0BD2" w:rsidRPr="0002518F" w:rsidRDefault="004D0BD2" w:rsidP="00DD12BF">
            <w:pPr>
              <w:jc w:val="center"/>
              <w:rPr>
                <w:lang w:val="uk-UA"/>
              </w:rPr>
            </w:pPr>
            <w:r w:rsidRPr="0002518F">
              <w:rPr>
                <w:lang w:val="uk-UA"/>
              </w:rPr>
              <w:t>109,0</w:t>
            </w:r>
          </w:p>
        </w:tc>
      </w:tr>
      <w:tr w:rsidR="004D0BD2" w:rsidRPr="0002518F" w:rsidTr="00DD12BF">
        <w:trPr>
          <w:jc w:val="center"/>
        </w:trPr>
        <w:tc>
          <w:tcPr>
            <w:tcW w:w="7978" w:type="dxa"/>
            <w:shd w:val="clear" w:color="auto" w:fill="auto"/>
          </w:tcPr>
          <w:p w:rsidR="004D0BD2" w:rsidRPr="0002518F" w:rsidRDefault="004D0BD2" w:rsidP="00DD12BF">
            <w:pPr>
              <w:rPr>
                <w:lang w:val="uk-UA"/>
              </w:rPr>
            </w:pPr>
            <w:r w:rsidRPr="0002518F">
              <w:rPr>
                <w:lang w:val="uk-UA"/>
              </w:rPr>
              <w:lastRenderedPageBreak/>
              <w:t>Обсяг коштів, спрямованих на матеріально-технічне забезпечення закладів освіти</w:t>
            </w:r>
          </w:p>
        </w:tc>
        <w:tc>
          <w:tcPr>
            <w:tcW w:w="1418" w:type="dxa"/>
            <w:shd w:val="clear" w:color="auto" w:fill="auto"/>
          </w:tcPr>
          <w:p w:rsidR="004D0BD2" w:rsidRPr="0002518F" w:rsidRDefault="004D0BD2" w:rsidP="00DD12BF">
            <w:pPr>
              <w:jc w:val="center"/>
              <w:rPr>
                <w:lang w:val="uk-UA"/>
              </w:rPr>
            </w:pPr>
            <w:r w:rsidRPr="0002518F">
              <w:rPr>
                <w:lang w:val="uk-UA"/>
              </w:rPr>
              <w:t>тис. грн.</w:t>
            </w:r>
          </w:p>
        </w:tc>
        <w:tc>
          <w:tcPr>
            <w:tcW w:w="2859" w:type="dxa"/>
            <w:shd w:val="clear" w:color="auto" w:fill="auto"/>
          </w:tcPr>
          <w:p w:rsidR="004D0BD2" w:rsidRPr="0002518F" w:rsidRDefault="004D0BD2" w:rsidP="00DD12BF">
            <w:pPr>
              <w:jc w:val="center"/>
              <w:rPr>
                <w:lang w:val="uk-UA"/>
              </w:rPr>
            </w:pPr>
            <w:r w:rsidRPr="0002518F">
              <w:rPr>
                <w:lang w:val="uk-UA"/>
              </w:rPr>
              <w:t>10635,3</w:t>
            </w:r>
          </w:p>
        </w:tc>
        <w:tc>
          <w:tcPr>
            <w:tcW w:w="2859" w:type="dxa"/>
          </w:tcPr>
          <w:p w:rsidR="004D0BD2" w:rsidRPr="0002518F" w:rsidRDefault="004D0BD2" w:rsidP="00DD12BF">
            <w:pPr>
              <w:jc w:val="center"/>
              <w:rPr>
                <w:lang w:val="uk-UA"/>
              </w:rPr>
            </w:pPr>
            <w:r w:rsidRPr="0002518F">
              <w:rPr>
                <w:lang w:val="uk-UA"/>
              </w:rPr>
              <w:t>6262,9</w:t>
            </w:r>
          </w:p>
        </w:tc>
      </w:tr>
      <w:tr w:rsidR="004D0BD2" w:rsidRPr="0002518F" w:rsidTr="00DD12BF">
        <w:trPr>
          <w:jc w:val="center"/>
        </w:trPr>
        <w:tc>
          <w:tcPr>
            <w:tcW w:w="7978" w:type="dxa"/>
            <w:shd w:val="clear" w:color="auto" w:fill="auto"/>
          </w:tcPr>
          <w:p w:rsidR="004D0BD2" w:rsidRPr="0002518F" w:rsidRDefault="004D0BD2" w:rsidP="00DD12BF">
            <w:pPr>
              <w:rPr>
                <w:lang w:val="uk-UA"/>
              </w:rPr>
            </w:pPr>
            <w:r w:rsidRPr="0002518F">
              <w:rPr>
                <w:lang w:val="uk-UA"/>
              </w:rPr>
              <w:t>Обсяг коштів спрямований на проведення капітальних та поточних ремонтів в закладах освіти</w:t>
            </w:r>
          </w:p>
        </w:tc>
        <w:tc>
          <w:tcPr>
            <w:tcW w:w="1418" w:type="dxa"/>
            <w:shd w:val="clear" w:color="auto" w:fill="auto"/>
          </w:tcPr>
          <w:p w:rsidR="004D0BD2" w:rsidRPr="0002518F" w:rsidRDefault="004D0BD2" w:rsidP="00DD12BF">
            <w:pPr>
              <w:jc w:val="center"/>
              <w:rPr>
                <w:lang w:val="uk-UA"/>
              </w:rPr>
            </w:pPr>
            <w:r w:rsidRPr="0002518F">
              <w:rPr>
                <w:lang w:val="uk-UA"/>
              </w:rPr>
              <w:t>тис. грн.</w:t>
            </w:r>
          </w:p>
        </w:tc>
        <w:tc>
          <w:tcPr>
            <w:tcW w:w="2859" w:type="dxa"/>
            <w:shd w:val="clear" w:color="auto" w:fill="auto"/>
          </w:tcPr>
          <w:p w:rsidR="004D0BD2" w:rsidRPr="0002518F" w:rsidRDefault="004D0BD2" w:rsidP="00DD12BF">
            <w:pPr>
              <w:jc w:val="center"/>
              <w:rPr>
                <w:lang w:val="uk-UA"/>
              </w:rPr>
            </w:pPr>
            <w:r w:rsidRPr="0002518F">
              <w:rPr>
                <w:lang w:val="uk-UA"/>
              </w:rPr>
              <w:t>1274,6 – поточний ремонт</w:t>
            </w:r>
          </w:p>
          <w:p w:rsidR="004D0BD2" w:rsidRPr="0002518F" w:rsidRDefault="004D0BD2" w:rsidP="00DD12BF">
            <w:pPr>
              <w:jc w:val="center"/>
              <w:rPr>
                <w:lang w:val="uk-UA"/>
              </w:rPr>
            </w:pPr>
            <w:r w:rsidRPr="0002518F">
              <w:rPr>
                <w:lang w:val="uk-UA"/>
              </w:rPr>
              <w:t>43700,0 – капітальний ремонт</w:t>
            </w:r>
          </w:p>
        </w:tc>
        <w:tc>
          <w:tcPr>
            <w:tcW w:w="2859" w:type="dxa"/>
          </w:tcPr>
          <w:p w:rsidR="004D0BD2" w:rsidRPr="0002518F" w:rsidRDefault="004D0BD2" w:rsidP="00DD12BF">
            <w:pPr>
              <w:jc w:val="center"/>
              <w:rPr>
                <w:lang w:val="uk-UA"/>
              </w:rPr>
            </w:pPr>
            <w:r w:rsidRPr="0002518F">
              <w:rPr>
                <w:lang w:val="uk-UA"/>
              </w:rPr>
              <w:t>695,9 – поточний ремонт</w:t>
            </w:r>
          </w:p>
          <w:p w:rsidR="004D0BD2" w:rsidRPr="0002518F" w:rsidRDefault="004D0BD2" w:rsidP="00DD12BF">
            <w:pPr>
              <w:jc w:val="center"/>
              <w:rPr>
                <w:lang w:val="uk-UA"/>
              </w:rPr>
            </w:pPr>
            <w:r w:rsidRPr="0002518F">
              <w:rPr>
                <w:lang w:val="uk-UA"/>
              </w:rPr>
              <w:t>13925,9 – капітальний ремонт</w:t>
            </w:r>
          </w:p>
        </w:tc>
      </w:tr>
      <w:tr w:rsidR="004D0BD2" w:rsidRPr="0002518F" w:rsidTr="00DD12BF">
        <w:trPr>
          <w:jc w:val="center"/>
        </w:trPr>
        <w:tc>
          <w:tcPr>
            <w:tcW w:w="7978" w:type="dxa"/>
            <w:shd w:val="clear" w:color="auto" w:fill="auto"/>
          </w:tcPr>
          <w:p w:rsidR="004D0BD2" w:rsidRPr="0002518F" w:rsidRDefault="004D0BD2" w:rsidP="00DD12BF">
            <w:pPr>
              <w:rPr>
                <w:lang w:val="uk-UA"/>
              </w:rPr>
            </w:pPr>
            <w:r w:rsidRPr="0002518F">
              <w:rPr>
                <w:lang w:val="uk-UA"/>
              </w:rPr>
              <w:t>Охоплення дітей дошкільного віку закладами дошкільної освіти</w:t>
            </w:r>
          </w:p>
        </w:tc>
        <w:tc>
          <w:tcPr>
            <w:tcW w:w="1418" w:type="dxa"/>
            <w:shd w:val="clear" w:color="auto" w:fill="auto"/>
          </w:tcPr>
          <w:p w:rsidR="004D0BD2" w:rsidRPr="0002518F" w:rsidRDefault="004D0BD2" w:rsidP="00DD12BF">
            <w:pPr>
              <w:jc w:val="center"/>
              <w:rPr>
                <w:lang w:val="uk-UA"/>
              </w:rPr>
            </w:pPr>
            <w:r w:rsidRPr="0002518F">
              <w:rPr>
                <w:lang w:val="uk-UA"/>
              </w:rPr>
              <w:t>%</w:t>
            </w:r>
          </w:p>
        </w:tc>
        <w:tc>
          <w:tcPr>
            <w:tcW w:w="2859" w:type="dxa"/>
            <w:shd w:val="clear" w:color="auto" w:fill="auto"/>
          </w:tcPr>
          <w:p w:rsidR="004D0BD2" w:rsidRPr="0002518F" w:rsidRDefault="004D0BD2" w:rsidP="00DD12BF">
            <w:pPr>
              <w:jc w:val="center"/>
              <w:rPr>
                <w:lang w:val="uk-UA"/>
              </w:rPr>
            </w:pPr>
            <w:r w:rsidRPr="0002518F">
              <w:rPr>
                <w:lang w:val="uk-UA"/>
              </w:rPr>
              <w:t>99</w:t>
            </w:r>
          </w:p>
        </w:tc>
        <w:tc>
          <w:tcPr>
            <w:tcW w:w="2859" w:type="dxa"/>
          </w:tcPr>
          <w:p w:rsidR="004D0BD2" w:rsidRPr="0002518F" w:rsidRDefault="004D0BD2" w:rsidP="00DD12BF">
            <w:pPr>
              <w:jc w:val="center"/>
              <w:rPr>
                <w:lang w:val="uk-UA"/>
              </w:rPr>
            </w:pPr>
            <w:r w:rsidRPr="0002518F">
              <w:rPr>
                <w:lang w:val="uk-UA"/>
              </w:rPr>
              <w:t>99</w:t>
            </w:r>
          </w:p>
        </w:tc>
      </w:tr>
      <w:tr w:rsidR="004D0BD2" w:rsidRPr="0002518F" w:rsidTr="00DD12BF">
        <w:trPr>
          <w:jc w:val="center"/>
        </w:trPr>
        <w:tc>
          <w:tcPr>
            <w:tcW w:w="7978" w:type="dxa"/>
            <w:shd w:val="clear" w:color="auto" w:fill="auto"/>
          </w:tcPr>
          <w:p w:rsidR="004D0BD2" w:rsidRPr="0002518F" w:rsidRDefault="004D0BD2" w:rsidP="00DD12BF">
            <w:pPr>
              <w:rPr>
                <w:lang w:val="uk-UA"/>
              </w:rPr>
            </w:pPr>
            <w:r w:rsidRPr="0002518F">
              <w:rPr>
                <w:lang w:val="uk-UA"/>
              </w:rPr>
              <w:t>Охоплення дітей міста позашкільною освітою</w:t>
            </w:r>
          </w:p>
        </w:tc>
        <w:tc>
          <w:tcPr>
            <w:tcW w:w="1418" w:type="dxa"/>
            <w:shd w:val="clear" w:color="auto" w:fill="auto"/>
          </w:tcPr>
          <w:p w:rsidR="004D0BD2" w:rsidRPr="0002518F" w:rsidRDefault="004D0BD2" w:rsidP="00DD12BF">
            <w:pPr>
              <w:jc w:val="center"/>
              <w:rPr>
                <w:lang w:val="uk-UA"/>
              </w:rPr>
            </w:pPr>
            <w:r w:rsidRPr="0002518F">
              <w:rPr>
                <w:lang w:val="uk-UA"/>
              </w:rPr>
              <w:t>%</w:t>
            </w:r>
          </w:p>
        </w:tc>
        <w:tc>
          <w:tcPr>
            <w:tcW w:w="2859" w:type="dxa"/>
            <w:shd w:val="clear" w:color="auto" w:fill="auto"/>
          </w:tcPr>
          <w:p w:rsidR="004D0BD2" w:rsidRPr="0002518F" w:rsidRDefault="004D0BD2" w:rsidP="00DD12BF">
            <w:pPr>
              <w:jc w:val="center"/>
              <w:rPr>
                <w:lang w:val="uk-UA"/>
              </w:rPr>
            </w:pPr>
            <w:r w:rsidRPr="0002518F">
              <w:rPr>
                <w:lang w:val="uk-UA"/>
              </w:rPr>
              <w:t>24,4</w:t>
            </w:r>
          </w:p>
        </w:tc>
        <w:tc>
          <w:tcPr>
            <w:tcW w:w="2859" w:type="dxa"/>
          </w:tcPr>
          <w:p w:rsidR="004D0BD2" w:rsidRPr="0002518F" w:rsidRDefault="004D0BD2" w:rsidP="00DD12BF">
            <w:pPr>
              <w:jc w:val="center"/>
              <w:rPr>
                <w:lang w:val="uk-UA"/>
              </w:rPr>
            </w:pPr>
            <w:r w:rsidRPr="0002518F">
              <w:rPr>
                <w:lang w:val="uk-UA"/>
              </w:rPr>
              <w:t>24,5</w:t>
            </w:r>
          </w:p>
        </w:tc>
      </w:tr>
      <w:tr w:rsidR="004D0BD2" w:rsidRPr="0002518F" w:rsidTr="00DD12BF">
        <w:trPr>
          <w:jc w:val="center"/>
        </w:trPr>
        <w:tc>
          <w:tcPr>
            <w:tcW w:w="7978" w:type="dxa"/>
            <w:shd w:val="clear" w:color="auto" w:fill="auto"/>
          </w:tcPr>
          <w:p w:rsidR="004D0BD2" w:rsidRPr="0002518F" w:rsidRDefault="004D0BD2" w:rsidP="00DD12BF">
            <w:pPr>
              <w:rPr>
                <w:lang w:val="uk-UA"/>
              </w:rPr>
            </w:pPr>
            <w:r w:rsidRPr="0002518F">
              <w:rPr>
                <w:lang w:val="uk-UA"/>
              </w:rPr>
              <w:t xml:space="preserve">Забезпеченість комп’ютерною технікою </w:t>
            </w:r>
          </w:p>
        </w:tc>
        <w:tc>
          <w:tcPr>
            <w:tcW w:w="1418" w:type="dxa"/>
            <w:shd w:val="clear" w:color="auto" w:fill="auto"/>
          </w:tcPr>
          <w:p w:rsidR="004D0BD2" w:rsidRPr="0002518F" w:rsidRDefault="004D0BD2" w:rsidP="00DD12BF">
            <w:pPr>
              <w:jc w:val="center"/>
              <w:rPr>
                <w:lang w:val="uk-UA"/>
              </w:rPr>
            </w:pPr>
            <w:r w:rsidRPr="0002518F">
              <w:rPr>
                <w:lang w:val="uk-UA"/>
              </w:rPr>
              <w:t>одиниць</w:t>
            </w:r>
          </w:p>
        </w:tc>
        <w:tc>
          <w:tcPr>
            <w:tcW w:w="2859" w:type="dxa"/>
            <w:shd w:val="clear" w:color="auto" w:fill="auto"/>
          </w:tcPr>
          <w:p w:rsidR="004D0BD2" w:rsidRPr="0002518F" w:rsidRDefault="004D0BD2" w:rsidP="00DD12BF">
            <w:pPr>
              <w:jc w:val="center"/>
              <w:rPr>
                <w:lang w:val="uk-UA"/>
              </w:rPr>
            </w:pPr>
            <w:r w:rsidRPr="0002518F">
              <w:rPr>
                <w:lang w:val="uk-UA"/>
              </w:rPr>
              <w:t>1 комп’ютер на 12 учнів</w:t>
            </w:r>
          </w:p>
        </w:tc>
        <w:tc>
          <w:tcPr>
            <w:tcW w:w="2859" w:type="dxa"/>
          </w:tcPr>
          <w:p w:rsidR="004D0BD2" w:rsidRPr="0002518F" w:rsidRDefault="004D0BD2" w:rsidP="00DD12BF">
            <w:pPr>
              <w:jc w:val="center"/>
              <w:rPr>
                <w:lang w:val="uk-UA"/>
              </w:rPr>
            </w:pPr>
            <w:r w:rsidRPr="0002518F">
              <w:rPr>
                <w:lang w:val="uk-UA"/>
              </w:rPr>
              <w:t>1 комп’ютер на 11 учнів</w:t>
            </w:r>
          </w:p>
        </w:tc>
      </w:tr>
      <w:tr w:rsidR="004D0BD2" w:rsidRPr="0002518F" w:rsidTr="00DD12BF">
        <w:trPr>
          <w:jc w:val="center"/>
        </w:trPr>
        <w:tc>
          <w:tcPr>
            <w:tcW w:w="7978" w:type="dxa"/>
            <w:shd w:val="clear" w:color="auto" w:fill="auto"/>
          </w:tcPr>
          <w:p w:rsidR="004D0BD2" w:rsidRPr="0002518F" w:rsidRDefault="004D0BD2" w:rsidP="00DD12BF">
            <w:pPr>
              <w:rPr>
                <w:lang w:val="uk-UA"/>
              </w:rPr>
            </w:pPr>
            <w:r w:rsidRPr="0002518F">
              <w:rPr>
                <w:lang w:val="uk-UA"/>
              </w:rPr>
              <w:t>Кількість педагогів, які пройшли курси підвищення кваліфікації</w:t>
            </w:r>
          </w:p>
        </w:tc>
        <w:tc>
          <w:tcPr>
            <w:tcW w:w="1418" w:type="dxa"/>
            <w:shd w:val="clear" w:color="auto" w:fill="auto"/>
          </w:tcPr>
          <w:p w:rsidR="004D0BD2" w:rsidRPr="0002518F" w:rsidRDefault="004D0BD2" w:rsidP="00DD12BF">
            <w:pPr>
              <w:jc w:val="center"/>
              <w:rPr>
                <w:lang w:val="uk-UA"/>
              </w:rPr>
            </w:pPr>
            <w:r w:rsidRPr="0002518F">
              <w:rPr>
                <w:lang w:val="uk-UA"/>
              </w:rPr>
              <w:t>осіб</w:t>
            </w:r>
          </w:p>
        </w:tc>
        <w:tc>
          <w:tcPr>
            <w:tcW w:w="2859" w:type="dxa"/>
            <w:shd w:val="clear" w:color="auto" w:fill="auto"/>
          </w:tcPr>
          <w:p w:rsidR="004D0BD2" w:rsidRPr="0002518F" w:rsidRDefault="004D0BD2" w:rsidP="00DD12BF">
            <w:pPr>
              <w:jc w:val="center"/>
              <w:rPr>
                <w:lang w:val="uk-UA"/>
              </w:rPr>
            </w:pPr>
            <w:r w:rsidRPr="0002518F">
              <w:rPr>
                <w:lang w:val="uk-UA"/>
              </w:rPr>
              <w:t>129</w:t>
            </w:r>
          </w:p>
        </w:tc>
        <w:tc>
          <w:tcPr>
            <w:tcW w:w="2859" w:type="dxa"/>
          </w:tcPr>
          <w:p w:rsidR="004D0BD2" w:rsidRPr="0002518F" w:rsidRDefault="004D0BD2" w:rsidP="00DD12BF">
            <w:pPr>
              <w:jc w:val="center"/>
              <w:rPr>
                <w:lang w:val="uk-UA"/>
              </w:rPr>
            </w:pPr>
            <w:r w:rsidRPr="0002518F">
              <w:rPr>
                <w:lang w:val="uk-UA"/>
              </w:rPr>
              <w:t>95</w:t>
            </w:r>
          </w:p>
        </w:tc>
      </w:tr>
      <w:tr w:rsidR="004D0BD2" w:rsidRPr="0002518F" w:rsidTr="00DD12BF">
        <w:trPr>
          <w:jc w:val="center"/>
        </w:trPr>
        <w:tc>
          <w:tcPr>
            <w:tcW w:w="7978" w:type="dxa"/>
            <w:shd w:val="clear" w:color="auto" w:fill="auto"/>
          </w:tcPr>
          <w:p w:rsidR="004D0BD2" w:rsidRPr="0002518F" w:rsidRDefault="004D0BD2" w:rsidP="00DD12BF">
            <w:pPr>
              <w:rPr>
                <w:lang w:val="uk-UA"/>
              </w:rPr>
            </w:pPr>
            <w:r w:rsidRPr="0002518F">
              <w:rPr>
                <w:lang w:val="uk-UA"/>
              </w:rPr>
              <w:t>Кількість учасників-призерів предметних олімпіад різних рівнів</w:t>
            </w:r>
          </w:p>
        </w:tc>
        <w:tc>
          <w:tcPr>
            <w:tcW w:w="1418" w:type="dxa"/>
            <w:shd w:val="clear" w:color="auto" w:fill="auto"/>
          </w:tcPr>
          <w:p w:rsidR="004D0BD2" w:rsidRPr="0002518F" w:rsidRDefault="004D0BD2" w:rsidP="00DD12BF">
            <w:pPr>
              <w:jc w:val="center"/>
              <w:rPr>
                <w:lang w:val="uk-UA"/>
              </w:rPr>
            </w:pPr>
            <w:r w:rsidRPr="0002518F">
              <w:rPr>
                <w:lang w:val="uk-UA"/>
              </w:rPr>
              <w:t>осіб</w:t>
            </w:r>
          </w:p>
        </w:tc>
        <w:tc>
          <w:tcPr>
            <w:tcW w:w="2859" w:type="dxa"/>
            <w:shd w:val="clear" w:color="auto" w:fill="auto"/>
          </w:tcPr>
          <w:p w:rsidR="004D0BD2" w:rsidRPr="0002518F" w:rsidRDefault="004D0BD2" w:rsidP="00DD12BF">
            <w:pPr>
              <w:jc w:val="center"/>
              <w:rPr>
                <w:lang w:val="uk-UA"/>
              </w:rPr>
            </w:pPr>
            <w:r w:rsidRPr="0002518F">
              <w:rPr>
                <w:lang w:val="uk-UA"/>
              </w:rPr>
              <w:t>300</w:t>
            </w:r>
          </w:p>
        </w:tc>
        <w:tc>
          <w:tcPr>
            <w:tcW w:w="2859" w:type="dxa"/>
          </w:tcPr>
          <w:p w:rsidR="004D0BD2" w:rsidRPr="0002518F" w:rsidRDefault="004D0BD2" w:rsidP="00DD12BF">
            <w:pPr>
              <w:jc w:val="center"/>
              <w:rPr>
                <w:lang w:val="uk-UA"/>
              </w:rPr>
            </w:pPr>
            <w:r w:rsidRPr="0002518F">
              <w:rPr>
                <w:lang w:val="uk-UA"/>
              </w:rPr>
              <w:t>542</w:t>
            </w:r>
          </w:p>
        </w:tc>
      </w:tr>
      <w:tr w:rsidR="004D0BD2" w:rsidRPr="0002518F" w:rsidTr="00DD12BF">
        <w:trPr>
          <w:jc w:val="center"/>
        </w:trPr>
        <w:tc>
          <w:tcPr>
            <w:tcW w:w="7978" w:type="dxa"/>
            <w:shd w:val="clear" w:color="auto" w:fill="auto"/>
          </w:tcPr>
          <w:p w:rsidR="004D0BD2" w:rsidRPr="0002518F" w:rsidRDefault="004D0BD2" w:rsidP="00DD12BF">
            <w:pPr>
              <w:rPr>
                <w:lang w:val="uk-UA"/>
              </w:rPr>
            </w:pPr>
            <w:r w:rsidRPr="0002518F">
              <w:rPr>
                <w:lang w:val="uk-UA"/>
              </w:rPr>
              <w:t>Результат ЗНО в цілому у навчальних закладах міста, відсоток вступу випускників шкіл міста до ВНЗ</w:t>
            </w:r>
          </w:p>
        </w:tc>
        <w:tc>
          <w:tcPr>
            <w:tcW w:w="1418" w:type="dxa"/>
            <w:shd w:val="clear" w:color="auto" w:fill="auto"/>
          </w:tcPr>
          <w:p w:rsidR="004D0BD2" w:rsidRPr="0002518F" w:rsidRDefault="004D0BD2" w:rsidP="00DD12BF">
            <w:pPr>
              <w:jc w:val="center"/>
              <w:rPr>
                <w:lang w:val="uk-UA"/>
              </w:rPr>
            </w:pPr>
            <w:r w:rsidRPr="0002518F">
              <w:rPr>
                <w:lang w:val="uk-UA"/>
              </w:rPr>
              <w:t>%</w:t>
            </w:r>
          </w:p>
        </w:tc>
        <w:tc>
          <w:tcPr>
            <w:tcW w:w="2859" w:type="dxa"/>
            <w:shd w:val="clear" w:color="auto" w:fill="auto"/>
          </w:tcPr>
          <w:p w:rsidR="004D0BD2" w:rsidRPr="0002518F" w:rsidRDefault="004D0BD2" w:rsidP="00DD12BF">
            <w:pPr>
              <w:jc w:val="center"/>
              <w:rPr>
                <w:lang w:val="uk-UA"/>
              </w:rPr>
            </w:pPr>
            <w:r w:rsidRPr="0002518F">
              <w:rPr>
                <w:lang w:val="uk-UA"/>
              </w:rPr>
              <w:t>88</w:t>
            </w:r>
          </w:p>
        </w:tc>
        <w:tc>
          <w:tcPr>
            <w:tcW w:w="2859" w:type="dxa"/>
          </w:tcPr>
          <w:p w:rsidR="004D0BD2" w:rsidRPr="0002518F" w:rsidRDefault="004D0BD2" w:rsidP="00DD12BF">
            <w:pPr>
              <w:jc w:val="center"/>
              <w:rPr>
                <w:lang w:val="uk-UA"/>
              </w:rPr>
            </w:pPr>
            <w:r w:rsidRPr="0002518F">
              <w:rPr>
                <w:lang w:val="uk-UA"/>
              </w:rPr>
              <w:t>90</w:t>
            </w:r>
          </w:p>
        </w:tc>
      </w:tr>
      <w:tr w:rsidR="004D0BD2" w:rsidRPr="0002518F" w:rsidTr="00DD12BF">
        <w:trPr>
          <w:jc w:val="center"/>
        </w:trPr>
        <w:tc>
          <w:tcPr>
            <w:tcW w:w="7978" w:type="dxa"/>
            <w:shd w:val="clear" w:color="auto" w:fill="auto"/>
          </w:tcPr>
          <w:p w:rsidR="004D0BD2" w:rsidRPr="0002518F" w:rsidRDefault="004D0BD2" w:rsidP="00DD12BF">
            <w:pPr>
              <w:rPr>
                <w:lang w:val="uk-UA"/>
              </w:rPr>
            </w:pPr>
            <w:r w:rsidRPr="0002518F">
              <w:rPr>
                <w:lang w:val="uk-UA"/>
              </w:rPr>
              <w:t>Кількість внутрішньо-квартальних дитячих майданчиків введених в експлуатацію</w:t>
            </w:r>
          </w:p>
        </w:tc>
        <w:tc>
          <w:tcPr>
            <w:tcW w:w="1418" w:type="dxa"/>
            <w:shd w:val="clear" w:color="auto" w:fill="auto"/>
            <w:vAlign w:val="center"/>
          </w:tcPr>
          <w:p w:rsidR="004D0BD2" w:rsidRPr="0002518F" w:rsidRDefault="004D0BD2" w:rsidP="00DD12BF">
            <w:pPr>
              <w:jc w:val="center"/>
              <w:rPr>
                <w:lang w:val="uk-UA"/>
              </w:rPr>
            </w:pPr>
            <w:r w:rsidRPr="0002518F">
              <w:rPr>
                <w:lang w:val="uk-UA"/>
              </w:rPr>
              <w:t>одиниць</w:t>
            </w:r>
          </w:p>
        </w:tc>
        <w:tc>
          <w:tcPr>
            <w:tcW w:w="2859" w:type="dxa"/>
            <w:shd w:val="clear" w:color="auto" w:fill="auto"/>
            <w:vAlign w:val="center"/>
          </w:tcPr>
          <w:p w:rsidR="004D0BD2" w:rsidRPr="0002518F" w:rsidRDefault="004D0BD2" w:rsidP="00DD12BF">
            <w:pPr>
              <w:rPr>
                <w:lang w:val="uk-UA"/>
              </w:rPr>
            </w:pPr>
            <w:r w:rsidRPr="0002518F">
              <w:rPr>
                <w:lang w:val="uk-UA"/>
              </w:rPr>
              <w:t>встановлено 13 нових майданчиків (за кошти міського бюджету)</w:t>
            </w:r>
          </w:p>
          <w:p w:rsidR="004D0BD2" w:rsidRPr="0002518F" w:rsidRDefault="004D0BD2" w:rsidP="00DD12BF">
            <w:pPr>
              <w:rPr>
                <w:lang w:val="uk-UA"/>
              </w:rPr>
            </w:pPr>
            <w:r w:rsidRPr="0002518F">
              <w:rPr>
                <w:lang w:val="uk-UA"/>
              </w:rPr>
              <w:t>3 майданчики (субвенція з державного бюджету)</w:t>
            </w:r>
          </w:p>
          <w:p w:rsidR="004D0BD2" w:rsidRPr="0002518F" w:rsidRDefault="004D0BD2" w:rsidP="00DD12BF">
            <w:pPr>
              <w:rPr>
                <w:lang w:val="uk-UA"/>
              </w:rPr>
            </w:pPr>
            <w:r w:rsidRPr="0002518F">
              <w:rPr>
                <w:lang w:val="uk-UA"/>
              </w:rPr>
              <w:t xml:space="preserve">та на 4  існуючих майданчиках  встановлено додаткові елементи </w:t>
            </w:r>
          </w:p>
        </w:tc>
        <w:tc>
          <w:tcPr>
            <w:tcW w:w="2859" w:type="dxa"/>
          </w:tcPr>
          <w:p w:rsidR="004D0BD2" w:rsidRPr="0002518F" w:rsidRDefault="004D0BD2" w:rsidP="00DD12BF">
            <w:pPr>
              <w:rPr>
                <w:lang w:val="uk-UA"/>
              </w:rPr>
            </w:pPr>
            <w:r w:rsidRPr="0002518F">
              <w:rPr>
                <w:lang w:val="uk-UA"/>
              </w:rPr>
              <w:t>встановлено 2 нових майданчики (за кошти міського бюджету)</w:t>
            </w:r>
          </w:p>
          <w:p w:rsidR="004D0BD2" w:rsidRPr="0002518F" w:rsidRDefault="004D0BD2" w:rsidP="00DD12BF">
            <w:pPr>
              <w:rPr>
                <w:lang w:val="uk-UA"/>
              </w:rPr>
            </w:pPr>
            <w:r w:rsidRPr="0002518F">
              <w:rPr>
                <w:lang w:val="uk-UA"/>
              </w:rPr>
              <w:t>та на 6 існуючих майданчиках  встановлено додатково 21 елемент.</w:t>
            </w:r>
          </w:p>
        </w:tc>
      </w:tr>
      <w:tr w:rsidR="004D0BD2" w:rsidRPr="0002518F" w:rsidTr="00DD12BF">
        <w:trPr>
          <w:jc w:val="center"/>
        </w:trPr>
        <w:tc>
          <w:tcPr>
            <w:tcW w:w="7978" w:type="dxa"/>
            <w:shd w:val="clear" w:color="auto" w:fill="auto"/>
          </w:tcPr>
          <w:p w:rsidR="004D0BD2" w:rsidRPr="0002518F" w:rsidRDefault="004D0BD2" w:rsidP="00DD12BF">
            <w:pPr>
              <w:rPr>
                <w:lang w:val="uk-UA"/>
              </w:rPr>
            </w:pPr>
            <w:r w:rsidRPr="0002518F">
              <w:rPr>
                <w:lang w:val="uk-UA"/>
              </w:rPr>
              <w:t>Кількість дітей виявлених під час проведення рейдів «Діти вулиці»</w:t>
            </w:r>
          </w:p>
        </w:tc>
        <w:tc>
          <w:tcPr>
            <w:tcW w:w="1418" w:type="dxa"/>
            <w:shd w:val="clear" w:color="auto" w:fill="auto"/>
          </w:tcPr>
          <w:p w:rsidR="004D0BD2" w:rsidRPr="0002518F" w:rsidRDefault="004D0BD2" w:rsidP="00DD12BF">
            <w:pPr>
              <w:jc w:val="center"/>
              <w:rPr>
                <w:lang w:val="uk-UA"/>
              </w:rPr>
            </w:pPr>
            <w:r w:rsidRPr="0002518F">
              <w:rPr>
                <w:lang w:val="uk-UA"/>
              </w:rPr>
              <w:t>осіб</w:t>
            </w:r>
          </w:p>
        </w:tc>
        <w:tc>
          <w:tcPr>
            <w:tcW w:w="2859" w:type="dxa"/>
            <w:shd w:val="clear" w:color="auto" w:fill="auto"/>
          </w:tcPr>
          <w:p w:rsidR="004D0BD2" w:rsidRPr="0002518F" w:rsidRDefault="004D0BD2" w:rsidP="00DD12BF">
            <w:pPr>
              <w:jc w:val="center"/>
              <w:rPr>
                <w:lang w:val="uk-UA"/>
              </w:rPr>
            </w:pPr>
            <w:r w:rsidRPr="0002518F">
              <w:rPr>
                <w:lang w:val="uk-UA"/>
              </w:rPr>
              <w:t>23</w:t>
            </w:r>
          </w:p>
        </w:tc>
        <w:tc>
          <w:tcPr>
            <w:tcW w:w="2859" w:type="dxa"/>
          </w:tcPr>
          <w:p w:rsidR="004D0BD2" w:rsidRPr="0002518F" w:rsidRDefault="004D0BD2" w:rsidP="00DD12BF">
            <w:pPr>
              <w:jc w:val="center"/>
              <w:rPr>
                <w:lang w:val="uk-UA"/>
              </w:rPr>
            </w:pPr>
            <w:r w:rsidRPr="0002518F">
              <w:rPr>
                <w:lang w:val="uk-UA"/>
              </w:rPr>
              <w:t>15</w:t>
            </w:r>
          </w:p>
        </w:tc>
      </w:tr>
      <w:tr w:rsidR="004D0BD2" w:rsidRPr="0002518F" w:rsidTr="00DD12BF">
        <w:trPr>
          <w:jc w:val="center"/>
        </w:trPr>
        <w:tc>
          <w:tcPr>
            <w:tcW w:w="7978" w:type="dxa"/>
            <w:shd w:val="clear" w:color="auto" w:fill="auto"/>
          </w:tcPr>
          <w:p w:rsidR="004D0BD2" w:rsidRPr="0002518F" w:rsidRDefault="004D0BD2" w:rsidP="00DD12BF">
            <w:pPr>
              <w:rPr>
                <w:lang w:val="uk-UA"/>
              </w:rPr>
            </w:pPr>
            <w:r w:rsidRPr="0002518F">
              <w:rPr>
                <w:lang w:val="uk-UA"/>
              </w:rPr>
              <w:t>Кількість заходів з попередження злочинності серед неповнолітніх проведених у навчальних закладах освіти</w:t>
            </w:r>
          </w:p>
        </w:tc>
        <w:tc>
          <w:tcPr>
            <w:tcW w:w="1418" w:type="dxa"/>
            <w:shd w:val="clear" w:color="auto" w:fill="auto"/>
          </w:tcPr>
          <w:p w:rsidR="004D0BD2" w:rsidRPr="0002518F" w:rsidRDefault="004D0BD2" w:rsidP="00DD12BF">
            <w:pPr>
              <w:jc w:val="center"/>
              <w:rPr>
                <w:lang w:val="uk-UA"/>
              </w:rPr>
            </w:pPr>
            <w:r w:rsidRPr="0002518F">
              <w:rPr>
                <w:lang w:val="uk-UA"/>
              </w:rPr>
              <w:t>одиниць</w:t>
            </w:r>
          </w:p>
        </w:tc>
        <w:tc>
          <w:tcPr>
            <w:tcW w:w="2859" w:type="dxa"/>
            <w:shd w:val="clear" w:color="auto" w:fill="auto"/>
          </w:tcPr>
          <w:p w:rsidR="004D0BD2" w:rsidRPr="0002518F" w:rsidRDefault="004D0BD2" w:rsidP="00DD12BF">
            <w:pPr>
              <w:jc w:val="center"/>
              <w:rPr>
                <w:lang w:val="uk-UA"/>
              </w:rPr>
            </w:pPr>
            <w:r w:rsidRPr="0002518F">
              <w:rPr>
                <w:lang w:val="uk-UA"/>
              </w:rPr>
              <w:t>38</w:t>
            </w:r>
          </w:p>
        </w:tc>
        <w:tc>
          <w:tcPr>
            <w:tcW w:w="2859" w:type="dxa"/>
          </w:tcPr>
          <w:p w:rsidR="004D0BD2" w:rsidRPr="0002518F" w:rsidRDefault="004D0BD2" w:rsidP="00DD12BF">
            <w:pPr>
              <w:jc w:val="center"/>
              <w:rPr>
                <w:lang w:val="uk-UA"/>
              </w:rPr>
            </w:pPr>
            <w:r w:rsidRPr="0002518F">
              <w:rPr>
                <w:lang w:val="uk-UA"/>
              </w:rPr>
              <w:t>4</w:t>
            </w:r>
          </w:p>
        </w:tc>
      </w:tr>
      <w:tr w:rsidR="004D0BD2" w:rsidRPr="0002518F" w:rsidTr="00DD12BF">
        <w:trPr>
          <w:jc w:val="center"/>
        </w:trPr>
        <w:tc>
          <w:tcPr>
            <w:tcW w:w="7978" w:type="dxa"/>
            <w:shd w:val="clear" w:color="auto" w:fill="auto"/>
          </w:tcPr>
          <w:p w:rsidR="004D0BD2" w:rsidRPr="0002518F" w:rsidRDefault="004D0BD2" w:rsidP="00DD12BF">
            <w:pPr>
              <w:rPr>
                <w:lang w:val="uk-UA"/>
              </w:rPr>
            </w:pPr>
            <w:r w:rsidRPr="0002518F">
              <w:rPr>
                <w:lang w:val="uk-UA"/>
              </w:rPr>
              <w:t>Кількість соціальних послуг, наданих сім’ям, які опинились в складних життєвих обставинах</w:t>
            </w:r>
          </w:p>
        </w:tc>
        <w:tc>
          <w:tcPr>
            <w:tcW w:w="1418" w:type="dxa"/>
            <w:shd w:val="clear" w:color="auto" w:fill="auto"/>
          </w:tcPr>
          <w:p w:rsidR="004D0BD2" w:rsidRPr="0002518F" w:rsidRDefault="004D0BD2" w:rsidP="00DD12BF">
            <w:pPr>
              <w:jc w:val="center"/>
              <w:rPr>
                <w:lang w:val="uk-UA"/>
              </w:rPr>
            </w:pPr>
            <w:r w:rsidRPr="0002518F">
              <w:rPr>
                <w:lang w:val="uk-UA"/>
              </w:rPr>
              <w:t>одиниць</w:t>
            </w:r>
          </w:p>
        </w:tc>
        <w:tc>
          <w:tcPr>
            <w:tcW w:w="2859" w:type="dxa"/>
            <w:shd w:val="clear" w:color="auto" w:fill="auto"/>
          </w:tcPr>
          <w:p w:rsidR="004D0BD2" w:rsidRPr="0002518F" w:rsidRDefault="004D0BD2" w:rsidP="00DD12BF">
            <w:pPr>
              <w:jc w:val="center"/>
              <w:rPr>
                <w:lang w:val="uk-UA"/>
              </w:rPr>
            </w:pPr>
            <w:r w:rsidRPr="0002518F">
              <w:rPr>
                <w:lang w:val="uk-UA"/>
              </w:rPr>
              <w:t>1643</w:t>
            </w:r>
          </w:p>
        </w:tc>
        <w:tc>
          <w:tcPr>
            <w:tcW w:w="2859" w:type="dxa"/>
          </w:tcPr>
          <w:p w:rsidR="004D0BD2" w:rsidRPr="0002518F" w:rsidRDefault="004D0BD2" w:rsidP="00DD12BF">
            <w:pPr>
              <w:jc w:val="center"/>
              <w:rPr>
                <w:lang w:val="uk-UA"/>
              </w:rPr>
            </w:pPr>
            <w:r w:rsidRPr="0002518F">
              <w:rPr>
                <w:lang w:val="uk-UA"/>
              </w:rPr>
              <w:t>792</w:t>
            </w:r>
          </w:p>
        </w:tc>
      </w:tr>
      <w:tr w:rsidR="004D0BD2" w:rsidRPr="0002518F" w:rsidTr="00DD12BF">
        <w:trPr>
          <w:jc w:val="center"/>
        </w:trPr>
        <w:tc>
          <w:tcPr>
            <w:tcW w:w="7978" w:type="dxa"/>
            <w:shd w:val="clear" w:color="auto" w:fill="auto"/>
          </w:tcPr>
          <w:p w:rsidR="004D0BD2" w:rsidRPr="0002518F" w:rsidRDefault="004D0BD2" w:rsidP="00DD12BF">
            <w:pPr>
              <w:rPr>
                <w:lang w:val="uk-UA"/>
              </w:rPr>
            </w:pPr>
            <w:r w:rsidRPr="0002518F">
              <w:rPr>
                <w:lang w:val="uk-UA"/>
              </w:rPr>
              <w:t>Кількість соціальних послуг, наданих молоді, які повернулись з місць позбавлення волі</w:t>
            </w:r>
          </w:p>
        </w:tc>
        <w:tc>
          <w:tcPr>
            <w:tcW w:w="1418" w:type="dxa"/>
            <w:shd w:val="clear" w:color="auto" w:fill="auto"/>
          </w:tcPr>
          <w:p w:rsidR="004D0BD2" w:rsidRPr="0002518F" w:rsidRDefault="004D0BD2" w:rsidP="00DD12BF">
            <w:pPr>
              <w:jc w:val="center"/>
              <w:rPr>
                <w:lang w:val="uk-UA"/>
              </w:rPr>
            </w:pPr>
            <w:r w:rsidRPr="0002518F">
              <w:rPr>
                <w:lang w:val="uk-UA"/>
              </w:rPr>
              <w:t>одиниць</w:t>
            </w:r>
          </w:p>
        </w:tc>
        <w:tc>
          <w:tcPr>
            <w:tcW w:w="2859" w:type="dxa"/>
            <w:shd w:val="clear" w:color="auto" w:fill="auto"/>
          </w:tcPr>
          <w:p w:rsidR="004D0BD2" w:rsidRPr="0002518F" w:rsidRDefault="004D0BD2" w:rsidP="00DD12BF">
            <w:pPr>
              <w:jc w:val="center"/>
              <w:rPr>
                <w:lang w:val="uk-UA"/>
              </w:rPr>
            </w:pPr>
            <w:r w:rsidRPr="0002518F">
              <w:rPr>
                <w:lang w:val="uk-UA"/>
              </w:rPr>
              <w:t>27</w:t>
            </w:r>
          </w:p>
        </w:tc>
        <w:tc>
          <w:tcPr>
            <w:tcW w:w="2859" w:type="dxa"/>
          </w:tcPr>
          <w:p w:rsidR="004D0BD2" w:rsidRPr="0002518F" w:rsidRDefault="004D0BD2" w:rsidP="00DD12BF">
            <w:pPr>
              <w:jc w:val="center"/>
              <w:rPr>
                <w:lang w:val="uk-UA"/>
              </w:rPr>
            </w:pPr>
            <w:r w:rsidRPr="0002518F">
              <w:rPr>
                <w:lang w:val="uk-UA"/>
              </w:rPr>
              <w:t>12</w:t>
            </w:r>
          </w:p>
        </w:tc>
      </w:tr>
      <w:tr w:rsidR="004D0BD2" w:rsidRPr="0002518F" w:rsidTr="00DD12BF">
        <w:trPr>
          <w:jc w:val="center"/>
        </w:trPr>
        <w:tc>
          <w:tcPr>
            <w:tcW w:w="7978" w:type="dxa"/>
            <w:shd w:val="clear" w:color="auto" w:fill="auto"/>
          </w:tcPr>
          <w:p w:rsidR="004D0BD2" w:rsidRPr="0002518F" w:rsidRDefault="004D0BD2" w:rsidP="00DD12BF">
            <w:pPr>
              <w:rPr>
                <w:lang w:val="uk-UA"/>
              </w:rPr>
            </w:pPr>
            <w:r w:rsidRPr="0002518F">
              <w:rPr>
                <w:lang w:val="uk-UA"/>
              </w:rPr>
              <w:t>Кількість спортивних споруд та об’єктів введених в експлуатацію</w:t>
            </w:r>
          </w:p>
        </w:tc>
        <w:tc>
          <w:tcPr>
            <w:tcW w:w="1418" w:type="dxa"/>
            <w:shd w:val="clear" w:color="auto" w:fill="auto"/>
            <w:vAlign w:val="center"/>
          </w:tcPr>
          <w:p w:rsidR="004D0BD2" w:rsidRPr="0002518F" w:rsidRDefault="004D0BD2" w:rsidP="00DD12BF">
            <w:pPr>
              <w:jc w:val="center"/>
              <w:rPr>
                <w:lang w:val="uk-UA"/>
              </w:rPr>
            </w:pPr>
            <w:r w:rsidRPr="0002518F">
              <w:rPr>
                <w:lang w:val="uk-UA"/>
              </w:rPr>
              <w:t>одиниць</w:t>
            </w:r>
          </w:p>
        </w:tc>
        <w:tc>
          <w:tcPr>
            <w:tcW w:w="2859" w:type="dxa"/>
            <w:shd w:val="clear" w:color="auto" w:fill="auto"/>
            <w:vAlign w:val="center"/>
          </w:tcPr>
          <w:p w:rsidR="004D0BD2" w:rsidRPr="0002518F" w:rsidRDefault="004D0BD2" w:rsidP="00DD12BF">
            <w:pPr>
              <w:jc w:val="center"/>
              <w:rPr>
                <w:lang w:val="uk-UA"/>
              </w:rPr>
            </w:pPr>
            <w:r w:rsidRPr="0002518F">
              <w:rPr>
                <w:lang w:val="uk-UA"/>
              </w:rPr>
              <w:t>2</w:t>
            </w:r>
          </w:p>
        </w:tc>
        <w:tc>
          <w:tcPr>
            <w:tcW w:w="2859" w:type="dxa"/>
            <w:vAlign w:val="center"/>
          </w:tcPr>
          <w:p w:rsidR="004D0BD2" w:rsidRPr="0002518F" w:rsidRDefault="004D0BD2" w:rsidP="00DD12BF">
            <w:pPr>
              <w:jc w:val="center"/>
              <w:rPr>
                <w:lang w:val="uk-UA"/>
              </w:rPr>
            </w:pPr>
            <w:r w:rsidRPr="0002518F">
              <w:rPr>
                <w:lang w:val="uk-UA"/>
              </w:rPr>
              <w:t>0</w:t>
            </w:r>
          </w:p>
        </w:tc>
      </w:tr>
      <w:tr w:rsidR="004D0BD2" w:rsidRPr="0002518F" w:rsidTr="00DD12BF">
        <w:trPr>
          <w:jc w:val="center"/>
        </w:trPr>
        <w:tc>
          <w:tcPr>
            <w:tcW w:w="7978" w:type="dxa"/>
            <w:shd w:val="clear" w:color="auto" w:fill="auto"/>
          </w:tcPr>
          <w:p w:rsidR="004D0BD2" w:rsidRPr="0002518F" w:rsidRDefault="004D0BD2" w:rsidP="00DD12BF">
            <w:pPr>
              <w:rPr>
                <w:lang w:val="uk-UA"/>
              </w:rPr>
            </w:pPr>
            <w:r w:rsidRPr="0002518F">
              <w:rPr>
                <w:lang w:val="uk-UA"/>
              </w:rPr>
              <w:t>Кількість змагань усіх рівнів, в яких прийняли участь вихованці спортивних секцій міста</w:t>
            </w:r>
          </w:p>
        </w:tc>
        <w:tc>
          <w:tcPr>
            <w:tcW w:w="1418" w:type="dxa"/>
            <w:shd w:val="clear" w:color="auto" w:fill="auto"/>
            <w:vAlign w:val="center"/>
          </w:tcPr>
          <w:p w:rsidR="004D0BD2" w:rsidRPr="0002518F" w:rsidRDefault="004D0BD2" w:rsidP="00DD12BF">
            <w:pPr>
              <w:jc w:val="center"/>
              <w:rPr>
                <w:lang w:val="uk-UA"/>
              </w:rPr>
            </w:pPr>
            <w:r w:rsidRPr="0002518F">
              <w:rPr>
                <w:lang w:val="uk-UA"/>
              </w:rPr>
              <w:t>одиниць</w:t>
            </w:r>
          </w:p>
        </w:tc>
        <w:tc>
          <w:tcPr>
            <w:tcW w:w="2859" w:type="dxa"/>
            <w:shd w:val="clear" w:color="auto" w:fill="auto"/>
            <w:vAlign w:val="center"/>
          </w:tcPr>
          <w:p w:rsidR="004D0BD2" w:rsidRPr="0002518F" w:rsidRDefault="004D0BD2" w:rsidP="00DD12BF">
            <w:pPr>
              <w:jc w:val="center"/>
              <w:rPr>
                <w:lang w:val="uk-UA"/>
              </w:rPr>
            </w:pPr>
            <w:r w:rsidRPr="0002518F">
              <w:rPr>
                <w:lang w:val="uk-UA"/>
              </w:rPr>
              <w:t>118 змагань (4736 учасників)</w:t>
            </w:r>
          </w:p>
        </w:tc>
        <w:tc>
          <w:tcPr>
            <w:tcW w:w="2859" w:type="dxa"/>
          </w:tcPr>
          <w:p w:rsidR="004D0BD2" w:rsidRPr="0002518F" w:rsidRDefault="004D0BD2" w:rsidP="00DD12BF">
            <w:pPr>
              <w:jc w:val="center"/>
              <w:rPr>
                <w:lang w:val="uk-UA"/>
              </w:rPr>
            </w:pPr>
            <w:r w:rsidRPr="0002518F">
              <w:rPr>
                <w:lang w:val="uk-UA"/>
              </w:rPr>
              <w:t>42 змагання (1821 учасник)</w:t>
            </w:r>
          </w:p>
        </w:tc>
      </w:tr>
      <w:tr w:rsidR="004D0BD2" w:rsidRPr="0002518F" w:rsidTr="00DD12BF">
        <w:trPr>
          <w:jc w:val="center"/>
        </w:trPr>
        <w:tc>
          <w:tcPr>
            <w:tcW w:w="7978" w:type="dxa"/>
            <w:shd w:val="clear" w:color="auto" w:fill="auto"/>
          </w:tcPr>
          <w:p w:rsidR="004D0BD2" w:rsidRPr="0002518F" w:rsidRDefault="004D0BD2" w:rsidP="00DD12BF">
            <w:pPr>
              <w:rPr>
                <w:lang w:val="uk-UA"/>
              </w:rPr>
            </w:pPr>
            <w:r w:rsidRPr="0002518F">
              <w:rPr>
                <w:lang w:val="uk-UA"/>
              </w:rPr>
              <w:t>Кількість конкурсів та фестивалів усіх рівнів, в яких прийняли участь вихованці творчих колективів міста</w:t>
            </w:r>
          </w:p>
        </w:tc>
        <w:tc>
          <w:tcPr>
            <w:tcW w:w="1418" w:type="dxa"/>
            <w:shd w:val="clear" w:color="auto" w:fill="auto"/>
            <w:vAlign w:val="center"/>
          </w:tcPr>
          <w:p w:rsidR="004D0BD2" w:rsidRPr="0002518F" w:rsidRDefault="004D0BD2" w:rsidP="00DD12BF">
            <w:pPr>
              <w:jc w:val="center"/>
              <w:rPr>
                <w:lang w:val="uk-UA"/>
              </w:rPr>
            </w:pPr>
            <w:r w:rsidRPr="0002518F">
              <w:rPr>
                <w:lang w:val="uk-UA"/>
              </w:rPr>
              <w:t>одиниць</w:t>
            </w:r>
          </w:p>
        </w:tc>
        <w:tc>
          <w:tcPr>
            <w:tcW w:w="2859" w:type="dxa"/>
            <w:shd w:val="clear" w:color="auto" w:fill="auto"/>
            <w:vAlign w:val="center"/>
          </w:tcPr>
          <w:p w:rsidR="004D0BD2" w:rsidRPr="0002518F" w:rsidRDefault="004D0BD2" w:rsidP="00DD12BF">
            <w:pPr>
              <w:jc w:val="center"/>
              <w:rPr>
                <w:lang w:val="uk-UA"/>
              </w:rPr>
            </w:pPr>
            <w:r w:rsidRPr="0002518F">
              <w:rPr>
                <w:lang w:val="uk-UA"/>
              </w:rPr>
              <w:t>26</w:t>
            </w:r>
          </w:p>
        </w:tc>
        <w:tc>
          <w:tcPr>
            <w:tcW w:w="2859" w:type="dxa"/>
            <w:vAlign w:val="center"/>
          </w:tcPr>
          <w:p w:rsidR="004D0BD2" w:rsidRPr="0002518F" w:rsidRDefault="004D0BD2" w:rsidP="00DD12BF">
            <w:pPr>
              <w:jc w:val="center"/>
              <w:rPr>
                <w:lang w:val="uk-UA"/>
              </w:rPr>
            </w:pPr>
            <w:r w:rsidRPr="0002518F">
              <w:rPr>
                <w:lang w:val="uk-UA"/>
              </w:rPr>
              <w:t>1</w:t>
            </w:r>
          </w:p>
        </w:tc>
      </w:tr>
      <w:tr w:rsidR="004D0BD2" w:rsidRPr="0002518F" w:rsidTr="00DD12BF">
        <w:trPr>
          <w:jc w:val="center"/>
        </w:trPr>
        <w:tc>
          <w:tcPr>
            <w:tcW w:w="7978" w:type="dxa"/>
            <w:shd w:val="clear" w:color="auto" w:fill="auto"/>
          </w:tcPr>
          <w:p w:rsidR="004D0BD2" w:rsidRPr="0002518F" w:rsidRDefault="004D0BD2" w:rsidP="00DD12BF">
            <w:pPr>
              <w:rPr>
                <w:lang w:val="uk-UA"/>
              </w:rPr>
            </w:pPr>
            <w:r w:rsidRPr="0002518F">
              <w:rPr>
                <w:lang w:val="uk-UA"/>
              </w:rPr>
              <w:lastRenderedPageBreak/>
              <w:t>Обсяг коштів, спрямованих на поліпшення матеріально-технічного забезпечення закладів спорту</w:t>
            </w:r>
          </w:p>
        </w:tc>
        <w:tc>
          <w:tcPr>
            <w:tcW w:w="1418" w:type="dxa"/>
            <w:shd w:val="clear" w:color="auto" w:fill="auto"/>
            <w:vAlign w:val="center"/>
          </w:tcPr>
          <w:p w:rsidR="004D0BD2" w:rsidRPr="0002518F" w:rsidRDefault="004D0BD2" w:rsidP="00DD12BF">
            <w:pPr>
              <w:jc w:val="center"/>
              <w:rPr>
                <w:lang w:val="uk-UA"/>
              </w:rPr>
            </w:pPr>
            <w:r w:rsidRPr="0002518F">
              <w:rPr>
                <w:lang w:val="uk-UA"/>
              </w:rPr>
              <w:t>тис. грн.</w:t>
            </w:r>
          </w:p>
        </w:tc>
        <w:tc>
          <w:tcPr>
            <w:tcW w:w="2859" w:type="dxa"/>
            <w:shd w:val="clear" w:color="auto" w:fill="auto"/>
            <w:vAlign w:val="center"/>
          </w:tcPr>
          <w:p w:rsidR="004D0BD2" w:rsidRPr="0002518F" w:rsidRDefault="004D0BD2" w:rsidP="00DD12BF">
            <w:pPr>
              <w:jc w:val="center"/>
              <w:rPr>
                <w:lang w:val="uk-UA"/>
              </w:rPr>
            </w:pPr>
            <w:r w:rsidRPr="0002518F">
              <w:rPr>
                <w:lang w:val="uk-UA"/>
              </w:rPr>
              <w:t>2991,7 – капітальні ремонти;</w:t>
            </w:r>
          </w:p>
          <w:p w:rsidR="004D0BD2" w:rsidRPr="0002518F" w:rsidRDefault="004D0BD2" w:rsidP="00DD12BF">
            <w:pPr>
              <w:jc w:val="center"/>
              <w:rPr>
                <w:lang w:val="uk-UA"/>
              </w:rPr>
            </w:pPr>
            <w:r w:rsidRPr="0002518F">
              <w:rPr>
                <w:lang w:val="uk-UA"/>
              </w:rPr>
              <w:t>2944,6 – спортивні майданчики</w:t>
            </w:r>
          </w:p>
        </w:tc>
        <w:tc>
          <w:tcPr>
            <w:tcW w:w="2859" w:type="dxa"/>
          </w:tcPr>
          <w:p w:rsidR="004D0BD2" w:rsidRPr="0002518F" w:rsidRDefault="004D0BD2" w:rsidP="00DD12BF">
            <w:pPr>
              <w:jc w:val="center"/>
              <w:rPr>
                <w:lang w:val="uk-UA"/>
              </w:rPr>
            </w:pPr>
            <w:r w:rsidRPr="0002518F">
              <w:rPr>
                <w:lang w:val="uk-UA"/>
              </w:rPr>
              <w:t>3875,4 – капітальні ремонти</w:t>
            </w:r>
          </w:p>
        </w:tc>
      </w:tr>
      <w:tr w:rsidR="004D0BD2" w:rsidRPr="0002518F" w:rsidTr="00DD12BF">
        <w:trPr>
          <w:trHeight w:val="759"/>
          <w:jc w:val="center"/>
        </w:trPr>
        <w:tc>
          <w:tcPr>
            <w:tcW w:w="7978" w:type="dxa"/>
            <w:shd w:val="clear" w:color="auto" w:fill="auto"/>
          </w:tcPr>
          <w:p w:rsidR="004D0BD2" w:rsidRPr="0002518F" w:rsidRDefault="004D0BD2" w:rsidP="00DD12BF">
            <w:pPr>
              <w:rPr>
                <w:lang w:val="uk-UA"/>
              </w:rPr>
            </w:pPr>
            <w:r w:rsidRPr="0002518F">
              <w:rPr>
                <w:lang w:val="uk-UA"/>
              </w:rPr>
              <w:t>Обсяг коштів, спрямованих на поліпшення матеріально-технічного забезпечення закладів культури</w:t>
            </w:r>
          </w:p>
        </w:tc>
        <w:tc>
          <w:tcPr>
            <w:tcW w:w="1418" w:type="dxa"/>
            <w:shd w:val="clear" w:color="auto" w:fill="auto"/>
            <w:vAlign w:val="center"/>
          </w:tcPr>
          <w:p w:rsidR="004D0BD2" w:rsidRPr="0002518F" w:rsidRDefault="004D0BD2" w:rsidP="00DD12BF">
            <w:pPr>
              <w:jc w:val="center"/>
              <w:rPr>
                <w:lang w:val="uk-UA"/>
              </w:rPr>
            </w:pPr>
            <w:r w:rsidRPr="0002518F">
              <w:rPr>
                <w:lang w:val="uk-UA"/>
              </w:rPr>
              <w:t>тис. грн.</w:t>
            </w:r>
          </w:p>
        </w:tc>
        <w:tc>
          <w:tcPr>
            <w:tcW w:w="2859" w:type="dxa"/>
            <w:shd w:val="clear" w:color="auto" w:fill="auto"/>
            <w:vAlign w:val="center"/>
          </w:tcPr>
          <w:p w:rsidR="004D0BD2" w:rsidRPr="0002518F" w:rsidRDefault="004D0BD2" w:rsidP="00DD12BF">
            <w:pPr>
              <w:jc w:val="center"/>
              <w:rPr>
                <w:lang w:val="uk-UA"/>
              </w:rPr>
            </w:pPr>
            <w:r w:rsidRPr="0002518F">
              <w:rPr>
                <w:lang w:val="uk-UA"/>
              </w:rPr>
              <w:t>100,4 тис. грн. – капітальні ремонти</w:t>
            </w:r>
          </w:p>
        </w:tc>
        <w:tc>
          <w:tcPr>
            <w:tcW w:w="2859" w:type="dxa"/>
          </w:tcPr>
          <w:p w:rsidR="004D0BD2" w:rsidRPr="0002518F" w:rsidRDefault="004D0BD2" w:rsidP="00DD12BF">
            <w:pPr>
              <w:jc w:val="center"/>
              <w:rPr>
                <w:lang w:val="uk-UA"/>
              </w:rPr>
            </w:pPr>
            <w:r w:rsidRPr="0002518F">
              <w:rPr>
                <w:lang w:val="uk-UA"/>
              </w:rPr>
              <w:t>3342,25 тис. грн. – капітальний ремонт</w:t>
            </w:r>
          </w:p>
        </w:tc>
      </w:tr>
      <w:tr w:rsidR="004D0BD2" w:rsidRPr="0002518F" w:rsidTr="00DD12BF">
        <w:trPr>
          <w:jc w:val="center"/>
        </w:trPr>
        <w:tc>
          <w:tcPr>
            <w:tcW w:w="7978" w:type="dxa"/>
            <w:shd w:val="clear" w:color="auto" w:fill="auto"/>
          </w:tcPr>
          <w:p w:rsidR="004D0BD2" w:rsidRPr="0002518F" w:rsidRDefault="004D0BD2" w:rsidP="00DD12BF">
            <w:pPr>
              <w:rPr>
                <w:lang w:val="uk-UA"/>
              </w:rPr>
            </w:pPr>
            <w:r w:rsidRPr="0002518F">
              <w:rPr>
                <w:lang w:val="uk-UA"/>
              </w:rPr>
              <w:t>Рівень охоплення населення сімейною медициною</w:t>
            </w:r>
          </w:p>
        </w:tc>
        <w:tc>
          <w:tcPr>
            <w:tcW w:w="1418" w:type="dxa"/>
            <w:shd w:val="clear" w:color="auto" w:fill="auto"/>
            <w:vAlign w:val="center"/>
          </w:tcPr>
          <w:p w:rsidR="004D0BD2" w:rsidRPr="0002518F" w:rsidRDefault="004D0BD2" w:rsidP="00DD12BF">
            <w:pPr>
              <w:jc w:val="center"/>
              <w:rPr>
                <w:lang w:val="uk-UA"/>
              </w:rPr>
            </w:pPr>
            <w:r w:rsidRPr="0002518F">
              <w:rPr>
                <w:lang w:val="uk-UA"/>
              </w:rPr>
              <w:t>%</w:t>
            </w:r>
          </w:p>
        </w:tc>
        <w:tc>
          <w:tcPr>
            <w:tcW w:w="2859" w:type="dxa"/>
            <w:shd w:val="clear" w:color="auto" w:fill="auto"/>
            <w:vAlign w:val="center"/>
          </w:tcPr>
          <w:p w:rsidR="004D0BD2" w:rsidRPr="0002518F" w:rsidRDefault="004D0BD2" w:rsidP="00DD12BF">
            <w:pPr>
              <w:jc w:val="center"/>
              <w:rPr>
                <w:lang w:val="uk-UA"/>
              </w:rPr>
            </w:pPr>
            <w:r w:rsidRPr="0002518F">
              <w:rPr>
                <w:lang w:val="uk-UA"/>
              </w:rPr>
              <w:t>99</w:t>
            </w:r>
          </w:p>
        </w:tc>
        <w:tc>
          <w:tcPr>
            <w:tcW w:w="2859" w:type="dxa"/>
          </w:tcPr>
          <w:p w:rsidR="004D0BD2" w:rsidRPr="0002518F" w:rsidRDefault="004D0BD2" w:rsidP="00DD12BF">
            <w:pPr>
              <w:jc w:val="center"/>
              <w:rPr>
                <w:lang w:val="uk-UA"/>
              </w:rPr>
            </w:pPr>
            <w:r w:rsidRPr="0002518F">
              <w:rPr>
                <w:lang w:val="uk-UA"/>
              </w:rPr>
              <w:t>100</w:t>
            </w:r>
          </w:p>
        </w:tc>
      </w:tr>
      <w:tr w:rsidR="004D0BD2" w:rsidRPr="0002518F" w:rsidTr="00DD12BF">
        <w:trPr>
          <w:jc w:val="center"/>
        </w:trPr>
        <w:tc>
          <w:tcPr>
            <w:tcW w:w="7978" w:type="dxa"/>
            <w:shd w:val="clear" w:color="auto" w:fill="auto"/>
          </w:tcPr>
          <w:p w:rsidR="004D0BD2" w:rsidRPr="0002518F" w:rsidRDefault="004D0BD2" w:rsidP="00DD12BF">
            <w:pPr>
              <w:rPr>
                <w:lang w:val="uk-UA"/>
              </w:rPr>
            </w:pPr>
            <w:r w:rsidRPr="0002518F">
              <w:rPr>
                <w:lang w:val="uk-UA"/>
              </w:rPr>
              <w:t xml:space="preserve">Захворюваність населення на 10 тис. населення </w:t>
            </w:r>
          </w:p>
        </w:tc>
        <w:tc>
          <w:tcPr>
            <w:tcW w:w="1418" w:type="dxa"/>
            <w:shd w:val="clear" w:color="auto" w:fill="auto"/>
            <w:vAlign w:val="center"/>
          </w:tcPr>
          <w:p w:rsidR="004D0BD2" w:rsidRPr="0002518F" w:rsidRDefault="004D0BD2" w:rsidP="00DD12BF">
            <w:pPr>
              <w:jc w:val="center"/>
              <w:rPr>
                <w:lang w:val="uk-UA"/>
              </w:rPr>
            </w:pPr>
            <w:r w:rsidRPr="0002518F">
              <w:rPr>
                <w:lang w:val="uk-UA"/>
              </w:rPr>
              <w:t>випадків</w:t>
            </w:r>
          </w:p>
        </w:tc>
        <w:tc>
          <w:tcPr>
            <w:tcW w:w="2859" w:type="dxa"/>
            <w:shd w:val="clear" w:color="auto" w:fill="auto"/>
            <w:vAlign w:val="center"/>
          </w:tcPr>
          <w:p w:rsidR="004D0BD2" w:rsidRPr="0002518F" w:rsidRDefault="004D0BD2" w:rsidP="00DD12BF">
            <w:pPr>
              <w:jc w:val="center"/>
              <w:rPr>
                <w:lang w:val="uk-UA"/>
              </w:rPr>
            </w:pPr>
            <w:r w:rsidRPr="0002518F">
              <w:rPr>
                <w:lang w:val="uk-UA"/>
              </w:rPr>
              <w:t>10897</w:t>
            </w:r>
          </w:p>
        </w:tc>
        <w:tc>
          <w:tcPr>
            <w:tcW w:w="2859" w:type="dxa"/>
          </w:tcPr>
          <w:p w:rsidR="004D0BD2" w:rsidRPr="0002518F" w:rsidRDefault="004D0BD2" w:rsidP="00DD12BF">
            <w:pPr>
              <w:jc w:val="center"/>
              <w:rPr>
                <w:lang w:val="uk-UA"/>
              </w:rPr>
            </w:pPr>
            <w:r w:rsidRPr="0002518F">
              <w:rPr>
                <w:lang w:val="uk-UA"/>
              </w:rPr>
              <w:t>12808</w:t>
            </w:r>
          </w:p>
        </w:tc>
      </w:tr>
      <w:tr w:rsidR="004D0BD2" w:rsidRPr="0002518F" w:rsidTr="00DD12BF">
        <w:trPr>
          <w:jc w:val="center"/>
        </w:trPr>
        <w:tc>
          <w:tcPr>
            <w:tcW w:w="7978" w:type="dxa"/>
            <w:shd w:val="clear" w:color="auto" w:fill="auto"/>
          </w:tcPr>
          <w:p w:rsidR="004D0BD2" w:rsidRPr="0002518F" w:rsidRDefault="004D0BD2" w:rsidP="00DD12BF">
            <w:pPr>
              <w:rPr>
                <w:lang w:val="uk-UA"/>
              </w:rPr>
            </w:pPr>
            <w:r w:rsidRPr="0002518F">
              <w:rPr>
                <w:lang w:val="uk-UA"/>
              </w:rPr>
              <w:t>Кількість лікарів на 1000 населення</w:t>
            </w:r>
          </w:p>
        </w:tc>
        <w:tc>
          <w:tcPr>
            <w:tcW w:w="1418" w:type="dxa"/>
            <w:shd w:val="clear" w:color="auto" w:fill="auto"/>
            <w:vAlign w:val="center"/>
          </w:tcPr>
          <w:p w:rsidR="004D0BD2" w:rsidRPr="0002518F" w:rsidRDefault="004D0BD2" w:rsidP="00DD12BF">
            <w:pPr>
              <w:jc w:val="center"/>
              <w:rPr>
                <w:lang w:val="uk-UA"/>
              </w:rPr>
            </w:pPr>
            <w:r w:rsidRPr="0002518F">
              <w:rPr>
                <w:lang w:val="uk-UA"/>
              </w:rPr>
              <w:t>осіб</w:t>
            </w:r>
          </w:p>
        </w:tc>
        <w:tc>
          <w:tcPr>
            <w:tcW w:w="2859" w:type="dxa"/>
            <w:shd w:val="clear" w:color="auto" w:fill="auto"/>
            <w:vAlign w:val="center"/>
          </w:tcPr>
          <w:p w:rsidR="004D0BD2" w:rsidRPr="0002518F" w:rsidRDefault="004D0BD2" w:rsidP="00DD12BF">
            <w:pPr>
              <w:jc w:val="center"/>
              <w:rPr>
                <w:lang w:val="uk-UA"/>
              </w:rPr>
            </w:pPr>
            <w:r w:rsidRPr="0002518F">
              <w:rPr>
                <w:lang w:val="uk-UA"/>
              </w:rPr>
              <w:t>9</w:t>
            </w:r>
          </w:p>
        </w:tc>
        <w:tc>
          <w:tcPr>
            <w:tcW w:w="2859" w:type="dxa"/>
          </w:tcPr>
          <w:p w:rsidR="004D0BD2" w:rsidRPr="0002518F" w:rsidRDefault="004D0BD2" w:rsidP="00DD12BF">
            <w:pPr>
              <w:jc w:val="center"/>
              <w:rPr>
                <w:lang w:val="uk-UA"/>
              </w:rPr>
            </w:pPr>
            <w:r w:rsidRPr="0002518F">
              <w:rPr>
                <w:lang w:val="uk-UA"/>
              </w:rPr>
              <w:t>8</w:t>
            </w:r>
          </w:p>
        </w:tc>
      </w:tr>
    </w:tbl>
    <w:p w:rsidR="004D0BD2" w:rsidRPr="0002518F" w:rsidRDefault="004D0BD2" w:rsidP="004D0BD2">
      <w:pPr>
        <w:rPr>
          <w:b/>
          <w:lang w:val="uk-UA"/>
        </w:rPr>
      </w:pPr>
    </w:p>
    <w:p w:rsidR="004D0BD2" w:rsidRPr="0002518F" w:rsidRDefault="004D0BD2" w:rsidP="004D0BD2">
      <w:pPr>
        <w:rPr>
          <w:b/>
          <w:lang w:val="uk-UA"/>
        </w:rPr>
      </w:pPr>
    </w:p>
    <w:p w:rsidR="004D0BD2" w:rsidRPr="0002518F" w:rsidRDefault="004D0BD2" w:rsidP="004D0BD2">
      <w:pPr>
        <w:rPr>
          <w:szCs w:val="28"/>
          <w:lang w:val="uk-UA"/>
        </w:rPr>
      </w:pPr>
    </w:p>
    <w:p w:rsidR="004D0BD2" w:rsidRDefault="004D0BD2" w:rsidP="004D0BD2">
      <w:pPr>
        <w:rPr>
          <w:szCs w:val="28"/>
          <w:lang w:val="uk-UA"/>
        </w:rPr>
      </w:pPr>
      <w:r w:rsidRPr="0002518F">
        <w:rPr>
          <w:szCs w:val="28"/>
          <w:lang w:val="uk-UA"/>
        </w:rPr>
        <w:t>Начальник управління економіки                                                                                      А.М.Кондратюк</w:t>
      </w:r>
    </w:p>
    <w:p w:rsidR="004D0BD2" w:rsidRDefault="004D0BD2" w:rsidP="004D0BD2">
      <w:pPr>
        <w:rPr>
          <w:szCs w:val="28"/>
          <w:lang w:val="uk-UA"/>
        </w:rPr>
      </w:pPr>
    </w:p>
    <w:p w:rsidR="004D0BD2" w:rsidRDefault="004D0BD2" w:rsidP="004D0BD2">
      <w:pPr>
        <w:rPr>
          <w:szCs w:val="28"/>
          <w:lang w:val="uk-UA"/>
        </w:rPr>
      </w:pPr>
    </w:p>
    <w:p w:rsidR="004D0BD2" w:rsidRDefault="004D0BD2" w:rsidP="004D0BD2">
      <w:pPr>
        <w:rPr>
          <w:szCs w:val="28"/>
          <w:lang w:val="uk-UA"/>
        </w:rPr>
      </w:pPr>
    </w:p>
    <w:p w:rsidR="004D0BD2" w:rsidRDefault="004D0BD2" w:rsidP="004D0BD2">
      <w:pPr>
        <w:rPr>
          <w:szCs w:val="28"/>
          <w:lang w:val="uk-UA"/>
        </w:rPr>
      </w:pPr>
    </w:p>
    <w:p w:rsidR="004D0BD2" w:rsidRDefault="004D0BD2" w:rsidP="004D0BD2">
      <w:pPr>
        <w:rPr>
          <w:szCs w:val="28"/>
          <w:lang w:val="uk-UA"/>
        </w:rPr>
      </w:pPr>
    </w:p>
    <w:p w:rsidR="004D0BD2" w:rsidRDefault="004D0BD2" w:rsidP="004D0BD2">
      <w:pPr>
        <w:rPr>
          <w:szCs w:val="28"/>
          <w:lang w:val="uk-UA"/>
        </w:rPr>
      </w:pPr>
    </w:p>
    <w:p w:rsidR="004D0BD2" w:rsidRDefault="004D0BD2" w:rsidP="004D0BD2">
      <w:pPr>
        <w:rPr>
          <w:szCs w:val="28"/>
          <w:lang w:val="uk-UA"/>
        </w:rPr>
      </w:pPr>
    </w:p>
    <w:p w:rsidR="004D0BD2" w:rsidRDefault="004D0BD2" w:rsidP="004D0BD2">
      <w:pPr>
        <w:rPr>
          <w:szCs w:val="28"/>
          <w:lang w:val="uk-UA"/>
        </w:rPr>
      </w:pPr>
    </w:p>
    <w:p w:rsidR="004D0BD2" w:rsidRDefault="004D0BD2" w:rsidP="004D0BD2">
      <w:pPr>
        <w:rPr>
          <w:szCs w:val="28"/>
          <w:lang w:val="uk-UA"/>
        </w:rPr>
      </w:pPr>
    </w:p>
    <w:p w:rsidR="004D0BD2" w:rsidRDefault="004D0BD2" w:rsidP="004D0BD2">
      <w:pPr>
        <w:rPr>
          <w:szCs w:val="28"/>
          <w:lang w:val="uk-UA"/>
        </w:rPr>
      </w:pPr>
    </w:p>
    <w:p w:rsidR="004D0BD2" w:rsidRDefault="004D0BD2" w:rsidP="004D0BD2">
      <w:pPr>
        <w:rPr>
          <w:szCs w:val="28"/>
          <w:lang w:val="uk-UA"/>
        </w:rPr>
      </w:pPr>
    </w:p>
    <w:p w:rsidR="004D0BD2" w:rsidRDefault="004D0BD2" w:rsidP="004D0BD2">
      <w:pPr>
        <w:rPr>
          <w:szCs w:val="28"/>
          <w:lang w:val="uk-UA"/>
        </w:rPr>
      </w:pPr>
    </w:p>
    <w:p w:rsidR="004D0BD2" w:rsidRDefault="004D0BD2" w:rsidP="004D0BD2">
      <w:pPr>
        <w:rPr>
          <w:szCs w:val="28"/>
          <w:lang w:val="uk-UA"/>
        </w:rPr>
      </w:pPr>
    </w:p>
    <w:p w:rsidR="004D0BD2" w:rsidRDefault="004D0BD2" w:rsidP="004D0BD2">
      <w:pPr>
        <w:rPr>
          <w:szCs w:val="28"/>
          <w:lang w:val="uk-UA"/>
        </w:rPr>
      </w:pPr>
    </w:p>
    <w:p w:rsidR="004D0BD2" w:rsidRDefault="004D0BD2" w:rsidP="004D0BD2">
      <w:pPr>
        <w:rPr>
          <w:szCs w:val="28"/>
          <w:lang w:val="uk-UA"/>
        </w:rPr>
      </w:pPr>
    </w:p>
    <w:p w:rsidR="004D0BD2" w:rsidRDefault="004D0BD2" w:rsidP="004D0BD2">
      <w:pPr>
        <w:rPr>
          <w:szCs w:val="28"/>
          <w:lang w:val="uk-UA"/>
        </w:rPr>
      </w:pPr>
    </w:p>
    <w:p w:rsidR="004D0BD2" w:rsidRPr="0002518F" w:rsidRDefault="004D0BD2" w:rsidP="004D0BD2">
      <w:pPr>
        <w:rPr>
          <w:lang w:val="uk-UA"/>
        </w:rPr>
      </w:pPr>
    </w:p>
    <w:p w:rsidR="004D0BD2" w:rsidRPr="0002518F" w:rsidRDefault="004D0BD2" w:rsidP="004D0BD2">
      <w:pPr>
        <w:rPr>
          <w:lang w:val="uk-UA"/>
        </w:rPr>
      </w:pPr>
    </w:p>
    <w:p w:rsidR="004D0BD2" w:rsidRDefault="004D0BD2" w:rsidP="004D0BD2">
      <w:pPr>
        <w:pStyle w:val="a4"/>
        <w:jc w:val="right"/>
        <w:rPr>
          <w:b/>
          <w:szCs w:val="28"/>
        </w:rPr>
        <w:sectPr w:rsidR="004D0BD2" w:rsidSect="000E64EC">
          <w:pgSz w:w="16838" w:h="11906" w:orient="landscape"/>
          <w:pgMar w:top="851" w:right="851" w:bottom="1418" w:left="851" w:header="709" w:footer="709" w:gutter="0"/>
          <w:cols w:space="708"/>
          <w:docGrid w:linePitch="360"/>
        </w:sectPr>
      </w:pPr>
    </w:p>
    <w:p w:rsidR="00D63479" w:rsidRPr="004D0BD2" w:rsidRDefault="00E26F2E">
      <w:pPr>
        <w:rPr>
          <w:lang w:val="uk-UA"/>
        </w:rPr>
      </w:pPr>
    </w:p>
    <w:sectPr w:rsidR="00D63479" w:rsidRPr="004D0BD2" w:rsidSect="00F9436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916D5"/>
    <w:multiLevelType w:val="hybridMultilevel"/>
    <w:tmpl w:val="25F2116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1CA5267E"/>
    <w:multiLevelType w:val="hybridMultilevel"/>
    <w:tmpl w:val="513AA34E"/>
    <w:lvl w:ilvl="0" w:tplc="7BA86324">
      <w:start w:val="1"/>
      <w:numFmt w:val="bullet"/>
      <w:lvlText w:val=""/>
      <w:lvlJc w:val="left"/>
      <w:pPr>
        <w:ind w:left="928" w:hanging="360"/>
      </w:pPr>
      <w:rPr>
        <w:rFonts w:ascii="Symbol" w:hAnsi="Symbol" w:hint="default"/>
        <w:sz w:val="22"/>
        <w:szCs w:val="22"/>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2">
    <w:nsid w:val="2AD86855"/>
    <w:multiLevelType w:val="hybridMultilevel"/>
    <w:tmpl w:val="168C65FC"/>
    <w:lvl w:ilvl="0" w:tplc="9DAA19A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91122D9"/>
    <w:multiLevelType w:val="hybridMultilevel"/>
    <w:tmpl w:val="5D2CF252"/>
    <w:lvl w:ilvl="0" w:tplc="6254BEF6">
      <w:start w:val="1"/>
      <w:numFmt w:val="bullet"/>
      <w:lvlText w:val=""/>
      <w:lvlJc w:val="left"/>
      <w:pPr>
        <w:ind w:left="1429" w:hanging="360"/>
      </w:pPr>
      <w:rPr>
        <w:rFonts w:ascii="Symbol" w:hAnsi="Symbol" w:hint="default"/>
        <w:sz w:val="22"/>
        <w:szCs w:val="22"/>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4D0BD2"/>
    <w:rsid w:val="00294C2D"/>
    <w:rsid w:val="004D0BD2"/>
    <w:rsid w:val="008A5682"/>
    <w:rsid w:val="009617BD"/>
    <w:rsid w:val="009B0669"/>
    <w:rsid w:val="00C20872"/>
    <w:rsid w:val="00E26F2E"/>
    <w:rsid w:val="00F943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B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D0BD2"/>
    <w:pPr>
      <w:keepNext/>
      <w:spacing w:before="240" w:after="60"/>
      <w:outlineLvl w:val="0"/>
    </w:pPr>
    <w:rPr>
      <w:rFonts w:ascii="Arial" w:hAnsi="Arial" w:cs="Arial"/>
      <w:b/>
      <w:bCs/>
      <w:kern w:val="32"/>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0BD2"/>
    <w:rPr>
      <w:rFonts w:ascii="Arial" w:eastAsia="Times New Roman" w:hAnsi="Arial" w:cs="Arial"/>
      <w:b/>
      <w:bCs/>
      <w:kern w:val="32"/>
      <w:sz w:val="32"/>
      <w:szCs w:val="32"/>
      <w:lang w:val="uk-UA" w:eastAsia="ru-RU"/>
    </w:rPr>
  </w:style>
  <w:style w:type="paragraph" w:styleId="a3">
    <w:name w:val="caption"/>
    <w:basedOn w:val="a"/>
    <w:unhideWhenUsed/>
    <w:qFormat/>
    <w:rsid w:val="004D0BD2"/>
    <w:pPr>
      <w:jc w:val="center"/>
    </w:pPr>
    <w:rPr>
      <w:b/>
      <w:sz w:val="32"/>
      <w:szCs w:val="20"/>
      <w:lang w:val="uk-UA"/>
    </w:rPr>
  </w:style>
  <w:style w:type="paragraph" w:styleId="a4">
    <w:name w:val="Body Text"/>
    <w:aliases w:val="Знак8"/>
    <w:basedOn w:val="a"/>
    <w:link w:val="a5"/>
    <w:unhideWhenUsed/>
    <w:rsid w:val="004D0BD2"/>
    <w:pPr>
      <w:spacing w:after="120"/>
    </w:pPr>
    <w:rPr>
      <w:lang w:val="uk-UA"/>
    </w:rPr>
  </w:style>
  <w:style w:type="character" w:customStyle="1" w:styleId="a5">
    <w:name w:val="Основной текст Знак"/>
    <w:aliases w:val="Знак8 Знак"/>
    <w:basedOn w:val="a0"/>
    <w:link w:val="a4"/>
    <w:rsid w:val="004D0BD2"/>
    <w:rPr>
      <w:rFonts w:ascii="Times New Roman" w:eastAsia="Times New Roman" w:hAnsi="Times New Roman" w:cs="Times New Roman"/>
      <w:sz w:val="24"/>
      <w:szCs w:val="24"/>
      <w:lang w:val="uk-UA" w:eastAsia="ru-RU"/>
    </w:rPr>
  </w:style>
  <w:style w:type="paragraph" w:styleId="a6">
    <w:name w:val="Subtitle"/>
    <w:basedOn w:val="a"/>
    <w:link w:val="a7"/>
    <w:qFormat/>
    <w:rsid w:val="004D0BD2"/>
    <w:pPr>
      <w:jc w:val="center"/>
    </w:pPr>
    <w:rPr>
      <w:b/>
      <w:sz w:val="28"/>
      <w:szCs w:val="20"/>
    </w:rPr>
  </w:style>
  <w:style w:type="character" w:customStyle="1" w:styleId="a7">
    <w:name w:val="Подзаголовок Знак"/>
    <w:basedOn w:val="a0"/>
    <w:link w:val="a6"/>
    <w:rsid w:val="004D0BD2"/>
    <w:rPr>
      <w:rFonts w:ascii="Times New Roman" w:eastAsia="Times New Roman" w:hAnsi="Times New Roman" w:cs="Times New Roman"/>
      <w:b/>
      <w:sz w:val="28"/>
      <w:szCs w:val="20"/>
      <w:lang w:eastAsia="ru-RU"/>
    </w:rPr>
  </w:style>
  <w:style w:type="paragraph" w:styleId="a8">
    <w:name w:val="List Paragraph"/>
    <w:basedOn w:val="a"/>
    <w:link w:val="a9"/>
    <w:uiPriority w:val="34"/>
    <w:qFormat/>
    <w:rsid w:val="004D0BD2"/>
    <w:pPr>
      <w:ind w:left="708"/>
    </w:pPr>
  </w:style>
  <w:style w:type="character" w:customStyle="1" w:styleId="a9">
    <w:name w:val="Абзац списка Знак"/>
    <w:link w:val="a8"/>
    <w:uiPriority w:val="34"/>
    <w:locked/>
    <w:rsid w:val="004D0BD2"/>
    <w:rPr>
      <w:rFonts w:ascii="Times New Roman" w:eastAsia="Times New Roman" w:hAnsi="Times New Roman" w:cs="Times New Roman"/>
      <w:sz w:val="24"/>
      <w:szCs w:val="24"/>
      <w:lang w:eastAsia="ru-RU"/>
    </w:rPr>
  </w:style>
  <w:style w:type="character" w:customStyle="1" w:styleId="2469">
    <w:name w:val="2469"/>
    <w:aliases w:val="baiaagaaboqcaaad3gcaaaxsbwaaaaaaaaaaaaaaaaaaaaaaaaaaaaaaaaaaaaaaaaaaaaaaaaaaaaaaaaaaaaaaaaaaaaaaaaaaaaaaaaaaaaaaaaaaaaaaaaaaaaaaaaaaaaaaaaaaaaaaaaaaaaaaaaaaaaaaaaaaaaaaaaaaaaaaaaaaaaaaaaaaaaaaaaaaaaaaaaaaaaaaaaaaaaaaaaaaaaaaaaaaaaaa,docdata,docy,v5"/>
    <w:basedOn w:val="a0"/>
    <w:rsid w:val="004D0BD2"/>
  </w:style>
  <w:style w:type="paragraph" w:customStyle="1" w:styleId="aa">
    <w:name w:val="Нормальний текст"/>
    <w:basedOn w:val="a"/>
    <w:rsid w:val="004D0BD2"/>
    <w:pPr>
      <w:spacing w:before="120"/>
      <w:ind w:firstLine="567"/>
    </w:pPr>
    <w:rPr>
      <w:rFonts w:ascii="Antiqua" w:hAnsi="Antiqua"/>
      <w:sz w:val="26"/>
      <w:szCs w:val="20"/>
      <w:lang w:val="uk-UA"/>
    </w:rPr>
  </w:style>
  <w:style w:type="paragraph" w:customStyle="1" w:styleId="ab">
    <w:name w:val="Цитаты"/>
    <w:basedOn w:val="a"/>
    <w:rsid w:val="004D0BD2"/>
    <w:pPr>
      <w:spacing w:before="100" w:after="100"/>
      <w:ind w:left="360" w:right="360"/>
    </w:pPr>
    <w:rPr>
      <w:snapToGrid w:val="0"/>
      <w:szCs w:val="20"/>
    </w:rPr>
  </w:style>
  <w:style w:type="paragraph" w:customStyle="1" w:styleId="ac">
    <w:name w:val="Содержимое таблицы"/>
    <w:basedOn w:val="a"/>
    <w:qFormat/>
    <w:rsid w:val="004D0BD2"/>
    <w:pPr>
      <w:suppressLineNumbers/>
      <w:suppressAutoHyphens/>
    </w:pPr>
    <w:rPr>
      <w:b/>
      <w:sz w:val="28"/>
      <w:szCs w:val="28"/>
      <w:lang w:val="uk-UA" w:eastAsia="ar-SA"/>
    </w:rPr>
  </w:style>
  <w:style w:type="character" w:customStyle="1" w:styleId="st82">
    <w:name w:val="st82"/>
    <w:uiPriority w:val="99"/>
    <w:rsid w:val="004D0BD2"/>
    <w:rPr>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itiativ.e-dem.in.ua/obukhiv/in/View/27" TargetMode="External"/><Relationship Id="rId3" Type="http://schemas.openxmlformats.org/officeDocument/2006/relationships/settings" Target="settings.xml"/><Relationship Id="rId7" Type="http://schemas.openxmlformats.org/officeDocument/2006/relationships/hyperlink" Target="https://initiativ.e-dem.in.ua/obukhiv/in/View/3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s://initiativ.e-dem.in.ua/obukhiv/in/View/27" TargetMode="External"/><Relationship Id="rId4" Type="http://schemas.openxmlformats.org/officeDocument/2006/relationships/webSettings" Target="webSettings.xml"/><Relationship Id="rId9" Type="http://schemas.openxmlformats.org/officeDocument/2006/relationships/hyperlink" Target="https://initiativ.e-dem.in.ua/obukhiv/in/View/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5582</Words>
  <Characters>31821</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37329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2021-05-12T10:36:00Z</dcterms:created>
  <dcterms:modified xsi:type="dcterms:W3CDTF">2021-05-12T10:39:00Z</dcterms:modified>
</cp:coreProperties>
</file>