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290" w:rsidRPr="00CD6290" w:rsidRDefault="00CD6290" w:rsidP="00CD6290">
      <w:pPr>
        <w:keepNext/>
        <w:overflowPunct w:val="0"/>
        <w:autoSpaceDE w:val="0"/>
        <w:autoSpaceDN w:val="0"/>
        <w:adjustRightInd w:val="0"/>
        <w:jc w:val="center"/>
        <w:outlineLvl w:val="0"/>
        <w:rPr>
          <w:bCs/>
          <w:kern w:val="32"/>
          <w:sz w:val="32"/>
          <w:szCs w:val="32"/>
          <w:lang w:val="hr-HR"/>
        </w:rPr>
      </w:pPr>
      <w:r w:rsidRPr="00CD6290">
        <w:rPr>
          <w:noProof/>
          <w:kern w:val="32"/>
          <w:sz w:val="32"/>
          <w:szCs w:val="32"/>
        </w:rPr>
        <w:drawing>
          <wp:inline distT="0" distB="0" distL="0" distR="0">
            <wp:extent cx="514350" cy="628650"/>
            <wp:effectExtent l="19050" t="0" r="0" b="0"/>
            <wp:docPr id="3"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cstate="print">
                      <a:grayscl/>
                      <a:biLevel thresh="50000"/>
                    </a:blip>
                    <a:srcRect/>
                    <a:stretch>
                      <a:fillRect/>
                    </a:stretch>
                  </pic:blipFill>
                  <pic:spPr bwMode="auto">
                    <a:xfrm>
                      <a:off x="0" y="0"/>
                      <a:ext cx="514350" cy="628650"/>
                    </a:xfrm>
                    <a:prstGeom prst="rect">
                      <a:avLst/>
                    </a:prstGeom>
                    <a:noFill/>
                    <a:ln w="9525">
                      <a:noFill/>
                      <a:miter lim="800000"/>
                      <a:headEnd/>
                      <a:tailEnd/>
                    </a:ln>
                  </pic:spPr>
                </pic:pic>
              </a:graphicData>
            </a:graphic>
          </wp:inline>
        </w:drawing>
      </w:r>
      <w:r w:rsidRPr="00CD6290">
        <w:rPr>
          <w:bCs/>
          <w:kern w:val="32"/>
          <w:sz w:val="32"/>
          <w:szCs w:val="32"/>
          <w:lang w:val="hr-HR"/>
        </w:rPr>
        <w:t xml:space="preserve">                                         </w:t>
      </w:r>
    </w:p>
    <w:p w:rsidR="00CD6290" w:rsidRPr="00CD6290" w:rsidRDefault="00CD6290" w:rsidP="00CD6290">
      <w:pPr>
        <w:overflowPunct w:val="0"/>
        <w:autoSpaceDE w:val="0"/>
        <w:autoSpaceDN w:val="0"/>
        <w:adjustRightInd w:val="0"/>
        <w:rPr>
          <w:b/>
          <w:sz w:val="32"/>
          <w:szCs w:val="32"/>
          <w:lang w:val="hr-HR" w:eastAsia="en-US"/>
        </w:rPr>
      </w:pPr>
      <w:r w:rsidRPr="00CD6290">
        <w:rPr>
          <w:b/>
          <w:sz w:val="32"/>
          <w:szCs w:val="32"/>
          <w:lang w:val="hr-HR" w:eastAsia="en-US"/>
        </w:rPr>
        <w:t xml:space="preserve">                                </w:t>
      </w:r>
      <w:r w:rsidRPr="00CD6290">
        <w:rPr>
          <w:b/>
          <w:sz w:val="32"/>
          <w:szCs w:val="32"/>
          <w:lang w:eastAsia="en-US"/>
        </w:rPr>
        <w:t xml:space="preserve"> ОБУХІВСЬКА МІСЬКА РАДА             </w:t>
      </w:r>
    </w:p>
    <w:p w:rsidR="00CD6290" w:rsidRPr="00CD6290" w:rsidRDefault="00CD6290" w:rsidP="00CD6290">
      <w:pPr>
        <w:overflowPunct w:val="0"/>
        <w:autoSpaceDE w:val="0"/>
        <w:autoSpaceDN w:val="0"/>
        <w:adjustRightInd w:val="0"/>
        <w:jc w:val="center"/>
        <w:rPr>
          <w:b/>
          <w:color w:val="000000"/>
          <w:sz w:val="32"/>
          <w:szCs w:val="32"/>
          <w:lang w:val="hr-HR" w:eastAsia="uk-UA" w:bidi="uk-UA"/>
        </w:rPr>
      </w:pPr>
      <w:r w:rsidRPr="00CD6290">
        <w:rPr>
          <w:b/>
          <w:sz w:val="32"/>
          <w:szCs w:val="32"/>
        </w:rPr>
        <w:t xml:space="preserve"> КИЇВСЬКОЇ ОБЛАСТІ</w:t>
      </w:r>
    </w:p>
    <w:p w:rsidR="00CD6290" w:rsidRPr="00CD6290" w:rsidRDefault="00CD6290" w:rsidP="00CD6290">
      <w:pPr>
        <w:keepNext/>
        <w:pBdr>
          <w:bottom w:val="single" w:sz="12" w:space="1" w:color="auto"/>
        </w:pBdr>
        <w:overflowPunct w:val="0"/>
        <w:autoSpaceDE w:val="0"/>
        <w:autoSpaceDN w:val="0"/>
        <w:adjustRightInd w:val="0"/>
        <w:ind w:left="5812" w:hanging="5760"/>
        <w:jc w:val="center"/>
        <w:outlineLvl w:val="1"/>
        <w:rPr>
          <w:b/>
          <w:sz w:val="4"/>
          <w:szCs w:val="28"/>
        </w:rPr>
      </w:pPr>
    </w:p>
    <w:p w:rsidR="00CD6290" w:rsidRPr="00CD6290" w:rsidRDefault="00CD6290" w:rsidP="00CD6290">
      <w:pPr>
        <w:overflowPunct w:val="0"/>
        <w:autoSpaceDE w:val="0"/>
        <w:autoSpaceDN w:val="0"/>
        <w:adjustRightInd w:val="0"/>
        <w:jc w:val="center"/>
        <w:rPr>
          <w:b/>
        </w:rPr>
      </w:pPr>
      <w:r w:rsidRPr="00CD6290">
        <w:rPr>
          <w:b/>
          <w:bCs/>
          <w:lang w:val="hr-HR"/>
        </w:rPr>
        <w:t xml:space="preserve">ТРИДЦЯТЬ ШОСТА </w:t>
      </w:r>
      <w:r w:rsidRPr="00CD6290">
        <w:rPr>
          <w:b/>
          <w:bCs/>
        </w:rPr>
        <w:t>СЕСІЯ ВОСЬ</w:t>
      </w:r>
      <w:r w:rsidRPr="00CD6290">
        <w:rPr>
          <w:b/>
        </w:rPr>
        <w:t>МОГО СКЛИКАННЯ</w:t>
      </w:r>
    </w:p>
    <w:p w:rsidR="00CD6290" w:rsidRPr="00CD6290" w:rsidRDefault="00CD6290" w:rsidP="00CD6290">
      <w:pPr>
        <w:keepNext/>
        <w:overflowPunct w:val="0"/>
        <w:autoSpaceDE w:val="0"/>
        <w:autoSpaceDN w:val="0"/>
        <w:adjustRightInd w:val="0"/>
        <w:spacing w:before="240" w:after="60"/>
        <w:jc w:val="center"/>
        <w:outlineLvl w:val="0"/>
        <w:rPr>
          <w:b/>
          <w:bCs/>
          <w:kern w:val="32"/>
          <w:sz w:val="32"/>
          <w:szCs w:val="32"/>
          <w:lang w:val="hr-HR"/>
        </w:rPr>
      </w:pPr>
      <w:r w:rsidRPr="00CD6290">
        <w:rPr>
          <w:b/>
          <w:bCs/>
          <w:kern w:val="32"/>
          <w:sz w:val="32"/>
          <w:szCs w:val="32"/>
        </w:rPr>
        <w:t xml:space="preserve">Р  І  Ш  Е  Н  </w:t>
      </w:r>
      <w:proofErr w:type="spellStart"/>
      <w:proofErr w:type="gramStart"/>
      <w:r w:rsidRPr="00CD6290">
        <w:rPr>
          <w:b/>
          <w:bCs/>
          <w:kern w:val="32"/>
          <w:sz w:val="32"/>
          <w:szCs w:val="32"/>
        </w:rPr>
        <w:t>Н</w:t>
      </w:r>
      <w:proofErr w:type="spellEnd"/>
      <w:proofErr w:type="gramEnd"/>
      <w:r w:rsidRPr="00CD6290">
        <w:rPr>
          <w:b/>
          <w:bCs/>
          <w:kern w:val="32"/>
          <w:sz w:val="32"/>
          <w:szCs w:val="32"/>
        </w:rPr>
        <w:t xml:space="preserve">  Я</w:t>
      </w:r>
      <w:r w:rsidRPr="00CD6290">
        <w:rPr>
          <w:b/>
          <w:bCs/>
          <w:kern w:val="32"/>
          <w:sz w:val="32"/>
          <w:szCs w:val="32"/>
          <w:lang w:val="hr-HR"/>
        </w:rPr>
        <w:t xml:space="preserve">    </w:t>
      </w:r>
    </w:p>
    <w:p w:rsidR="00CD6290" w:rsidRPr="00CD6290" w:rsidRDefault="00CD6290" w:rsidP="00CD6290">
      <w:pPr>
        <w:keepNext/>
        <w:tabs>
          <w:tab w:val="left" w:pos="708"/>
          <w:tab w:val="left" w:pos="1416"/>
          <w:tab w:val="left" w:pos="2124"/>
          <w:tab w:val="left" w:pos="2832"/>
          <w:tab w:val="left" w:pos="3540"/>
          <w:tab w:val="left" w:pos="4248"/>
          <w:tab w:val="left" w:pos="4956"/>
          <w:tab w:val="left" w:pos="5664"/>
          <w:tab w:val="left" w:pos="6372"/>
          <w:tab w:val="left" w:pos="7080"/>
          <w:tab w:val="left" w:pos="7938"/>
          <w:tab w:val="left" w:pos="8496"/>
          <w:tab w:val="right" w:pos="9355"/>
        </w:tabs>
        <w:overflowPunct w:val="0"/>
        <w:autoSpaceDE w:val="0"/>
        <w:autoSpaceDN w:val="0"/>
        <w:adjustRightInd w:val="0"/>
        <w:spacing w:before="240" w:after="60"/>
        <w:outlineLvl w:val="0"/>
        <w:rPr>
          <w:b/>
          <w:bCs/>
          <w:kern w:val="32"/>
          <w:sz w:val="28"/>
          <w:lang w:val="hr-HR"/>
        </w:rPr>
      </w:pPr>
      <w:r w:rsidRPr="00CD6290">
        <w:rPr>
          <w:b/>
          <w:bCs/>
          <w:kern w:val="32"/>
          <w:sz w:val="28"/>
          <w:lang w:val="hr-HR"/>
        </w:rPr>
        <w:t>22 грудня 2022 року</w:t>
      </w:r>
      <w:r w:rsidRPr="00CD6290">
        <w:rPr>
          <w:b/>
          <w:bCs/>
          <w:kern w:val="32"/>
          <w:sz w:val="28"/>
          <w:lang w:val="hr-HR"/>
        </w:rPr>
        <w:tab/>
      </w:r>
      <w:r w:rsidRPr="00CD6290">
        <w:rPr>
          <w:b/>
          <w:bCs/>
          <w:kern w:val="32"/>
          <w:sz w:val="28"/>
          <w:lang w:val="hr-HR"/>
        </w:rPr>
        <w:tab/>
      </w:r>
      <w:r w:rsidRPr="00CD6290">
        <w:rPr>
          <w:b/>
          <w:bCs/>
          <w:kern w:val="32"/>
          <w:sz w:val="28"/>
          <w:lang w:val="hr-HR"/>
        </w:rPr>
        <w:tab/>
      </w:r>
      <w:r w:rsidRPr="00CD6290">
        <w:rPr>
          <w:b/>
          <w:bCs/>
          <w:kern w:val="32"/>
          <w:sz w:val="28"/>
          <w:lang w:val="hr-HR"/>
        </w:rPr>
        <w:tab/>
      </w:r>
      <w:r w:rsidRPr="00CD6290">
        <w:rPr>
          <w:b/>
          <w:bCs/>
          <w:kern w:val="32"/>
          <w:sz w:val="28"/>
          <w:lang w:val="hr-HR"/>
        </w:rPr>
        <w:tab/>
      </w:r>
      <w:r w:rsidRPr="00CD6290">
        <w:rPr>
          <w:b/>
          <w:bCs/>
          <w:kern w:val="32"/>
          <w:sz w:val="28"/>
          <w:lang w:val="hr-HR"/>
        </w:rPr>
        <w:tab/>
        <w:t xml:space="preserve">№ </w:t>
      </w:r>
      <w:r w:rsidRPr="00CD6290">
        <w:rPr>
          <w:b/>
          <w:bCs/>
          <w:kern w:val="32"/>
          <w:sz w:val="28"/>
        </w:rPr>
        <w:t>7</w:t>
      </w:r>
      <w:r w:rsidRPr="00AD357B">
        <w:rPr>
          <w:b/>
          <w:bCs/>
          <w:kern w:val="32"/>
          <w:sz w:val="28"/>
        </w:rPr>
        <w:t>1</w:t>
      </w:r>
      <w:r w:rsidRPr="00CD6290">
        <w:rPr>
          <w:b/>
          <w:bCs/>
          <w:kern w:val="32"/>
          <w:sz w:val="28"/>
        </w:rPr>
        <w:t>0</w:t>
      </w:r>
      <w:r w:rsidRPr="00CD6290">
        <w:rPr>
          <w:b/>
          <w:bCs/>
          <w:kern w:val="32"/>
          <w:sz w:val="28"/>
          <w:lang w:val="hr-HR"/>
        </w:rPr>
        <w:t>- 36-</w:t>
      </w:r>
      <w:r w:rsidRPr="00CD6290">
        <w:rPr>
          <w:b/>
          <w:bCs/>
          <w:kern w:val="32"/>
          <w:sz w:val="28"/>
          <w:lang w:val="en-US"/>
        </w:rPr>
        <w:t>V</w:t>
      </w:r>
      <w:r w:rsidRPr="00CD6290">
        <w:rPr>
          <w:b/>
          <w:bCs/>
          <w:kern w:val="32"/>
          <w:sz w:val="28"/>
          <w:lang w:val="hr-HR"/>
        </w:rPr>
        <w:t>ІІІ</w:t>
      </w:r>
    </w:p>
    <w:p w:rsidR="00A76FCC" w:rsidRPr="00CD6290" w:rsidRDefault="00A76FCC" w:rsidP="00A76FCC">
      <w:pPr>
        <w:rPr>
          <w:sz w:val="28"/>
          <w:szCs w:val="28"/>
          <w:lang w:val="hr-HR"/>
        </w:rPr>
      </w:pPr>
    </w:p>
    <w:p w:rsidR="00A76FCC" w:rsidRPr="00884063" w:rsidRDefault="00A76FCC" w:rsidP="00A76FCC">
      <w:pPr>
        <w:pStyle w:val="3"/>
        <w:rPr>
          <w:sz w:val="16"/>
          <w:szCs w:val="16"/>
        </w:rPr>
      </w:pPr>
    </w:p>
    <w:p w:rsidR="00A76FCC" w:rsidRDefault="00A76FCC" w:rsidP="00A76FCC">
      <w:pPr>
        <w:pStyle w:val="a8"/>
        <w:jc w:val="left"/>
        <w:rPr>
          <w:b w:val="0"/>
          <w:szCs w:val="28"/>
          <w:lang w:val="uk-UA"/>
        </w:rPr>
      </w:pPr>
      <w:r w:rsidRPr="00A76FCC">
        <w:rPr>
          <w:b w:val="0"/>
          <w:szCs w:val="28"/>
        </w:rPr>
        <w:t xml:space="preserve">Про </w:t>
      </w:r>
      <w:proofErr w:type="spellStart"/>
      <w:r w:rsidRPr="00A76FCC">
        <w:rPr>
          <w:b w:val="0"/>
          <w:szCs w:val="28"/>
        </w:rPr>
        <w:t>затвердження</w:t>
      </w:r>
      <w:proofErr w:type="spellEnd"/>
      <w:r w:rsidRPr="00A76FCC">
        <w:rPr>
          <w:b w:val="0"/>
          <w:szCs w:val="28"/>
        </w:rPr>
        <w:t xml:space="preserve"> </w:t>
      </w:r>
      <w:proofErr w:type="spellStart"/>
      <w:r w:rsidRPr="00A76FCC">
        <w:rPr>
          <w:b w:val="0"/>
          <w:szCs w:val="28"/>
        </w:rPr>
        <w:t>кошторису</w:t>
      </w:r>
      <w:proofErr w:type="spellEnd"/>
      <w:r w:rsidRPr="007D0D22">
        <w:rPr>
          <w:szCs w:val="28"/>
        </w:rPr>
        <w:t xml:space="preserve"> </w:t>
      </w:r>
      <w:r>
        <w:rPr>
          <w:b w:val="0"/>
          <w:szCs w:val="28"/>
          <w:lang w:val="uk-UA" w:eastAsia="en-US"/>
        </w:rPr>
        <w:t>«</w:t>
      </w:r>
      <w:r>
        <w:rPr>
          <w:b w:val="0"/>
          <w:szCs w:val="28"/>
          <w:lang w:val="uk-UA"/>
        </w:rPr>
        <w:t xml:space="preserve">Міської </w:t>
      </w:r>
    </w:p>
    <w:p w:rsidR="00A76FCC" w:rsidRDefault="00A76FCC" w:rsidP="00A76FCC">
      <w:pPr>
        <w:pStyle w:val="a8"/>
        <w:jc w:val="left"/>
        <w:rPr>
          <w:b w:val="0"/>
          <w:szCs w:val="28"/>
          <w:lang w:val="uk-UA"/>
        </w:rPr>
      </w:pPr>
      <w:r>
        <w:rPr>
          <w:b w:val="0"/>
          <w:szCs w:val="28"/>
          <w:lang w:val="uk-UA"/>
        </w:rPr>
        <w:t>цільової</w:t>
      </w:r>
      <w:r w:rsidRPr="00A83CD1">
        <w:rPr>
          <w:b w:val="0"/>
          <w:szCs w:val="28"/>
          <w:lang w:val="uk-UA"/>
        </w:rPr>
        <w:t xml:space="preserve"> Програм</w:t>
      </w:r>
      <w:r>
        <w:rPr>
          <w:b w:val="0"/>
          <w:szCs w:val="28"/>
          <w:lang w:val="uk-UA"/>
        </w:rPr>
        <w:t xml:space="preserve">и щодо забезпечення діяльності </w:t>
      </w:r>
    </w:p>
    <w:p w:rsidR="00A76FCC" w:rsidRDefault="00A76FCC" w:rsidP="00A76FCC">
      <w:pPr>
        <w:pStyle w:val="a8"/>
        <w:jc w:val="left"/>
        <w:rPr>
          <w:b w:val="0"/>
          <w:szCs w:val="28"/>
          <w:lang w:val="uk-UA"/>
        </w:rPr>
      </w:pPr>
      <w:r w:rsidRPr="00A83CD1">
        <w:rPr>
          <w:b w:val="0"/>
          <w:szCs w:val="28"/>
          <w:lang w:val="uk-UA"/>
        </w:rPr>
        <w:t>д</w:t>
      </w:r>
      <w:r>
        <w:rPr>
          <w:b w:val="0"/>
          <w:szCs w:val="28"/>
          <w:lang w:val="uk-UA"/>
        </w:rPr>
        <w:t xml:space="preserve">епутатів </w:t>
      </w:r>
      <w:r w:rsidRPr="00A83CD1">
        <w:rPr>
          <w:b w:val="0"/>
          <w:szCs w:val="28"/>
          <w:lang w:val="uk-UA"/>
        </w:rPr>
        <w:t>Обухівської міської ради</w:t>
      </w:r>
      <w:r>
        <w:rPr>
          <w:b w:val="0"/>
          <w:szCs w:val="28"/>
          <w:lang w:val="uk-UA" w:eastAsia="en-US"/>
        </w:rPr>
        <w:t xml:space="preserve"> </w:t>
      </w:r>
      <w:r>
        <w:rPr>
          <w:b w:val="0"/>
          <w:szCs w:val="28"/>
          <w:lang w:val="uk-UA"/>
        </w:rPr>
        <w:t>восьмого скликання</w:t>
      </w:r>
      <w:r w:rsidRPr="00A83CD1">
        <w:rPr>
          <w:b w:val="0"/>
          <w:szCs w:val="28"/>
          <w:lang w:val="uk-UA"/>
        </w:rPr>
        <w:t xml:space="preserve">  </w:t>
      </w:r>
    </w:p>
    <w:p w:rsidR="00A76FCC" w:rsidRPr="00A76FCC" w:rsidRDefault="00A76FCC" w:rsidP="00A76FCC">
      <w:pPr>
        <w:pStyle w:val="a8"/>
        <w:jc w:val="left"/>
        <w:rPr>
          <w:b w:val="0"/>
          <w:szCs w:val="28"/>
          <w:lang w:val="uk-UA" w:eastAsia="en-US"/>
        </w:rPr>
      </w:pPr>
      <w:r w:rsidRPr="00A83CD1">
        <w:rPr>
          <w:b w:val="0"/>
          <w:szCs w:val="28"/>
          <w:lang w:val="uk-UA"/>
        </w:rPr>
        <w:t>на 2021-2025 роки</w:t>
      </w:r>
      <w:r>
        <w:rPr>
          <w:b w:val="0"/>
          <w:szCs w:val="28"/>
          <w:lang w:val="uk-UA"/>
        </w:rPr>
        <w:t xml:space="preserve">» </w:t>
      </w:r>
      <w:r w:rsidR="00572031">
        <w:rPr>
          <w:b w:val="0"/>
          <w:szCs w:val="28"/>
          <w:lang w:val="uk-UA" w:eastAsia="en-US"/>
        </w:rPr>
        <w:t>на 2023</w:t>
      </w:r>
      <w:r w:rsidRPr="00F4684E">
        <w:rPr>
          <w:b w:val="0"/>
          <w:szCs w:val="28"/>
          <w:lang w:val="uk-UA" w:eastAsia="en-US"/>
        </w:rPr>
        <w:t xml:space="preserve"> рік</w:t>
      </w:r>
    </w:p>
    <w:p w:rsidR="00A76FCC" w:rsidRDefault="00A76FCC" w:rsidP="00A76FCC">
      <w:pPr>
        <w:pStyle w:val="a4"/>
        <w:tabs>
          <w:tab w:val="left" w:pos="5400"/>
        </w:tabs>
        <w:ind w:left="0" w:firstLine="709"/>
        <w:jc w:val="both"/>
        <w:rPr>
          <w:sz w:val="28"/>
          <w:szCs w:val="28"/>
          <w:lang w:val="uk-UA"/>
        </w:rPr>
      </w:pPr>
    </w:p>
    <w:p w:rsidR="00A76FCC" w:rsidRPr="002357F2" w:rsidRDefault="00A76FCC" w:rsidP="00A76FCC">
      <w:pPr>
        <w:ind w:firstLine="709"/>
        <w:jc w:val="both"/>
        <w:rPr>
          <w:sz w:val="28"/>
          <w:szCs w:val="28"/>
          <w:lang w:val="uk-UA"/>
        </w:rPr>
      </w:pPr>
      <w:r>
        <w:rPr>
          <w:sz w:val="28"/>
          <w:szCs w:val="28"/>
          <w:lang w:val="uk-UA"/>
        </w:rPr>
        <w:t>У відповідності</w:t>
      </w:r>
      <w:r w:rsidRPr="002357F2">
        <w:rPr>
          <w:sz w:val="28"/>
          <w:szCs w:val="28"/>
          <w:lang w:val="uk-UA"/>
        </w:rPr>
        <w:t xml:space="preserve"> до Закону України «Про місцеве самоврядування в Україні» та</w:t>
      </w:r>
      <w:r>
        <w:rPr>
          <w:sz w:val="28"/>
          <w:szCs w:val="28"/>
          <w:lang w:val="uk-UA"/>
        </w:rPr>
        <w:t xml:space="preserve"> статей 9, 29-1 Закону України </w:t>
      </w:r>
      <w:r w:rsidRPr="002357F2">
        <w:rPr>
          <w:sz w:val="28"/>
          <w:szCs w:val="28"/>
          <w:lang w:val="uk-UA"/>
        </w:rPr>
        <w:t>«Про статус депутатів місцевих</w:t>
      </w:r>
      <w:r w:rsidR="00C2629E">
        <w:rPr>
          <w:sz w:val="28"/>
          <w:szCs w:val="28"/>
          <w:lang w:val="uk-UA"/>
        </w:rPr>
        <w:t xml:space="preserve"> рад» та  ст.</w:t>
      </w:r>
      <w:r w:rsidR="00F4684E">
        <w:rPr>
          <w:sz w:val="28"/>
          <w:szCs w:val="28"/>
          <w:lang w:val="uk-UA"/>
        </w:rPr>
        <w:t xml:space="preserve"> 12  Регламенту </w:t>
      </w:r>
      <w:r w:rsidRPr="002357F2">
        <w:rPr>
          <w:sz w:val="28"/>
          <w:szCs w:val="28"/>
          <w:lang w:val="uk-UA"/>
        </w:rPr>
        <w:t>Обухівської міської ради сьомого скликання,  врахову</w:t>
      </w:r>
      <w:r>
        <w:rPr>
          <w:sz w:val="28"/>
          <w:szCs w:val="28"/>
          <w:lang w:val="uk-UA"/>
        </w:rPr>
        <w:t>ю</w:t>
      </w:r>
      <w:r w:rsidR="00F4684E">
        <w:rPr>
          <w:sz w:val="28"/>
          <w:szCs w:val="28"/>
          <w:lang w:val="uk-UA"/>
        </w:rPr>
        <w:t>чи висновки постійних комісій:</w:t>
      </w:r>
      <w:r w:rsidRPr="002357F2">
        <w:rPr>
          <w:sz w:val="28"/>
          <w:szCs w:val="28"/>
          <w:lang w:val="uk-UA"/>
        </w:rPr>
        <w:t xml:space="preserve"> з питань </w:t>
      </w:r>
      <w:r w:rsidRPr="007D3C2D">
        <w:rPr>
          <w:bCs/>
          <w:sz w:val="28"/>
          <w:szCs w:val="28"/>
          <w:lang w:val="uk-UA"/>
        </w:rPr>
        <w:t>фінансів, бюджету, планування, соціально – економічного розвитку, інвестицій та міжнародного співробітництва</w:t>
      </w:r>
      <w:r w:rsidRPr="002357F2">
        <w:rPr>
          <w:sz w:val="28"/>
          <w:szCs w:val="28"/>
          <w:lang w:val="uk-UA"/>
        </w:rPr>
        <w:t xml:space="preserve">; з </w:t>
      </w:r>
      <w:r w:rsidRPr="00500F96">
        <w:rPr>
          <w:bCs/>
          <w:sz w:val="28"/>
          <w:szCs w:val="28"/>
          <w:lang w:val="uk-UA"/>
        </w:rPr>
        <w:t>прав людини, законності, депутатської діяльності, етики та регламенту</w:t>
      </w:r>
    </w:p>
    <w:p w:rsidR="00A76FCC" w:rsidRDefault="00A76FCC" w:rsidP="00802636">
      <w:pPr>
        <w:jc w:val="both"/>
        <w:rPr>
          <w:sz w:val="28"/>
          <w:szCs w:val="28"/>
          <w:lang w:val="uk-UA"/>
        </w:rPr>
      </w:pPr>
      <w:r w:rsidRPr="002357F2">
        <w:rPr>
          <w:sz w:val="28"/>
          <w:szCs w:val="28"/>
          <w:lang w:val="uk-UA"/>
        </w:rPr>
        <w:t xml:space="preserve"> </w:t>
      </w:r>
    </w:p>
    <w:p w:rsidR="00A76FCC" w:rsidRDefault="00A76FCC" w:rsidP="00A76FCC">
      <w:pPr>
        <w:ind w:firstLine="709"/>
        <w:jc w:val="both"/>
        <w:rPr>
          <w:b/>
          <w:sz w:val="28"/>
          <w:szCs w:val="28"/>
          <w:lang w:val="uk-UA"/>
        </w:rPr>
      </w:pPr>
      <w:r w:rsidRPr="00E83F94">
        <w:rPr>
          <w:b/>
          <w:sz w:val="28"/>
          <w:szCs w:val="28"/>
          <w:lang w:val="uk-UA"/>
        </w:rPr>
        <w:t xml:space="preserve">                      ОБУХІВСЬКА МІСЬКА РАДА ВИРІШИЛА: </w:t>
      </w:r>
    </w:p>
    <w:p w:rsidR="00A76FCC" w:rsidRPr="005F58D1" w:rsidRDefault="00A76FCC" w:rsidP="00A76FCC">
      <w:pPr>
        <w:ind w:firstLine="709"/>
        <w:jc w:val="both"/>
        <w:rPr>
          <w:b/>
          <w:sz w:val="16"/>
          <w:szCs w:val="16"/>
          <w:lang w:val="uk-UA"/>
        </w:rPr>
      </w:pPr>
    </w:p>
    <w:p w:rsidR="00A76FCC" w:rsidRPr="004F2E0C" w:rsidRDefault="00A76FCC" w:rsidP="00A76FCC">
      <w:pPr>
        <w:pStyle w:val="a4"/>
        <w:numPr>
          <w:ilvl w:val="0"/>
          <w:numId w:val="1"/>
        </w:numPr>
        <w:jc w:val="both"/>
        <w:rPr>
          <w:sz w:val="28"/>
          <w:szCs w:val="28"/>
          <w:lang w:val="uk-UA"/>
        </w:rPr>
      </w:pPr>
      <w:r w:rsidRPr="004F2E0C">
        <w:rPr>
          <w:sz w:val="28"/>
          <w:szCs w:val="28"/>
          <w:lang w:val="uk-UA"/>
        </w:rPr>
        <w:t>Затвердити кошторис щодо заб</w:t>
      </w:r>
      <w:r>
        <w:rPr>
          <w:sz w:val="28"/>
          <w:szCs w:val="28"/>
          <w:lang w:val="uk-UA"/>
        </w:rPr>
        <w:t xml:space="preserve">езпечення діяльності депутатів Обухівської міської </w:t>
      </w:r>
      <w:r w:rsidRPr="004F2E0C">
        <w:rPr>
          <w:sz w:val="28"/>
          <w:szCs w:val="28"/>
          <w:lang w:val="uk-UA"/>
        </w:rPr>
        <w:t xml:space="preserve">ради </w:t>
      </w:r>
      <w:r>
        <w:rPr>
          <w:sz w:val="28"/>
          <w:szCs w:val="28"/>
          <w:lang w:val="uk-UA"/>
        </w:rPr>
        <w:t>Київської об</w:t>
      </w:r>
      <w:r w:rsidR="00572031">
        <w:rPr>
          <w:sz w:val="28"/>
          <w:szCs w:val="28"/>
          <w:lang w:val="uk-UA"/>
        </w:rPr>
        <w:t>ласті восьмого скликання на 2023</w:t>
      </w:r>
      <w:r w:rsidR="00F4684E">
        <w:rPr>
          <w:sz w:val="28"/>
          <w:szCs w:val="28"/>
          <w:lang w:val="uk-UA"/>
        </w:rPr>
        <w:t xml:space="preserve"> </w:t>
      </w:r>
      <w:r w:rsidRPr="004F2E0C">
        <w:rPr>
          <w:sz w:val="28"/>
          <w:szCs w:val="28"/>
          <w:lang w:val="uk-UA"/>
        </w:rPr>
        <w:t>рік. (Додається)</w:t>
      </w:r>
      <w:r>
        <w:rPr>
          <w:sz w:val="28"/>
          <w:szCs w:val="28"/>
          <w:lang w:val="uk-UA"/>
        </w:rPr>
        <w:t>.</w:t>
      </w:r>
    </w:p>
    <w:p w:rsidR="00A76FCC" w:rsidRPr="004F2E0C" w:rsidRDefault="00A76FCC" w:rsidP="00A76FCC">
      <w:pPr>
        <w:pStyle w:val="a4"/>
        <w:numPr>
          <w:ilvl w:val="0"/>
          <w:numId w:val="1"/>
        </w:numPr>
        <w:jc w:val="both"/>
        <w:rPr>
          <w:sz w:val="28"/>
          <w:szCs w:val="28"/>
        </w:rPr>
      </w:pPr>
      <w:r>
        <w:rPr>
          <w:sz w:val="28"/>
          <w:szCs w:val="28"/>
          <w:lang w:val="uk-UA"/>
        </w:rPr>
        <w:t xml:space="preserve"> </w:t>
      </w:r>
      <w:proofErr w:type="spellStart"/>
      <w:r w:rsidRPr="004F2E0C">
        <w:rPr>
          <w:sz w:val="28"/>
          <w:szCs w:val="28"/>
        </w:rPr>
        <w:t>Фінансовому</w:t>
      </w:r>
      <w:proofErr w:type="spellEnd"/>
      <w:r w:rsidRPr="004F2E0C">
        <w:rPr>
          <w:sz w:val="28"/>
          <w:szCs w:val="28"/>
        </w:rPr>
        <w:t xml:space="preserve"> </w:t>
      </w:r>
      <w:proofErr w:type="spellStart"/>
      <w:r w:rsidRPr="004F2E0C">
        <w:rPr>
          <w:sz w:val="28"/>
          <w:szCs w:val="28"/>
        </w:rPr>
        <w:t>управлінню</w:t>
      </w:r>
      <w:proofErr w:type="spellEnd"/>
      <w:r w:rsidRPr="004F2E0C">
        <w:rPr>
          <w:sz w:val="28"/>
          <w:szCs w:val="28"/>
        </w:rPr>
        <w:t xml:space="preserve"> </w:t>
      </w:r>
      <w:proofErr w:type="spellStart"/>
      <w:r w:rsidRPr="004F2E0C">
        <w:rPr>
          <w:sz w:val="28"/>
          <w:szCs w:val="28"/>
        </w:rPr>
        <w:t>виконавчого</w:t>
      </w:r>
      <w:proofErr w:type="spellEnd"/>
      <w:r w:rsidRPr="004F2E0C">
        <w:rPr>
          <w:sz w:val="28"/>
          <w:szCs w:val="28"/>
        </w:rPr>
        <w:t xml:space="preserve"> </w:t>
      </w:r>
      <w:proofErr w:type="spellStart"/>
      <w:r w:rsidRPr="004F2E0C">
        <w:rPr>
          <w:sz w:val="28"/>
          <w:szCs w:val="28"/>
        </w:rPr>
        <w:t>комітету</w:t>
      </w:r>
      <w:proofErr w:type="spellEnd"/>
      <w:r w:rsidRPr="004F2E0C">
        <w:rPr>
          <w:sz w:val="28"/>
          <w:szCs w:val="28"/>
        </w:rPr>
        <w:t xml:space="preserve"> </w:t>
      </w:r>
      <w:proofErr w:type="spellStart"/>
      <w:r w:rsidRPr="004F2E0C">
        <w:rPr>
          <w:sz w:val="28"/>
          <w:szCs w:val="28"/>
        </w:rPr>
        <w:t>Обухівської</w:t>
      </w:r>
      <w:proofErr w:type="spellEnd"/>
      <w:r w:rsidRPr="004F2E0C">
        <w:rPr>
          <w:sz w:val="28"/>
          <w:szCs w:val="28"/>
        </w:rPr>
        <w:t xml:space="preserve"> </w:t>
      </w:r>
      <w:proofErr w:type="spellStart"/>
      <w:r w:rsidRPr="004F2E0C">
        <w:rPr>
          <w:sz w:val="28"/>
          <w:szCs w:val="28"/>
        </w:rPr>
        <w:t>міської</w:t>
      </w:r>
      <w:proofErr w:type="spellEnd"/>
      <w:r w:rsidRPr="004F2E0C">
        <w:rPr>
          <w:sz w:val="28"/>
          <w:szCs w:val="28"/>
        </w:rPr>
        <w:t xml:space="preserve"> ради </w:t>
      </w:r>
      <w:proofErr w:type="spellStart"/>
      <w:r w:rsidRPr="004F2E0C">
        <w:rPr>
          <w:sz w:val="28"/>
          <w:szCs w:val="28"/>
        </w:rPr>
        <w:t>передбачити</w:t>
      </w:r>
      <w:proofErr w:type="spellEnd"/>
      <w:r w:rsidRPr="004F2E0C">
        <w:rPr>
          <w:sz w:val="28"/>
          <w:szCs w:val="28"/>
        </w:rPr>
        <w:t xml:space="preserve"> </w:t>
      </w:r>
      <w:proofErr w:type="spellStart"/>
      <w:r w:rsidRPr="004F2E0C">
        <w:rPr>
          <w:sz w:val="28"/>
          <w:szCs w:val="28"/>
        </w:rPr>
        <w:t>видатки</w:t>
      </w:r>
      <w:proofErr w:type="spellEnd"/>
      <w:r w:rsidRPr="004F2E0C">
        <w:rPr>
          <w:sz w:val="28"/>
          <w:szCs w:val="28"/>
        </w:rPr>
        <w:t xml:space="preserve"> у </w:t>
      </w:r>
      <w:proofErr w:type="spellStart"/>
      <w:r w:rsidRPr="004F2E0C">
        <w:rPr>
          <w:sz w:val="28"/>
          <w:szCs w:val="28"/>
        </w:rPr>
        <w:t>міському</w:t>
      </w:r>
      <w:proofErr w:type="spellEnd"/>
      <w:r w:rsidRPr="004F2E0C">
        <w:rPr>
          <w:sz w:val="28"/>
          <w:szCs w:val="28"/>
        </w:rPr>
        <w:t xml:space="preserve"> </w:t>
      </w:r>
      <w:proofErr w:type="spellStart"/>
      <w:r w:rsidRPr="004F2E0C">
        <w:rPr>
          <w:sz w:val="28"/>
          <w:szCs w:val="28"/>
        </w:rPr>
        <w:t>бюджеті</w:t>
      </w:r>
      <w:proofErr w:type="spellEnd"/>
      <w:r w:rsidRPr="004F2E0C">
        <w:rPr>
          <w:sz w:val="28"/>
          <w:szCs w:val="28"/>
        </w:rPr>
        <w:t xml:space="preserve"> на 20</w:t>
      </w:r>
      <w:r w:rsidR="00572031">
        <w:rPr>
          <w:sz w:val="28"/>
          <w:szCs w:val="28"/>
          <w:lang w:val="uk-UA"/>
        </w:rPr>
        <w:t>23</w:t>
      </w:r>
      <w:r>
        <w:rPr>
          <w:sz w:val="28"/>
          <w:szCs w:val="28"/>
          <w:lang w:val="uk-UA"/>
        </w:rPr>
        <w:t xml:space="preserve"> </w:t>
      </w:r>
      <w:proofErr w:type="spellStart"/>
      <w:proofErr w:type="gramStart"/>
      <w:r>
        <w:rPr>
          <w:sz w:val="28"/>
          <w:szCs w:val="28"/>
        </w:rPr>
        <w:t>р</w:t>
      </w:r>
      <w:proofErr w:type="gramEnd"/>
      <w:r>
        <w:rPr>
          <w:sz w:val="28"/>
          <w:szCs w:val="28"/>
        </w:rPr>
        <w:t>ік</w:t>
      </w:r>
      <w:proofErr w:type="spellEnd"/>
      <w:r>
        <w:rPr>
          <w:sz w:val="28"/>
          <w:szCs w:val="28"/>
        </w:rPr>
        <w:t xml:space="preserve"> на </w:t>
      </w:r>
      <w:proofErr w:type="spellStart"/>
      <w:r>
        <w:rPr>
          <w:sz w:val="28"/>
          <w:szCs w:val="28"/>
        </w:rPr>
        <w:t>фінансування</w:t>
      </w:r>
      <w:proofErr w:type="spellEnd"/>
      <w:r>
        <w:rPr>
          <w:sz w:val="28"/>
          <w:szCs w:val="28"/>
        </w:rPr>
        <w:t xml:space="preserve">  </w:t>
      </w:r>
      <w:proofErr w:type="spellStart"/>
      <w:r>
        <w:rPr>
          <w:sz w:val="28"/>
          <w:szCs w:val="28"/>
        </w:rPr>
        <w:t>заходів</w:t>
      </w:r>
      <w:proofErr w:type="spellEnd"/>
      <w:r>
        <w:rPr>
          <w:sz w:val="28"/>
          <w:szCs w:val="28"/>
        </w:rPr>
        <w:t xml:space="preserve"> </w:t>
      </w:r>
      <w:proofErr w:type="spellStart"/>
      <w:r>
        <w:rPr>
          <w:sz w:val="28"/>
          <w:szCs w:val="28"/>
        </w:rPr>
        <w:t>Програми</w:t>
      </w:r>
      <w:proofErr w:type="spellEnd"/>
      <w:r w:rsidRPr="004F2E0C">
        <w:rPr>
          <w:sz w:val="28"/>
          <w:szCs w:val="28"/>
        </w:rPr>
        <w:t>.</w:t>
      </w:r>
      <w:r>
        <w:rPr>
          <w:sz w:val="28"/>
          <w:szCs w:val="28"/>
          <w:lang w:val="uk-UA"/>
        </w:rPr>
        <w:t xml:space="preserve"> </w:t>
      </w:r>
    </w:p>
    <w:p w:rsidR="00A76FCC" w:rsidRPr="00572031" w:rsidRDefault="00A76FCC" w:rsidP="00A76FCC">
      <w:pPr>
        <w:pStyle w:val="a4"/>
        <w:numPr>
          <w:ilvl w:val="0"/>
          <w:numId w:val="1"/>
        </w:numPr>
        <w:jc w:val="both"/>
        <w:rPr>
          <w:sz w:val="28"/>
          <w:szCs w:val="28"/>
        </w:rPr>
      </w:pPr>
      <w:r w:rsidRPr="00942FEE">
        <w:rPr>
          <w:sz w:val="28"/>
          <w:szCs w:val="28"/>
          <w:lang w:val="uk-UA"/>
        </w:rPr>
        <w:t>Контроль за виконанням цього рішен</w:t>
      </w:r>
      <w:r>
        <w:rPr>
          <w:sz w:val="28"/>
          <w:szCs w:val="28"/>
          <w:lang w:val="uk-UA"/>
        </w:rPr>
        <w:t>ня покласти на постійні комісії Обухівської міської ради Київської області: з питань</w:t>
      </w:r>
      <w:r w:rsidRPr="00942FEE">
        <w:rPr>
          <w:sz w:val="28"/>
          <w:szCs w:val="28"/>
          <w:lang w:val="uk-UA"/>
        </w:rPr>
        <w:t xml:space="preserve"> </w:t>
      </w:r>
      <w:r w:rsidRPr="00942FEE">
        <w:rPr>
          <w:bCs/>
          <w:sz w:val="28"/>
          <w:szCs w:val="28"/>
          <w:lang w:val="uk-UA"/>
        </w:rPr>
        <w:t>фінансів, бюджету, планування, соціально – економічного розвитку, інвестицій та міжнародного співробітництва;</w:t>
      </w:r>
      <w:r w:rsidRPr="00942FEE">
        <w:rPr>
          <w:sz w:val="28"/>
          <w:szCs w:val="28"/>
          <w:lang w:val="uk-UA"/>
        </w:rPr>
        <w:t xml:space="preserve"> з </w:t>
      </w:r>
      <w:r w:rsidRPr="00942FEE">
        <w:rPr>
          <w:bCs/>
          <w:sz w:val="28"/>
          <w:szCs w:val="28"/>
          <w:lang w:val="uk-UA"/>
        </w:rPr>
        <w:t>прав людини, законності, депутатської діяльності, етики та регламенту</w:t>
      </w:r>
      <w:r>
        <w:rPr>
          <w:bCs/>
          <w:szCs w:val="28"/>
          <w:lang w:val="uk-UA"/>
        </w:rPr>
        <w:t>.</w:t>
      </w:r>
    </w:p>
    <w:p w:rsidR="00572031" w:rsidRPr="00942FEE" w:rsidRDefault="00572031" w:rsidP="00572031">
      <w:pPr>
        <w:pStyle w:val="a4"/>
        <w:jc w:val="both"/>
        <w:rPr>
          <w:sz w:val="28"/>
          <w:szCs w:val="28"/>
        </w:rPr>
      </w:pPr>
    </w:p>
    <w:p w:rsidR="00A76FCC" w:rsidRDefault="00A76FCC" w:rsidP="00A76FCC">
      <w:pPr>
        <w:jc w:val="both"/>
        <w:rPr>
          <w:rStyle w:val="a3"/>
          <w:color w:val="000000"/>
          <w:sz w:val="28"/>
          <w:szCs w:val="28"/>
          <w:lang w:val="uk-UA"/>
        </w:rPr>
      </w:pPr>
    </w:p>
    <w:p w:rsidR="00572031" w:rsidRDefault="00572031" w:rsidP="00572031">
      <w:pPr>
        <w:spacing w:line="240" w:lineRule="atLeast"/>
        <w:rPr>
          <w:bCs/>
          <w:sz w:val="28"/>
          <w:szCs w:val="28"/>
          <w:lang w:val="uk-UA"/>
        </w:rPr>
      </w:pPr>
      <w:bookmarkStart w:id="0" w:name="_GoBack"/>
      <w:bookmarkEnd w:id="0"/>
      <w:r>
        <w:rPr>
          <w:bCs/>
          <w:sz w:val="28"/>
          <w:szCs w:val="28"/>
          <w:lang w:val="uk-UA"/>
        </w:rPr>
        <w:t xml:space="preserve">Секретар </w:t>
      </w:r>
      <w:r w:rsidRPr="007D2E25">
        <w:rPr>
          <w:bCs/>
          <w:sz w:val="28"/>
          <w:szCs w:val="28"/>
        </w:rPr>
        <w:t>Обух</w:t>
      </w:r>
      <w:proofErr w:type="spellStart"/>
      <w:r w:rsidRPr="007D2E25">
        <w:rPr>
          <w:bCs/>
          <w:sz w:val="28"/>
          <w:szCs w:val="28"/>
          <w:lang w:val="uk-UA"/>
        </w:rPr>
        <w:t>івськ</w:t>
      </w:r>
      <w:r>
        <w:rPr>
          <w:bCs/>
          <w:sz w:val="28"/>
          <w:szCs w:val="28"/>
          <w:lang w:val="uk-UA"/>
        </w:rPr>
        <w:t>ої</w:t>
      </w:r>
      <w:proofErr w:type="spellEnd"/>
      <w:r w:rsidRPr="007D2E25">
        <w:rPr>
          <w:bCs/>
          <w:sz w:val="28"/>
          <w:szCs w:val="28"/>
          <w:lang w:val="uk-UA"/>
        </w:rPr>
        <w:t xml:space="preserve"> м</w:t>
      </w:r>
      <w:proofErr w:type="spellStart"/>
      <w:r w:rsidRPr="007D2E25">
        <w:rPr>
          <w:bCs/>
          <w:sz w:val="28"/>
          <w:szCs w:val="28"/>
        </w:rPr>
        <w:t>іськ</w:t>
      </w:r>
      <w:r>
        <w:rPr>
          <w:bCs/>
          <w:sz w:val="28"/>
          <w:szCs w:val="28"/>
          <w:lang w:val="uk-UA"/>
        </w:rPr>
        <w:t>ої</w:t>
      </w:r>
      <w:proofErr w:type="spellEnd"/>
      <w:r w:rsidRPr="007D2E25">
        <w:rPr>
          <w:bCs/>
          <w:sz w:val="28"/>
          <w:szCs w:val="28"/>
        </w:rPr>
        <w:t xml:space="preserve"> </w:t>
      </w:r>
      <w:r>
        <w:rPr>
          <w:bCs/>
          <w:sz w:val="28"/>
          <w:szCs w:val="28"/>
          <w:lang w:val="uk-UA"/>
        </w:rPr>
        <w:t>ради</w:t>
      </w:r>
      <w:r w:rsidRPr="007D2E25">
        <w:rPr>
          <w:bCs/>
          <w:sz w:val="28"/>
          <w:szCs w:val="28"/>
        </w:rPr>
        <w:tab/>
      </w:r>
      <w:r w:rsidRPr="007D2E25">
        <w:rPr>
          <w:bCs/>
          <w:sz w:val="28"/>
          <w:szCs w:val="28"/>
        </w:rPr>
        <w:tab/>
      </w:r>
      <w:r w:rsidRPr="007D2E25">
        <w:rPr>
          <w:bCs/>
          <w:sz w:val="28"/>
          <w:szCs w:val="28"/>
        </w:rPr>
        <w:tab/>
      </w:r>
      <w:r w:rsidRPr="007D2E25">
        <w:rPr>
          <w:bCs/>
          <w:sz w:val="28"/>
          <w:szCs w:val="28"/>
        </w:rPr>
        <w:tab/>
      </w:r>
      <w:r w:rsidRPr="007D2E25">
        <w:rPr>
          <w:bCs/>
          <w:sz w:val="28"/>
          <w:szCs w:val="28"/>
        </w:rPr>
        <w:tab/>
      </w:r>
      <w:r>
        <w:rPr>
          <w:bCs/>
          <w:sz w:val="28"/>
          <w:szCs w:val="28"/>
          <w:lang w:val="uk-UA"/>
        </w:rPr>
        <w:t>Сергій</w:t>
      </w:r>
      <w:r w:rsidRPr="007D2E25">
        <w:rPr>
          <w:bCs/>
          <w:sz w:val="28"/>
          <w:szCs w:val="28"/>
          <w:lang w:val="uk-UA"/>
        </w:rPr>
        <w:t xml:space="preserve"> </w:t>
      </w:r>
      <w:r>
        <w:rPr>
          <w:bCs/>
          <w:sz w:val="28"/>
          <w:szCs w:val="28"/>
          <w:lang w:val="uk-UA"/>
        </w:rPr>
        <w:t>КЛОЧ</w:t>
      </w:r>
      <w:r w:rsidRPr="007D2E25">
        <w:rPr>
          <w:bCs/>
          <w:sz w:val="28"/>
          <w:szCs w:val="28"/>
          <w:lang w:val="uk-UA"/>
        </w:rPr>
        <w:t>КО</w:t>
      </w:r>
    </w:p>
    <w:p w:rsidR="00F4684E" w:rsidRDefault="00F4684E" w:rsidP="00A76FCC">
      <w:pPr>
        <w:shd w:val="clear" w:color="auto" w:fill="FFFFFF"/>
        <w:ind w:left="3600" w:right="279" w:firstLine="720"/>
        <w:jc w:val="center"/>
        <w:rPr>
          <w:color w:val="000000"/>
          <w:sz w:val="28"/>
          <w:szCs w:val="28"/>
          <w:lang w:val="uk-UA" w:eastAsia="en-US"/>
        </w:rPr>
      </w:pPr>
    </w:p>
    <w:p w:rsidR="00572031" w:rsidRDefault="00572031" w:rsidP="00A76FCC">
      <w:pPr>
        <w:shd w:val="clear" w:color="auto" w:fill="FFFFFF"/>
        <w:ind w:left="3600" w:right="279" w:firstLine="720"/>
        <w:jc w:val="center"/>
        <w:rPr>
          <w:color w:val="000000"/>
          <w:sz w:val="28"/>
          <w:szCs w:val="28"/>
          <w:lang w:val="uk-UA" w:eastAsia="en-US"/>
        </w:rPr>
      </w:pPr>
    </w:p>
    <w:p w:rsidR="00A76FCC" w:rsidRDefault="00A76FCC" w:rsidP="00A76FCC">
      <w:pPr>
        <w:shd w:val="clear" w:color="auto" w:fill="FFFFFF"/>
        <w:ind w:left="3600" w:right="279" w:firstLine="720"/>
        <w:jc w:val="center"/>
        <w:rPr>
          <w:color w:val="000000"/>
          <w:sz w:val="28"/>
          <w:szCs w:val="28"/>
          <w:lang w:val="uk-UA" w:eastAsia="en-US"/>
        </w:rPr>
      </w:pPr>
      <w:r>
        <w:rPr>
          <w:color w:val="000000"/>
          <w:sz w:val="28"/>
          <w:szCs w:val="28"/>
          <w:lang w:val="uk-UA" w:eastAsia="en-US"/>
        </w:rPr>
        <w:lastRenderedPageBreak/>
        <w:t xml:space="preserve">   </w:t>
      </w:r>
      <w:r w:rsidRPr="00A76FCC">
        <w:rPr>
          <w:color w:val="000000"/>
          <w:sz w:val="28"/>
          <w:szCs w:val="28"/>
          <w:lang w:val="uk-UA" w:eastAsia="en-US"/>
        </w:rPr>
        <w:t xml:space="preserve">Додаток до рішення </w:t>
      </w:r>
    </w:p>
    <w:p w:rsidR="00A76FCC" w:rsidRPr="00A76FCC" w:rsidRDefault="00A76FCC" w:rsidP="00A76FCC">
      <w:pPr>
        <w:shd w:val="clear" w:color="auto" w:fill="FFFFFF"/>
        <w:ind w:left="4320" w:right="279" w:firstLine="720"/>
        <w:jc w:val="center"/>
        <w:rPr>
          <w:lang w:val="uk-UA" w:eastAsia="en-US"/>
        </w:rPr>
      </w:pPr>
      <w:r w:rsidRPr="00A76FCC">
        <w:rPr>
          <w:color w:val="000000"/>
          <w:sz w:val="28"/>
          <w:szCs w:val="28"/>
          <w:lang w:val="uk-UA" w:eastAsia="en-US"/>
        </w:rPr>
        <w:t>Обухівської</w:t>
      </w:r>
      <w:r w:rsidRPr="00A76FCC">
        <w:rPr>
          <w:color w:val="000000"/>
          <w:sz w:val="28"/>
          <w:szCs w:val="28"/>
          <w:lang w:eastAsia="en-US"/>
        </w:rPr>
        <w:t xml:space="preserve"> </w:t>
      </w:r>
      <w:r w:rsidRPr="00A76FCC">
        <w:rPr>
          <w:color w:val="000000"/>
          <w:sz w:val="28"/>
          <w:szCs w:val="28"/>
          <w:lang w:val="uk-UA" w:eastAsia="en-US"/>
        </w:rPr>
        <w:t xml:space="preserve">міської ради </w:t>
      </w:r>
    </w:p>
    <w:p w:rsidR="00A76FCC" w:rsidRDefault="00A76FCC" w:rsidP="00A76FCC">
      <w:pPr>
        <w:ind w:left="4320"/>
        <w:jc w:val="center"/>
        <w:rPr>
          <w:color w:val="000000"/>
          <w:sz w:val="28"/>
          <w:szCs w:val="28"/>
          <w:lang w:val="uk-UA" w:eastAsia="en-US"/>
        </w:rPr>
      </w:pPr>
      <w:r>
        <w:rPr>
          <w:color w:val="000000"/>
          <w:sz w:val="28"/>
          <w:szCs w:val="28"/>
          <w:lang w:val="uk-UA" w:eastAsia="en-US"/>
        </w:rPr>
        <w:t xml:space="preserve">     </w:t>
      </w:r>
      <w:r w:rsidR="00572031">
        <w:rPr>
          <w:color w:val="000000"/>
          <w:sz w:val="28"/>
          <w:szCs w:val="28"/>
          <w:lang w:val="uk-UA" w:eastAsia="en-US"/>
        </w:rPr>
        <w:t>від 22 грудня 2022</w:t>
      </w:r>
      <w:r w:rsidRPr="00A76FCC">
        <w:rPr>
          <w:color w:val="000000"/>
          <w:sz w:val="28"/>
          <w:szCs w:val="28"/>
          <w:lang w:val="uk-UA" w:eastAsia="en-US"/>
        </w:rPr>
        <w:t xml:space="preserve"> року </w:t>
      </w:r>
    </w:p>
    <w:p w:rsidR="00A76FCC" w:rsidRDefault="00A76FCC" w:rsidP="00A76FCC">
      <w:pPr>
        <w:ind w:left="3600"/>
        <w:jc w:val="center"/>
        <w:rPr>
          <w:color w:val="000000"/>
          <w:sz w:val="28"/>
          <w:szCs w:val="28"/>
          <w:lang w:val="uk-UA" w:eastAsia="en-US"/>
        </w:rPr>
      </w:pPr>
      <w:r>
        <w:rPr>
          <w:color w:val="000000"/>
          <w:sz w:val="28"/>
          <w:szCs w:val="28"/>
          <w:lang w:val="uk-UA" w:eastAsia="en-US"/>
        </w:rPr>
        <w:t xml:space="preserve">       </w:t>
      </w:r>
      <w:r w:rsidRPr="00A76FCC">
        <w:rPr>
          <w:color w:val="000000"/>
          <w:sz w:val="28"/>
          <w:szCs w:val="28"/>
          <w:lang w:val="uk-UA" w:eastAsia="en-US"/>
        </w:rPr>
        <w:t>№</w:t>
      </w:r>
      <w:r w:rsidR="00AD357B">
        <w:rPr>
          <w:color w:val="000000"/>
          <w:sz w:val="28"/>
          <w:szCs w:val="28"/>
          <w:lang w:val="uk-UA" w:eastAsia="en-US"/>
        </w:rPr>
        <w:t>710</w:t>
      </w:r>
      <w:r w:rsidR="00572031">
        <w:rPr>
          <w:color w:val="000000"/>
          <w:sz w:val="28"/>
          <w:szCs w:val="28"/>
          <w:lang w:val="uk-UA" w:eastAsia="en-US"/>
        </w:rPr>
        <w:t xml:space="preserve"> - 36</w:t>
      </w:r>
      <w:r>
        <w:rPr>
          <w:color w:val="000000"/>
          <w:sz w:val="28"/>
          <w:szCs w:val="28"/>
          <w:lang w:val="uk-UA" w:eastAsia="en-US"/>
        </w:rPr>
        <w:t xml:space="preserve"> – </w:t>
      </w:r>
      <w:r>
        <w:rPr>
          <w:color w:val="000000"/>
          <w:sz w:val="28"/>
          <w:szCs w:val="28"/>
          <w:lang w:val="en-US" w:eastAsia="en-US"/>
        </w:rPr>
        <w:t>V</w:t>
      </w:r>
      <w:r w:rsidRPr="00A76FCC">
        <w:rPr>
          <w:color w:val="000000"/>
          <w:sz w:val="28"/>
          <w:szCs w:val="28"/>
          <w:lang w:val="uk-UA" w:eastAsia="en-US"/>
        </w:rPr>
        <w:t>ІІІ</w:t>
      </w:r>
    </w:p>
    <w:p w:rsidR="00A76FCC" w:rsidRDefault="00A76FCC" w:rsidP="00A76FCC">
      <w:pPr>
        <w:ind w:left="3600"/>
        <w:jc w:val="center"/>
        <w:rPr>
          <w:color w:val="000000"/>
          <w:sz w:val="28"/>
          <w:szCs w:val="28"/>
          <w:lang w:val="uk-UA" w:eastAsia="en-US"/>
        </w:rPr>
      </w:pPr>
    </w:p>
    <w:p w:rsidR="00A76FCC" w:rsidRDefault="00A76FCC" w:rsidP="00A76FCC">
      <w:pPr>
        <w:ind w:left="3600"/>
        <w:jc w:val="center"/>
        <w:rPr>
          <w:color w:val="000000"/>
          <w:sz w:val="28"/>
          <w:szCs w:val="28"/>
          <w:lang w:val="uk-UA" w:eastAsia="en-US"/>
        </w:rPr>
      </w:pPr>
    </w:p>
    <w:p w:rsidR="00A76FCC" w:rsidRDefault="00A76FCC" w:rsidP="00A76FCC">
      <w:pPr>
        <w:pStyle w:val="a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eastAsia="uk-UA"/>
        </w:rPr>
      </w:pPr>
      <w:r w:rsidRPr="00A83CD1">
        <w:rPr>
          <w:sz w:val="28"/>
          <w:szCs w:val="28"/>
          <w:lang w:val="uk-UA" w:eastAsia="uk-UA"/>
        </w:rPr>
        <w:t>КОШТОРИС</w:t>
      </w:r>
    </w:p>
    <w:p w:rsidR="00A76FCC" w:rsidRPr="00A83CD1" w:rsidRDefault="00A76FCC" w:rsidP="00A76FCC">
      <w:pPr>
        <w:pStyle w:val="a8"/>
        <w:rPr>
          <w:b w:val="0"/>
          <w:szCs w:val="28"/>
          <w:lang w:val="uk-UA"/>
        </w:rPr>
      </w:pPr>
      <w:r>
        <w:rPr>
          <w:b w:val="0"/>
          <w:szCs w:val="28"/>
          <w:lang w:val="uk-UA"/>
        </w:rPr>
        <w:t xml:space="preserve">Міської цільової </w:t>
      </w:r>
      <w:r w:rsidRPr="00A83CD1">
        <w:rPr>
          <w:b w:val="0"/>
          <w:szCs w:val="28"/>
          <w:lang w:val="uk-UA"/>
        </w:rPr>
        <w:t>Програм</w:t>
      </w:r>
      <w:r>
        <w:rPr>
          <w:b w:val="0"/>
          <w:szCs w:val="28"/>
          <w:lang w:val="uk-UA"/>
        </w:rPr>
        <w:t xml:space="preserve">и щодо забезпечення діяльності депутатів </w:t>
      </w:r>
      <w:r w:rsidRPr="00A83CD1">
        <w:rPr>
          <w:b w:val="0"/>
          <w:szCs w:val="28"/>
          <w:lang w:val="uk-UA"/>
        </w:rPr>
        <w:t>Обухівської міської ради</w:t>
      </w:r>
      <w:r>
        <w:rPr>
          <w:b w:val="0"/>
          <w:szCs w:val="28"/>
          <w:lang w:val="uk-UA"/>
        </w:rPr>
        <w:t xml:space="preserve"> </w:t>
      </w:r>
      <w:r w:rsidRPr="00A83CD1">
        <w:rPr>
          <w:b w:val="0"/>
          <w:szCs w:val="28"/>
          <w:lang w:val="uk-UA"/>
        </w:rPr>
        <w:t xml:space="preserve">восьмого </w:t>
      </w:r>
      <w:r>
        <w:rPr>
          <w:b w:val="0"/>
          <w:szCs w:val="28"/>
          <w:lang w:val="uk-UA"/>
        </w:rPr>
        <w:t xml:space="preserve">скликання </w:t>
      </w:r>
      <w:r w:rsidRPr="00A83CD1">
        <w:rPr>
          <w:b w:val="0"/>
          <w:szCs w:val="28"/>
          <w:lang w:val="uk-UA"/>
        </w:rPr>
        <w:t>на 2021-2025 роки</w:t>
      </w:r>
    </w:p>
    <w:p w:rsidR="00A76FCC" w:rsidRDefault="00572031" w:rsidP="00A76FCC">
      <w:pPr>
        <w:pStyle w:val="a8"/>
        <w:rPr>
          <w:b w:val="0"/>
          <w:szCs w:val="28"/>
          <w:lang w:val="uk-UA" w:eastAsia="en-US"/>
        </w:rPr>
      </w:pPr>
      <w:r>
        <w:rPr>
          <w:b w:val="0"/>
          <w:szCs w:val="28"/>
          <w:lang w:eastAsia="en-US"/>
        </w:rPr>
        <w:t>на 202</w:t>
      </w:r>
      <w:r>
        <w:rPr>
          <w:b w:val="0"/>
          <w:szCs w:val="28"/>
          <w:lang w:val="uk-UA" w:eastAsia="en-US"/>
        </w:rPr>
        <w:t>3</w:t>
      </w:r>
      <w:r w:rsidR="00A76FCC" w:rsidRPr="00A83CD1">
        <w:rPr>
          <w:b w:val="0"/>
          <w:szCs w:val="28"/>
          <w:lang w:eastAsia="en-US"/>
        </w:rPr>
        <w:t xml:space="preserve"> </w:t>
      </w:r>
      <w:proofErr w:type="spellStart"/>
      <w:proofErr w:type="gramStart"/>
      <w:r w:rsidR="00A76FCC" w:rsidRPr="00A83CD1">
        <w:rPr>
          <w:b w:val="0"/>
          <w:szCs w:val="28"/>
          <w:lang w:eastAsia="en-US"/>
        </w:rPr>
        <w:t>р</w:t>
      </w:r>
      <w:proofErr w:type="gramEnd"/>
      <w:r w:rsidR="00A76FCC" w:rsidRPr="00A83CD1">
        <w:rPr>
          <w:b w:val="0"/>
          <w:szCs w:val="28"/>
          <w:lang w:eastAsia="en-US"/>
        </w:rPr>
        <w:t>ік</w:t>
      </w:r>
      <w:proofErr w:type="spellEnd"/>
    </w:p>
    <w:p w:rsidR="00C96FC9" w:rsidRPr="00C96FC9" w:rsidRDefault="00C96FC9" w:rsidP="00A76FCC">
      <w:pPr>
        <w:pStyle w:val="a8"/>
        <w:rPr>
          <w:b w:val="0"/>
          <w:szCs w:val="28"/>
          <w:lang w:val="uk-UA" w:eastAsia="en-US"/>
        </w:rPr>
      </w:pPr>
    </w:p>
    <w:tbl>
      <w:tblPr>
        <w:tblpPr w:leftFromText="180" w:rightFromText="180" w:bottomFromText="200" w:vertAnchor="text" w:horzAnchor="page" w:tblpX="1978" w:tblpY="307"/>
        <w:tblW w:w="9180" w:type="dxa"/>
        <w:tblLook w:val="04A0"/>
      </w:tblPr>
      <w:tblGrid>
        <w:gridCol w:w="799"/>
        <w:gridCol w:w="6397"/>
        <w:gridCol w:w="1984"/>
      </w:tblGrid>
      <w:tr w:rsidR="00C96FC9" w:rsidTr="008127F1">
        <w:trPr>
          <w:trHeight w:val="1095"/>
        </w:trPr>
        <w:tc>
          <w:tcPr>
            <w:tcW w:w="799" w:type="dxa"/>
            <w:tcBorders>
              <w:top w:val="single" w:sz="4" w:space="0" w:color="auto"/>
              <w:left w:val="single" w:sz="4" w:space="0" w:color="auto"/>
              <w:bottom w:val="single" w:sz="4" w:space="0" w:color="auto"/>
              <w:right w:val="single" w:sz="4" w:space="0" w:color="auto"/>
            </w:tcBorders>
            <w:vAlign w:val="center"/>
            <w:hideMark/>
          </w:tcPr>
          <w:p w:rsidR="00C96FC9" w:rsidRDefault="00C96FC9" w:rsidP="008127F1">
            <w:pPr>
              <w:spacing w:line="254" w:lineRule="auto"/>
              <w:jc w:val="center"/>
              <w:rPr>
                <w:b/>
                <w:bCs/>
              </w:rPr>
            </w:pPr>
            <w:r>
              <w:rPr>
                <w:b/>
                <w:bCs/>
              </w:rPr>
              <w:t>№ п.п.</w:t>
            </w:r>
          </w:p>
        </w:tc>
        <w:tc>
          <w:tcPr>
            <w:tcW w:w="6397" w:type="dxa"/>
            <w:tcBorders>
              <w:top w:val="single" w:sz="4" w:space="0" w:color="auto"/>
              <w:left w:val="single" w:sz="4" w:space="0" w:color="auto"/>
              <w:bottom w:val="single" w:sz="4" w:space="0" w:color="auto"/>
              <w:right w:val="single" w:sz="4" w:space="0" w:color="auto"/>
            </w:tcBorders>
            <w:vAlign w:val="center"/>
            <w:hideMark/>
          </w:tcPr>
          <w:p w:rsidR="00C96FC9" w:rsidRDefault="00C96FC9" w:rsidP="008127F1">
            <w:pPr>
              <w:spacing w:line="254" w:lineRule="auto"/>
              <w:jc w:val="center"/>
              <w:rPr>
                <w:b/>
                <w:bCs/>
              </w:rPr>
            </w:pPr>
            <w:r>
              <w:rPr>
                <w:b/>
                <w:bCs/>
                <w:lang w:val="uk-UA"/>
              </w:rPr>
              <w:t>Вид послуг (робіт)</w:t>
            </w:r>
            <w:r>
              <w:rPr>
                <w:b/>
                <w:bCs/>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C96FC9" w:rsidRPr="007D39E8" w:rsidRDefault="00C96FC9" w:rsidP="008127F1">
            <w:pPr>
              <w:spacing w:line="254" w:lineRule="auto"/>
              <w:jc w:val="center"/>
              <w:rPr>
                <w:b/>
                <w:bCs/>
                <w:lang w:val="uk-UA"/>
              </w:rPr>
            </w:pPr>
            <w:proofErr w:type="spellStart"/>
            <w:r>
              <w:rPr>
                <w:b/>
                <w:bCs/>
              </w:rPr>
              <w:t>Видатки</w:t>
            </w:r>
            <w:proofErr w:type="spellEnd"/>
            <w:r>
              <w:rPr>
                <w:b/>
                <w:bCs/>
              </w:rPr>
              <w:t xml:space="preserve"> на 202</w:t>
            </w:r>
            <w:r>
              <w:rPr>
                <w:b/>
                <w:bCs/>
                <w:lang w:val="uk-UA"/>
              </w:rPr>
              <w:t>3</w:t>
            </w:r>
          </w:p>
          <w:p w:rsidR="00C96FC9" w:rsidRDefault="00C96FC9" w:rsidP="008127F1">
            <w:pPr>
              <w:spacing w:line="254" w:lineRule="auto"/>
              <w:jc w:val="center"/>
              <w:rPr>
                <w:b/>
                <w:bCs/>
              </w:rPr>
            </w:pPr>
            <w:r>
              <w:rPr>
                <w:b/>
                <w:bCs/>
              </w:rPr>
              <w:t>(</w:t>
            </w:r>
            <w:proofErr w:type="spellStart"/>
            <w:r>
              <w:rPr>
                <w:b/>
                <w:bCs/>
              </w:rPr>
              <w:t>грн</w:t>
            </w:r>
            <w:proofErr w:type="spellEnd"/>
            <w:r>
              <w:rPr>
                <w:b/>
                <w:bCs/>
              </w:rPr>
              <w:t>.)</w:t>
            </w:r>
          </w:p>
        </w:tc>
      </w:tr>
      <w:tr w:rsidR="00C96FC9" w:rsidRPr="005F777E" w:rsidTr="008127F1">
        <w:trPr>
          <w:trHeight w:val="1009"/>
        </w:trPr>
        <w:tc>
          <w:tcPr>
            <w:tcW w:w="799" w:type="dxa"/>
            <w:tcBorders>
              <w:top w:val="single" w:sz="4" w:space="0" w:color="auto"/>
              <w:left w:val="single" w:sz="8" w:space="0" w:color="auto"/>
              <w:bottom w:val="single" w:sz="8" w:space="0" w:color="auto"/>
              <w:right w:val="single" w:sz="8" w:space="0" w:color="auto"/>
            </w:tcBorders>
            <w:hideMark/>
          </w:tcPr>
          <w:p w:rsidR="00C96FC9" w:rsidRPr="005F777E" w:rsidRDefault="00C96FC9" w:rsidP="008127F1">
            <w:pPr>
              <w:spacing w:line="254" w:lineRule="auto"/>
              <w:jc w:val="center"/>
              <w:rPr>
                <w:sz w:val="28"/>
                <w:szCs w:val="28"/>
              </w:rPr>
            </w:pPr>
            <w:r w:rsidRPr="005F777E">
              <w:rPr>
                <w:sz w:val="28"/>
                <w:szCs w:val="28"/>
              </w:rPr>
              <w:t>1</w:t>
            </w:r>
          </w:p>
        </w:tc>
        <w:tc>
          <w:tcPr>
            <w:tcW w:w="6397" w:type="dxa"/>
            <w:tcBorders>
              <w:top w:val="single" w:sz="4" w:space="0" w:color="auto"/>
              <w:left w:val="nil"/>
              <w:bottom w:val="single" w:sz="8" w:space="0" w:color="auto"/>
              <w:right w:val="single" w:sz="8" w:space="0" w:color="auto"/>
            </w:tcBorders>
            <w:hideMark/>
          </w:tcPr>
          <w:p w:rsidR="00C96FC9" w:rsidRPr="005F777E" w:rsidRDefault="00C96FC9" w:rsidP="008127F1">
            <w:pPr>
              <w:spacing w:line="254" w:lineRule="auto"/>
              <w:jc w:val="both"/>
              <w:rPr>
                <w:sz w:val="28"/>
                <w:szCs w:val="28"/>
                <w:lang w:val="uk-UA"/>
              </w:rPr>
            </w:pPr>
            <w:r w:rsidRPr="005F777E">
              <w:rPr>
                <w:sz w:val="28"/>
                <w:szCs w:val="28"/>
                <w:lang w:val="uk-UA"/>
              </w:rPr>
              <w:t>П</w:t>
            </w:r>
            <w:proofErr w:type="spellStart"/>
            <w:r w:rsidRPr="005F777E">
              <w:rPr>
                <w:sz w:val="28"/>
                <w:szCs w:val="28"/>
              </w:rPr>
              <w:t>ослуги</w:t>
            </w:r>
            <w:proofErr w:type="spellEnd"/>
            <w:r w:rsidRPr="005F777E">
              <w:rPr>
                <w:sz w:val="28"/>
                <w:szCs w:val="28"/>
              </w:rPr>
              <w:t xml:space="preserve"> </w:t>
            </w:r>
            <w:proofErr w:type="spellStart"/>
            <w:r w:rsidRPr="005F777E">
              <w:rPr>
                <w:sz w:val="28"/>
                <w:szCs w:val="28"/>
              </w:rPr>
              <w:t>з</w:t>
            </w:r>
            <w:proofErr w:type="spellEnd"/>
            <w:r w:rsidRPr="005F777E">
              <w:rPr>
                <w:sz w:val="28"/>
                <w:szCs w:val="28"/>
              </w:rPr>
              <w:t xml:space="preserve"> </w:t>
            </w:r>
            <w:r w:rsidRPr="005F777E">
              <w:rPr>
                <w:sz w:val="28"/>
                <w:szCs w:val="28"/>
                <w:lang w:val="uk-UA"/>
              </w:rPr>
              <w:t>адміністрування (обслуговування) програмного забезпечення С</w:t>
            </w:r>
            <w:proofErr w:type="spellStart"/>
            <w:r w:rsidRPr="005F777E">
              <w:rPr>
                <w:sz w:val="28"/>
                <w:szCs w:val="28"/>
              </w:rPr>
              <w:t>истеми</w:t>
            </w:r>
            <w:proofErr w:type="spellEnd"/>
            <w:r w:rsidRPr="005F777E">
              <w:rPr>
                <w:sz w:val="28"/>
                <w:szCs w:val="28"/>
              </w:rPr>
              <w:t xml:space="preserve"> </w:t>
            </w:r>
            <w:r w:rsidRPr="005F777E">
              <w:rPr>
                <w:sz w:val="28"/>
                <w:szCs w:val="28"/>
                <w:lang w:val="uk-UA"/>
              </w:rPr>
              <w:t xml:space="preserve">електронного </w:t>
            </w:r>
            <w:proofErr w:type="spellStart"/>
            <w:r w:rsidRPr="005F777E">
              <w:rPr>
                <w:sz w:val="28"/>
                <w:szCs w:val="28"/>
              </w:rPr>
              <w:t>голосування</w:t>
            </w:r>
            <w:proofErr w:type="spellEnd"/>
            <w:r w:rsidRPr="005F777E">
              <w:rPr>
                <w:sz w:val="28"/>
                <w:szCs w:val="28"/>
              </w:rPr>
              <w:t xml:space="preserve"> </w:t>
            </w:r>
            <w:r w:rsidRPr="005F777E">
              <w:rPr>
                <w:sz w:val="28"/>
                <w:szCs w:val="28"/>
                <w:lang w:val="uk-UA"/>
              </w:rPr>
              <w:t>«</w:t>
            </w:r>
            <w:r w:rsidRPr="005F777E">
              <w:rPr>
                <w:sz w:val="28"/>
                <w:szCs w:val="28"/>
              </w:rPr>
              <w:t>ГОЛОС</w:t>
            </w:r>
            <w:r w:rsidRPr="005F777E">
              <w:rPr>
                <w:sz w:val="28"/>
                <w:szCs w:val="28"/>
                <w:lang w:val="uk-UA"/>
              </w:rPr>
              <w:t>» (в рік)</w:t>
            </w:r>
          </w:p>
        </w:tc>
        <w:tc>
          <w:tcPr>
            <w:tcW w:w="1984" w:type="dxa"/>
            <w:tcBorders>
              <w:top w:val="nil"/>
              <w:left w:val="nil"/>
              <w:bottom w:val="single" w:sz="8" w:space="0" w:color="auto"/>
              <w:right w:val="single" w:sz="8" w:space="0" w:color="auto"/>
            </w:tcBorders>
            <w:hideMark/>
          </w:tcPr>
          <w:p w:rsidR="00C96FC9" w:rsidRPr="005F777E" w:rsidRDefault="0022140D" w:rsidP="008127F1">
            <w:pPr>
              <w:spacing w:line="254" w:lineRule="auto"/>
              <w:jc w:val="center"/>
              <w:rPr>
                <w:sz w:val="28"/>
                <w:szCs w:val="28"/>
              </w:rPr>
            </w:pPr>
            <w:r>
              <w:rPr>
                <w:b/>
                <w:sz w:val="28"/>
                <w:szCs w:val="28"/>
                <w:lang w:val="en-US"/>
              </w:rPr>
              <w:t>6</w:t>
            </w:r>
            <w:r w:rsidR="00C96FC9" w:rsidRPr="005F777E">
              <w:rPr>
                <w:b/>
                <w:sz w:val="28"/>
                <w:szCs w:val="28"/>
                <w:lang w:val="uk-UA"/>
              </w:rPr>
              <w:t>9900,00</w:t>
            </w:r>
          </w:p>
        </w:tc>
      </w:tr>
      <w:tr w:rsidR="00C96FC9" w:rsidRPr="005F777E" w:rsidTr="008127F1">
        <w:trPr>
          <w:trHeight w:val="683"/>
        </w:trPr>
        <w:tc>
          <w:tcPr>
            <w:tcW w:w="799" w:type="dxa"/>
            <w:tcBorders>
              <w:top w:val="nil"/>
              <w:left w:val="single" w:sz="8" w:space="0" w:color="auto"/>
              <w:bottom w:val="single" w:sz="8" w:space="0" w:color="auto"/>
              <w:right w:val="single" w:sz="8" w:space="0" w:color="auto"/>
            </w:tcBorders>
            <w:hideMark/>
          </w:tcPr>
          <w:p w:rsidR="00C96FC9" w:rsidRPr="005F777E" w:rsidRDefault="00C96FC9" w:rsidP="008127F1">
            <w:pPr>
              <w:spacing w:line="254" w:lineRule="auto"/>
              <w:jc w:val="center"/>
              <w:rPr>
                <w:bCs/>
                <w:sz w:val="28"/>
                <w:szCs w:val="28"/>
                <w:lang w:val="uk-UA"/>
              </w:rPr>
            </w:pPr>
            <w:r w:rsidRPr="005F777E">
              <w:rPr>
                <w:bCs/>
                <w:sz w:val="28"/>
                <w:szCs w:val="28"/>
                <w:lang w:val="uk-UA"/>
              </w:rPr>
              <w:t>2</w:t>
            </w:r>
          </w:p>
        </w:tc>
        <w:tc>
          <w:tcPr>
            <w:tcW w:w="6397" w:type="dxa"/>
            <w:tcBorders>
              <w:top w:val="nil"/>
              <w:left w:val="nil"/>
              <w:bottom w:val="single" w:sz="8" w:space="0" w:color="auto"/>
              <w:right w:val="single" w:sz="8" w:space="0" w:color="auto"/>
            </w:tcBorders>
            <w:vAlign w:val="center"/>
            <w:hideMark/>
          </w:tcPr>
          <w:p w:rsidR="00C96FC9" w:rsidRPr="005F777E" w:rsidRDefault="00C96FC9" w:rsidP="008127F1">
            <w:pPr>
              <w:jc w:val="both"/>
              <w:rPr>
                <w:sz w:val="28"/>
                <w:szCs w:val="28"/>
              </w:rPr>
            </w:pPr>
            <w:r w:rsidRPr="005F777E">
              <w:rPr>
                <w:sz w:val="28"/>
                <w:szCs w:val="28"/>
                <w:lang w:val="uk-UA"/>
              </w:rPr>
              <w:t>Комплексна с</w:t>
            </w:r>
            <w:proofErr w:type="spellStart"/>
            <w:r w:rsidRPr="005F777E">
              <w:rPr>
                <w:sz w:val="28"/>
                <w:szCs w:val="28"/>
              </w:rPr>
              <w:t>истема</w:t>
            </w:r>
            <w:proofErr w:type="spellEnd"/>
            <w:r w:rsidRPr="005F777E">
              <w:rPr>
                <w:sz w:val="28"/>
                <w:szCs w:val="28"/>
              </w:rPr>
              <w:t xml:space="preserve"> </w:t>
            </w:r>
            <w:proofErr w:type="spellStart"/>
            <w:r w:rsidRPr="005F777E">
              <w:rPr>
                <w:sz w:val="28"/>
                <w:szCs w:val="28"/>
              </w:rPr>
              <w:t>автоматизованого</w:t>
            </w:r>
            <w:proofErr w:type="spellEnd"/>
            <w:r w:rsidRPr="005F777E">
              <w:rPr>
                <w:sz w:val="28"/>
                <w:szCs w:val="28"/>
              </w:rPr>
              <w:t xml:space="preserve"> </w:t>
            </w:r>
            <w:proofErr w:type="spellStart"/>
            <w:r w:rsidRPr="005F777E">
              <w:rPr>
                <w:sz w:val="28"/>
                <w:szCs w:val="28"/>
              </w:rPr>
              <w:t>відеозапису</w:t>
            </w:r>
            <w:proofErr w:type="spellEnd"/>
            <w:r w:rsidRPr="005F777E">
              <w:rPr>
                <w:sz w:val="28"/>
                <w:szCs w:val="28"/>
              </w:rPr>
              <w:t xml:space="preserve"> </w:t>
            </w:r>
            <w:proofErr w:type="spellStart"/>
            <w:r w:rsidRPr="005F777E">
              <w:rPr>
                <w:sz w:val="28"/>
                <w:szCs w:val="28"/>
              </w:rPr>
              <w:t>і</w:t>
            </w:r>
            <w:proofErr w:type="spellEnd"/>
            <w:r w:rsidRPr="005F777E">
              <w:rPr>
                <w:sz w:val="28"/>
                <w:szCs w:val="28"/>
              </w:rPr>
              <w:t xml:space="preserve"> </w:t>
            </w:r>
            <w:proofErr w:type="spellStart"/>
            <w:r w:rsidRPr="005F777E">
              <w:rPr>
                <w:sz w:val="28"/>
                <w:szCs w:val="28"/>
              </w:rPr>
              <w:t>онлайн</w:t>
            </w:r>
            <w:proofErr w:type="spellEnd"/>
            <w:r w:rsidRPr="005F777E">
              <w:rPr>
                <w:sz w:val="28"/>
                <w:szCs w:val="28"/>
              </w:rPr>
              <w:t xml:space="preserve"> </w:t>
            </w:r>
            <w:proofErr w:type="spellStart"/>
            <w:r w:rsidRPr="005F777E">
              <w:rPr>
                <w:sz w:val="28"/>
                <w:szCs w:val="28"/>
              </w:rPr>
              <w:t>відео</w:t>
            </w:r>
            <w:proofErr w:type="spellEnd"/>
            <w:r w:rsidRPr="005F777E">
              <w:rPr>
                <w:sz w:val="28"/>
                <w:szCs w:val="28"/>
              </w:rPr>
              <w:t xml:space="preserve"> </w:t>
            </w:r>
            <w:proofErr w:type="spellStart"/>
            <w:r w:rsidRPr="005F777E">
              <w:rPr>
                <w:sz w:val="28"/>
                <w:szCs w:val="28"/>
              </w:rPr>
              <w:t>трансляції</w:t>
            </w:r>
            <w:proofErr w:type="spellEnd"/>
            <w:r w:rsidRPr="005F777E">
              <w:rPr>
                <w:sz w:val="28"/>
                <w:szCs w:val="28"/>
              </w:rPr>
              <w:t xml:space="preserve"> </w:t>
            </w:r>
            <w:proofErr w:type="spellStart"/>
            <w:r w:rsidRPr="005F777E">
              <w:rPr>
                <w:sz w:val="28"/>
                <w:szCs w:val="28"/>
              </w:rPr>
              <w:t>засідань</w:t>
            </w:r>
            <w:proofErr w:type="spellEnd"/>
            <w:r w:rsidRPr="005F777E">
              <w:rPr>
                <w:sz w:val="28"/>
                <w:szCs w:val="28"/>
              </w:rPr>
              <w:t xml:space="preserve"> ради</w:t>
            </w:r>
          </w:p>
        </w:tc>
        <w:tc>
          <w:tcPr>
            <w:tcW w:w="1984" w:type="dxa"/>
            <w:tcBorders>
              <w:top w:val="nil"/>
              <w:left w:val="nil"/>
              <w:bottom w:val="single" w:sz="8" w:space="0" w:color="auto"/>
              <w:right w:val="single" w:sz="8" w:space="0" w:color="auto"/>
            </w:tcBorders>
            <w:vAlign w:val="center"/>
            <w:hideMark/>
          </w:tcPr>
          <w:p w:rsidR="00C96FC9" w:rsidRPr="005F777E" w:rsidRDefault="00C96FC9" w:rsidP="008127F1">
            <w:pPr>
              <w:jc w:val="center"/>
              <w:rPr>
                <w:sz w:val="28"/>
                <w:szCs w:val="28"/>
              </w:rPr>
            </w:pPr>
            <w:r w:rsidRPr="005F777E">
              <w:rPr>
                <w:b/>
                <w:sz w:val="28"/>
                <w:szCs w:val="28"/>
              </w:rPr>
              <w:t>48400,00</w:t>
            </w:r>
          </w:p>
        </w:tc>
      </w:tr>
      <w:tr w:rsidR="00C96FC9" w:rsidRPr="005F777E" w:rsidTr="008127F1">
        <w:trPr>
          <w:trHeight w:val="331"/>
        </w:trPr>
        <w:tc>
          <w:tcPr>
            <w:tcW w:w="799" w:type="dxa"/>
            <w:tcBorders>
              <w:top w:val="nil"/>
              <w:left w:val="single" w:sz="8" w:space="0" w:color="auto"/>
              <w:bottom w:val="single" w:sz="8" w:space="0" w:color="auto"/>
              <w:right w:val="single" w:sz="8" w:space="0" w:color="auto"/>
            </w:tcBorders>
          </w:tcPr>
          <w:p w:rsidR="00C96FC9" w:rsidRPr="005F777E" w:rsidRDefault="00C96FC9" w:rsidP="008127F1">
            <w:pPr>
              <w:spacing w:line="254" w:lineRule="auto"/>
              <w:jc w:val="center"/>
              <w:rPr>
                <w:b/>
                <w:bCs/>
                <w:sz w:val="28"/>
                <w:szCs w:val="28"/>
              </w:rPr>
            </w:pPr>
          </w:p>
        </w:tc>
        <w:tc>
          <w:tcPr>
            <w:tcW w:w="6397" w:type="dxa"/>
            <w:tcBorders>
              <w:top w:val="nil"/>
              <w:left w:val="nil"/>
              <w:bottom w:val="single" w:sz="8" w:space="0" w:color="auto"/>
              <w:right w:val="single" w:sz="8" w:space="0" w:color="auto"/>
            </w:tcBorders>
            <w:hideMark/>
          </w:tcPr>
          <w:p w:rsidR="00C96FC9" w:rsidRPr="005F777E" w:rsidRDefault="00C96FC9" w:rsidP="008127F1">
            <w:pPr>
              <w:spacing w:line="254" w:lineRule="auto"/>
              <w:rPr>
                <w:sz w:val="28"/>
                <w:szCs w:val="28"/>
              </w:rPr>
            </w:pPr>
            <w:proofErr w:type="spellStart"/>
            <w:r w:rsidRPr="005F777E">
              <w:rPr>
                <w:b/>
                <w:bCs/>
                <w:sz w:val="28"/>
                <w:szCs w:val="28"/>
              </w:rPr>
              <w:t>Всього</w:t>
            </w:r>
            <w:proofErr w:type="spellEnd"/>
            <w:r w:rsidRPr="005F777E">
              <w:rPr>
                <w:b/>
                <w:bCs/>
                <w:sz w:val="28"/>
                <w:szCs w:val="28"/>
              </w:rPr>
              <w:t xml:space="preserve"> по </w:t>
            </w:r>
            <w:proofErr w:type="spellStart"/>
            <w:r w:rsidRPr="005F777E">
              <w:rPr>
                <w:b/>
                <w:bCs/>
                <w:sz w:val="28"/>
                <w:szCs w:val="28"/>
              </w:rPr>
              <w:t>Програмі</w:t>
            </w:r>
            <w:proofErr w:type="spellEnd"/>
            <w:r w:rsidRPr="005F777E">
              <w:rPr>
                <w:b/>
                <w:bCs/>
                <w:sz w:val="28"/>
                <w:szCs w:val="28"/>
              </w:rPr>
              <w:t xml:space="preserve"> </w:t>
            </w:r>
          </w:p>
        </w:tc>
        <w:tc>
          <w:tcPr>
            <w:tcW w:w="1984" w:type="dxa"/>
            <w:tcBorders>
              <w:top w:val="nil"/>
              <w:left w:val="nil"/>
              <w:bottom w:val="single" w:sz="8" w:space="0" w:color="auto"/>
              <w:right w:val="single" w:sz="8" w:space="0" w:color="auto"/>
            </w:tcBorders>
            <w:hideMark/>
          </w:tcPr>
          <w:p w:rsidR="00C96FC9" w:rsidRPr="005F777E" w:rsidRDefault="0022140D" w:rsidP="0022140D">
            <w:pPr>
              <w:spacing w:line="254" w:lineRule="auto"/>
              <w:jc w:val="center"/>
              <w:rPr>
                <w:b/>
                <w:sz w:val="28"/>
                <w:szCs w:val="28"/>
                <w:lang w:val="uk-UA"/>
              </w:rPr>
            </w:pPr>
            <w:r>
              <w:rPr>
                <w:b/>
                <w:sz w:val="28"/>
                <w:szCs w:val="28"/>
                <w:lang w:val="en-US"/>
              </w:rPr>
              <w:t>118</w:t>
            </w:r>
            <w:r w:rsidR="00C96FC9" w:rsidRPr="005F777E">
              <w:rPr>
                <w:b/>
                <w:sz w:val="28"/>
                <w:szCs w:val="28"/>
                <w:lang w:val="uk-UA"/>
              </w:rPr>
              <w:t>300,00</w:t>
            </w:r>
          </w:p>
        </w:tc>
      </w:tr>
    </w:tbl>
    <w:p w:rsidR="00A76FCC" w:rsidRDefault="00A76FCC" w:rsidP="00A76FCC">
      <w:pPr>
        <w:rPr>
          <w:sz w:val="28"/>
          <w:szCs w:val="28"/>
          <w:lang w:val="uk-UA"/>
        </w:rPr>
      </w:pPr>
    </w:p>
    <w:p w:rsidR="00C96FC9" w:rsidRDefault="00C96FC9" w:rsidP="00A76FCC">
      <w:pPr>
        <w:rPr>
          <w:sz w:val="28"/>
          <w:szCs w:val="28"/>
          <w:lang w:val="uk-UA"/>
        </w:rPr>
      </w:pPr>
    </w:p>
    <w:p w:rsidR="00C96FC9" w:rsidRPr="00C96FC9" w:rsidRDefault="00C96FC9" w:rsidP="00A76FCC">
      <w:pPr>
        <w:rPr>
          <w:sz w:val="28"/>
          <w:szCs w:val="28"/>
          <w:lang w:val="uk-UA"/>
        </w:rPr>
      </w:pPr>
    </w:p>
    <w:p w:rsidR="00A76FCC" w:rsidRPr="00A76FCC" w:rsidRDefault="00A76FCC" w:rsidP="00A76FCC">
      <w:pPr>
        <w:rPr>
          <w:lang w:val="uk-UA"/>
        </w:rPr>
      </w:pPr>
      <w:proofErr w:type="spellStart"/>
      <w:r>
        <w:rPr>
          <w:sz w:val="28"/>
          <w:szCs w:val="28"/>
        </w:rPr>
        <w:t>Секретар</w:t>
      </w:r>
      <w:proofErr w:type="spellEnd"/>
      <w:r w:rsidRPr="002357F2">
        <w:rPr>
          <w:sz w:val="28"/>
          <w:szCs w:val="28"/>
        </w:rPr>
        <w:t xml:space="preserve"> </w:t>
      </w:r>
      <w:r w:rsidR="00C96FC9">
        <w:rPr>
          <w:sz w:val="28"/>
          <w:szCs w:val="28"/>
          <w:lang w:val="uk-UA"/>
        </w:rPr>
        <w:t xml:space="preserve">Обухівської </w:t>
      </w:r>
      <w:proofErr w:type="spellStart"/>
      <w:r w:rsidRPr="002357F2">
        <w:rPr>
          <w:sz w:val="28"/>
          <w:szCs w:val="28"/>
        </w:rPr>
        <w:t>міської</w:t>
      </w:r>
      <w:proofErr w:type="spellEnd"/>
      <w:r w:rsidRPr="002357F2">
        <w:rPr>
          <w:sz w:val="28"/>
          <w:szCs w:val="28"/>
        </w:rPr>
        <w:t xml:space="preserve"> ради                    </w:t>
      </w:r>
      <w:r w:rsidR="00C96FC9">
        <w:rPr>
          <w:sz w:val="28"/>
          <w:szCs w:val="28"/>
        </w:rPr>
        <w:t xml:space="preserve">                            </w:t>
      </w:r>
      <w:r>
        <w:rPr>
          <w:sz w:val="28"/>
          <w:szCs w:val="28"/>
          <w:lang w:val="uk-UA"/>
        </w:rPr>
        <w:t>Сергій КЛОЧКО</w:t>
      </w:r>
    </w:p>
    <w:sectPr w:rsidR="00A76FCC" w:rsidRPr="00A76FCC" w:rsidSect="00C665E4">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C774D"/>
    <w:multiLevelType w:val="multilevel"/>
    <w:tmpl w:val="1176629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415A"/>
    <w:rsid w:val="0022140D"/>
    <w:rsid w:val="003D5684"/>
    <w:rsid w:val="00572031"/>
    <w:rsid w:val="0066415A"/>
    <w:rsid w:val="006E42E3"/>
    <w:rsid w:val="007563C3"/>
    <w:rsid w:val="00802636"/>
    <w:rsid w:val="00A76FCC"/>
    <w:rsid w:val="00AD357B"/>
    <w:rsid w:val="00B74AE4"/>
    <w:rsid w:val="00BA09DF"/>
    <w:rsid w:val="00C2629E"/>
    <w:rsid w:val="00C665E4"/>
    <w:rsid w:val="00C96FC9"/>
    <w:rsid w:val="00CD6290"/>
    <w:rsid w:val="00F01DA3"/>
    <w:rsid w:val="00F468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FCC"/>
    <w:pPr>
      <w:spacing w:after="0" w:line="240" w:lineRule="auto"/>
    </w:pPr>
    <w:rPr>
      <w:rFonts w:ascii="Times New Roman" w:eastAsia="Times New Roman" w:hAnsi="Times New Roman" w:cs="Times New Roman"/>
      <w:sz w:val="24"/>
      <w:szCs w:val="24"/>
      <w:lang w:val="ru-RU" w:eastAsia="ru-RU"/>
    </w:rPr>
  </w:style>
  <w:style w:type="paragraph" w:styleId="5">
    <w:name w:val="heading 5"/>
    <w:basedOn w:val="a"/>
    <w:next w:val="a"/>
    <w:link w:val="50"/>
    <w:semiHidden/>
    <w:unhideWhenUsed/>
    <w:qFormat/>
    <w:rsid w:val="00A76FCC"/>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A76FCC"/>
    <w:rPr>
      <w:b/>
      <w:bCs/>
    </w:rPr>
  </w:style>
  <w:style w:type="paragraph" w:styleId="3">
    <w:name w:val="Body Text 3"/>
    <w:basedOn w:val="a"/>
    <w:link w:val="30"/>
    <w:rsid w:val="00A76FCC"/>
    <w:pPr>
      <w:spacing w:before="60"/>
      <w:ind w:right="-6"/>
      <w:jc w:val="both"/>
    </w:pPr>
    <w:rPr>
      <w:sz w:val="28"/>
    </w:rPr>
  </w:style>
  <w:style w:type="character" w:customStyle="1" w:styleId="30">
    <w:name w:val="Основной текст 3 Знак"/>
    <w:basedOn w:val="a0"/>
    <w:link w:val="3"/>
    <w:rsid w:val="00A76FCC"/>
    <w:rPr>
      <w:rFonts w:ascii="Times New Roman" w:eastAsia="Times New Roman" w:hAnsi="Times New Roman" w:cs="Times New Roman"/>
      <w:sz w:val="28"/>
      <w:szCs w:val="24"/>
      <w:lang w:eastAsia="ru-RU"/>
    </w:rPr>
  </w:style>
  <w:style w:type="paragraph" w:styleId="a4">
    <w:name w:val="List Paragraph"/>
    <w:basedOn w:val="a"/>
    <w:link w:val="a5"/>
    <w:uiPriority w:val="34"/>
    <w:qFormat/>
    <w:rsid w:val="00A76FCC"/>
    <w:pPr>
      <w:ind w:left="720"/>
      <w:contextualSpacing/>
    </w:pPr>
  </w:style>
  <w:style w:type="character" w:customStyle="1" w:styleId="a5">
    <w:name w:val="Абзац списка Знак"/>
    <w:link w:val="a4"/>
    <w:uiPriority w:val="34"/>
    <w:locked/>
    <w:rsid w:val="00A76FCC"/>
    <w:rPr>
      <w:rFonts w:ascii="Times New Roman" w:eastAsia="Times New Roman" w:hAnsi="Times New Roman" w:cs="Times New Roman"/>
      <w:sz w:val="24"/>
      <w:szCs w:val="24"/>
      <w:lang w:val="ru-RU" w:eastAsia="ru-RU"/>
    </w:rPr>
  </w:style>
  <w:style w:type="paragraph" w:customStyle="1" w:styleId="2">
    <w:name w:val="Знак2"/>
    <w:basedOn w:val="a"/>
    <w:next w:val="a6"/>
    <w:qFormat/>
    <w:rsid w:val="00A76FCC"/>
    <w:pPr>
      <w:autoSpaceDE w:val="0"/>
      <w:autoSpaceDN w:val="0"/>
      <w:jc w:val="center"/>
    </w:pPr>
    <w:rPr>
      <w:b/>
      <w:bCs/>
      <w:sz w:val="32"/>
      <w:szCs w:val="32"/>
    </w:rPr>
  </w:style>
  <w:style w:type="paragraph" w:styleId="a6">
    <w:name w:val="Title"/>
    <w:basedOn w:val="a"/>
    <w:next w:val="a"/>
    <w:link w:val="a7"/>
    <w:uiPriority w:val="10"/>
    <w:qFormat/>
    <w:rsid w:val="00A76FCC"/>
    <w:pPr>
      <w:contextualSpacing/>
    </w:pPr>
    <w:rPr>
      <w:rFonts w:asciiTheme="majorHAnsi" w:eastAsiaTheme="majorEastAsia" w:hAnsiTheme="majorHAnsi" w:cstheme="majorBidi"/>
      <w:spacing w:val="-10"/>
      <w:kern w:val="28"/>
      <w:sz w:val="56"/>
      <w:szCs w:val="56"/>
    </w:rPr>
  </w:style>
  <w:style w:type="character" w:customStyle="1" w:styleId="a7">
    <w:name w:val="Название Знак"/>
    <w:basedOn w:val="a0"/>
    <w:link w:val="a6"/>
    <w:uiPriority w:val="10"/>
    <w:rsid w:val="00A76FCC"/>
    <w:rPr>
      <w:rFonts w:asciiTheme="majorHAnsi" w:eastAsiaTheme="majorEastAsia" w:hAnsiTheme="majorHAnsi" w:cstheme="majorBidi"/>
      <w:spacing w:val="-10"/>
      <w:kern w:val="28"/>
      <w:sz w:val="56"/>
      <w:szCs w:val="56"/>
      <w:lang w:val="ru-RU" w:eastAsia="ru-RU"/>
    </w:rPr>
  </w:style>
  <w:style w:type="character" w:customStyle="1" w:styleId="50">
    <w:name w:val="Заголовок 5 Знак"/>
    <w:basedOn w:val="a0"/>
    <w:link w:val="5"/>
    <w:semiHidden/>
    <w:rsid w:val="00A76FCC"/>
    <w:rPr>
      <w:rFonts w:asciiTheme="majorHAnsi" w:eastAsiaTheme="majorEastAsia" w:hAnsiTheme="majorHAnsi" w:cstheme="majorBidi"/>
      <w:color w:val="1F4D78" w:themeColor="accent1" w:themeShade="7F"/>
      <w:sz w:val="24"/>
      <w:szCs w:val="24"/>
      <w:lang w:val="ru-RU" w:eastAsia="ru-RU"/>
    </w:rPr>
  </w:style>
  <w:style w:type="paragraph" w:styleId="a8">
    <w:name w:val="Subtitle"/>
    <w:basedOn w:val="a"/>
    <w:link w:val="a9"/>
    <w:qFormat/>
    <w:rsid w:val="00A76FCC"/>
    <w:pPr>
      <w:jc w:val="center"/>
    </w:pPr>
    <w:rPr>
      <w:b/>
      <w:sz w:val="28"/>
      <w:szCs w:val="20"/>
    </w:rPr>
  </w:style>
  <w:style w:type="character" w:customStyle="1" w:styleId="a9">
    <w:name w:val="Подзаголовок Знак"/>
    <w:basedOn w:val="a0"/>
    <w:link w:val="a8"/>
    <w:rsid w:val="00A76FCC"/>
    <w:rPr>
      <w:rFonts w:ascii="Times New Roman" w:eastAsia="Times New Roman" w:hAnsi="Times New Roman" w:cs="Times New Roman"/>
      <w:b/>
      <w:sz w:val="28"/>
      <w:szCs w:val="20"/>
      <w:lang w:val="ru-RU" w:eastAsia="ru-RU"/>
    </w:rPr>
  </w:style>
  <w:style w:type="paragraph" w:styleId="aa">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b"/>
    <w:uiPriority w:val="99"/>
    <w:unhideWhenUsed/>
    <w:qFormat/>
    <w:rsid w:val="00A76FCC"/>
    <w:pPr>
      <w:spacing w:before="100" w:beforeAutospacing="1" w:after="100" w:afterAutospacing="1"/>
    </w:pPr>
    <w:rPr>
      <w:lang w:val="en-US" w:eastAsia="en-US"/>
    </w:rPr>
  </w:style>
  <w:style w:type="character" w:customStyle="1" w:styleId="ab">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basedOn w:val="a0"/>
    <w:link w:val="aa"/>
    <w:uiPriority w:val="99"/>
    <w:locked/>
    <w:rsid w:val="00A76FCC"/>
    <w:rPr>
      <w:rFonts w:ascii="Times New Roman" w:eastAsia="Times New Roman" w:hAnsi="Times New Roman" w:cs="Times New Roman"/>
      <w:sz w:val="24"/>
      <w:szCs w:val="24"/>
    </w:rPr>
  </w:style>
  <w:style w:type="paragraph" w:styleId="ac">
    <w:name w:val="Balloon Text"/>
    <w:basedOn w:val="a"/>
    <w:link w:val="ad"/>
    <w:uiPriority w:val="99"/>
    <w:semiHidden/>
    <w:unhideWhenUsed/>
    <w:rsid w:val="00C2629E"/>
    <w:rPr>
      <w:rFonts w:ascii="Tahoma" w:hAnsi="Tahoma" w:cs="Tahoma"/>
      <w:sz w:val="16"/>
      <w:szCs w:val="16"/>
    </w:rPr>
  </w:style>
  <w:style w:type="character" w:customStyle="1" w:styleId="ad">
    <w:name w:val="Текст выноски Знак"/>
    <w:basedOn w:val="a0"/>
    <w:link w:val="ac"/>
    <w:uiPriority w:val="99"/>
    <w:semiHidden/>
    <w:rsid w:val="00C2629E"/>
    <w:rPr>
      <w:rFonts w:ascii="Tahoma" w:eastAsia="Times New Roman"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divs>
    <w:div w:id="441655685">
      <w:bodyDiv w:val="1"/>
      <w:marLeft w:val="0"/>
      <w:marRight w:val="0"/>
      <w:marTop w:val="0"/>
      <w:marBottom w:val="0"/>
      <w:divBdr>
        <w:top w:val="none" w:sz="0" w:space="0" w:color="auto"/>
        <w:left w:val="none" w:sz="0" w:space="0" w:color="auto"/>
        <w:bottom w:val="none" w:sz="0" w:space="0" w:color="auto"/>
        <w:right w:val="none" w:sz="0" w:space="0" w:color="auto"/>
      </w:divBdr>
    </w:div>
    <w:div w:id="746725853">
      <w:bodyDiv w:val="1"/>
      <w:marLeft w:val="0"/>
      <w:marRight w:val="0"/>
      <w:marTop w:val="0"/>
      <w:marBottom w:val="0"/>
      <w:divBdr>
        <w:top w:val="none" w:sz="0" w:space="0" w:color="auto"/>
        <w:left w:val="none" w:sz="0" w:space="0" w:color="auto"/>
        <w:bottom w:val="none" w:sz="0" w:space="0" w:color="auto"/>
        <w:right w:val="none" w:sz="0" w:space="0" w:color="auto"/>
      </w:divBdr>
    </w:div>
    <w:div w:id="181456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333</Words>
  <Characters>1903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user</cp:lastModifiedBy>
  <cp:revision>9</cp:revision>
  <cp:lastPrinted>2021-12-23T13:32:00Z</cp:lastPrinted>
  <dcterms:created xsi:type="dcterms:W3CDTF">2021-12-03T17:35:00Z</dcterms:created>
  <dcterms:modified xsi:type="dcterms:W3CDTF">2022-12-28T11:38:00Z</dcterms:modified>
</cp:coreProperties>
</file>