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AE" w:rsidRPr="00980E8C" w:rsidRDefault="00626034" w:rsidP="00980E8C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noProof/>
          <w:kern w:val="32"/>
          <w:sz w:val="28"/>
          <w:szCs w:val="20"/>
          <w:lang w:eastAsia="ru-RU"/>
        </w:rPr>
        <w:drawing>
          <wp:inline distT="0" distB="0" distL="0" distR="0">
            <wp:extent cx="514350" cy="5810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AE" w:rsidRPr="00980E8C" w:rsidRDefault="004652AE" w:rsidP="00980E8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52AE" w:rsidRPr="007C7746" w:rsidRDefault="007C7746" w:rsidP="00980E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4652AE" w:rsidRPr="00980E8C">
        <w:rPr>
          <w:rFonts w:ascii="Times New Roman" w:hAnsi="Times New Roman"/>
          <w:b/>
          <w:sz w:val="32"/>
          <w:szCs w:val="32"/>
        </w:rPr>
        <w:t xml:space="preserve">ОБУХІВСЬКА МІСЬКА РАДА     </w:t>
      </w:r>
    </w:p>
    <w:p w:rsidR="004652AE" w:rsidRPr="00980E8C" w:rsidRDefault="004652AE" w:rsidP="00980E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80E8C">
        <w:rPr>
          <w:rFonts w:ascii="Times New Roman" w:hAnsi="Times New Roman"/>
          <w:b/>
          <w:sz w:val="32"/>
          <w:szCs w:val="32"/>
          <w:lang w:eastAsia="ru-RU"/>
        </w:rPr>
        <w:t xml:space="preserve"> КИЇВСЬКОЇ ОБЛАСТІ</w:t>
      </w:r>
    </w:p>
    <w:p w:rsidR="004652AE" w:rsidRPr="00980E8C" w:rsidRDefault="004652AE" w:rsidP="00980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52AE" w:rsidRPr="00980E8C" w:rsidRDefault="004652AE" w:rsidP="00980E8C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4"/>
          <w:szCs w:val="28"/>
          <w:lang w:eastAsia="ru-RU"/>
        </w:rPr>
      </w:pPr>
    </w:p>
    <w:p w:rsidR="004652AE" w:rsidRPr="00980E8C" w:rsidRDefault="004A4559" w:rsidP="00980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ВІСІМНАДЦЯТА</w:t>
      </w:r>
      <w:r w:rsidR="004652AE" w:rsidRPr="00980E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СЕСІЯ ВОСЬ</w:t>
      </w:r>
      <w:r w:rsidR="004652AE" w:rsidRPr="00980E8C">
        <w:rPr>
          <w:rFonts w:ascii="Times New Roman" w:hAnsi="Times New Roman"/>
          <w:b/>
          <w:sz w:val="24"/>
          <w:szCs w:val="24"/>
          <w:lang w:eastAsia="ru-RU"/>
        </w:rPr>
        <w:t>МОГО СКЛИКАННЯ</w:t>
      </w:r>
    </w:p>
    <w:p w:rsidR="004652AE" w:rsidRDefault="004652AE" w:rsidP="00980E8C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 w:rsidRPr="00980E8C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Р  І  Ш  Е  Н  </w:t>
      </w:r>
      <w:proofErr w:type="spellStart"/>
      <w:proofErr w:type="gramStart"/>
      <w:r w:rsidRPr="00980E8C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Н</w:t>
      </w:r>
      <w:proofErr w:type="spellEnd"/>
      <w:proofErr w:type="gramEnd"/>
      <w:r w:rsidRPr="00980E8C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  Я</w:t>
      </w:r>
    </w:p>
    <w:p w:rsidR="00090173" w:rsidRPr="00980E8C" w:rsidRDefault="00090173" w:rsidP="00980E8C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</w:p>
    <w:p w:rsidR="004652AE" w:rsidRPr="00980E8C" w:rsidRDefault="007C7746" w:rsidP="00980E8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4"/>
          <w:lang w:val="uk-UA" w:eastAsia="ru-RU"/>
        </w:rPr>
        <w:t xml:space="preserve">17 </w:t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val="uk-UA" w:eastAsia="ru-RU"/>
        </w:rPr>
        <w:t>грудня</w:t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 xml:space="preserve"> 2021 року </w:t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ab/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ab/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ab/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ab/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ab/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b/>
          <w:bCs/>
          <w:kern w:val="32"/>
          <w:sz w:val="28"/>
          <w:szCs w:val="24"/>
          <w:lang w:val="uk-UA" w:eastAsia="ru-RU"/>
        </w:rPr>
        <w:t>528</w:t>
      </w:r>
      <w:r w:rsidR="004A4559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>- 18</w:t>
      </w:r>
      <w:r w:rsidR="004652AE" w:rsidRPr="00980E8C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 xml:space="preserve"> - </w:t>
      </w:r>
      <w:r w:rsidR="004652AE" w:rsidRPr="00980E8C">
        <w:rPr>
          <w:rFonts w:ascii="Times New Roman" w:hAnsi="Times New Roman"/>
          <w:b/>
          <w:bCs/>
          <w:kern w:val="32"/>
          <w:sz w:val="28"/>
          <w:szCs w:val="24"/>
          <w:lang w:val="en-US" w:eastAsia="ru-RU"/>
        </w:rPr>
        <w:t>V</w:t>
      </w:r>
      <w:r w:rsidR="004652AE" w:rsidRPr="00980E8C">
        <w:rPr>
          <w:rFonts w:ascii="Times New Roman" w:hAnsi="Times New Roman"/>
          <w:b/>
          <w:bCs/>
          <w:kern w:val="32"/>
          <w:sz w:val="28"/>
          <w:szCs w:val="24"/>
          <w:lang w:eastAsia="ru-RU"/>
        </w:rPr>
        <w:t>ІІІ</w:t>
      </w:r>
    </w:p>
    <w:p w:rsidR="004652AE" w:rsidRDefault="004652AE" w:rsidP="00980E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0173" w:rsidRPr="00980E8C" w:rsidRDefault="00090173" w:rsidP="00980E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0E8C">
        <w:rPr>
          <w:rFonts w:ascii="Times New Roman" w:hAnsi="Times New Roman"/>
          <w:sz w:val="28"/>
          <w:szCs w:val="28"/>
          <w:lang w:val="uk-UA" w:eastAsia="ru-RU"/>
        </w:rPr>
        <w:t>Про надання в оренду комунального майна, що перебуває</w:t>
      </w: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оперативному управлінні  В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ідділу культури, національностей</w:t>
      </w: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0E8C">
        <w:rPr>
          <w:rFonts w:ascii="Times New Roman" w:hAnsi="Times New Roman"/>
          <w:sz w:val="28"/>
          <w:szCs w:val="28"/>
          <w:lang w:val="uk-UA" w:eastAsia="ru-RU"/>
        </w:rPr>
        <w:t>та релігій  виконавчого комітету Обухівської міської ради</w:t>
      </w: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0E8C">
        <w:rPr>
          <w:rFonts w:ascii="Times New Roman" w:hAnsi="Times New Roman"/>
          <w:sz w:val="28"/>
          <w:szCs w:val="28"/>
          <w:lang w:val="uk-UA" w:eastAsia="ru-RU"/>
        </w:rPr>
        <w:t>та належить до комунальної власності Обухівської</w:t>
      </w: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0E8C">
        <w:rPr>
          <w:rFonts w:ascii="Times New Roman" w:hAnsi="Times New Roman"/>
          <w:sz w:val="28"/>
          <w:szCs w:val="28"/>
          <w:lang w:val="uk-UA" w:eastAsia="ru-RU"/>
        </w:rPr>
        <w:t>міської територіальної громади</w:t>
      </w: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52AE" w:rsidRDefault="004652AE" w:rsidP="00AC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Р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>озглянувши звернення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090173">
        <w:rPr>
          <w:rFonts w:ascii="Times New Roman" w:hAnsi="Times New Roman"/>
          <w:bCs/>
          <w:sz w:val="28"/>
          <w:szCs w:val="28"/>
          <w:lang w:val="uk-UA" w:eastAsia="ru-RU"/>
        </w:rPr>
        <w:t>РЕЛІГІЙНОЇ ОРГАНІЗАЦІЇ</w:t>
      </w:r>
      <w:r w:rsidR="004A4559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6B1A3F">
        <w:rPr>
          <w:rFonts w:ascii="Times New Roman" w:hAnsi="Times New Roman"/>
          <w:bCs/>
          <w:sz w:val="28"/>
          <w:szCs w:val="28"/>
          <w:lang w:val="uk-UA" w:eastAsia="ru-RU"/>
        </w:rPr>
        <w:t>РЕЛІГІЙНА ГРОМАДА ПАРАФІЯ  РІЗДВА ПРЕСВЯТОЇ БОГОРОДИЦІ КИЇВСЬКОЇ ЄПАРХІЇ УКРАЇНСЬКОЇ ПРАВОСЛАВНОЇ ЦЕРКВИ (ПРАВОСЛАВНОЇ ЦЕРКВИ УКРАЇНИ) С.</w:t>
      </w:r>
      <w:r w:rsidR="00090173">
        <w:rPr>
          <w:rFonts w:ascii="Times New Roman" w:hAnsi="Times New Roman"/>
          <w:bCs/>
          <w:sz w:val="28"/>
          <w:szCs w:val="28"/>
          <w:lang w:val="uk-UA" w:eastAsia="ru-RU"/>
        </w:rPr>
        <w:t xml:space="preserve">ПЕРЕГОНІВКА ОБУХІВСЬКОГО РАЙОНУ КИЇВСЬКОЇ ОБЛАСТІ», </w:t>
      </w:r>
      <w:r w:rsidRPr="004A4559">
        <w:rPr>
          <w:rFonts w:ascii="Times New Roman" w:hAnsi="Times New Roman"/>
          <w:bCs/>
          <w:sz w:val="28"/>
          <w:szCs w:val="28"/>
          <w:lang w:val="uk-UA" w:eastAsia="ru-RU"/>
        </w:rPr>
        <w:t>щодо надання в оренду  нежитлових  приміщень</w:t>
      </w:r>
      <w:r w:rsidRPr="004A4559">
        <w:rPr>
          <w:rFonts w:ascii="Times New Roman" w:hAnsi="Times New Roman"/>
          <w:sz w:val="28"/>
          <w:szCs w:val="28"/>
          <w:lang w:val="uk-UA" w:eastAsia="ru-RU"/>
        </w:rPr>
        <w:t xml:space="preserve">, які перебувають в оперативному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управлінні  В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ідділу культу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>ри, національностей та релігій В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иконавчого комітету Обухівської міської ради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 xml:space="preserve"> Київської області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і належать до комунальної власності Обухівської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територіальної громади Київської області, в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 xml:space="preserve">ідповідно до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оренду державного та комунального майна», 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03.06.2020 № 483 «Деякі питання оренди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державного та комунального майна»,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рішення Обухівсько</w:t>
      </w:r>
      <w:r>
        <w:rPr>
          <w:rFonts w:ascii="Times New Roman" w:hAnsi="Times New Roman"/>
          <w:sz w:val="28"/>
          <w:szCs w:val="28"/>
          <w:lang w:val="uk-UA" w:eastAsia="ru-RU"/>
        </w:rPr>
        <w:t>ї міської ради від 25.02.2021 №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135-6-УІІІ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80E8C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Методики розрахунку орендної плати за майно комунальної власності Обухівської міської територіальної громади</w:t>
      </w:r>
      <w:r w:rsidRPr="00980E8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 xml:space="preserve">керуючись підпунктом 1 пункту а статті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32, пунктом 5 статті 60 Закону України «Про місцеве самоврядування в Україні», враховуючи рекомендації постійних комісій з питань: 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комунальної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власності, житлово-комунального 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>господарства, енергозбереження, транспорту, благоустрою, будівництва та архітектури; фінансів, бюджету, пла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нування, соціально-економічного 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>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06AEA" w:rsidRPr="00AC5BCE" w:rsidRDefault="00C06AEA" w:rsidP="00AC5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52AE" w:rsidRDefault="004652AE" w:rsidP="0054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80E8C">
        <w:rPr>
          <w:rFonts w:ascii="Times New Roman" w:hAnsi="Times New Roman"/>
          <w:b/>
          <w:sz w:val="28"/>
          <w:szCs w:val="28"/>
          <w:lang w:val="uk-UA" w:eastAsia="ru-RU"/>
        </w:rPr>
        <w:t>ОБУХІВСЬКА МІСЬКА РАДА ВИРІШИЛА:</w:t>
      </w:r>
    </w:p>
    <w:p w:rsidR="00090173" w:rsidRPr="005428DC" w:rsidRDefault="00090173" w:rsidP="0054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5BCE" w:rsidRPr="00C06AEA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0E8C">
        <w:rPr>
          <w:rFonts w:ascii="Times New Roman" w:hAnsi="Times New Roman"/>
          <w:sz w:val="28"/>
          <w:szCs w:val="28"/>
          <w:lang w:val="uk-UA" w:eastAsia="uk-UA"/>
        </w:rPr>
        <w:t xml:space="preserve">        1. Надати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оренду </w:t>
      </w:r>
      <w:r w:rsidR="00AC5BCE">
        <w:rPr>
          <w:rFonts w:ascii="Times New Roman" w:hAnsi="Times New Roman"/>
          <w:bCs/>
          <w:sz w:val="28"/>
          <w:szCs w:val="28"/>
          <w:lang w:val="uk-UA" w:eastAsia="ru-RU"/>
        </w:rPr>
        <w:t>РЕЛІГІЙНІЙ</w:t>
      </w:r>
      <w:r w:rsidR="00090173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ОРГАНІЗАЦІЇ «РЕЛІГІЙНА ГРОМАДА ПАРАФІЯ  РІЗДВА ПРЕСВЯТОЇ БОГОРОДИЦІ КИЇВСЬКОЇ ЄПАРХІЇ УКРАЇНСЬКОЇ ПРАВОСЛАВНОЇ ЦЕРКВИ (ПРАВОСЛАВНОЇ ЦЕРКВИ УКРАЇНИ) С.ПЕРЕГОНІВКА ОБУХІВСЬКОГО РАЙОНУ КИЇВСЬКОЇ ОБЛАСТІ» нерухоме майно (нежитлове</w:t>
      </w:r>
      <w:r w:rsidRPr="00980E8C">
        <w:rPr>
          <w:rFonts w:ascii="Times New Roman" w:hAnsi="Times New Roman"/>
          <w:bCs/>
          <w:sz w:val="28"/>
          <w:szCs w:val="28"/>
          <w:lang w:val="uk-UA" w:eastAsia="ru-RU"/>
        </w:rPr>
        <w:t xml:space="preserve">  приміщення</w:t>
      </w:r>
      <w:r w:rsidR="005428DC">
        <w:rPr>
          <w:rFonts w:ascii="Times New Roman" w:hAnsi="Times New Roman"/>
          <w:bCs/>
          <w:sz w:val="28"/>
          <w:szCs w:val="28"/>
          <w:lang w:val="uk-UA" w:eastAsia="ru-RU"/>
        </w:rPr>
        <w:t xml:space="preserve">) </w:t>
      </w:r>
      <w:r w:rsidR="00090173">
        <w:rPr>
          <w:rFonts w:ascii="Times New Roman" w:hAnsi="Times New Roman"/>
          <w:sz w:val="28"/>
          <w:szCs w:val="28"/>
          <w:lang w:val="uk-UA" w:eastAsia="ru-RU"/>
        </w:rPr>
        <w:t>в будинку культури кімнату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площею 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>14,9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0E8C">
        <w:rPr>
          <w:rFonts w:ascii="Times New Roman" w:hAnsi="Times New Roman"/>
          <w:sz w:val="28"/>
          <w:szCs w:val="28"/>
          <w:lang w:val="uk-UA" w:eastAsia="ru-RU"/>
        </w:rPr>
        <w:t>м.кв</w:t>
      </w:r>
      <w:proofErr w:type="spellEnd"/>
      <w:r w:rsidR="005428DC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за адресою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: вулиця 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 xml:space="preserve">Воїнів 29 А, с. </w:t>
      </w:r>
      <w:proofErr w:type="spellStart"/>
      <w:r w:rsidR="005428DC">
        <w:rPr>
          <w:rFonts w:ascii="Times New Roman" w:hAnsi="Times New Roman"/>
          <w:sz w:val="28"/>
          <w:szCs w:val="28"/>
          <w:lang w:val="uk-UA" w:eastAsia="ru-RU"/>
        </w:rPr>
        <w:t>Перегонівка</w:t>
      </w:r>
      <w:proofErr w:type="spellEnd"/>
      <w:r w:rsidR="005428D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Обухів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>ського району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Київської області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, що перебуває в оперативному управлінні</w:t>
      </w:r>
      <w:r w:rsidRPr="00764A98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ідділу культури, національно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>стей та релігій В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иконавчого комітету Обухівської міської ради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і належить до комунальної власності Обухівської міської територіальної громади </w:t>
      </w:r>
      <w:r w:rsidR="00C06AEA">
        <w:rPr>
          <w:rFonts w:ascii="Times New Roman" w:hAnsi="Times New Roman"/>
          <w:sz w:val="28"/>
          <w:szCs w:val="28"/>
          <w:lang w:val="uk-UA" w:eastAsia="ru-RU"/>
        </w:rPr>
        <w:t xml:space="preserve"> Київської області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та підлягає наданню в оренду без проведення аукціону</w:t>
      </w:r>
      <w:r w:rsidRPr="00764A98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>абзацу три пункт</w:t>
      </w:r>
      <w:r w:rsidR="002172CE">
        <w:rPr>
          <w:rFonts w:ascii="Times New Roman" w:hAnsi="Times New Roman"/>
          <w:sz w:val="28"/>
          <w:szCs w:val="28"/>
          <w:lang w:val="uk-UA" w:eastAsia="ru-RU"/>
        </w:rPr>
        <w:t>у 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статті 15 Закону України від 03.10.2019 №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157-ХІ «Про оренду майна державного та комунального майна»</w:t>
      </w:r>
      <w:r w:rsidR="00C06AE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для проведення релігійних обрядів та церемоній.</w:t>
      </w:r>
      <w:r w:rsidR="00090173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C06AEA">
        <w:rPr>
          <w:rFonts w:ascii="Times New Roman" w:hAnsi="Times New Roman"/>
          <w:sz w:val="28"/>
          <w:szCs w:val="28"/>
          <w:lang w:val="uk-UA" w:eastAsia="ru-RU"/>
        </w:rPr>
        <w:t>Термін</w:t>
      </w:r>
      <w:r w:rsidR="00C06AE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C06AEA">
        <w:rPr>
          <w:rFonts w:ascii="Times New Roman" w:hAnsi="Times New Roman"/>
          <w:sz w:val="28"/>
          <w:szCs w:val="28"/>
          <w:lang w:val="uk-UA" w:eastAsia="ru-RU"/>
        </w:rPr>
        <w:t>використання 4</w:t>
      </w:r>
      <w:r w:rsidR="00C06AEA" w:rsidRPr="00980E8C">
        <w:rPr>
          <w:rFonts w:ascii="Times New Roman" w:hAnsi="Times New Roman"/>
          <w:sz w:val="28"/>
          <w:szCs w:val="28"/>
          <w:lang w:val="uk-UA" w:eastAsia="ru-RU"/>
        </w:rPr>
        <w:t xml:space="preserve"> роки 11 місяців.   </w:t>
      </w: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764A98">
        <w:rPr>
          <w:rFonts w:ascii="Times New Roman" w:hAnsi="Times New Roman"/>
          <w:sz w:val="28"/>
          <w:szCs w:val="28"/>
          <w:lang w:val="uk-UA" w:eastAsia="ru-RU"/>
        </w:rPr>
        <w:t>2. Включити нерухоме майно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64A98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A6339">
        <w:rPr>
          <w:rFonts w:ascii="Times New Roman" w:hAnsi="Times New Roman"/>
          <w:sz w:val="28"/>
          <w:szCs w:val="28"/>
          <w:lang w:val="uk-UA" w:eastAsia="ru-RU"/>
        </w:rPr>
        <w:t>кімнату</w:t>
      </w:r>
      <w:r w:rsidR="005428DC" w:rsidRPr="00980E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6339">
        <w:rPr>
          <w:rFonts w:ascii="Times New Roman" w:hAnsi="Times New Roman"/>
          <w:sz w:val="28"/>
          <w:szCs w:val="28"/>
          <w:lang w:val="uk-UA" w:eastAsia="ru-RU"/>
        </w:rPr>
        <w:t>в приміщенні</w:t>
      </w:r>
      <w:r w:rsidR="004A6339" w:rsidRPr="00764A98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4A6339">
        <w:rPr>
          <w:rFonts w:ascii="Times New Roman" w:hAnsi="Times New Roman"/>
          <w:sz w:val="28"/>
          <w:szCs w:val="28"/>
          <w:lang w:val="uk-UA" w:eastAsia="ru-RU"/>
        </w:rPr>
        <w:t xml:space="preserve">будинку культури </w:t>
      </w:r>
      <w:r w:rsidR="004A6339" w:rsidRPr="00980E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28DC" w:rsidRPr="00980E8C">
        <w:rPr>
          <w:rFonts w:ascii="Times New Roman" w:hAnsi="Times New Roman"/>
          <w:sz w:val="28"/>
          <w:szCs w:val="28"/>
          <w:lang w:val="uk-UA" w:eastAsia="ru-RU"/>
        </w:rPr>
        <w:t xml:space="preserve">площею 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>14,9</w:t>
      </w:r>
      <w:r w:rsidR="005428DC" w:rsidRPr="00980E8C">
        <w:rPr>
          <w:rFonts w:ascii="Times New Roman" w:hAnsi="Times New Roman"/>
          <w:sz w:val="28"/>
          <w:szCs w:val="28"/>
          <w:lang w:val="uk-UA" w:eastAsia="ru-RU"/>
        </w:rPr>
        <w:t>м.кв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428DC" w:rsidRPr="00980E8C">
        <w:rPr>
          <w:rFonts w:ascii="Times New Roman" w:hAnsi="Times New Roman"/>
          <w:sz w:val="28"/>
          <w:szCs w:val="28"/>
          <w:lang w:val="uk-UA" w:eastAsia="ru-RU"/>
        </w:rPr>
        <w:t xml:space="preserve"> за адресою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28DC" w:rsidRPr="00980E8C">
        <w:rPr>
          <w:rFonts w:ascii="Times New Roman" w:hAnsi="Times New Roman"/>
          <w:sz w:val="28"/>
          <w:szCs w:val="28"/>
          <w:lang w:val="uk-UA" w:eastAsia="ru-RU"/>
        </w:rPr>
        <w:t xml:space="preserve">: вулиця </w:t>
      </w:r>
      <w:r w:rsidR="002D29A1">
        <w:rPr>
          <w:rFonts w:ascii="Times New Roman" w:hAnsi="Times New Roman"/>
          <w:sz w:val="28"/>
          <w:szCs w:val="28"/>
          <w:lang w:val="uk-UA" w:eastAsia="ru-RU"/>
        </w:rPr>
        <w:t>Воїнів 29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 xml:space="preserve">А, с. </w:t>
      </w:r>
      <w:proofErr w:type="spellStart"/>
      <w:r w:rsidR="005428DC">
        <w:rPr>
          <w:rFonts w:ascii="Times New Roman" w:hAnsi="Times New Roman"/>
          <w:sz w:val="28"/>
          <w:szCs w:val="28"/>
          <w:lang w:val="uk-UA" w:eastAsia="ru-RU"/>
        </w:rPr>
        <w:t>Перегонівка</w:t>
      </w:r>
      <w:proofErr w:type="spellEnd"/>
      <w:r w:rsidR="005428D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428DC" w:rsidRPr="00980E8C">
        <w:rPr>
          <w:rFonts w:ascii="Times New Roman" w:hAnsi="Times New Roman"/>
          <w:sz w:val="28"/>
          <w:szCs w:val="28"/>
          <w:lang w:val="uk-UA" w:eastAsia="ru-RU"/>
        </w:rPr>
        <w:t xml:space="preserve"> Обухів</w:t>
      </w:r>
      <w:r w:rsidR="005428DC">
        <w:rPr>
          <w:rFonts w:ascii="Times New Roman" w:hAnsi="Times New Roman"/>
          <w:sz w:val="28"/>
          <w:szCs w:val="28"/>
          <w:lang w:val="uk-UA" w:eastAsia="ru-RU"/>
        </w:rPr>
        <w:t>ського району Київської області</w:t>
      </w:r>
      <w:r w:rsidR="005428DC" w:rsidRPr="00980E8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 до Переліку другого типу.</w:t>
      </w:r>
    </w:p>
    <w:p w:rsidR="004652AE" w:rsidRPr="00980E8C" w:rsidRDefault="004A6339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</w:t>
      </w:r>
      <w:r w:rsidR="004652AE" w:rsidRPr="00980E8C">
        <w:rPr>
          <w:rFonts w:ascii="Times New Roman" w:hAnsi="Times New Roman"/>
          <w:sz w:val="28"/>
          <w:szCs w:val="28"/>
          <w:lang w:val="uk-UA" w:eastAsia="ru-RU"/>
        </w:rPr>
        <w:t>. Відділу культур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>и, національностей та релігій В</w:t>
      </w:r>
      <w:r w:rsidR="004652AE" w:rsidRPr="00980E8C">
        <w:rPr>
          <w:rFonts w:ascii="Times New Roman" w:hAnsi="Times New Roman"/>
          <w:sz w:val="28"/>
          <w:szCs w:val="28"/>
          <w:lang w:val="uk-UA" w:eastAsia="ru-RU"/>
        </w:rPr>
        <w:t>иконавчого комітету Обухівської міської ради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29A1"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="00C06AEA">
        <w:rPr>
          <w:rFonts w:ascii="Times New Roman" w:hAnsi="Times New Roman"/>
          <w:sz w:val="28"/>
          <w:szCs w:val="28"/>
          <w:lang w:val="uk-UA" w:eastAsia="ru-RU"/>
        </w:rPr>
        <w:t>нарах</w:t>
      </w:r>
      <w:r w:rsidR="002D29A1">
        <w:rPr>
          <w:rFonts w:ascii="Times New Roman" w:hAnsi="Times New Roman"/>
          <w:sz w:val="28"/>
          <w:szCs w:val="28"/>
          <w:lang w:val="uk-UA" w:eastAsia="ru-RU"/>
        </w:rPr>
        <w:t>ування орендної плати</w:t>
      </w:r>
      <w:r w:rsidR="00C06AEA">
        <w:rPr>
          <w:rFonts w:ascii="Times New Roman" w:hAnsi="Times New Roman"/>
          <w:sz w:val="28"/>
          <w:szCs w:val="28"/>
          <w:lang w:val="uk-UA" w:eastAsia="ru-RU"/>
        </w:rPr>
        <w:t xml:space="preserve"> за орендоване майно відповідно </w:t>
      </w:r>
      <w:r w:rsidR="002D29A1">
        <w:rPr>
          <w:rFonts w:ascii="Times New Roman" w:hAnsi="Times New Roman"/>
          <w:sz w:val="28"/>
          <w:szCs w:val="28"/>
          <w:lang w:val="uk-UA" w:eastAsia="ru-RU"/>
        </w:rPr>
        <w:t>до</w:t>
      </w:r>
      <w:r w:rsidR="00C06A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29A1">
        <w:rPr>
          <w:rFonts w:ascii="Times New Roman" w:hAnsi="Times New Roman"/>
          <w:sz w:val="28"/>
          <w:szCs w:val="28"/>
          <w:lang w:val="uk-UA" w:eastAsia="ru-RU"/>
        </w:rPr>
        <w:t>Методики розрахунку орендної плати за майно комунальної власності Обухівської міської територіальної громади, затвердженої Обухівською міською радою від 25.02.2021 № 135-6-УІІІ.</w:t>
      </w:r>
      <w:r w:rsidR="00C15F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BB75A1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. Суборенда на нерухоме майно, що перебуває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оперативному управлінні В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ідділу культу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>ри, національностей та релігій В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 xml:space="preserve">иконавчого комітету Обухівської міської ради 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 xml:space="preserve">Київської області 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та належить до комунальної власності Обухівської міської  територіальної громади забороняється.</w:t>
      </w:r>
    </w:p>
    <w:p w:rsidR="004652AE" w:rsidRPr="00980E8C" w:rsidRDefault="004652AE" w:rsidP="00980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4A63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75A1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980E8C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цього рішення покласти на заступн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>ика міського голови з питань діяльності виконавчих органів</w:t>
      </w:r>
      <w:r w:rsidR="00763555">
        <w:rPr>
          <w:rFonts w:ascii="Times New Roman" w:hAnsi="Times New Roman"/>
          <w:sz w:val="28"/>
          <w:szCs w:val="28"/>
          <w:lang w:val="uk-UA" w:eastAsia="ru-RU"/>
        </w:rPr>
        <w:t xml:space="preserve"> Обухівської міської </w:t>
      </w:r>
      <w:r w:rsidR="00AC5BCE">
        <w:rPr>
          <w:rFonts w:ascii="Times New Roman" w:hAnsi="Times New Roman"/>
          <w:sz w:val="28"/>
          <w:szCs w:val="28"/>
          <w:lang w:val="uk-UA" w:eastAsia="ru-RU"/>
        </w:rPr>
        <w:t xml:space="preserve">ради </w:t>
      </w:r>
      <w:r w:rsidR="00241D86">
        <w:rPr>
          <w:rFonts w:ascii="Times New Roman" w:hAnsi="Times New Roman"/>
          <w:sz w:val="28"/>
          <w:szCs w:val="28"/>
          <w:lang w:val="uk-UA" w:eastAsia="ru-RU"/>
        </w:rPr>
        <w:t xml:space="preserve">Київської області </w:t>
      </w:r>
      <w:bookmarkStart w:id="0" w:name="_GoBack"/>
      <w:bookmarkEnd w:id="0"/>
      <w:r w:rsidR="00AC5BCE">
        <w:rPr>
          <w:rFonts w:ascii="Times New Roman" w:hAnsi="Times New Roman"/>
          <w:sz w:val="28"/>
          <w:szCs w:val="28"/>
          <w:lang w:val="uk-UA" w:eastAsia="ru-RU"/>
        </w:rPr>
        <w:t>Максима САВЕНКА.</w:t>
      </w:r>
    </w:p>
    <w:p w:rsidR="004652AE" w:rsidRPr="00980E8C" w:rsidRDefault="004652AE" w:rsidP="00980E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652AE" w:rsidRPr="00980E8C" w:rsidRDefault="004652AE" w:rsidP="00980E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652AE" w:rsidRPr="00980E8C" w:rsidRDefault="004652AE" w:rsidP="00980E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652AE" w:rsidRPr="007C7746" w:rsidRDefault="00090173" w:rsidP="00980E8C">
      <w:pPr>
        <w:spacing w:after="0" w:line="240" w:lineRule="auto"/>
        <w:ind w:right="-1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7C7746">
        <w:rPr>
          <w:rFonts w:ascii="Times New Roman" w:eastAsia="Batang" w:hAnsi="Times New Roman"/>
          <w:sz w:val="28"/>
          <w:szCs w:val="28"/>
          <w:lang w:val="uk-UA" w:eastAsia="ru-RU"/>
        </w:rPr>
        <w:t>Обухівський м</w:t>
      </w:r>
      <w:r w:rsidR="004652AE" w:rsidRPr="007C7746">
        <w:rPr>
          <w:rFonts w:ascii="Times New Roman" w:eastAsia="Batang" w:hAnsi="Times New Roman"/>
          <w:sz w:val="28"/>
          <w:szCs w:val="28"/>
          <w:lang w:val="uk-UA" w:eastAsia="ru-RU"/>
        </w:rPr>
        <w:t xml:space="preserve">іський голова </w:t>
      </w:r>
      <w:r w:rsidRPr="007C7746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                      </w:t>
      </w:r>
      <w:r w:rsidR="007C7746" w:rsidRPr="007C7746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</w:t>
      </w:r>
      <w:r w:rsidR="004652AE" w:rsidRPr="007C7746">
        <w:rPr>
          <w:rFonts w:ascii="Times New Roman" w:eastAsia="Batang" w:hAnsi="Times New Roman"/>
          <w:sz w:val="28"/>
          <w:szCs w:val="28"/>
          <w:lang w:val="uk-UA" w:eastAsia="ru-RU"/>
        </w:rPr>
        <w:t xml:space="preserve"> Олександр ЛЕВЧЕНКО</w:t>
      </w:r>
    </w:p>
    <w:p w:rsidR="004652AE" w:rsidRPr="00980E8C" w:rsidRDefault="004652AE" w:rsidP="00980E8C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4652AE" w:rsidRDefault="004652AE" w:rsidP="00980E8C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4652AE" w:rsidRDefault="004652AE" w:rsidP="00980E8C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4652AE" w:rsidRPr="0081513B" w:rsidRDefault="004652AE" w:rsidP="008151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0E8C">
        <w:rPr>
          <w:rFonts w:ascii="Times New Roman" w:hAnsi="Times New Roman"/>
          <w:sz w:val="24"/>
          <w:szCs w:val="24"/>
          <w:lang w:eastAsia="ru-RU"/>
        </w:rPr>
        <w:t> </w:t>
      </w:r>
    </w:p>
    <w:p w:rsidR="004652AE" w:rsidRDefault="004652AE" w:rsidP="00980E8C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763555" w:rsidRDefault="00763555" w:rsidP="00980E8C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763555" w:rsidRDefault="00763555" w:rsidP="00980E8C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763555" w:rsidRDefault="00763555" w:rsidP="00980E8C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763555" w:rsidRDefault="00763555" w:rsidP="00980E8C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763555" w:rsidRDefault="00763555" w:rsidP="00980E8C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626034" w:rsidRDefault="00626034" w:rsidP="00980E8C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626034" w:rsidRDefault="00626034" w:rsidP="00980E8C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sectPr w:rsidR="00626034" w:rsidSect="0062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AE"/>
    <w:rsid w:val="00090173"/>
    <w:rsid w:val="000C0F33"/>
    <w:rsid w:val="000D23CD"/>
    <w:rsid w:val="001410B4"/>
    <w:rsid w:val="002172CE"/>
    <w:rsid w:val="00241D86"/>
    <w:rsid w:val="00246823"/>
    <w:rsid w:val="002D29A1"/>
    <w:rsid w:val="002E7643"/>
    <w:rsid w:val="00395DA9"/>
    <w:rsid w:val="00427CEB"/>
    <w:rsid w:val="004652AE"/>
    <w:rsid w:val="00481316"/>
    <w:rsid w:val="004A4559"/>
    <w:rsid w:val="004A6339"/>
    <w:rsid w:val="004F7E6A"/>
    <w:rsid w:val="005428DC"/>
    <w:rsid w:val="005954BC"/>
    <w:rsid w:val="005F5B1B"/>
    <w:rsid w:val="00626034"/>
    <w:rsid w:val="00627DFC"/>
    <w:rsid w:val="00664522"/>
    <w:rsid w:val="006812EB"/>
    <w:rsid w:val="006B1A3F"/>
    <w:rsid w:val="006E61AE"/>
    <w:rsid w:val="006F2CFD"/>
    <w:rsid w:val="00763555"/>
    <w:rsid w:val="00764A98"/>
    <w:rsid w:val="007A1C13"/>
    <w:rsid w:val="007C7746"/>
    <w:rsid w:val="0081513B"/>
    <w:rsid w:val="00820C4C"/>
    <w:rsid w:val="008461D0"/>
    <w:rsid w:val="00871DD0"/>
    <w:rsid w:val="008C3773"/>
    <w:rsid w:val="00903F6D"/>
    <w:rsid w:val="00925325"/>
    <w:rsid w:val="0096495C"/>
    <w:rsid w:val="00967E17"/>
    <w:rsid w:val="00980E8C"/>
    <w:rsid w:val="00AC5BCE"/>
    <w:rsid w:val="00B60C76"/>
    <w:rsid w:val="00B836E3"/>
    <w:rsid w:val="00B93A74"/>
    <w:rsid w:val="00BB2A61"/>
    <w:rsid w:val="00BB75A1"/>
    <w:rsid w:val="00BE25DF"/>
    <w:rsid w:val="00C06AEA"/>
    <w:rsid w:val="00C15FB7"/>
    <w:rsid w:val="00C23B39"/>
    <w:rsid w:val="00C25288"/>
    <w:rsid w:val="00CC118A"/>
    <w:rsid w:val="00CE1F77"/>
    <w:rsid w:val="00CF0AD0"/>
    <w:rsid w:val="00D05427"/>
    <w:rsid w:val="00D14124"/>
    <w:rsid w:val="00D15C1F"/>
    <w:rsid w:val="00D9321F"/>
    <w:rsid w:val="00E12523"/>
    <w:rsid w:val="00E44E82"/>
    <w:rsid w:val="00EB0B82"/>
    <w:rsid w:val="00ED0F97"/>
    <w:rsid w:val="00F8065E"/>
    <w:rsid w:val="00F9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F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E8C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90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2021-12-23T13:44:00Z</cp:lastPrinted>
  <dcterms:created xsi:type="dcterms:W3CDTF">2021-12-02T08:39:00Z</dcterms:created>
  <dcterms:modified xsi:type="dcterms:W3CDTF">2021-12-23T13:44:00Z</dcterms:modified>
</cp:coreProperties>
</file>