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7" w:rsidRPr="00D02614" w:rsidRDefault="00453577" w:rsidP="00453577">
      <w:pPr>
        <w:tabs>
          <w:tab w:val="left" w:pos="5520"/>
        </w:tabs>
        <w:spacing w:after="0" w:line="240" w:lineRule="auto"/>
        <w:ind w:left="5664" w:hanging="566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2614">
        <w:rPr>
          <w:rFonts w:ascii="Times New Roman" w:eastAsia="Times New Roman" w:hAnsi="Times New Roman"/>
          <w:color w:val="0000FF"/>
          <w:sz w:val="24"/>
          <w:szCs w:val="24"/>
          <w:lang w:eastAsia="uk-UA"/>
        </w:rPr>
        <w:object w:dxaOrig="10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6" o:title=""/>
          </v:shape>
          <o:OLEObject Type="Embed" ProgID="Word.Picture.8" ShapeID="_x0000_i1025" DrawAspect="Content" ObjectID="_1701777985" r:id="rId7"/>
        </w:object>
      </w:r>
    </w:p>
    <w:p w:rsidR="00453577" w:rsidRPr="00D02614" w:rsidRDefault="00453577" w:rsidP="0045357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D02614">
        <w:rPr>
          <w:rFonts w:ascii="Times New Roman" w:eastAsia="Times New Roman" w:hAnsi="Times New Roman"/>
          <w:b/>
          <w:sz w:val="32"/>
          <w:szCs w:val="32"/>
        </w:rPr>
        <w:t>ОБУХІВСЬКА МІСЬКА РАДА</w:t>
      </w:r>
      <w:r w:rsidRPr="00D02614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</w:p>
    <w:p w:rsidR="00453577" w:rsidRPr="00D02614" w:rsidRDefault="00453577" w:rsidP="0045357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0261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КИЇВСЬКОЇ ОБЛАСТІ</w:t>
      </w:r>
    </w:p>
    <w:p w:rsidR="00453577" w:rsidRPr="00D02614" w:rsidRDefault="00453577" w:rsidP="00453577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/>
          <w:b/>
          <w:sz w:val="4"/>
          <w:szCs w:val="28"/>
          <w:lang w:val="uk-UA" w:eastAsia="ru-RU"/>
        </w:rPr>
      </w:pPr>
    </w:p>
    <w:p w:rsidR="00453577" w:rsidRPr="00D02614" w:rsidRDefault="00453577" w:rsidP="0045357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D02614">
        <w:rPr>
          <w:rFonts w:ascii="Times New Roman" w:eastAsia="Times New Roman" w:hAnsi="Times New Roman"/>
          <w:b/>
          <w:bCs/>
          <w:lang w:val="uk-UA" w:eastAsia="ru-RU"/>
        </w:rPr>
        <w:t>ВІСІМНАДЦЯТА СЕСІЯ ВОСЬ</w:t>
      </w:r>
      <w:r w:rsidRPr="00D02614">
        <w:rPr>
          <w:rFonts w:ascii="Times New Roman" w:eastAsia="Times New Roman" w:hAnsi="Times New Roman"/>
          <w:b/>
          <w:lang w:val="uk-UA" w:eastAsia="ru-RU"/>
        </w:rPr>
        <w:t>МОГО СКЛИКАННЯ</w:t>
      </w:r>
    </w:p>
    <w:p w:rsidR="00453577" w:rsidRPr="00D02614" w:rsidRDefault="00453577" w:rsidP="00453577">
      <w:pPr>
        <w:keepNext/>
        <w:spacing w:before="240" w:after="60" w:line="240" w:lineRule="auto"/>
        <w:ind w:left="2160" w:firstLine="72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D02614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   Р  І  Ш  Е  Н  </w:t>
      </w:r>
      <w:proofErr w:type="spellStart"/>
      <w:r w:rsidRPr="00D02614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Н</w:t>
      </w:r>
      <w:proofErr w:type="spellEnd"/>
      <w:r w:rsidRPr="00D02614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Я</w:t>
      </w:r>
    </w:p>
    <w:p w:rsidR="00453577" w:rsidRPr="00D02614" w:rsidRDefault="00453577" w:rsidP="0045357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</w:pP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 xml:space="preserve">17 грудня 2021 року </w:t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ab/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ab/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ab/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ab/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ab/>
        <w:t xml:space="preserve">                 №</w:t>
      </w:r>
      <w:r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>510</w:t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 xml:space="preserve">- 18- </w:t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>V</w:t>
      </w:r>
      <w:r w:rsidRPr="00D02614">
        <w:rPr>
          <w:rFonts w:ascii="Times New Roman" w:eastAsia="Times New Roman" w:hAnsi="Times New Roman"/>
          <w:b/>
          <w:bCs/>
          <w:kern w:val="32"/>
          <w:sz w:val="28"/>
          <w:szCs w:val="24"/>
          <w:lang w:val="uk-UA" w:eastAsia="ru-RU"/>
        </w:rPr>
        <w:t>ІІІ</w:t>
      </w:r>
    </w:p>
    <w:p w:rsidR="00214EA2" w:rsidRDefault="00214EA2" w:rsidP="00214EA2">
      <w:pPr>
        <w:pStyle w:val="3"/>
        <w:spacing w:after="0"/>
        <w:rPr>
          <w:bCs/>
          <w:sz w:val="28"/>
          <w:szCs w:val="28"/>
          <w:lang w:val="uk-UA"/>
        </w:rPr>
      </w:pPr>
    </w:p>
    <w:p w:rsidR="00214EA2" w:rsidRDefault="00FC4337" w:rsidP="001501D0">
      <w:pPr>
        <w:pStyle w:val="3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</w:t>
      </w:r>
      <w:r w:rsidR="00214EA2">
        <w:rPr>
          <w:bCs/>
          <w:sz w:val="28"/>
          <w:szCs w:val="28"/>
          <w:lang w:val="uk-UA"/>
        </w:rPr>
        <w:t xml:space="preserve"> </w:t>
      </w:r>
      <w:r w:rsidR="000055D9">
        <w:rPr>
          <w:bCs/>
          <w:sz w:val="28"/>
          <w:szCs w:val="28"/>
          <w:lang w:val="uk-UA"/>
        </w:rPr>
        <w:t xml:space="preserve">внесення змін до Додатку №1 </w:t>
      </w:r>
      <w:r w:rsidR="00214EA2" w:rsidRPr="00CB4ABD">
        <w:rPr>
          <w:bCs/>
          <w:sz w:val="28"/>
          <w:szCs w:val="28"/>
          <w:lang w:val="uk-UA"/>
        </w:rPr>
        <w:t xml:space="preserve"> до Договору</w:t>
      </w:r>
      <w:r w:rsidR="003638D9">
        <w:rPr>
          <w:bCs/>
          <w:sz w:val="28"/>
          <w:szCs w:val="28"/>
          <w:lang w:val="uk-UA"/>
        </w:rPr>
        <w:t xml:space="preserve"> №2 від 21 липня 2021 року,</w:t>
      </w:r>
      <w:r w:rsidR="00214EA2" w:rsidRPr="00CB4ABD">
        <w:rPr>
          <w:bCs/>
          <w:sz w:val="28"/>
          <w:szCs w:val="28"/>
          <w:lang w:val="uk-UA"/>
        </w:rPr>
        <w:t xml:space="preserve"> про співробітництво </w:t>
      </w:r>
      <w:r>
        <w:rPr>
          <w:bCs/>
          <w:sz w:val="28"/>
          <w:szCs w:val="28"/>
          <w:lang w:val="uk-UA"/>
        </w:rPr>
        <w:t xml:space="preserve">Обухівської міської та Козинської селищної територіальних </w:t>
      </w:r>
      <w:r w:rsidR="00214EA2">
        <w:rPr>
          <w:bCs/>
          <w:sz w:val="28"/>
          <w:szCs w:val="28"/>
          <w:lang w:val="uk-UA"/>
        </w:rPr>
        <w:t xml:space="preserve">громад у галузі охорони здоров’я у формі спільного фінансування (утримання) Комунального некомерційного підприємства Обухівської міської ради «Обухівська </w:t>
      </w:r>
      <w:r w:rsidR="00BB3695">
        <w:rPr>
          <w:bCs/>
          <w:sz w:val="28"/>
          <w:szCs w:val="28"/>
          <w:lang w:val="uk-UA"/>
        </w:rPr>
        <w:t>стоматологічна поліклініка</w:t>
      </w:r>
      <w:r w:rsidR="00214EA2">
        <w:rPr>
          <w:bCs/>
          <w:sz w:val="28"/>
          <w:szCs w:val="28"/>
          <w:lang w:val="uk-UA"/>
        </w:rPr>
        <w:t xml:space="preserve">» </w:t>
      </w:r>
    </w:p>
    <w:p w:rsidR="00214EA2" w:rsidRPr="00214EA2" w:rsidRDefault="00214EA2" w:rsidP="00214EA2">
      <w:pPr>
        <w:pStyle w:val="20"/>
        <w:spacing w:line="240" w:lineRule="auto"/>
        <w:jc w:val="both"/>
        <w:rPr>
          <w:sz w:val="28"/>
          <w:szCs w:val="28"/>
          <w:lang w:val="uk-UA"/>
        </w:rPr>
      </w:pPr>
      <w:r w:rsidRPr="00214EA2">
        <w:rPr>
          <w:rFonts w:eastAsia="Times New Roman"/>
          <w:sz w:val="28"/>
          <w:szCs w:val="28"/>
          <w:lang w:val="uk-UA" w:eastAsia="ru-RU"/>
        </w:rPr>
        <w:t xml:space="preserve">           </w:t>
      </w:r>
      <w:r w:rsidRPr="00214EA2">
        <w:rPr>
          <w:sz w:val="28"/>
          <w:szCs w:val="28"/>
          <w:lang w:val="uk-UA"/>
        </w:rPr>
        <w:t xml:space="preserve">     Керуючись ст. 25, 26, 59, розділом </w:t>
      </w:r>
      <w:r w:rsidRPr="00691F48">
        <w:rPr>
          <w:sz w:val="28"/>
          <w:szCs w:val="28"/>
          <w:lang w:val="en-US"/>
        </w:rPr>
        <w:t>V</w:t>
      </w:r>
      <w:r w:rsidRPr="00214EA2">
        <w:rPr>
          <w:sz w:val="28"/>
          <w:szCs w:val="28"/>
          <w:lang w:val="uk-UA"/>
        </w:rPr>
        <w:t xml:space="preserve"> Прикінцеві та перехідні положення Закону України «Про місцеве самоврядування в Україні»,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статтею 5 Закону України «Про співробітництво територіальних громад», статтями</w:t>
      </w:r>
      <w:r w:rsidRPr="00214EA2">
        <w:rPr>
          <w:rFonts w:eastAsia="Calibri"/>
          <w:sz w:val="28"/>
          <w:szCs w:val="28"/>
          <w:lang w:val="uk-UA"/>
        </w:rPr>
        <w:t xml:space="preserve"> 7, 14, 16, 18, 30, 35-1 Закону України « </w:t>
      </w:r>
      <w:r w:rsidRPr="00214EA2">
        <w:rPr>
          <w:bCs/>
          <w:sz w:val="28"/>
          <w:szCs w:val="28"/>
          <w:shd w:val="clear" w:color="auto" w:fill="FFFFFF"/>
          <w:lang w:val="uk-UA"/>
        </w:rPr>
        <w:t>Основи законодавства України про охорону здоров'я»,</w:t>
      </w:r>
      <w:r w:rsidRPr="00214EA2">
        <w:rPr>
          <w:rFonts w:eastAsia="Calibri"/>
          <w:sz w:val="28"/>
          <w:szCs w:val="28"/>
          <w:lang w:val="uk-UA"/>
        </w:rPr>
        <w:t xml:space="preserve"> враховуючи рішення Козинської селищної ради від 01 вересня 2021 року № 6-13-</w:t>
      </w:r>
      <w:r w:rsidRPr="00691F48">
        <w:rPr>
          <w:rFonts w:eastAsia="Calibri"/>
          <w:sz w:val="28"/>
          <w:szCs w:val="28"/>
          <w:lang w:val="en-US"/>
        </w:rPr>
        <w:t>VIII</w:t>
      </w:r>
      <w:r w:rsidRPr="00214EA2">
        <w:rPr>
          <w:rFonts w:eastAsia="Calibri"/>
          <w:sz w:val="28"/>
          <w:szCs w:val="28"/>
          <w:lang w:val="uk-UA"/>
        </w:rPr>
        <w:t xml:space="preserve"> «Про розгляд питання щодо передачі в 202</w:t>
      </w:r>
      <w:r w:rsidR="00E81AEE">
        <w:rPr>
          <w:rFonts w:eastAsia="Calibri"/>
          <w:sz w:val="28"/>
          <w:szCs w:val="28"/>
          <w:lang w:val="uk-UA"/>
        </w:rPr>
        <w:t>2</w:t>
      </w:r>
      <w:r w:rsidRPr="00214EA2">
        <w:rPr>
          <w:rFonts w:eastAsia="Calibri"/>
          <w:sz w:val="28"/>
          <w:szCs w:val="28"/>
          <w:lang w:val="uk-UA"/>
        </w:rPr>
        <w:t xml:space="preserve"> році з бюджету Козинської селищної територіальної громади до міського бюджету Обухівської міської ради коштів у вигляді міжбюджетного трансферту на здійснення видатків закладам охорони здоров’я</w:t>
      </w:r>
      <w:r w:rsidR="00A76429">
        <w:rPr>
          <w:rFonts w:eastAsia="Calibri"/>
          <w:sz w:val="28"/>
          <w:szCs w:val="28"/>
          <w:lang w:val="uk-UA"/>
        </w:rPr>
        <w:t xml:space="preserve"> м. Обухів» та </w:t>
      </w:r>
      <w:r w:rsidRPr="00214EA2">
        <w:rPr>
          <w:sz w:val="28"/>
          <w:szCs w:val="28"/>
          <w:lang w:val="uk-UA"/>
        </w:rPr>
        <w:t xml:space="preserve">враховуючи рекомендації постійних комісій: з питань </w:t>
      </w:r>
      <w:r w:rsidRPr="00214EA2">
        <w:rPr>
          <w:bCs/>
          <w:sz w:val="28"/>
          <w:szCs w:val="28"/>
          <w:lang w:val="uk-UA"/>
        </w:rPr>
        <w:t>фінансів, бюджету, планування, соціально – економічного розвитку, інвестицій та міжнародного співробітництва, з гуманітарних питань</w:t>
      </w:r>
    </w:p>
    <w:p w:rsidR="00214EA2" w:rsidRPr="003E2BB6" w:rsidRDefault="00214EA2" w:rsidP="00214E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14EA2" w:rsidRDefault="00214EA2" w:rsidP="00214E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ОБУХІВСЬКА МІСЬКА РАДА ВИРІШИЛА:</w:t>
      </w:r>
    </w:p>
    <w:p w:rsidR="00214EA2" w:rsidRPr="00453577" w:rsidRDefault="00214EA2" w:rsidP="00214EA2">
      <w:pPr>
        <w:pStyle w:val="a4"/>
        <w:numPr>
          <w:ilvl w:val="0"/>
          <w:numId w:val="1"/>
        </w:numPr>
        <w:shd w:val="clear" w:color="auto" w:fill="FFFFFF"/>
        <w:ind w:left="0" w:firstLine="49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155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Схвалити </w:t>
      </w:r>
      <w:r w:rsidR="00141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</w:t>
      </w:r>
      <w:r w:rsidRPr="004155D0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077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додатку №1</w:t>
      </w:r>
      <w:r w:rsidRPr="004155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Договору</w:t>
      </w:r>
      <w:r w:rsidR="00363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№2 від 21 липня 2021 року</w:t>
      </w:r>
      <w:r w:rsidRPr="004155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співробітництво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0399">
        <w:rPr>
          <w:rFonts w:ascii="Times New Roman" w:eastAsia="Calibri" w:hAnsi="Times New Roman" w:cs="Times New Roman"/>
          <w:sz w:val="28"/>
          <w:szCs w:val="28"/>
          <w:lang w:val="uk-UA"/>
        </w:rPr>
        <w:t>Обухівської</w:t>
      </w:r>
      <w:r w:rsidRPr="004155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та </w:t>
      </w:r>
      <w:r w:rsidR="007C03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Козинської селищної територіальних </w:t>
      </w:r>
      <w:r w:rsidRPr="004155D0">
        <w:rPr>
          <w:rFonts w:ascii="Times New Roman" w:eastAsia="Calibri" w:hAnsi="Times New Roman" w:cs="Times New Roman"/>
          <w:sz w:val="28"/>
          <w:szCs w:val="28"/>
          <w:lang w:val="uk-UA"/>
        </w:rPr>
        <w:t>громад у галузі охорони здоров’я у формі спільного фінансування (утримання) Комунального некомерційного підприємства Обухівської міської ра</w:t>
      </w:r>
      <w:r w:rsidRPr="00E854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 «Обухівська </w:t>
      </w:r>
      <w:r w:rsidR="00BB3695">
        <w:rPr>
          <w:rFonts w:ascii="Times New Roman" w:eastAsia="Calibri" w:hAnsi="Times New Roman" w:cs="Times New Roman"/>
          <w:sz w:val="28"/>
          <w:szCs w:val="28"/>
          <w:lang w:val="uk-UA"/>
        </w:rPr>
        <w:t>стоматологічна поліклініка</w:t>
      </w:r>
      <w:r w:rsidRPr="00E854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="00363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схваленого рішенням </w:t>
      </w:r>
      <w:r w:rsidR="00453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3638D9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140848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>301-</w:t>
      </w:r>
      <w:r w:rsidR="001501D0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>10-</w:t>
      </w:r>
      <w:r w:rsidR="001501D0" w:rsidRPr="0045357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453577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638D9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501D0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27 травня 2021 року,</w:t>
      </w:r>
      <w:r w:rsidR="003638D9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141B79"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>виклавши додаток №1 в новій редакції.</w:t>
      </w:r>
    </w:p>
    <w:p w:rsidR="00214EA2" w:rsidRPr="00E854B9" w:rsidRDefault="00214EA2" w:rsidP="00214EA2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3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Установити,</w:t>
      </w:r>
      <w:r w:rsidRPr="00E854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Обухівська міська рада Київської області надсилає </w:t>
      </w:r>
      <w:r w:rsidR="00E81A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№ 1 до </w:t>
      </w:r>
      <w:r w:rsidRPr="00E854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</w:t>
      </w:r>
      <w:r w:rsidR="00E81AE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E854B9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E81AE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E854B9">
        <w:rPr>
          <w:rFonts w:ascii="Times New Roman" w:eastAsia="Calibri" w:hAnsi="Times New Roman" w:cs="Times New Roman"/>
          <w:sz w:val="28"/>
          <w:szCs w:val="28"/>
          <w:lang w:val="uk-UA"/>
        </w:rPr>
        <w:t>, вказаний у пункті 1 цього рішення, упродовж трьох робочих днів після підписання Міністерству розвитку громад та територій України для внесення до реєстру про співробі</w:t>
      </w:r>
      <w:r w:rsidR="007C0399">
        <w:rPr>
          <w:rFonts w:ascii="Times New Roman" w:eastAsia="Calibri" w:hAnsi="Times New Roman" w:cs="Times New Roman"/>
          <w:sz w:val="28"/>
          <w:szCs w:val="28"/>
          <w:lang w:val="uk-UA"/>
        </w:rPr>
        <w:t>тництво територіальних громад.</w:t>
      </w:r>
    </w:p>
    <w:p w:rsidR="00214EA2" w:rsidRDefault="00214EA2" w:rsidP="00214EA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bookmarkStart w:id="0" w:name="8"/>
      <w:bookmarkStart w:id="1" w:name="9"/>
      <w:bookmarkStart w:id="2" w:name="10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3. Визначит</w:t>
      </w:r>
      <w:r w:rsidR="00FC4337">
        <w:rPr>
          <w:rFonts w:ascii="Times New Roman" w:hAnsi="Times New Roman" w:cs="Times New Roman"/>
          <w:sz w:val="28"/>
          <w:szCs w:val="28"/>
          <w:lang w:val="uk-UA"/>
        </w:rPr>
        <w:t xml:space="preserve">и, що Обухівська міська рада,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93 Бюджетного кодексу України, приймає кошти від Козинської селищної ради у вигляді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міжбюджетного трансфер</w:t>
      </w:r>
      <w:r w:rsidR="00FC4337">
        <w:rPr>
          <w:rFonts w:ascii="Times New Roman" w:hAnsi="Times New Roman"/>
          <w:color w:val="333333"/>
          <w:sz w:val="28"/>
          <w:szCs w:val="28"/>
          <w:lang w:val="uk-UA"/>
        </w:rPr>
        <w:t>ту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по КБКД 41053900 «Інші субвенції з місцевого бюджету».</w:t>
      </w:r>
    </w:p>
    <w:p w:rsidR="00214EA2" w:rsidRDefault="00214EA2" w:rsidP="00214EA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Доручити Обухівському міському голові Олександру ЛЕВЧЕНКУ підписати схвалений цим рішенням</w:t>
      </w:r>
      <w:r w:rsidRPr="00B910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81A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додаток № 1 в новій редакції.</w:t>
      </w:r>
    </w:p>
    <w:p w:rsidR="00214EA2" w:rsidRDefault="00214EA2" w:rsidP="00214EA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Контроль за виконанням цього рішення покладається на Обухівського міськог</w:t>
      </w:r>
      <w:r w:rsidR="00FC4337">
        <w:rPr>
          <w:rFonts w:ascii="Times New Roman" w:hAnsi="Times New Roman" w:cs="Times New Roman"/>
          <w:sz w:val="28"/>
          <w:szCs w:val="28"/>
          <w:lang w:val="uk-UA"/>
        </w:rPr>
        <w:t>о голову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постійні</w:t>
      </w:r>
      <w:r w:rsidR="00FC4337">
        <w:rPr>
          <w:rFonts w:ascii="Times New Roman" w:hAnsi="Times New Roman" w:cs="Times New Roman"/>
          <w:sz w:val="28"/>
          <w:szCs w:val="28"/>
          <w:lang w:val="uk-UA"/>
        </w:rPr>
        <w:t xml:space="preserve"> комісії: з гуманітарних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C03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фінансів, бюджету, планування, соціально –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інвестицій та міжнародного співробітництва і на заступника міського голови з питань діяльності виконавчих органів О</w:t>
      </w:r>
      <w:r w:rsidR="009C74E1">
        <w:rPr>
          <w:rFonts w:ascii="Times New Roman" w:hAnsi="Times New Roman" w:cs="Times New Roman"/>
          <w:bCs/>
          <w:sz w:val="28"/>
          <w:szCs w:val="28"/>
          <w:lang w:val="uk-UA"/>
        </w:rPr>
        <w:t>бухівської міської ради Антоніну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ШЕВЧЕНКО.</w:t>
      </w:r>
    </w:p>
    <w:p w:rsidR="00214EA2" w:rsidRDefault="00214EA2" w:rsidP="00214E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335E">
        <w:rPr>
          <w:rFonts w:ascii="Times New Roman" w:hAnsi="Times New Roman" w:cs="Times New Roman"/>
          <w:sz w:val="28"/>
          <w:szCs w:val="28"/>
          <w:lang w:val="uk-UA"/>
        </w:rPr>
        <w:t>Обухівський м</w:t>
      </w:r>
      <w:proofErr w:type="spellStart"/>
      <w:r w:rsidRPr="0042335E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Pr="0042335E">
        <w:rPr>
          <w:rFonts w:ascii="Times New Roman" w:hAnsi="Times New Roman" w:cs="Times New Roman"/>
          <w:sz w:val="28"/>
          <w:szCs w:val="28"/>
        </w:rPr>
        <w:t xml:space="preserve"> голова                 </w:t>
      </w:r>
      <w:r w:rsidRPr="0042335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2335E">
        <w:rPr>
          <w:rFonts w:ascii="Times New Roman" w:hAnsi="Times New Roman" w:cs="Times New Roman"/>
          <w:sz w:val="28"/>
          <w:szCs w:val="28"/>
        </w:rPr>
        <w:t xml:space="preserve">  </w:t>
      </w:r>
      <w:r w:rsidRPr="0042335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2335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2335E">
        <w:rPr>
          <w:rFonts w:ascii="Times New Roman" w:hAnsi="Times New Roman" w:cs="Times New Roman"/>
          <w:sz w:val="28"/>
          <w:szCs w:val="28"/>
          <w:lang w:val="uk-UA"/>
        </w:rPr>
        <w:t xml:space="preserve">   Олександр ЛЕВЧЕНКО</w:t>
      </w:r>
    </w:p>
    <w:p w:rsidR="00727B1F" w:rsidRDefault="00727B1F" w:rsidP="00214E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0848" w:rsidRPr="0042335E" w:rsidRDefault="00140848" w:rsidP="00214E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Вик. А.Шевченко</w:t>
      </w: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A2" w:rsidRDefault="00214EA2" w:rsidP="00214EA2">
      <w:pPr>
        <w:tabs>
          <w:tab w:val="num" w:pos="540"/>
        </w:tabs>
        <w:ind w:right="-5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12CDE" w:rsidRDefault="00112CDE" w:rsidP="00214EA2">
      <w:pPr>
        <w:tabs>
          <w:tab w:val="num" w:pos="540"/>
        </w:tabs>
        <w:ind w:right="-5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</w:p>
    <w:p w:rsidR="00C40CB3" w:rsidRDefault="00C40CB3" w:rsidP="008D2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695" w:rsidRDefault="00BB3695" w:rsidP="008D2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7B1F" w:rsidRDefault="00214EA2" w:rsidP="00727B1F">
      <w:pPr>
        <w:tabs>
          <w:tab w:val="left" w:pos="6663"/>
        </w:tabs>
        <w:spacing w:after="0" w:line="240" w:lineRule="atLeast"/>
        <w:ind w:left="5529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lastRenderedPageBreak/>
        <w:t xml:space="preserve">Додаток №1 </w:t>
      </w:r>
    </w:p>
    <w:p w:rsidR="00140848" w:rsidRDefault="00214EA2" w:rsidP="00727B1F">
      <w:pPr>
        <w:tabs>
          <w:tab w:val="left" w:pos="6663"/>
        </w:tabs>
        <w:spacing w:after="0" w:line="240" w:lineRule="atLeast"/>
        <w:ind w:left="5529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 </w:t>
      </w:r>
      <w:r w:rsidRPr="00EC08B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Договору </w:t>
      </w:r>
      <w:r w:rsidR="001408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№2</w:t>
      </w:r>
      <w:r w:rsidR="00727B1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1408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від 21 липня 2021 року</w:t>
      </w:r>
    </w:p>
    <w:p w:rsidR="00140848" w:rsidRDefault="00140848" w:rsidP="00727B1F">
      <w:pPr>
        <w:tabs>
          <w:tab w:val="left" w:pos="6663"/>
        </w:tabs>
        <w:spacing w:after="0" w:line="240" w:lineRule="atLeast"/>
        <w:ind w:left="5529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 Обухівської міської ради</w:t>
      </w:r>
    </w:p>
    <w:p w:rsidR="00727B1F" w:rsidRDefault="00140848" w:rsidP="00727B1F">
      <w:pPr>
        <w:tabs>
          <w:tab w:val="left" w:pos="6663"/>
        </w:tabs>
        <w:spacing w:after="0" w:line="240" w:lineRule="atLeast"/>
        <w:ind w:left="5529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Київської області   </w:t>
      </w:r>
    </w:p>
    <w:p w:rsidR="009C74E1" w:rsidRDefault="009C74E1" w:rsidP="009C74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17.12.2021 №</w:t>
      </w:r>
      <w:r w:rsidR="00453577">
        <w:rPr>
          <w:rFonts w:ascii="Times New Roman" w:hAnsi="Times New Roman" w:cs="Times New Roman"/>
          <w:sz w:val="24"/>
          <w:szCs w:val="24"/>
          <w:lang w:val="uk-UA"/>
        </w:rPr>
        <w:t>510</w:t>
      </w:r>
      <w:r>
        <w:rPr>
          <w:rFonts w:ascii="Times New Roman" w:hAnsi="Times New Roman" w:cs="Times New Roman"/>
          <w:sz w:val="24"/>
          <w:szCs w:val="24"/>
          <w:lang w:val="uk-UA"/>
        </w:rPr>
        <w:t>-18 -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:rsidR="00214EA2" w:rsidRDefault="00214EA2" w:rsidP="00214E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214EA2" w:rsidRDefault="00057A0D" w:rsidP="00214EA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6467">
        <w:rPr>
          <w:rFonts w:ascii="Times New Roman" w:hAnsi="Times New Roman" w:cs="Times New Roman"/>
          <w:sz w:val="28"/>
          <w:szCs w:val="28"/>
          <w:lang w:val="uk-UA"/>
        </w:rPr>
        <w:t>ро співробітництво Обухівської</w:t>
      </w:r>
      <w:r w:rsidR="00B4688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та Козинської селищної територіальних </w:t>
      </w:r>
      <w:r w:rsidR="00214EA2" w:rsidRPr="004266C1">
        <w:rPr>
          <w:rFonts w:ascii="Times New Roman" w:hAnsi="Times New Roman" w:cs="Times New Roman"/>
          <w:sz w:val="28"/>
          <w:szCs w:val="28"/>
          <w:lang w:val="uk-UA"/>
        </w:rPr>
        <w:t xml:space="preserve">громад у галузі охорони здоров’я у формі спільного фінансування (утримання) Комунального некомерційного підприємства Обухівської міської ради «Обухівська </w:t>
      </w:r>
      <w:r w:rsidR="00BB3695">
        <w:rPr>
          <w:rFonts w:ascii="Times New Roman" w:hAnsi="Times New Roman" w:cs="Times New Roman"/>
          <w:sz w:val="28"/>
          <w:szCs w:val="28"/>
          <w:lang w:val="uk-UA"/>
        </w:rPr>
        <w:t>стоматологічна поліклініка</w:t>
      </w:r>
      <w:r w:rsidR="00214EA2" w:rsidRPr="004266C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4EA2" w:rsidRDefault="00214EA2" w:rsidP="00214E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Фінансування (утримання) Об’єкта здійснюється відповідно до вимог Бюджетного кодексу України, за рахунок </w:t>
      </w:r>
      <w:r w:rsidR="00971FB3">
        <w:rPr>
          <w:rFonts w:ascii="Times New Roman" w:hAnsi="Times New Roman"/>
          <w:sz w:val="28"/>
          <w:szCs w:val="28"/>
          <w:lang w:val="uk-UA"/>
        </w:rPr>
        <w:t>прийнятих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Козинської</w:t>
      </w:r>
      <w:r w:rsidR="00971FB3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у в</w:t>
      </w:r>
      <w:r w:rsidR="00971FB3">
        <w:rPr>
          <w:rFonts w:ascii="Times New Roman" w:hAnsi="Times New Roman"/>
          <w:sz w:val="28"/>
          <w:szCs w:val="28"/>
          <w:lang w:val="uk-UA"/>
        </w:rPr>
        <w:t>игляді міжбюджетного трансферту</w:t>
      </w:r>
      <w:r>
        <w:rPr>
          <w:rFonts w:ascii="Times New Roman" w:hAnsi="Times New Roman"/>
          <w:sz w:val="28"/>
          <w:szCs w:val="28"/>
          <w:lang w:val="uk-UA"/>
        </w:rPr>
        <w:t xml:space="preserve"> по КБКД 41053900 «Інші субвенції з місцевого бюджету»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видатків на фінансування (утримання) Об’єкта).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1"/>
        <w:gridCol w:w="1701"/>
        <w:gridCol w:w="1842"/>
      </w:tblGrid>
      <w:tr w:rsidR="00EE268E" w:rsidRPr="003213E5" w:rsidTr="00140848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видатків</w:t>
            </w: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тис.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E2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E268E" w:rsidRPr="003213E5" w:rsidTr="00140848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стоматологічних кабінетів в смт. Козин та с. Дмитровичі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E" w:rsidRPr="00EC5591" w:rsidRDefault="00EE268E" w:rsidP="00AA4CB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882,00</w:t>
            </w:r>
          </w:p>
        </w:tc>
      </w:tr>
      <w:tr w:rsidR="00EE268E" w:rsidRPr="003213E5" w:rsidTr="00140848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стоматологічного </w:t>
            </w:r>
            <w:r w:rsidRPr="00EC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надання якісної стоматологічної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E" w:rsidRPr="00EC5591" w:rsidRDefault="00EE268E" w:rsidP="00AA4CB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68E" w:rsidRPr="003213E5" w:rsidTr="00140848">
        <w:trPr>
          <w:trHeight w:val="1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Заохочування та стимулювання оплати праці адміністративному та обслуговуючому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68E" w:rsidRPr="003213E5" w:rsidTr="00140848">
        <w:trPr>
          <w:trHeight w:val="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55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1011,342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E" w:rsidRPr="00EC5591" w:rsidRDefault="00EE268E" w:rsidP="00AA4CB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882,00</w:t>
            </w:r>
            <w:r w:rsidRPr="00EC55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14EA2" w:rsidRDefault="00214EA2" w:rsidP="00214E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20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фінансування на 2021-2024 роки можливий із подальшим внесенням змін до рішення Обухівської міської ради Київської області про бюджет Обухівської міської територіальної громади на відповідний рік або при складанні бюджету на 2022-2024 роки».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909"/>
      </w:tblGrid>
      <w:tr w:rsidR="00214EA2" w:rsidRPr="001D2A9C" w:rsidTr="00AA4CB9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2" w:rsidRDefault="00214EA2" w:rsidP="00AA4CB9">
            <w:pPr>
              <w:pStyle w:val="a3"/>
              <w:spacing w:before="0" w:beforeAutospacing="0" w:after="120" w:afterAutospacing="0" w:line="288" w:lineRule="atLeast"/>
              <w:textAlignment w:val="baseline"/>
              <w:rPr>
                <w:color w:val="000000"/>
              </w:rPr>
            </w:pPr>
            <w:r>
              <w:rPr>
                <w:bdr w:val="none" w:sz="0" w:space="0" w:color="auto" w:frame="1"/>
                <w:lang w:val="uk-UA"/>
              </w:rPr>
              <w:tab/>
            </w:r>
            <w:r w:rsidRPr="00425834">
              <w:rPr>
                <w:color w:val="000000"/>
                <w:lang w:val="uk-UA"/>
              </w:rPr>
              <w:t xml:space="preserve">                    </w:t>
            </w:r>
            <w:r w:rsidRPr="001D2A9C">
              <w:rPr>
                <w:color w:val="000000"/>
              </w:rPr>
              <w:t>Сторона-1:</w:t>
            </w:r>
          </w:p>
          <w:p w:rsidR="00214EA2" w:rsidRPr="001D2A9C" w:rsidRDefault="00214EA2" w:rsidP="00AA4CB9">
            <w:pPr>
              <w:pStyle w:val="a3"/>
              <w:spacing w:before="0" w:beforeAutospacing="0" w:after="120" w:afterAutospacing="0" w:line="288" w:lineRule="atLeast"/>
              <w:textAlignment w:val="baseline"/>
              <w:rPr>
                <w:color w:val="000000"/>
              </w:rPr>
            </w:pPr>
          </w:p>
          <w:p w:rsidR="00214EA2" w:rsidRDefault="00214EA2" w:rsidP="00AA4CB9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b/>
              </w:rPr>
            </w:pPr>
            <w:r>
              <w:rPr>
                <w:b/>
                <w:lang w:val="uk-UA"/>
              </w:rPr>
              <w:t xml:space="preserve">ОБУХІВСЬКИЙ </w:t>
            </w:r>
            <w:r w:rsidRPr="00021874">
              <w:rPr>
                <w:b/>
              </w:rPr>
              <w:t xml:space="preserve">МІСЬКИЙ ГОЛОВА </w:t>
            </w:r>
          </w:p>
          <w:p w:rsidR="00214EA2" w:rsidRDefault="00214EA2" w:rsidP="00AA4CB9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b/>
              </w:rPr>
            </w:pPr>
          </w:p>
          <w:p w:rsidR="00214EA2" w:rsidRPr="00021874" w:rsidRDefault="00214EA2" w:rsidP="00AA4CB9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b/>
              </w:rPr>
            </w:pPr>
            <w:r w:rsidRPr="00021874">
              <w:rPr>
                <w:b/>
              </w:rPr>
              <w:t>_______________О</w:t>
            </w:r>
            <w:proofErr w:type="spellStart"/>
            <w:r>
              <w:rPr>
                <w:b/>
                <w:lang w:val="uk-UA"/>
              </w:rPr>
              <w:t>лександр</w:t>
            </w:r>
            <w:proofErr w:type="spellEnd"/>
            <w:r w:rsidRPr="00021874">
              <w:rPr>
                <w:b/>
              </w:rPr>
              <w:t xml:space="preserve"> ЛЕВЧЕНКО</w:t>
            </w:r>
          </w:p>
          <w:p w:rsidR="00214EA2" w:rsidRPr="001D2A9C" w:rsidRDefault="00214EA2" w:rsidP="00AA4CB9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tLeast"/>
              <w:textAlignment w:val="baseline"/>
              <w:rPr>
                <w:rStyle w:val="a6"/>
                <w:rFonts w:ascii="Times New Roman" w:hAnsi="Times New Roman" w:cs="Times New Roman"/>
                <w:bCs w:val="0"/>
                <w:i w:val="0"/>
                <w:color w:val="212529"/>
                <w:sz w:val="24"/>
                <w:szCs w:val="24"/>
                <w:bdr w:val="none" w:sz="0" w:space="0" w:color="auto" w:frame="1"/>
              </w:rPr>
            </w:pPr>
          </w:p>
          <w:p w:rsidR="00214EA2" w:rsidRPr="001D2A9C" w:rsidRDefault="00214EA2" w:rsidP="00AA4CB9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tLeast"/>
              <w:textAlignment w:val="baseline"/>
              <w:rPr>
                <w:rStyle w:val="a6"/>
                <w:rFonts w:ascii="Times New Roman" w:hAnsi="Times New Roman" w:cs="Times New Roman"/>
                <w:bCs w:val="0"/>
                <w:i w:val="0"/>
                <w:color w:val="212529"/>
                <w:sz w:val="24"/>
                <w:szCs w:val="24"/>
                <w:bdr w:val="none" w:sz="0" w:space="0" w:color="auto" w:frame="1"/>
              </w:rPr>
            </w:pPr>
          </w:p>
          <w:p w:rsidR="00214EA2" w:rsidRPr="001D2A9C" w:rsidRDefault="00214EA2" w:rsidP="00AA4CB9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tLeast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212529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2" w:rsidRPr="001D2A9C" w:rsidRDefault="00214EA2" w:rsidP="00AA4CB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88" w:lineRule="atLeast"/>
              <w:textAlignment w:val="baseline"/>
              <w:rPr>
                <w:color w:val="000000"/>
              </w:rPr>
            </w:pPr>
            <w:r w:rsidRPr="001D2A9C">
              <w:rPr>
                <w:color w:val="000000"/>
              </w:rPr>
              <w:t xml:space="preserve">                    Сторона-2:</w:t>
            </w:r>
          </w:p>
          <w:p w:rsidR="00214EA2" w:rsidRDefault="00214EA2" w:rsidP="00AA4CB9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tLeast"/>
              <w:textAlignment w:val="baseline"/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</w:pPr>
          </w:p>
          <w:p w:rsidR="00214EA2" w:rsidRDefault="00214EA2" w:rsidP="00AA4CB9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tLeast"/>
              <w:textAlignment w:val="baseline"/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</w:pPr>
            <w:r w:rsidRPr="008D31F6"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  <w:t>КОЗИНСЬКИЙ</w:t>
            </w:r>
            <w:r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21874"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  <w:t>СЕЛИЩНИЙ ГОЛОВА</w:t>
            </w:r>
          </w:p>
          <w:p w:rsidR="00214EA2" w:rsidRDefault="00214EA2" w:rsidP="00AA4CB9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textAlignment w:val="baseline"/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</w:pPr>
          </w:p>
          <w:p w:rsidR="00214EA2" w:rsidRPr="001D2A9C" w:rsidRDefault="00214EA2" w:rsidP="00AA4CB9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tLeast"/>
              <w:textAlignment w:val="baseline"/>
              <w:rPr>
                <w:rStyle w:val="a6"/>
                <w:rFonts w:ascii="Times New Roman" w:hAnsi="Times New Roman" w:cs="Times New Roman"/>
                <w:bCs w:val="0"/>
                <w:i w:val="0"/>
                <w:color w:val="212529"/>
                <w:bdr w:val="none" w:sz="0" w:space="0" w:color="auto" w:frame="1"/>
              </w:rPr>
            </w:pPr>
            <w:r w:rsidRPr="00021874"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  <w:t>________</w:t>
            </w:r>
            <w:r w:rsidR="00807426"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  <w:lang w:val="uk-UA"/>
              </w:rPr>
              <w:t>___________</w:t>
            </w:r>
            <w:r w:rsidRPr="00021874"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  <w:t xml:space="preserve">____ </w:t>
            </w:r>
            <w:r w:rsidRPr="00B2615E"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  <w:lang w:val="uk-UA"/>
              </w:rPr>
              <w:t>Валерій</w:t>
            </w:r>
            <w:r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21874">
              <w:rPr>
                <w:rStyle w:val="a6"/>
                <w:rFonts w:ascii="Times New Roman" w:hAnsi="Times New Roman" w:cs="Times New Roman"/>
                <w:i w:val="0"/>
                <w:color w:val="212529"/>
                <w:sz w:val="24"/>
                <w:szCs w:val="24"/>
                <w:bdr w:val="none" w:sz="0" w:space="0" w:color="auto" w:frame="1"/>
              </w:rPr>
              <w:t>ГАРТІК</w:t>
            </w:r>
          </w:p>
        </w:tc>
      </w:tr>
    </w:tbl>
    <w:p w:rsidR="00412406" w:rsidRPr="00214EA2" w:rsidRDefault="00412406" w:rsidP="00214EA2">
      <w:pPr>
        <w:rPr>
          <w:lang w:val="uk-UA"/>
        </w:rPr>
      </w:pPr>
    </w:p>
    <w:sectPr w:rsidR="00412406" w:rsidRPr="00214EA2" w:rsidSect="004258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0F1"/>
    <w:multiLevelType w:val="hybridMultilevel"/>
    <w:tmpl w:val="89D2A36A"/>
    <w:lvl w:ilvl="0" w:tplc="DAAA40C6">
      <w:start w:val="1"/>
      <w:numFmt w:val="decimal"/>
      <w:lvlText w:val="%1."/>
      <w:lvlJc w:val="left"/>
      <w:pPr>
        <w:ind w:left="85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90B"/>
    <w:rsid w:val="000055D9"/>
    <w:rsid w:val="00011155"/>
    <w:rsid w:val="00057A0D"/>
    <w:rsid w:val="00077E5D"/>
    <w:rsid w:val="00112CDE"/>
    <w:rsid w:val="00140848"/>
    <w:rsid w:val="00141B79"/>
    <w:rsid w:val="001501D0"/>
    <w:rsid w:val="001A03E1"/>
    <w:rsid w:val="001C4001"/>
    <w:rsid w:val="00214EA2"/>
    <w:rsid w:val="00284EAD"/>
    <w:rsid w:val="003638D9"/>
    <w:rsid w:val="00412406"/>
    <w:rsid w:val="0042335E"/>
    <w:rsid w:val="00453577"/>
    <w:rsid w:val="00553AE4"/>
    <w:rsid w:val="00571CAC"/>
    <w:rsid w:val="005C1DB9"/>
    <w:rsid w:val="005F1CAF"/>
    <w:rsid w:val="006F490B"/>
    <w:rsid w:val="00727B1F"/>
    <w:rsid w:val="0074022A"/>
    <w:rsid w:val="007C0399"/>
    <w:rsid w:val="007E6BAB"/>
    <w:rsid w:val="00807426"/>
    <w:rsid w:val="00854262"/>
    <w:rsid w:val="008D2894"/>
    <w:rsid w:val="00971FB3"/>
    <w:rsid w:val="009B0EAC"/>
    <w:rsid w:val="009C74E1"/>
    <w:rsid w:val="00A541BD"/>
    <w:rsid w:val="00A57D1E"/>
    <w:rsid w:val="00A76429"/>
    <w:rsid w:val="00AE30EB"/>
    <w:rsid w:val="00B03039"/>
    <w:rsid w:val="00B265EA"/>
    <w:rsid w:val="00B46887"/>
    <w:rsid w:val="00BB3695"/>
    <w:rsid w:val="00C40CB3"/>
    <w:rsid w:val="00C4330F"/>
    <w:rsid w:val="00CF01DF"/>
    <w:rsid w:val="00D85CB0"/>
    <w:rsid w:val="00E07CBA"/>
    <w:rsid w:val="00E56467"/>
    <w:rsid w:val="00E81AEE"/>
    <w:rsid w:val="00EE268E"/>
    <w:rsid w:val="00EF712B"/>
    <w:rsid w:val="00FA71D2"/>
    <w:rsid w:val="00F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B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30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semiHidden/>
    <w:unhideWhenUsed/>
    <w:rsid w:val="00AE3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AE30E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rmal (Web)"/>
    <w:basedOn w:val="a"/>
    <w:unhideWhenUsed/>
    <w:rsid w:val="00AE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E30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E3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E30E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E30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30EB"/>
    <w:pPr>
      <w:widowControl w:val="0"/>
      <w:shd w:val="clear" w:color="auto" w:fill="FFFFFF"/>
      <w:spacing w:before="540" w:after="0" w:line="264" w:lineRule="exact"/>
    </w:pPr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AE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E30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A267-0196-49DE-BBA0-E568C02B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Ivanovna</dc:creator>
  <cp:keywords/>
  <dc:description/>
  <cp:lastModifiedBy>user</cp:lastModifiedBy>
  <cp:revision>10</cp:revision>
  <cp:lastPrinted>2021-12-23T13:19:00Z</cp:lastPrinted>
  <dcterms:created xsi:type="dcterms:W3CDTF">2021-12-06T09:11:00Z</dcterms:created>
  <dcterms:modified xsi:type="dcterms:W3CDTF">2021-12-23T13:20:00Z</dcterms:modified>
</cp:coreProperties>
</file>