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8AC" w:rsidRDefault="00E678AC" w:rsidP="00E678AC">
      <w:pPr>
        <w:keepNext/>
        <w:jc w:val="center"/>
        <w:outlineLvl w:val="0"/>
        <w:rPr>
          <w:bCs/>
          <w:kern w:val="32"/>
          <w:sz w:val="32"/>
          <w:szCs w:val="32"/>
          <w:lang w:eastAsia="ru-RU"/>
        </w:rPr>
      </w:pPr>
      <w:r>
        <w:rPr>
          <w:noProof/>
          <w:kern w:val="32"/>
          <w:sz w:val="32"/>
          <w:szCs w:val="32"/>
        </w:rPr>
        <w:drawing>
          <wp:inline distT="0" distB="0" distL="0" distR="0">
            <wp:extent cx="514350" cy="638175"/>
            <wp:effectExtent l="0" t="0" r="0" b="9525"/>
            <wp:docPr id="1" name="Рисунок 1" descr="Описание: 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TSIGN"/>
                    <pic:cNvPicPr>
                      <a:picLocks noChangeAspect="1" noChangeArrowheads="1"/>
                    </pic:cNvPicPr>
                  </pic:nvPicPr>
                  <pic:blipFill>
                    <a:blip r:embed="rId5" cstate="print">
                      <a:grayscl/>
                      <a:biLevel thresh="5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14350" cy="638175"/>
                    </a:xfrm>
                    <a:prstGeom prst="rect">
                      <a:avLst/>
                    </a:prstGeom>
                    <a:noFill/>
                    <a:ln>
                      <a:noFill/>
                    </a:ln>
                  </pic:spPr>
                </pic:pic>
              </a:graphicData>
            </a:graphic>
          </wp:inline>
        </w:drawing>
      </w:r>
    </w:p>
    <w:p w:rsidR="00E678AC" w:rsidRDefault="00E678AC" w:rsidP="00E678AC">
      <w:pPr>
        <w:jc w:val="center"/>
        <w:rPr>
          <w:b/>
          <w:sz w:val="32"/>
          <w:szCs w:val="32"/>
          <w:lang w:eastAsia="en-US"/>
        </w:rPr>
      </w:pPr>
      <w:r>
        <w:rPr>
          <w:b/>
          <w:sz w:val="32"/>
          <w:szCs w:val="32"/>
          <w:lang w:eastAsia="en-US"/>
        </w:rPr>
        <w:t xml:space="preserve">      ОБУХІВСЬКА МІСЬКА РАДА             </w:t>
      </w:r>
    </w:p>
    <w:p w:rsidR="00E678AC" w:rsidRDefault="00E678AC" w:rsidP="00E678AC">
      <w:pPr>
        <w:widowControl w:val="0"/>
        <w:jc w:val="center"/>
        <w:rPr>
          <w:b/>
          <w:color w:val="000000"/>
          <w:sz w:val="32"/>
          <w:szCs w:val="32"/>
          <w:lang w:bidi="uk-UA"/>
        </w:rPr>
      </w:pPr>
      <w:r>
        <w:rPr>
          <w:b/>
          <w:color w:val="000000"/>
          <w:sz w:val="32"/>
          <w:szCs w:val="32"/>
          <w:lang w:bidi="uk-UA"/>
        </w:rPr>
        <w:t xml:space="preserve">     КИЇВСЬКОЇ ОБЛАСТІ                        </w:t>
      </w:r>
    </w:p>
    <w:p w:rsidR="00E678AC" w:rsidRDefault="00E678AC" w:rsidP="00E678AC">
      <w:pPr>
        <w:keepNext/>
        <w:pBdr>
          <w:bottom w:val="single" w:sz="12" w:space="1" w:color="auto"/>
        </w:pBdr>
        <w:ind w:left="5812" w:hanging="5760"/>
        <w:jc w:val="center"/>
        <w:outlineLvl w:val="1"/>
        <w:rPr>
          <w:b/>
          <w:sz w:val="4"/>
          <w:szCs w:val="28"/>
          <w:lang w:eastAsia="ru-RU"/>
        </w:rPr>
      </w:pPr>
    </w:p>
    <w:p w:rsidR="00E678AC" w:rsidRDefault="00E678AC" w:rsidP="00E678AC">
      <w:pPr>
        <w:jc w:val="center"/>
        <w:rPr>
          <w:b/>
          <w:lang w:eastAsia="ru-RU"/>
        </w:rPr>
      </w:pPr>
      <w:r>
        <w:rPr>
          <w:b/>
          <w:bCs/>
          <w:lang w:eastAsia="ru-RU"/>
        </w:rPr>
        <w:t>ДЕСЯТА СЕСІЯ ВОСЬ</w:t>
      </w:r>
      <w:r>
        <w:rPr>
          <w:b/>
          <w:lang w:eastAsia="ru-RU"/>
        </w:rPr>
        <w:t>МОГО СКЛИКАННЯ</w:t>
      </w:r>
    </w:p>
    <w:p w:rsidR="00E678AC" w:rsidRDefault="00E678AC" w:rsidP="00E678AC">
      <w:pPr>
        <w:keepNext/>
        <w:spacing w:before="240" w:after="60"/>
        <w:jc w:val="center"/>
        <w:outlineLvl w:val="0"/>
        <w:rPr>
          <w:b/>
          <w:bCs/>
          <w:kern w:val="32"/>
          <w:sz w:val="32"/>
          <w:szCs w:val="32"/>
          <w:lang w:eastAsia="ru-RU"/>
        </w:rPr>
      </w:pPr>
      <w:r>
        <w:rPr>
          <w:b/>
          <w:bCs/>
          <w:kern w:val="32"/>
          <w:sz w:val="32"/>
          <w:szCs w:val="32"/>
          <w:lang w:eastAsia="ru-RU"/>
        </w:rPr>
        <w:t xml:space="preserve">Р  І  Ш  Е  Н  </w:t>
      </w:r>
      <w:proofErr w:type="spellStart"/>
      <w:r>
        <w:rPr>
          <w:b/>
          <w:bCs/>
          <w:kern w:val="32"/>
          <w:sz w:val="32"/>
          <w:szCs w:val="32"/>
          <w:lang w:eastAsia="ru-RU"/>
        </w:rPr>
        <w:t>Н</w:t>
      </w:r>
      <w:proofErr w:type="spellEnd"/>
      <w:r>
        <w:rPr>
          <w:b/>
          <w:bCs/>
          <w:kern w:val="32"/>
          <w:sz w:val="32"/>
          <w:szCs w:val="32"/>
          <w:lang w:eastAsia="ru-RU"/>
        </w:rPr>
        <w:t xml:space="preserve">  Я</w:t>
      </w:r>
    </w:p>
    <w:p w:rsidR="00E678AC" w:rsidRDefault="0082365C" w:rsidP="00E678A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b/>
          <w:bCs/>
          <w:kern w:val="32"/>
          <w:sz w:val="28"/>
          <w:lang w:eastAsia="ru-RU"/>
        </w:rPr>
      </w:pPr>
      <w:r>
        <w:rPr>
          <w:b/>
          <w:bCs/>
          <w:kern w:val="32"/>
          <w:sz w:val="28"/>
          <w:lang w:eastAsia="ru-RU"/>
        </w:rPr>
        <w:t>27</w:t>
      </w:r>
      <w:r w:rsidR="00E678AC">
        <w:rPr>
          <w:b/>
          <w:bCs/>
          <w:kern w:val="32"/>
          <w:sz w:val="28"/>
          <w:lang w:eastAsia="ru-RU"/>
        </w:rPr>
        <w:t xml:space="preserve"> травня 2021 року </w:t>
      </w:r>
      <w:r w:rsidR="00E678AC">
        <w:rPr>
          <w:b/>
          <w:bCs/>
          <w:kern w:val="32"/>
          <w:sz w:val="28"/>
          <w:lang w:eastAsia="ru-RU"/>
        </w:rPr>
        <w:tab/>
      </w:r>
      <w:r w:rsidR="00E678AC">
        <w:rPr>
          <w:b/>
          <w:bCs/>
          <w:kern w:val="32"/>
          <w:sz w:val="28"/>
          <w:lang w:eastAsia="ru-RU"/>
        </w:rPr>
        <w:tab/>
      </w:r>
      <w:r w:rsidR="00E678AC">
        <w:rPr>
          <w:b/>
          <w:bCs/>
          <w:kern w:val="32"/>
          <w:sz w:val="28"/>
          <w:lang w:eastAsia="ru-RU"/>
        </w:rPr>
        <w:tab/>
      </w:r>
      <w:r w:rsidR="00E678AC">
        <w:rPr>
          <w:b/>
          <w:bCs/>
          <w:kern w:val="32"/>
          <w:sz w:val="28"/>
          <w:lang w:eastAsia="ru-RU"/>
        </w:rPr>
        <w:tab/>
      </w:r>
      <w:r w:rsidR="00E678AC">
        <w:rPr>
          <w:b/>
          <w:bCs/>
          <w:kern w:val="32"/>
          <w:sz w:val="28"/>
          <w:lang w:eastAsia="ru-RU"/>
        </w:rPr>
        <w:tab/>
      </w:r>
      <w:r w:rsidR="00E678AC">
        <w:rPr>
          <w:b/>
          <w:bCs/>
          <w:kern w:val="32"/>
          <w:sz w:val="28"/>
          <w:lang w:eastAsia="ru-RU"/>
        </w:rPr>
        <w:tab/>
        <w:t xml:space="preserve">№ </w:t>
      </w:r>
      <w:r w:rsidR="00E02BBB">
        <w:rPr>
          <w:b/>
          <w:bCs/>
          <w:kern w:val="32"/>
          <w:sz w:val="28"/>
          <w:lang w:eastAsia="ru-RU"/>
        </w:rPr>
        <w:t>299</w:t>
      </w:r>
      <w:r w:rsidR="00E678AC">
        <w:rPr>
          <w:b/>
          <w:bCs/>
          <w:kern w:val="32"/>
          <w:sz w:val="28"/>
          <w:lang w:eastAsia="ru-RU"/>
        </w:rPr>
        <w:t>- 10 - VІІІ</w:t>
      </w:r>
    </w:p>
    <w:p w:rsidR="00E678AC" w:rsidRDefault="00E678AC" w:rsidP="00E678AC">
      <w:pPr>
        <w:widowControl w:val="0"/>
        <w:tabs>
          <w:tab w:val="left" w:pos="2124"/>
        </w:tabs>
        <w:ind w:right="4700"/>
        <w:rPr>
          <w:rFonts w:asciiTheme="minorHAnsi" w:hAnsiTheme="minorHAnsi"/>
        </w:rPr>
      </w:pPr>
    </w:p>
    <w:p w:rsidR="008A57D4" w:rsidRDefault="008A57D4" w:rsidP="008A57D4">
      <w:pPr>
        <w:ind w:left="-142"/>
        <w:rPr>
          <w:sz w:val="28"/>
          <w:szCs w:val="28"/>
        </w:rPr>
      </w:pPr>
      <w:r>
        <w:rPr>
          <w:sz w:val="28"/>
          <w:szCs w:val="28"/>
        </w:rPr>
        <w:t xml:space="preserve">Про використання </w:t>
      </w:r>
      <w:r w:rsidRPr="0019109F">
        <w:rPr>
          <w:sz w:val="28"/>
          <w:szCs w:val="28"/>
        </w:rPr>
        <w:t>нерухомого майна,що належить до</w:t>
      </w:r>
    </w:p>
    <w:p w:rsidR="008A57D4" w:rsidRDefault="008A57D4" w:rsidP="008A57D4">
      <w:pPr>
        <w:ind w:left="-142"/>
        <w:rPr>
          <w:sz w:val="28"/>
          <w:szCs w:val="28"/>
        </w:rPr>
      </w:pPr>
      <w:r w:rsidRPr="0019109F">
        <w:rPr>
          <w:sz w:val="28"/>
          <w:szCs w:val="28"/>
        </w:rPr>
        <w:t>комунальної власності Обухівської міської територіальної громади</w:t>
      </w:r>
      <w:r>
        <w:rPr>
          <w:sz w:val="28"/>
          <w:szCs w:val="28"/>
        </w:rPr>
        <w:t xml:space="preserve"> </w:t>
      </w:r>
    </w:p>
    <w:p w:rsidR="008A57D4" w:rsidRPr="0019109F" w:rsidRDefault="008A57D4" w:rsidP="008A57D4">
      <w:pPr>
        <w:ind w:left="-142"/>
        <w:rPr>
          <w:sz w:val="28"/>
          <w:szCs w:val="28"/>
        </w:rPr>
      </w:pPr>
      <w:r>
        <w:rPr>
          <w:sz w:val="28"/>
          <w:szCs w:val="28"/>
        </w:rPr>
        <w:t xml:space="preserve">та знаходиться за адресою: вул. Лермонтова </w:t>
      </w:r>
      <w:smartTag w:uri="urn:schemas-microsoft-com:office:smarttags" w:element="metricconverter">
        <w:smartTagPr>
          <w:attr w:name="ProductID" w:val="24, м"/>
        </w:smartTagPr>
        <w:r>
          <w:rPr>
            <w:sz w:val="28"/>
            <w:szCs w:val="28"/>
          </w:rPr>
          <w:t>24, м</w:t>
        </w:r>
      </w:smartTag>
      <w:r>
        <w:rPr>
          <w:sz w:val="28"/>
          <w:szCs w:val="28"/>
        </w:rPr>
        <w:t xml:space="preserve">. Обухів Київської області </w:t>
      </w:r>
    </w:p>
    <w:p w:rsidR="008A57D4" w:rsidRPr="0019109F" w:rsidRDefault="008A57D4" w:rsidP="008A57D4">
      <w:pPr>
        <w:ind w:left="-567" w:firstLine="283"/>
        <w:rPr>
          <w:sz w:val="28"/>
          <w:szCs w:val="28"/>
        </w:rPr>
      </w:pPr>
      <w:r>
        <w:rPr>
          <w:sz w:val="28"/>
          <w:szCs w:val="28"/>
        </w:rPr>
        <w:t xml:space="preserve"> </w:t>
      </w:r>
    </w:p>
    <w:p w:rsidR="008A57D4" w:rsidRPr="00C31FE9" w:rsidRDefault="008A57D4" w:rsidP="008A57D4">
      <w:pPr>
        <w:pStyle w:val="xfmc1"/>
        <w:shd w:val="clear" w:color="auto" w:fill="FFFFFF"/>
        <w:spacing w:after="0"/>
        <w:ind w:left="-142" w:firstLine="709"/>
        <w:jc w:val="both"/>
        <w:rPr>
          <w:color w:val="000000"/>
          <w:sz w:val="28"/>
          <w:szCs w:val="28"/>
          <w:lang w:val="uk-UA"/>
        </w:rPr>
      </w:pPr>
      <w:r>
        <w:rPr>
          <w:color w:val="000000"/>
          <w:sz w:val="28"/>
          <w:szCs w:val="28"/>
          <w:lang w:val="uk-UA"/>
        </w:rPr>
        <w:t xml:space="preserve"> Розглянувши заяву фізичної особи-підприємця Геращенка Володимира Миколайовича щодо продовження договору оренди від 27.07.2011 року нерухомого майна, що належить до комунальної власності Обухівської міської територіальної громади, яке знаходиться за адресою м. Обухів, вулиця Лермонтова 24, термін дії якого закінчується 27.07.2021 року (площею 92 метри квадратних); заяву</w:t>
      </w:r>
      <w:r w:rsidRPr="0027586E">
        <w:rPr>
          <w:color w:val="000000"/>
          <w:sz w:val="28"/>
          <w:szCs w:val="28"/>
          <w:lang w:val="uk-UA"/>
        </w:rPr>
        <w:t xml:space="preserve"> </w:t>
      </w:r>
      <w:r>
        <w:rPr>
          <w:color w:val="000000"/>
          <w:sz w:val="28"/>
          <w:szCs w:val="28"/>
          <w:lang w:val="uk-UA"/>
        </w:rPr>
        <w:t>фізичної особи-підприємця Мишка Руслана Аркадійовича</w:t>
      </w:r>
      <w:r w:rsidRPr="0027586E">
        <w:rPr>
          <w:color w:val="000000"/>
          <w:sz w:val="28"/>
          <w:szCs w:val="28"/>
          <w:lang w:val="uk-UA"/>
        </w:rPr>
        <w:t xml:space="preserve"> </w:t>
      </w:r>
      <w:r>
        <w:rPr>
          <w:color w:val="000000"/>
          <w:sz w:val="28"/>
          <w:szCs w:val="28"/>
          <w:lang w:val="uk-UA"/>
        </w:rPr>
        <w:t>щодо продовження договору оренди від 27.07.2011 року нерухомого майна, що належить до комунальної власності Обухівської міської територіальної громади, яке знаходиться за адресою м. Обухів, вулиця Лермонтова 24, термін дії якого закінчується 27.07.2021 року (площею 158 метрів квадратних), в</w:t>
      </w:r>
      <w:r w:rsidRPr="0019109F">
        <w:rPr>
          <w:color w:val="000000"/>
          <w:sz w:val="28"/>
          <w:szCs w:val="28"/>
          <w:lang w:val="uk-UA"/>
        </w:rPr>
        <w:t>ідповідно до</w:t>
      </w:r>
      <w:r>
        <w:rPr>
          <w:color w:val="000000"/>
          <w:sz w:val="28"/>
          <w:szCs w:val="28"/>
          <w:lang w:val="uk-UA"/>
        </w:rPr>
        <w:t xml:space="preserve"> частин 1 та 3 статті 18</w:t>
      </w:r>
      <w:r w:rsidRPr="0019109F">
        <w:rPr>
          <w:color w:val="000000"/>
          <w:sz w:val="28"/>
          <w:szCs w:val="28"/>
          <w:lang w:val="uk-UA"/>
        </w:rPr>
        <w:t xml:space="preserve"> Закону України «Про оренду державного та комунального майна», Порядку передачі в оренду державного та комунального майна, затвердженого постановою Кабінету Мініс</w:t>
      </w:r>
      <w:r>
        <w:rPr>
          <w:color w:val="000000"/>
          <w:sz w:val="28"/>
          <w:szCs w:val="28"/>
          <w:lang w:val="uk-UA"/>
        </w:rPr>
        <w:t xml:space="preserve">трів України від 03 червня 2020 </w:t>
      </w:r>
      <w:r w:rsidRPr="0019109F">
        <w:rPr>
          <w:color w:val="000000"/>
          <w:sz w:val="28"/>
          <w:szCs w:val="28"/>
          <w:lang w:val="uk-UA"/>
        </w:rPr>
        <w:t>року № 483 «Деякі питання оренди державного та комунального майна», керуючись статт</w:t>
      </w:r>
      <w:r>
        <w:rPr>
          <w:color w:val="000000"/>
          <w:sz w:val="28"/>
          <w:szCs w:val="28"/>
          <w:lang w:val="uk-UA"/>
        </w:rPr>
        <w:t>ями 25, 26</w:t>
      </w:r>
      <w:r w:rsidRPr="0019109F">
        <w:rPr>
          <w:color w:val="000000"/>
          <w:sz w:val="28"/>
          <w:szCs w:val="28"/>
          <w:lang w:val="uk-UA"/>
        </w:rPr>
        <w:t>, пунктом 5 статті 60 Закону України «Про місцеве самоврядування в Україні»</w:t>
      </w:r>
      <w:r>
        <w:rPr>
          <w:color w:val="000000"/>
          <w:sz w:val="28"/>
          <w:szCs w:val="28"/>
          <w:lang w:val="uk-UA"/>
        </w:rPr>
        <w:t>, враховуючи бездоганну багаторічну репутацію орендарів та значну соціальну роль у фізичному розвитку та вихованні дітей та молоді в результаті їх діяльності на базі орендованих приміщень, враховуючи рекомендації постійних комісій: з гуманітарних питань; з питань фінансів, бюджету, планування, соціально-економічного розвитку, інвестицій та міжнародного співробітництва; з питань комунальної власності, житлово-комунального господарства, енергозбереження, транспорту, благоустрою, будівництва та архітектури</w:t>
      </w:r>
    </w:p>
    <w:p w:rsidR="008A57D4" w:rsidRPr="0019109F" w:rsidRDefault="008A57D4" w:rsidP="008A57D4">
      <w:pPr>
        <w:pStyle w:val="xfmc1"/>
        <w:shd w:val="clear" w:color="auto" w:fill="FFFFFF"/>
        <w:spacing w:before="0" w:after="0"/>
        <w:ind w:left="-142" w:firstLine="709"/>
        <w:jc w:val="center"/>
        <w:rPr>
          <w:b/>
          <w:bCs/>
          <w:color w:val="000000"/>
          <w:sz w:val="28"/>
          <w:szCs w:val="28"/>
          <w:lang w:val="uk-UA"/>
        </w:rPr>
      </w:pPr>
      <w:r>
        <w:rPr>
          <w:b/>
          <w:bCs/>
          <w:color w:val="000000"/>
          <w:sz w:val="28"/>
          <w:szCs w:val="28"/>
          <w:lang w:val="uk-UA"/>
        </w:rPr>
        <w:t xml:space="preserve">ОБУХІВСЬКА МІСЬКА </w:t>
      </w:r>
      <w:r w:rsidRPr="0019109F">
        <w:rPr>
          <w:b/>
          <w:bCs/>
          <w:color w:val="000000"/>
          <w:sz w:val="28"/>
          <w:szCs w:val="28"/>
          <w:lang w:val="uk-UA"/>
        </w:rPr>
        <w:t>РАД</w:t>
      </w:r>
      <w:r>
        <w:rPr>
          <w:b/>
          <w:bCs/>
          <w:color w:val="000000"/>
          <w:sz w:val="28"/>
          <w:szCs w:val="28"/>
          <w:lang w:val="uk-UA"/>
        </w:rPr>
        <w:t>А ВИРІШИЛА</w:t>
      </w:r>
      <w:r w:rsidRPr="0019109F">
        <w:rPr>
          <w:b/>
          <w:bCs/>
          <w:color w:val="000000"/>
          <w:sz w:val="28"/>
          <w:szCs w:val="28"/>
          <w:lang w:val="uk-UA"/>
        </w:rPr>
        <w:t>:</w:t>
      </w:r>
    </w:p>
    <w:p w:rsidR="008A57D4" w:rsidRPr="0019109F" w:rsidRDefault="008A57D4" w:rsidP="008A57D4">
      <w:pPr>
        <w:pStyle w:val="xfmc1"/>
        <w:shd w:val="clear" w:color="auto" w:fill="FFFFFF"/>
        <w:spacing w:before="0" w:after="0"/>
        <w:ind w:left="-142" w:firstLine="709"/>
        <w:jc w:val="center"/>
        <w:rPr>
          <w:rFonts w:ascii="Arial" w:hAnsi="Arial" w:cs="Arial"/>
          <w:color w:val="000000"/>
          <w:sz w:val="21"/>
          <w:szCs w:val="21"/>
          <w:lang w:val="uk-UA"/>
        </w:rPr>
      </w:pPr>
    </w:p>
    <w:p w:rsidR="008A57D4" w:rsidRPr="0019109F" w:rsidRDefault="008A57D4" w:rsidP="008A57D4">
      <w:pPr>
        <w:pStyle w:val="xfmc2"/>
        <w:shd w:val="clear" w:color="auto" w:fill="FFFFFF"/>
        <w:spacing w:before="0" w:beforeAutospacing="0" w:after="0" w:afterAutospacing="0"/>
        <w:ind w:left="-142" w:firstLine="709"/>
        <w:jc w:val="both"/>
        <w:rPr>
          <w:rFonts w:ascii="Arial" w:hAnsi="Arial" w:cs="Arial"/>
          <w:color w:val="000000"/>
          <w:sz w:val="21"/>
          <w:szCs w:val="21"/>
          <w:lang w:val="uk-UA"/>
        </w:rPr>
      </w:pPr>
      <w:r w:rsidRPr="0019109F">
        <w:rPr>
          <w:color w:val="000000"/>
          <w:sz w:val="28"/>
          <w:szCs w:val="28"/>
          <w:lang w:val="uk-UA"/>
        </w:rPr>
        <w:t>1.</w:t>
      </w:r>
      <w:r>
        <w:rPr>
          <w:color w:val="000000"/>
          <w:sz w:val="14"/>
          <w:szCs w:val="14"/>
          <w:lang w:val="uk-UA"/>
        </w:rPr>
        <w:t xml:space="preserve"> </w:t>
      </w:r>
      <w:r w:rsidRPr="0019109F">
        <w:rPr>
          <w:color w:val="000000"/>
          <w:sz w:val="28"/>
          <w:szCs w:val="28"/>
          <w:lang w:val="uk-UA"/>
        </w:rPr>
        <w:t>Визначити, що нерухоме майно, що належить до комунальної власності Обухівської міської  територіальної громади, а саме:</w:t>
      </w:r>
    </w:p>
    <w:p w:rsidR="008A57D4" w:rsidRDefault="008A57D4" w:rsidP="008A57D4">
      <w:pPr>
        <w:pStyle w:val="xfmc1"/>
        <w:shd w:val="clear" w:color="auto" w:fill="FFFFFF"/>
        <w:spacing w:after="0"/>
        <w:ind w:left="-142" w:firstLine="709"/>
        <w:jc w:val="both"/>
        <w:rPr>
          <w:color w:val="000000"/>
          <w:sz w:val="28"/>
          <w:szCs w:val="28"/>
          <w:lang w:val="uk-UA"/>
        </w:rPr>
      </w:pPr>
      <w:r w:rsidRPr="0019109F">
        <w:rPr>
          <w:color w:val="000000"/>
          <w:sz w:val="28"/>
          <w:szCs w:val="28"/>
          <w:lang w:val="uk-UA"/>
        </w:rPr>
        <w:t>-</w:t>
      </w:r>
      <w:r>
        <w:rPr>
          <w:color w:val="000000"/>
          <w:sz w:val="28"/>
          <w:szCs w:val="28"/>
          <w:lang w:val="uk-UA"/>
        </w:rPr>
        <w:t xml:space="preserve"> нежитлове приміщення площею 92 метри </w:t>
      </w:r>
      <w:r w:rsidRPr="0019109F">
        <w:rPr>
          <w:color w:val="000000"/>
          <w:sz w:val="28"/>
          <w:szCs w:val="28"/>
          <w:lang w:val="uk-UA"/>
        </w:rPr>
        <w:t xml:space="preserve">квадратних, що знаходиться за адресою: вул. Лермонтова, </w:t>
      </w:r>
      <w:smartTag w:uri="urn:schemas-microsoft-com:office:smarttags" w:element="metricconverter">
        <w:smartTagPr>
          <w:attr w:name="ProductID" w:val="24, м"/>
        </w:smartTagPr>
        <w:r w:rsidRPr="0019109F">
          <w:rPr>
            <w:color w:val="000000"/>
            <w:sz w:val="28"/>
            <w:szCs w:val="28"/>
            <w:lang w:val="uk-UA"/>
          </w:rPr>
          <w:t>24, м</w:t>
        </w:r>
      </w:smartTag>
      <w:r w:rsidRPr="0019109F">
        <w:rPr>
          <w:color w:val="000000"/>
          <w:sz w:val="28"/>
          <w:szCs w:val="28"/>
          <w:lang w:val="uk-UA"/>
        </w:rPr>
        <w:t>. Обухів, Київська обл</w:t>
      </w:r>
      <w:r>
        <w:rPr>
          <w:color w:val="000000"/>
          <w:sz w:val="28"/>
          <w:szCs w:val="28"/>
          <w:lang w:val="uk-UA"/>
        </w:rPr>
        <w:t>., може бути передане в оренду, для ро</w:t>
      </w:r>
      <w:r w:rsidRPr="0019109F">
        <w:rPr>
          <w:color w:val="000000"/>
          <w:sz w:val="28"/>
          <w:szCs w:val="28"/>
          <w:lang w:val="uk-UA"/>
        </w:rPr>
        <w:t>з</w:t>
      </w:r>
      <w:r>
        <w:rPr>
          <w:color w:val="000000"/>
          <w:sz w:val="28"/>
          <w:szCs w:val="28"/>
          <w:lang w:val="uk-UA"/>
        </w:rPr>
        <w:t xml:space="preserve">міщення спортивно-оздоровчого комплексу для дітей та молоді, </w:t>
      </w:r>
      <w:r>
        <w:rPr>
          <w:color w:val="000000"/>
          <w:sz w:val="28"/>
          <w:szCs w:val="28"/>
          <w:lang w:val="uk-UA"/>
        </w:rPr>
        <w:lastRenderedPageBreak/>
        <w:t>шляхом продовження договору оренди через аукціон</w:t>
      </w:r>
      <w:r w:rsidRPr="0019109F">
        <w:rPr>
          <w:color w:val="000000"/>
          <w:sz w:val="28"/>
          <w:szCs w:val="28"/>
          <w:lang w:val="uk-UA"/>
        </w:rPr>
        <w:t xml:space="preserve">, з терміном </w:t>
      </w:r>
      <w:r>
        <w:rPr>
          <w:color w:val="000000"/>
          <w:sz w:val="28"/>
          <w:szCs w:val="28"/>
          <w:lang w:val="uk-UA"/>
        </w:rPr>
        <w:t>використання 10 років;</w:t>
      </w:r>
    </w:p>
    <w:p w:rsidR="008A57D4" w:rsidRPr="0019109F" w:rsidRDefault="008A57D4" w:rsidP="008A57D4">
      <w:pPr>
        <w:pStyle w:val="xfmc1"/>
        <w:shd w:val="clear" w:color="auto" w:fill="FFFFFF"/>
        <w:spacing w:after="0"/>
        <w:ind w:left="-142" w:firstLine="709"/>
        <w:jc w:val="both"/>
        <w:rPr>
          <w:rFonts w:ascii="Arial" w:hAnsi="Arial" w:cs="Arial"/>
          <w:color w:val="000000"/>
          <w:sz w:val="21"/>
          <w:szCs w:val="21"/>
          <w:lang w:val="uk-UA"/>
        </w:rPr>
      </w:pPr>
      <w:r>
        <w:rPr>
          <w:color w:val="000000"/>
          <w:sz w:val="28"/>
          <w:szCs w:val="28"/>
          <w:lang w:val="uk-UA"/>
        </w:rPr>
        <w:t xml:space="preserve">- нежитлове приміщення площею 158 метрів </w:t>
      </w:r>
      <w:r w:rsidRPr="0019109F">
        <w:rPr>
          <w:color w:val="000000"/>
          <w:sz w:val="28"/>
          <w:szCs w:val="28"/>
          <w:lang w:val="uk-UA"/>
        </w:rPr>
        <w:t xml:space="preserve">квадратних, що знаходиться за адресою: вул. Лермонтова, </w:t>
      </w:r>
      <w:smartTag w:uri="urn:schemas-microsoft-com:office:smarttags" w:element="metricconverter">
        <w:smartTagPr>
          <w:attr w:name="ProductID" w:val="24, м"/>
        </w:smartTagPr>
        <w:r w:rsidRPr="0019109F">
          <w:rPr>
            <w:color w:val="000000"/>
            <w:sz w:val="28"/>
            <w:szCs w:val="28"/>
            <w:lang w:val="uk-UA"/>
          </w:rPr>
          <w:t>24, м</w:t>
        </w:r>
      </w:smartTag>
      <w:r w:rsidRPr="0019109F">
        <w:rPr>
          <w:color w:val="000000"/>
          <w:sz w:val="28"/>
          <w:szCs w:val="28"/>
          <w:lang w:val="uk-UA"/>
        </w:rPr>
        <w:t xml:space="preserve">. Обухів, Київська обл., може бути передане в оренду, </w:t>
      </w:r>
      <w:r>
        <w:rPr>
          <w:color w:val="000000"/>
          <w:sz w:val="28"/>
          <w:szCs w:val="28"/>
          <w:lang w:val="uk-UA"/>
        </w:rPr>
        <w:t>для ро</w:t>
      </w:r>
      <w:r w:rsidRPr="0019109F">
        <w:rPr>
          <w:color w:val="000000"/>
          <w:sz w:val="28"/>
          <w:szCs w:val="28"/>
          <w:lang w:val="uk-UA"/>
        </w:rPr>
        <w:t>з</w:t>
      </w:r>
      <w:r>
        <w:rPr>
          <w:color w:val="000000"/>
          <w:sz w:val="28"/>
          <w:szCs w:val="28"/>
          <w:lang w:val="uk-UA"/>
        </w:rPr>
        <w:t>міщення спортивно-оздоровчого комплексу для дітей та молоді, шляхом продовження договору оренди через аукціон</w:t>
      </w:r>
      <w:r w:rsidRPr="0019109F">
        <w:rPr>
          <w:color w:val="000000"/>
          <w:sz w:val="28"/>
          <w:szCs w:val="28"/>
          <w:lang w:val="uk-UA"/>
        </w:rPr>
        <w:t xml:space="preserve">, з терміном </w:t>
      </w:r>
      <w:r>
        <w:rPr>
          <w:color w:val="000000"/>
          <w:sz w:val="28"/>
          <w:szCs w:val="28"/>
          <w:lang w:val="uk-UA"/>
        </w:rPr>
        <w:t>використання 10 років;</w:t>
      </w:r>
    </w:p>
    <w:p w:rsidR="008A57D4" w:rsidRPr="0019109F" w:rsidRDefault="008A57D4" w:rsidP="008A57D4">
      <w:pPr>
        <w:pStyle w:val="xfmc1"/>
        <w:shd w:val="clear" w:color="auto" w:fill="FFFFFF"/>
        <w:spacing w:after="0"/>
        <w:ind w:left="-142" w:firstLine="709"/>
        <w:jc w:val="both"/>
        <w:rPr>
          <w:rFonts w:ascii="Arial" w:hAnsi="Arial" w:cs="Arial"/>
          <w:color w:val="000000"/>
          <w:sz w:val="21"/>
          <w:szCs w:val="21"/>
          <w:lang w:val="uk-UA"/>
        </w:rPr>
      </w:pPr>
      <w:r>
        <w:rPr>
          <w:color w:val="000000"/>
          <w:sz w:val="28"/>
          <w:szCs w:val="28"/>
          <w:lang w:val="uk-UA"/>
        </w:rPr>
        <w:t>2. В</w:t>
      </w:r>
      <w:r w:rsidRPr="0019109F">
        <w:rPr>
          <w:color w:val="000000"/>
          <w:sz w:val="28"/>
          <w:szCs w:val="28"/>
          <w:lang w:val="uk-UA"/>
        </w:rPr>
        <w:t>ключити нерухоме майно, що належить до комунальної власності Обухівської міської територіальної громади та перебуває в оперативному управлінні управління освіти виконавчого комі</w:t>
      </w:r>
      <w:r>
        <w:rPr>
          <w:color w:val="000000"/>
          <w:sz w:val="28"/>
          <w:szCs w:val="28"/>
          <w:lang w:val="uk-UA"/>
        </w:rPr>
        <w:t>тету Обухівської міської ради,і</w:t>
      </w:r>
      <w:r w:rsidRPr="0019109F">
        <w:rPr>
          <w:color w:val="000000"/>
          <w:sz w:val="28"/>
          <w:szCs w:val="28"/>
          <w:lang w:val="uk-UA"/>
        </w:rPr>
        <w:t xml:space="preserve"> зазначене у пункті 1 рішення, до Переліку першого типу.</w:t>
      </w:r>
    </w:p>
    <w:p w:rsidR="008A57D4" w:rsidRPr="0019109F" w:rsidRDefault="008A57D4" w:rsidP="008A57D4">
      <w:pPr>
        <w:pStyle w:val="xfmc1"/>
        <w:shd w:val="clear" w:color="auto" w:fill="FFFFFF"/>
        <w:spacing w:after="0"/>
        <w:ind w:left="-142" w:firstLine="709"/>
        <w:jc w:val="both"/>
        <w:rPr>
          <w:rFonts w:ascii="Arial" w:hAnsi="Arial" w:cs="Arial"/>
          <w:color w:val="000000"/>
          <w:sz w:val="21"/>
          <w:szCs w:val="21"/>
          <w:lang w:val="uk-UA"/>
        </w:rPr>
      </w:pPr>
      <w:r w:rsidRPr="0019109F">
        <w:rPr>
          <w:color w:val="000000"/>
          <w:sz w:val="28"/>
          <w:szCs w:val="28"/>
          <w:lang w:val="uk-UA"/>
        </w:rPr>
        <w:t>3. Надати управлінню освіти виконавчого комітету Обухівської міської ра</w:t>
      </w:r>
      <w:r>
        <w:rPr>
          <w:color w:val="000000"/>
          <w:sz w:val="28"/>
          <w:szCs w:val="28"/>
          <w:lang w:val="uk-UA"/>
        </w:rPr>
        <w:t>ди дозвіл на оголошення аукціонів</w:t>
      </w:r>
      <w:r w:rsidRPr="0019109F">
        <w:rPr>
          <w:color w:val="000000"/>
          <w:sz w:val="28"/>
          <w:szCs w:val="28"/>
          <w:lang w:val="uk-UA"/>
        </w:rPr>
        <w:t xml:space="preserve"> та ог</w:t>
      </w:r>
      <w:r>
        <w:rPr>
          <w:color w:val="000000"/>
          <w:sz w:val="28"/>
          <w:szCs w:val="28"/>
          <w:lang w:val="uk-UA"/>
        </w:rPr>
        <w:t>олошення про проведення аукціонів</w:t>
      </w:r>
      <w:r w:rsidRPr="0019109F">
        <w:rPr>
          <w:color w:val="000000"/>
          <w:sz w:val="28"/>
          <w:szCs w:val="28"/>
          <w:lang w:val="uk-UA"/>
        </w:rPr>
        <w:t xml:space="preserve"> на оренду вищевказаного нерухомого майна, що належить до комунальної власності Обухівської міської територіальної громади та перебуває в оперативному управлінні управління освіти виконавчого комітету Обухівської міської ради.</w:t>
      </w:r>
    </w:p>
    <w:p w:rsidR="008A57D4" w:rsidRPr="0019109F" w:rsidRDefault="008A57D4" w:rsidP="008A57D4">
      <w:pPr>
        <w:pStyle w:val="xfmc1"/>
        <w:shd w:val="clear" w:color="auto" w:fill="FFFFFF"/>
        <w:spacing w:after="0"/>
        <w:ind w:left="-142" w:firstLine="709"/>
        <w:jc w:val="both"/>
        <w:rPr>
          <w:rFonts w:ascii="Arial" w:hAnsi="Arial" w:cs="Arial"/>
          <w:color w:val="000000"/>
          <w:sz w:val="21"/>
          <w:szCs w:val="21"/>
          <w:lang w:val="uk-UA"/>
        </w:rPr>
      </w:pPr>
      <w:r w:rsidRPr="0019109F">
        <w:rPr>
          <w:color w:val="000000"/>
          <w:sz w:val="28"/>
          <w:szCs w:val="28"/>
          <w:lang w:val="uk-UA"/>
        </w:rPr>
        <w:t>4. Суборенда на вищевказане нерухоме майно, що належить до комунальної власності Обухівської міської територіальної громади, не передбачається.</w:t>
      </w:r>
    </w:p>
    <w:p w:rsidR="008A57D4" w:rsidRPr="0019109F" w:rsidRDefault="008A57D4" w:rsidP="008A57D4">
      <w:pPr>
        <w:pStyle w:val="xfmc1"/>
        <w:shd w:val="clear" w:color="auto" w:fill="FFFFFF"/>
        <w:spacing w:after="0"/>
        <w:ind w:left="-142" w:firstLine="709"/>
        <w:jc w:val="both"/>
        <w:rPr>
          <w:rFonts w:ascii="Arial" w:hAnsi="Arial" w:cs="Arial"/>
          <w:color w:val="000000"/>
          <w:sz w:val="21"/>
          <w:szCs w:val="21"/>
          <w:lang w:val="uk-UA"/>
        </w:rPr>
      </w:pPr>
      <w:r w:rsidRPr="0019109F">
        <w:rPr>
          <w:color w:val="000000"/>
          <w:sz w:val="28"/>
          <w:szCs w:val="28"/>
          <w:lang w:val="uk-UA"/>
        </w:rPr>
        <w:t>5. Орендарі за рахунок власних коштів</w:t>
      </w:r>
      <w:r>
        <w:rPr>
          <w:color w:val="000000"/>
          <w:sz w:val="28"/>
          <w:szCs w:val="28"/>
          <w:lang w:val="uk-UA"/>
        </w:rPr>
        <w:t xml:space="preserve"> можуть здійснювати поліпшення та </w:t>
      </w:r>
      <w:r w:rsidRPr="0019109F">
        <w:rPr>
          <w:color w:val="000000"/>
          <w:sz w:val="28"/>
          <w:szCs w:val="28"/>
          <w:lang w:val="uk-UA"/>
        </w:rPr>
        <w:t>ремонт вказаних приміщень. Право на зарахування витрат на здійснення такого ремонту в рахунок орендної плати має орендар, якщо орендоване майно неможливо використовувати за призначенням через його незадовільний стан за комісійним рішенням.</w:t>
      </w:r>
    </w:p>
    <w:p w:rsidR="008A57D4" w:rsidRDefault="008A57D4" w:rsidP="008A57D4">
      <w:pPr>
        <w:pStyle w:val="xfmc1"/>
        <w:shd w:val="clear" w:color="auto" w:fill="FFFFFF"/>
        <w:spacing w:after="0"/>
        <w:ind w:left="-142" w:firstLine="709"/>
        <w:jc w:val="both"/>
        <w:rPr>
          <w:color w:val="000000"/>
          <w:sz w:val="28"/>
          <w:szCs w:val="28"/>
          <w:lang w:val="uk-UA"/>
        </w:rPr>
      </w:pPr>
      <w:r w:rsidRPr="0019109F">
        <w:rPr>
          <w:color w:val="000000"/>
          <w:sz w:val="28"/>
          <w:szCs w:val="28"/>
          <w:lang w:val="uk-UA"/>
        </w:rPr>
        <w:t>6.</w:t>
      </w:r>
      <w:r w:rsidRPr="007B0E06">
        <w:rPr>
          <w:color w:val="000000"/>
          <w:sz w:val="28"/>
          <w:szCs w:val="28"/>
          <w:lang w:val="uk-UA"/>
        </w:rPr>
        <w:t xml:space="preserve"> </w:t>
      </w:r>
      <w:r>
        <w:rPr>
          <w:color w:val="000000"/>
          <w:sz w:val="28"/>
          <w:szCs w:val="28"/>
          <w:lang w:val="uk-UA"/>
        </w:rPr>
        <w:t>Рішення про оголошення аукціонів</w:t>
      </w:r>
      <w:r w:rsidRPr="00FC7625">
        <w:rPr>
          <w:color w:val="000000"/>
          <w:sz w:val="28"/>
          <w:szCs w:val="28"/>
          <w:lang w:val="uk-UA"/>
        </w:rPr>
        <w:t xml:space="preserve"> та ог</w:t>
      </w:r>
      <w:r>
        <w:rPr>
          <w:color w:val="000000"/>
          <w:sz w:val="28"/>
          <w:szCs w:val="28"/>
          <w:lang w:val="uk-UA"/>
        </w:rPr>
        <w:t>олошення про проведення аукціонів на продовження договорів</w:t>
      </w:r>
      <w:r w:rsidRPr="00FC7625">
        <w:rPr>
          <w:color w:val="000000"/>
          <w:sz w:val="28"/>
          <w:szCs w:val="28"/>
          <w:lang w:val="uk-UA"/>
        </w:rPr>
        <w:t xml:space="preserve"> оренди</w:t>
      </w:r>
      <w:r>
        <w:rPr>
          <w:color w:val="000000"/>
          <w:sz w:val="28"/>
          <w:szCs w:val="28"/>
          <w:lang w:val="uk-UA"/>
        </w:rPr>
        <w:t xml:space="preserve"> в</w:t>
      </w:r>
      <w:r w:rsidRPr="001A4D45">
        <w:rPr>
          <w:color w:val="000000"/>
          <w:sz w:val="28"/>
          <w:szCs w:val="28"/>
          <w:lang w:val="uk-UA"/>
        </w:rPr>
        <w:t>ищевказаного нерухомого майна, що належить до комунальної власності Обухівської міської територіальної громади та перебуває в оперативному управлінні управління освіти виконавчого комітету Обухівської міської ради</w:t>
      </w:r>
      <w:r>
        <w:rPr>
          <w:color w:val="000000"/>
          <w:sz w:val="28"/>
          <w:szCs w:val="28"/>
          <w:lang w:val="uk-UA"/>
        </w:rPr>
        <w:t>, оприлюднити</w:t>
      </w:r>
      <w:r w:rsidRPr="00FC7625">
        <w:rPr>
          <w:color w:val="000000"/>
          <w:sz w:val="28"/>
          <w:szCs w:val="28"/>
          <w:lang w:val="uk-UA"/>
        </w:rPr>
        <w:t xml:space="preserve"> орендодавцем в електронній торговій системі протягом десяти робо</w:t>
      </w:r>
      <w:r>
        <w:rPr>
          <w:color w:val="000000"/>
          <w:sz w:val="28"/>
          <w:szCs w:val="28"/>
          <w:lang w:val="uk-UA"/>
        </w:rPr>
        <w:t>чих днів з дати прийняття цього</w:t>
      </w:r>
      <w:r w:rsidRPr="00FC7625">
        <w:rPr>
          <w:color w:val="000000"/>
          <w:sz w:val="28"/>
          <w:szCs w:val="28"/>
          <w:lang w:val="uk-UA"/>
        </w:rPr>
        <w:t xml:space="preserve"> рішення</w:t>
      </w:r>
      <w:r>
        <w:rPr>
          <w:color w:val="000000"/>
          <w:sz w:val="28"/>
          <w:szCs w:val="28"/>
          <w:lang w:val="uk-UA"/>
        </w:rPr>
        <w:t>.</w:t>
      </w:r>
    </w:p>
    <w:p w:rsidR="008A57D4" w:rsidRDefault="008A57D4" w:rsidP="008A57D4">
      <w:pPr>
        <w:pStyle w:val="xfmc1"/>
        <w:shd w:val="clear" w:color="auto" w:fill="FFFFFF"/>
        <w:spacing w:after="0"/>
        <w:ind w:left="-142" w:firstLine="709"/>
        <w:jc w:val="both"/>
        <w:rPr>
          <w:color w:val="000000"/>
          <w:sz w:val="28"/>
          <w:szCs w:val="28"/>
          <w:lang w:val="uk-UA"/>
        </w:rPr>
      </w:pPr>
      <w:r>
        <w:rPr>
          <w:color w:val="000000"/>
          <w:sz w:val="28"/>
          <w:szCs w:val="28"/>
          <w:lang w:val="uk-UA"/>
        </w:rPr>
        <w:t>7.</w:t>
      </w:r>
      <w:r w:rsidRPr="007B0E06">
        <w:rPr>
          <w:color w:val="000000"/>
          <w:sz w:val="28"/>
          <w:szCs w:val="28"/>
          <w:lang w:val="uk-UA"/>
        </w:rPr>
        <w:t xml:space="preserve"> </w:t>
      </w:r>
      <w:r>
        <w:rPr>
          <w:color w:val="000000"/>
          <w:sz w:val="28"/>
          <w:szCs w:val="28"/>
          <w:lang w:val="uk-UA"/>
        </w:rPr>
        <w:t>Встановити що Вартістю об’єктів</w:t>
      </w:r>
      <w:r w:rsidRPr="00910FC5">
        <w:rPr>
          <w:color w:val="000000"/>
          <w:sz w:val="28"/>
          <w:szCs w:val="28"/>
          <w:lang w:val="uk-UA"/>
        </w:rPr>
        <w:t xml:space="preserve"> оренди для цілей визначення стартової орендної плати</w:t>
      </w:r>
      <w:r>
        <w:rPr>
          <w:color w:val="000000"/>
          <w:sz w:val="28"/>
          <w:szCs w:val="28"/>
          <w:lang w:val="uk-UA"/>
        </w:rPr>
        <w:t xml:space="preserve"> при проведенні аукціонів є </w:t>
      </w:r>
      <w:r w:rsidRPr="00910FC5">
        <w:rPr>
          <w:color w:val="000000"/>
          <w:sz w:val="28"/>
          <w:szCs w:val="28"/>
          <w:lang w:val="uk-UA"/>
        </w:rPr>
        <w:t>балансова вартість вищевказаного нерухомого майна, що належить до комунальної власності Обухівської міської територіальної громади та перебуває в оперативному управлінні управління освіти виконавчого комітету Обухівської міської ради</w:t>
      </w:r>
      <w:r>
        <w:rPr>
          <w:color w:val="000000"/>
          <w:sz w:val="28"/>
          <w:szCs w:val="28"/>
          <w:lang w:val="uk-UA"/>
        </w:rPr>
        <w:t xml:space="preserve">, </w:t>
      </w:r>
      <w:r w:rsidRPr="00910FC5">
        <w:rPr>
          <w:color w:val="000000"/>
          <w:sz w:val="28"/>
          <w:szCs w:val="28"/>
          <w:lang w:val="uk-UA"/>
        </w:rPr>
        <w:t>станом на останнє число місяця, який передує даті визначення стартової орендної плати</w:t>
      </w:r>
      <w:r>
        <w:rPr>
          <w:color w:val="000000"/>
          <w:sz w:val="28"/>
          <w:szCs w:val="28"/>
          <w:lang w:val="uk-UA"/>
        </w:rPr>
        <w:t xml:space="preserve">. Стартова орендна плата </w:t>
      </w:r>
      <w:r w:rsidRPr="00FA7724">
        <w:rPr>
          <w:color w:val="000000"/>
          <w:sz w:val="28"/>
          <w:szCs w:val="28"/>
          <w:lang w:val="uk-UA"/>
        </w:rPr>
        <w:t>зазначається в розрахунку за місяць оренди та становить 1 відсоток вартості об’єкта оренди</w:t>
      </w:r>
      <w:r>
        <w:rPr>
          <w:color w:val="000000"/>
          <w:sz w:val="28"/>
          <w:szCs w:val="28"/>
          <w:lang w:val="uk-UA"/>
        </w:rPr>
        <w:t xml:space="preserve">, але не може бути нижчою </w:t>
      </w:r>
      <w:r w:rsidRPr="00910FC5">
        <w:rPr>
          <w:color w:val="000000"/>
          <w:sz w:val="28"/>
          <w:szCs w:val="28"/>
          <w:lang w:val="uk-UA"/>
        </w:rPr>
        <w:t>за останню місячну орен</w:t>
      </w:r>
      <w:r>
        <w:rPr>
          <w:color w:val="000000"/>
          <w:sz w:val="28"/>
          <w:szCs w:val="28"/>
          <w:lang w:val="uk-UA"/>
        </w:rPr>
        <w:t>дну плату, встановлену договорами, що продовжую</w:t>
      </w:r>
      <w:r w:rsidRPr="00910FC5">
        <w:rPr>
          <w:color w:val="000000"/>
          <w:sz w:val="28"/>
          <w:szCs w:val="28"/>
          <w:lang w:val="uk-UA"/>
        </w:rPr>
        <w:t>ться.</w:t>
      </w:r>
    </w:p>
    <w:p w:rsidR="008A57D4" w:rsidRPr="00C31FE9" w:rsidRDefault="008A57D4" w:rsidP="008A57D4">
      <w:pPr>
        <w:pStyle w:val="xfmc1"/>
        <w:shd w:val="clear" w:color="auto" w:fill="FFFFFF"/>
        <w:spacing w:after="0"/>
        <w:ind w:left="-142" w:firstLine="709"/>
        <w:jc w:val="both"/>
        <w:rPr>
          <w:color w:val="000000"/>
          <w:sz w:val="28"/>
          <w:szCs w:val="28"/>
          <w:lang w:val="uk-UA"/>
        </w:rPr>
      </w:pPr>
      <w:r>
        <w:rPr>
          <w:color w:val="000000"/>
          <w:sz w:val="28"/>
          <w:szCs w:val="28"/>
          <w:lang w:val="uk-UA"/>
        </w:rPr>
        <w:t xml:space="preserve">8. </w:t>
      </w:r>
      <w:r w:rsidRPr="007B0E06">
        <w:rPr>
          <w:color w:val="000000"/>
          <w:sz w:val="28"/>
          <w:szCs w:val="28"/>
          <w:lang w:val="uk-UA"/>
        </w:rPr>
        <w:t>Контроль за виконанням цього рішення покласти на заступника міського голови відповідно до розподілу обов</w:t>
      </w:r>
      <w:r>
        <w:rPr>
          <w:color w:val="000000"/>
          <w:sz w:val="28"/>
          <w:szCs w:val="28"/>
          <w:lang w:val="uk-UA"/>
        </w:rPr>
        <w:t>’</w:t>
      </w:r>
      <w:r w:rsidRPr="007B0E06">
        <w:rPr>
          <w:color w:val="000000"/>
          <w:sz w:val="28"/>
          <w:szCs w:val="28"/>
          <w:lang w:val="uk-UA"/>
        </w:rPr>
        <w:t>язків</w:t>
      </w:r>
      <w:r>
        <w:rPr>
          <w:color w:val="000000"/>
          <w:sz w:val="28"/>
          <w:szCs w:val="28"/>
          <w:lang w:val="uk-UA"/>
        </w:rPr>
        <w:t>.</w:t>
      </w:r>
    </w:p>
    <w:p w:rsidR="008A57D4" w:rsidRDefault="008A57D4" w:rsidP="008A57D4">
      <w:pPr>
        <w:pStyle w:val="xfmc1"/>
        <w:shd w:val="clear" w:color="auto" w:fill="FFFFFF"/>
        <w:spacing w:after="200"/>
        <w:ind w:left="-142" w:firstLine="709"/>
        <w:rPr>
          <w:bCs/>
          <w:color w:val="000000"/>
          <w:sz w:val="28"/>
          <w:szCs w:val="28"/>
          <w:lang w:val="uk-UA"/>
        </w:rPr>
      </w:pPr>
    </w:p>
    <w:p w:rsidR="008A57D4" w:rsidRDefault="00E678AC" w:rsidP="008A57D4">
      <w:pPr>
        <w:ind w:right="-1"/>
        <w:jc w:val="both"/>
        <w:rPr>
          <w:rFonts w:eastAsia="Batang"/>
          <w:sz w:val="28"/>
          <w:szCs w:val="28"/>
          <w:lang w:eastAsia="ru-RU"/>
        </w:rPr>
      </w:pPr>
      <w:r>
        <w:rPr>
          <w:rFonts w:eastAsia="Batang"/>
          <w:sz w:val="28"/>
          <w:szCs w:val="28"/>
          <w:lang w:eastAsia="ru-RU"/>
        </w:rPr>
        <w:t xml:space="preserve">Обухівський міський голова                                                          О.М. </w:t>
      </w:r>
      <w:proofErr w:type="spellStart"/>
      <w:r>
        <w:rPr>
          <w:rFonts w:eastAsia="Batang"/>
          <w:sz w:val="28"/>
          <w:szCs w:val="28"/>
          <w:lang w:eastAsia="ru-RU"/>
        </w:rPr>
        <w:t>Левченко</w:t>
      </w:r>
      <w:proofErr w:type="spellEnd"/>
    </w:p>
    <w:sectPr w:rsidR="008A57D4" w:rsidSect="006663A0">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CD1855"/>
    <w:multiLevelType w:val="hybridMultilevel"/>
    <w:tmpl w:val="E56C03AA"/>
    <w:lvl w:ilvl="0" w:tplc="E37208FC">
      <w:start w:val="1"/>
      <w:numFmt w:val="decimal"/>
      <w:lvlText w:val="%1."/>
      <w:lvlJc w:val="left"/>
      <w:pPr>
        <w:ind w:left="1489" w:hanging="360"/>
      </w:pPr>
    </w:lvl>
    <w:lvl w:ilvl="1" w:tplc="04190019">
      <w:start w:val="1"/>
      <w:numFmt w:val="lowerLetter"/>
      <w:lvlText w:val="%2."/>
      <w:lvlJc w:val="left"/>
      <w:pPr>
        <w:ind w:left="2209" w:hanging="360"/>
      </w:pPr>
    </w:lvl>
    <w:lvl w:ilvl="2" w:tplc="0419001B">
      <w:start w:val="1"/>
      <w:numFmt w:val="lowerRoman"/>
      <w:lvlText w:val="%3."/>
      <w:lvlJc w:val="right"/>
      <w:pPr>
        <w:ind w:left="2929" w:hanging="180"/>
      </w:pPr>
    </w:lvl>
    <w:lvl w:ilvl="3" w:tplc="0419000F">
      <w:start w:val="1"/>
      <w:numFmt w:val="decimal"/>
      <w:lvlText w:val="%4."/>
      <w:lvlJc w:val="left"/>
      <w:pPr>
        <w:ind w:left="3649" w:hanging="360"/>
      </w:pPr>
    </w:lvl>
    <w:lvl w:ilvl="4" w:tplc="04190019">
      <w:start w:val="1"/>
      <w:numFmt w:val="lowerLetter"/>
      <w:lvlText w:val="%5."/>
      <w:lvlJc w:val="left"/>
      <w:pPr>
        <w:ind w:left="4369" w:hanging="360"/>
      </w:pPr>
    </w:lvl>
    <w:lvl w:ilvl="5" w:tplc="0419001B">
      <w:start w:val="1"/>
      <w:numFmt w:val="lowerRoman"/>
      <w:lvlText w:val="%6."/>
      <w:lvlJc w:val="right"/>
      <w:pPr>
        <w:ind w:left="5089" w:hanging="180"/>
      </w:pPr>
    </w:lvl>
    <w:lvl w:ilvl="6" w:tplc="0419000F">
      <w:start w:val="1"/>
      <w:numFmt w:val="decimal"/>
      <w:lvlText w:val="%7."/>
      <w:lvlJc w:val="left"/>
      <w:pPr>
        <w:ind w:left="5809" w:hanging="360"/>
      </w:pPr>
    </w:lvl>
    <w:lvl w:ilvl="7" w:tplc="04190019">
      <w:start w:val="1"/>
      <w:numFmt w:val="lowerLetter"/>
      <w:lvlText w:val="%8."/>
      <w:lvlJc w:val="left"/>
      <w:pPr>
        <w:ind w:left="6529" w:hanging="360"/>
      </w:pPr>
    </w:lvl>
    <w:lvl w:ilvl="8" w:tplc="0419001B">
      <w:start w:val="1"/>
      <w:numFmt w:val="lowerRoman"/>
      <w:lvlText w:val="%9."/>
      <w:lvlJc w:val="right"/>
      <w:pPr>
        <w:ind w:left="7249" w:hanging="180"/>
      </w:pPr>
    </w:lvl>
  </w:abstractNum>
  <w:abstractNum w:abstractNumId="1">
    <w:nsid w:val="4B6D5C66"/>
    <w:multiLevelType w:val="hybridMultilevel"/>
    <w:tmpl w:val="2DBE4D86"/>
    <w:lvl w:ilvl="0" w:tplc="65328F9E">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4D883265"/>
    <w:multiLevelType w:val="hybridMultilevel"/>
    <w:tmpl w:val="320A1FDC"/>
    <w:lvl w:ilvl="0" w:tplc="DE58924E">
      <w:start w:val="3"/>
      <w:numFmt w:val="decimal"/>
      <w:lvlText w:val="%1."/>
      <w:lvlJc w:val="left"/>
      <w:pPr>
        <w:ind w:left="1428" w:hanging="360"/>
      </w:pPr>
      <w:rPr>
        <w:rFonts w:hint="default"/>
      </w:rPr>
    </w:lvl>
    <w:lvl w:ilvl="1" w:tplc="04220019" w:tentative="1">
      <w:start w:val="1"/>
      <w:numFmt w:val="lowerLetter"/>
      <w:lvlText w:val="%2."/>
      <w:lvlJc w:val="left"/>
      <w:pPr>
        <w:ind w:left="2148" w:hanging="360"/>
      </w:pPr>
    </w:lvl>
    <w:lvl w:ilvl="2" w:tplc="0422001B" w:tentative="1">
      <w:start w:val="1"/>
      <w:numFmt w:val="lowerRoman"/>
      <w:lvlText w:val="%3."/>
      <w:lvlJc w:val="right"/>
      <w:pPr>
        <w:ind w:left="2868" w:hanging="180"/>
      </w:pPr>
    </w:lvl>
    <w:lvl w:ilvl="3" w:tplc="0422000F" w:tentative="1">
      <w:start w:val="1"/>
      <w:numFmt w:val="decimal"/>
      <w:lvlText w:val="%4."/>
      <w:lvlJc w:val="left"/>
      <w:pPr>
        <w:ind w:left="3588" w:hanging="360"/>
      </w:pPr>
    </w:lvl>
    <w:lvl w:ilvl="4" w:tplc="04220019" w:tentative="1">
      <w:start w:val="1"/>
      <w:numFmt w:val="lowerLetter"/>
      <w:lvlText w:val="%5."/>
      <w:lvlJc w:val="left"/>
      <w:pPr>
        <w:ind w:left="4308" w:hanging="360"/>
      </w:pPr>
    </w:lvl>
    <w:lvl w:ilvl="5" w:tplc="0422001B" w:tentative="1">
      <w:start w:val="1"/>
      <w:numFmt w:val="lowerRoman"/>
      <w:lvlText w:val="%6."/>
      <w:lvlJc w:val="right"/>
      <w:pPr>
        <w:ind w:left="5028" w:hanging="180"/>
      </w:pPr>
    </w:lvl>
    <w:lvl w:ilvl="6" w:tplc="0422000F" w:tentative="1">
      <w:start w:val="1"/>
      <w:numFmt w:val="decimal"/>
      <w:lvlText w:val="%7."/>
      <w:lvlJc w:val="left"/>
      <w:pPr>
        <w:ind w:left="5748" w:hanging="360"/>
      </w:pPr>
    </w:lvl>
    <w:lvl w:ilvl="7" w:tplc="04220019" w:tentative="1">
      <w:start w:val="1"/>
      <w:numFmt w:val="lowerLetter"/>
      <w:lvlText w:val="%8."/>
      <w:lvlJc w:val="left"/>
      <w:pPr>
        <w:ind w:left="6468" w:hanging="360"/>
      </w:pPr>
    </w:lvl>
    <w:lvl w:ilvl="8" w:tplc="0422001B" w:tentative="1">
      <w:start w:val="1"/>
      <w:numFmt w:val="lowerRoman"/>
      <w:lvlText w:val="%9."/>
      <w:lvlJc w:val="right"/>
      <w:pPr>
        <w:ind w:left="7188"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67C15"/>
    <w:rsid w:val="00067C15"/>
    <w:rsid w:val="00181E17"/>
    <w:rsid w:val="00255766"/>
    <w:rsid w:val="002A011B"/>
    <w:rsid w:val="002A2A33"/>
    <w:rsid w:val="00302FCE"/>
    <w:rsid w:val="004A77A0"/>
    <w:rsid w:val="005576B5"/>
    <w:rsid w:val="006663A0"/>
    <w:rsid w:val="006B26AC"/>
    <w:rsid w:val="006E5E09"/>
    <w:rsid w:val="0082365C"/>
    <w:rsid w:val="00880F39"/>
    <w:rsid w:val="008A57D4"/>
    <w:rsid w:val="00903E2A"/>
    <w:rsid w:val="00905A5B"/>
    <w:rsid w:val="00A05CAF"/>
    <w:rsid w:val="00A46CCF"/>
    <w:rsid w:val="00A975E8"/>
    <w:rsid w:val="00B75D27"/>
    <w:rsid w:val="00BC2A0E"/>
    <w:rsid w:val="00C065F2"/>
    <w:rsid w:val="00DB2CFB"/>
    <w:rsid w:val="00E02BBB"/>
    <w:rsid w:val="00E2460B"/>
    <w:rsid w:val="00E678AC"/>
    <w:rsid w:val="00F12DEA"/>
    <w:rsid w:val="00F2730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8AC"/>
    <w:pPr>
      <w:spacing w:after="0" w:line="240" w:lineRule="auto"/>
    </w:pPr>
    <w:rPr>
      <w:rFonts w:ascii="Times New Roman" w:eastAsia="Times New Roman" w:hAnsi="Times New Roman" w:cs="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78AC"/>
    <w:pPr>
      <w:ind w:left="720"/>
      <w:contextualSpacing/>
    </w:pPr>
  </w:style>
  <w:style w:type="paragraph" w:styleId="a4">
    <w:name w:val="Balloon Text"/>
    <w:basedOn w:val="a"/>
    <w:link w:val="a5"/>
    <w:uiPriority w:val="99"/>
    <w:semiHidden/>
    <w:unhideWhenUsed/>
    <w:rsid w:val="00A975E8"/>
    <w:rPr>
      <w:rFonts w:ascii="Tahoma" w:hAnsi="Tahoma" w:cs="Tahoma"/>
      <w:sz w:val="16"/>
      <w:szCs w:val="16"/>
    </w:rPr>
  </w:style>
  <w:style w:type="character" w:customStyle="1" w:styleId="a5">
    <w:name w:val="Текст выноски Знак"/>
    <w:basedOn w:val="a0"/>
    <w:link w:val="a4"/>
    <w:uiPriority w:val="99"/>
    <w:semiHidden/>
    <w:rsid w:val="00A975E8"/>
    <w:rPr>
      <w:rFonts w:ascii="Tahoma" w:eastAsia="Times New Roman" w:hAnsi="Tahoma" w:cs="Tahoma"/>
      <w:sz w:val="16"/>
      <w:szCs w:val="16"/>
      <w:lang w:eastAsia="uk-UA"/>
    </w:rPr>
  </w:style>
  <w:style w:type="paragraph" w:customStyle="1" w:styleId="xfmc1">
    <w:name w:val="xfmc1"/>
    <w:basedOn w:val="a"/>
    <w:rsid w:val="008A57D4"/>
    <w:pPr>
      <w:snapToGrid w:val="0"/>
      <w:spacing w:before="100" w:after="100"/>
    </w:pPr>
    <w:rPr>
      <w:kern w:val="1"/>
      <w:lang w:val="en-US" w:eastAsia="zh-CN" w:bidi="hi-IN"/>
    </w:rPr>
  </w:style>
  <w:style w:type="paragraph" w:customStyle="1" w:styleId="xfmc2">
    <w:name w:val="xfmc2"/>
    <w:basedOn w:val="a"/>
    <w:rsid w:val="008A57D4"/>
    <w:pPr>
      <w:spacing w:before="100" w:beforeAutospacing="1" w:after="100" w:afterAutospacing="1"/>
    </w:pPr>
    <w:rPr>
      <w:rFonts w:eastAsia="Calibri"/>
      <w:lang w:val="ru-RU" w:eastAsia="ru-RU"/>
    </w:rPr>
  </w:style>
</w:styles>
</file>

<file path=word/webSettings.xml><?xml version="1.0" encoding="utf-8"?>
<w:webSettings xmlns:r="http://schemas.openxmlformats.org/officeDocument/2006/relationships" xmlns:w="http://schemas.openxmlformats.org/wordprocessingml/2006/main">
  <w:divs>
    <w:div w:id="396519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3296</Words>
  <Characters>1880</Characters>
  <Application>Microsoft Office Word</Application>
  <DocSecurity>0</DocSecurity>
  <Lines>15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5166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Гордієнко</cp:lastModifiedBy>
  <cp:revision>8</cp:revision>
  <cp:lastPrinted>2021-05-26T11:56:00Z</cp:lastPrinted>
  <dcterms:created xsi:type="dcterms:W3CDTF">2021-05-24T12:00:00Z</dcterms:created>
  <dcterms:modified xsi:type="dcterms:W3CDTF">2021-06-03T07:43:00Z</dcterms:modified>
</cp:coreProperties>
</file>