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49D52" w14:textId="77777777" w:rsidR="0081185F" w:rsidRPr="00490548" w:rsidRDefault="003E145A" w:rsidP="00531A5E">
      <w:pPr>
        <w:spacing w:after="0"/>
        <w:ind w:firstLine="567"/>
        <w:jc w:val="both"/>
        <w:rPr>
          <w:rFonts w:ascii="Times New Roman" w:hAnsi="Times New Roman" w:cs="Times New Roman"/>
          <w:b/>
          <w:color w:val="000000" w:themeColor="text1"/>
          <w:sz w:val="26"/>
          <w:szCs w:val="26"/>
        </w:rPr>
      </w:pPr>
      <w:r w:rsidRPr="00490548">
        <w:rPr>
          <w:rFonts w:ascii="Times New Roman" w:hAnsi="Times New Roman" w:cs="Times New Roman"/>
          <w:b/>
          <w:color w:val="000000" w:themeColor="text1"/>
          <w:sz w:val="26"/>
          <w:szCs w:val="26"/>
        </w:rPr>
        <w:t>Обґрунтування</w:t>
      </w:r>
      <w:r w:rsidR="0081185F" w:rsidRPr="00490548">
        <w:rPr>
          <w:rFonts w:ascii="Times New Roman" w:hAnsi="Times New Roman" w:cs="Times New Roman"/>
          <w:b/>
          <w:color w:val="000000" w:themeColor="text1"/>
          <w:sz w:val="26"/>
          <w:szCs w:val="26"/>
        </w:rPr>
        <w:t xml:space="preserve"> технічних та якісних характеристик предмета закупівлі, розміру бюджетного призначення та очікуваної вартості предмету закупівлі «</w:t>
      </w:r>
      <w:r w:rsidR="00D2422C" w:rsidRPr="00490548">
        <w:rPr>
          <w:rFonts w:ascii="Times New Roman" w:eastAsia="Times New Roman" w:hAnsi="Times New Roman" w:cs="Times New Roman"/>
          <w:b/>
          <w:color w:val="000000" w:themeColor="text1"/>
          <w:sz w:val="26"/>
          <w:szCs w:val="26"/>
        </w:rPr>
        <w:t>Розроблення технічної документації із землеустрою щодо інвентаризації земель державної та комунальної власності на території Обухівської міської територіальної громади, Обухівського району Київської області</w:t>
      </w:r>
      <w:r w:rsidR="0081185F" w:rsidRPr="00490548">
        <w:rPr>
          <w:rFonts w:ascii="Times New Roman" w:eastAsia="Times New Roman" w:hAnsi="Times New Roman" w:cs="Times New Roman"/>
          <w:b/>
          <w:color w:val="000000" w:themeColor="text1"/>
          <w:sz w:val="26"/>
          <w:szCs w:val="26"/>
        </w:rPr>
        <w:t>»</w:t>
      </w:r>
    </w:p>
    <w:p w14:paraId="4ED44667" w14:textId="7D2639DF" w:rsidR="0081185F" w:rsidRPr="00490548" w:rsidRDefault="00C90815" w:rsidP="00413AF1">
      <w:pPr>
        <w:spacing w:after="0"/>
        <w:ind w:firstLine="567"/>
        <w:jc w:val="both"/>
        <w:rPr>
          <w:rFonts w:ascii="Times New Roman" w:hAnsi="Times New Roman" w:cs="Times New Roman"/>
          <w:b/>
          <w:color w:val="000000" w:themeColor="text1"/>
          <w:sz w:val="26"/>
          <w:szCs w:val="26"/>
          <w:shd w:val="clear" w:color="auto" w:fill="FFFFFF"/>
        </w:rPr>
      </w:pPr>
      <w:r w:rsidRPr="00490548">
        <w:rPr>
          <w:rFonts w:ascii="Times New Roman" w:eastAsia="Times New Roman" w:hAnsi="Times New Roman" w:cs="Times New Roman"/>
          <w:b/>
          <w:color w:val="000000" w:themeColor="text1"/>
          <w:sz w:val="26"/>
          <w:szCs w:val="26"/>
        </w:rPr>
        <w:t xml:space="preserve">Код ДК 021:2015 - </w:t>
      </w:r>
      <w:r w:rsidR="00726FCC" w:rsidRPr="00490548">
        <w:rPr>
          <w:rFonts w:ascii="Times New Roman" w:eastAsia="Times New Roman" w:hAnsi="Times New Roman" w:cs="Times New Roman"/>
          <w:b/>
          <w:color w:val="000000" w:themeColor="text1"/>
          <w:sz w:val="26"/>
          <w:szCs w:val="26"/>
        </w:rPr>
        <w:t>70330000-3</w:t>
      </w:r>
      <w:r w:rsidR="00726FCC" w:rsidRPr="00490548">
        <w:rPr>
          <w:rFonts w:ascii="Times New Roman" w:eastAsia="Times New Roman" w:hAnsi="Times New Roman" w:cs="Times New Roman"/>
          <w:color w:val="000000" w:themeColor="text1"/>
          <w:sz w:val="26"/>
          <w:szCs w:val="26"/>
        </w:rPr>
        <w:t xml:space="preserve"> послуги з управління нерухомістю, надавані на платній основі чи на договірних засадах</w:t>
      </w:r>
      <w:r w:rsidRPr="00490548">
        <w:rPr>
          <w:rFonts w:ascii="Times New Roman" w:eastAsia="Times New Roman" w:hAnsi="Times New Roman" w:cs="Times New Roman"/>
          <w:color w:val="000000" w:themeColor="text1"/>
          <w:sz w:val="26"/>
          <w:szCs w:val="26"/>
        </w:rPr>
        <w:t xml:space="preserve"> (</w:t>
      </w:r>
      <w:r w:rsidR="00D15532" w:rsidRPr="00490548">
        <w:rPr>
          <w:rFonts w:ascii="Times New Roman" w:eastAsia="Times New Roman" w:hAnsi="Times New Roman" w:cs="Times New Roman"/>
          <w:color w:val="000000" w:themeColor="text1"/>
          <w:sz w:val="26"/>
          <w:szCs w:val="26"/>
        </w:rPr>
        <w:t>Розроблення технічної документації із землеустрою щодо інвентаризації земель державної та комунальної власності на території Обухівської міської територіальної громади, Обухівського району Київської області</w:t>
      </w:r>
      <w:r w:rsidRPr="00490548">
        <w:rPr>
          <w:rFonts w:ascii="Times New Roman" w:eastAsia="Times New Roman" w:hAnsi="Times New Roman" w:cs="Times New Roman"/>
          <w:color w:val="000000" w:themeColor="text1"/>
          <w:sz w:val="26"/>
          <w:szCs w:val="26"/>
        </w:rPr>
        <w:t>)</w:t>
      </w:r>
      <w:r w:rsidR="0081185F" w:rsidRPr="00490548">
        <w:rPr>
          <w:rFonts w:ascii="Times New Roman" w:eastAsia="Times New Roman" w:hAnsi="Times New Roman" w:cs="Times New Roman"/>
          <w:color w:val="000000" w:themeColor="text1"/>
          <w:sz w:val="26"/>
          <w:szCs w:val="26"/>
          <w:shd w:val="clear" w:color="auto" w:fill="FFFFFF"/>
        </w:rPr>
        <w:t xml:space="preserve">, </w:t>
      </w:r>
      <w:r w:rsidR="0081185F" w:rsidRPr="00490548">
        <w:rPr>
          <w:rFonts w:ascii="Times New Roman" w:hAnsi="Times New Roman" w:cs="Times New Roman"/>
          <w:b/>
          <w:color w:val="000000" w:themeColor="text1"/>
          <w:sz w:val="26"/>
          <w:szCs w:val="26"/>
          <w:shd w:val="clear" w:color="auto" w:fill="FFFFFF"/>
        </w:rPr>
        <w:t xml:space="preserve">ідентифікаційний номер в електронній системі </w:t>
      </w:r>
      <w:proofErr w:type="spellStart"/>
      <w:r w:rsidR="0081185F" w:rsidRPr="00490548">
        <w:rPr>
          <w:rFonts w:ascii="Times New Roman" w:hAnsi="Times New Roman" w:cs="Times New Roman"/>
          <w:b/>
          <w:color w:val="000000" w:themeColor="text1"/>
          <w:sz w:val="26"/>
          <w:szCs w:val="26"/>
          <w:shd w:val="clear" w:color="auto" w:fill="FFFFFF"/>
        </w:rPr>
        <w:t>закупівель</w:t>
      </w:r>
      <w:proofErr w:type="spellEnd"/>
      <w:r w:rsidR="0081185F" w:rsidRPr="00490548">
        <w:rPr>
          <w:rFonts w:ascii="Times New Roman" w:hAnsi="Times New Roman" w:cs="Times New Roman"/>
          <w:b/>
          <w:color w:val="000000" w:themeColor="text1"/>
          <w:sz w:val="26"/>
          <w:szCs w:val="26"/>
          <w:shd w:val="clear" w:color="auto" w:fill="FFFFFF"/>
        </w:rPr>
        <w:t>:</w:t>
      </w:r>
      <w:r w:rsidR="00DF6A31" w:rsidRPr="00490548">
        <w:rPr>
          <w:rFonts w:ascii="Times New Roman" w:hAnsi="Times New Roman" w:cs="Times New Roman"/>
          <w:b/>
          <w:color w:val="000000" w:themeColor="text1"/>
          <w:sz w:val="26"/>
          <w:szCs w:val="26"/>
          <w:shd w:val="clear" w:color="auto" w:fill="FFFFFF"/>
        </w:rPr>
        <w:t xml:space="preserve"> </w:t>
      </w:r>
      <w:r w:rsidR="00C971C9">
        <w:rPr>
          <w:rFonts w:ascii="Times New Roman" w:hAnsi="Times New Roman" w:cs="Times New Roman"/>
          <w:b/>
          <w:color w:val="000000" w:themeColor="text1"/>
          <w:sz w:val="26"/>
          <w:szCs w:val="26"/>
          <w:shd w:val="clear" w:color="auto" w:fill="FFFFFF"/>
        </w:rPr>
        <w:t xml:space="preserve">                             </w:t>
      </w:r>
      <w:r w:rsidR="00413AF1" w:rsidRPr="00413AF1">
        <w:rPr>
          <w:rFonts w:ascii="Times New Roman" w:hAnsi="Times New Roman" w:cs="Times New Roman"/>
          <w:b/>
          <w:color w:val="000000" w:themeColor="text1"/>
          <w:sz w:val="26"/>
          <w:szCs w:val="26"/>
          <w:shd w:val="clear" w:color="auto" w:fill="FFFFFF"/>
          <w:lang w:val="en-US"/>
        </w:rPr>
        <w:t>UA-2026-09-07-009444-a</w:t>
      </w:r>
      <w:r w:rsidR="00CE1052" w:rsidRPr="00816092">
        <w:rPr>
          <w:rFonts w:ascii="Times New Roman" w:hAnsi="Times New Roman" w:cs="Times New Roman"/>
          <w:b/>
          <w:color w:val="000000" w:themeColor="text1"/>
          <w:sz w:val="26"/>
          <w:szCs w:val="26"/>
          <w:shd w:val="clear" w:color="auto" w:fill="FFFFFF"/>
        </w:rPr>
        <w:t>,</w:t>
      </w:r>
      <w:r w:rsidR="005A7044" w:rsidRPr="00816092">
        <w:rPr>
          <w:rFonts w:ascii="Times New Roman" w:hAnsi="Times New Roman" w:cs="Times New Roman"/>
          <w:b/>
          <w:color w:val="000000" w:themeColor="text1"/>
          <w:sz w:val="26"/>
          <w:szCs w:val="26"/>
          <w:shd w:val="clear" w:color="auto" w:fill="FFFFFF"/>
        </w:rPr>
        <w:t xml:space="preserve"> на</w:t>
      </w:r>
      <w:r w:rsidR="005A7044" w:rsidRPr="00490548">
        <w:rPr>
          <w:rFonts w:ascii="Times New Roman" w:hAnsi="Times New Roman" w:cs="Times New Roman"/>
          <w:b/>
          <w:color w:val="000000" w:themeColor="text1"/>
          <w:sz w:val="26"/>
          <w:szCs w:val="26"/>
          <w:shd w:val="clear" w:color="auto" w:fill="FFFFFF"/>
        </w:rPr>
        <w:t xml:space="preserve"> очікувану вартість </w:t>
      </w:r>
      <w:r w:rsidR="00DC1BCB" w:rsidRPr="00490548">
        <w:rPr>
          <w:rFonts w:ascii="Times New Roman" w:hAnsi="Times New Roman" w:cs="Times New Roman"/>
          <w:b/>
          <w:color w:val="000000" w:themeColor="text1"/>
          <w:sz w:val="26"/>
          <w:szCs w:val="26"/>
          <w:shd w:val="clear" w:color="auto" w:fill="FFFFFF"/>
        </w:rPr>
        <w:t>–</w:t>
      </w:r>
      <w:r w:rsidR="005A7044" w:rsidRPr="00490548">
        <w:rPr>
          <w:rFonts w:ascii="Times New Roman" w:hAnsi="Times New Roman" w:cs="Times New Roman"/>
          <w:b/>
          <w:color w:val="000000" w:themeColor="text1"/>
          <w:sz w:val="26"/>
          <w:szCs w:val="26"/>
          <w:shd w:val="clear" w:color="auto" w:fill="FFFFFF"/>
        </w:rPr>
        <w:t xml:space="preserve"> </w:t>
      </w:r>
      <w:r w:rsidR="008D0C11">
        <w:rPr>
          <w:rFonts w:ascii="Times New Roman" w:hAnsi="Times New Roman" w:cs="Times New Roman"/>
          <w:b/>
          <w:color w:val="000000" w:themeColor="text1"/>
          <w:sz w:val="26"/>
          <w:szCs w:val="26"/>
          <w:shd w:val="clear" w:color="auto" w:fill="FFFFFF"/>
        </w:rPr>
        <w:t>40</w:t>
      </w:r>
      <w:r w:rsidR="005D253D" w:rsidRPr="00490548">
        <w:rPr>
          <w:rFonts w:ascii="Times New Roman" w:hAnsi="Times New Roman" w:cs="Times New Roman"/>
          <w:b/>
          <w:color w:val="000000" w:themeColor="text1"/>
          <w:sz w:val="26"/>
          <w:szCs w:val="26"/>
          <w:shd w:val="clear" w:color="auto" w:fill="FFFFFF"/>
        </w:rPr>
        <w:t xml:space="preserve"> </w:t>
      </w:r>
      <w:r w:rsidR="007C7770">
        <w:rPr>
          <w:rFonts w:ascii="Times New Roman" w:hAnsi="Times New Roman" w:cs="Times New Roman"/>
          <w:b/>
          <w:color w:val="000000" w:themeColor="text1"/>
          <w:sz w:val="26"/>
          <w:szCs w:val="26"/>
          <w:shd w:val="clear" w:color="auto" w:fill="FFFFFF"/>
        </w:rPr>
        <w:t>428</w:t>
      </w:r>
      <w:r w:rsidR="0081185F" w:rsidRPr="00490548">
        <w:rPr>
          <w:rFonts w:ascii="Times New Roman" w:hAnsi="Times New Roman" w:cs="Times New Roman"/>
          <w:b/>
          <w:color w:val="000000" w:themeColor="text1"/>
          <w:sz w:val="26"/>
          <w:szCs w:val="26"/>
          <w:shd w:val="clear" w:color="auto" w:fill="FFFFFF"/>
        </w:rPr>
        <w:t>,00 грн.</w:t>
      </w:r>
    </w:p>
    <w:p w14:paraId="409DC1AC" w14:textId="77777777" w:rsidR="0081185F" w:rsidRPr="00490548" w:rsidRDefault="0081185F" w:rsidP="00531A5E">
      <w:pPr>
        <w:spacing w:after="0"/>
        <w:ind w:firstLine="567"/>
        <w:jc w:val="both"/>
        <w:rPr>
          <w:rFonts w:ascii="Times New Roman" w:hAnsi="Times New Roman" w:cs="Times New Roman"/>
          <w:b/>
          <w:color w:val="000000" w:themeColor="text1"/>
          <w:sz w:val="26"/>
          <w:szCs w:val="26"/>
          <w:shd w:val="clear" w:color="auto" w:fill="FFFFFF"/>
        </w:rPr>
      </w:pPr>
    </w:p>
    <w:p w14:paraId="7F1BBEAB" w14:textId="77777777" w:rsidR="0081185F" w:rsidRPr="00490548" w:rsidRDefault="0081185F" w:rsidP="00531A5E">
      <w:pPr>
        <w:spacing w:after="0"/>
        <w:ind w:firstLine="567"/>
        <w:jc w:val="both"/>
        <w:rPr>
          <w:rFonts w:ascii="Times New Roman" w:hAnsi="Times New Roman" w:cs="Times New Roman"/>
          <w:b/>
          <w:color w:val="000000" w:themeColor="text1"/>
          <w:sz w:val="26"/>
          <w:szCs w:val="26"/>
          <w:shd w:val="clear" w:color="auto" w:fill="FFFFFF"/>
        </w:rPr>
      </w:pPr>
      <w:r w:rsidRPr="00490548">
        <w:rPr>
          <w:rFonts w:ascii="Times New Roman" w:hAnsi="Times New Roman" w:cs="Times New Roman"/>
          <w:b/>
          <w:color w:val="000000" w:themeColor="text1"/>
          <w:sz w:val="26"/>
          <w:szCs w:val="26"/>
          <w:shd w:val="clear" w:color="auto" w:fill="FFFFFF"/>
        </w:rPr>
        <w:t xml:space="preserve">Оголошення про проведення </w:t>
      </w:r>
      <w:r w:rsidR="005646A3" w:rsidRPr="00490548">
        <w:rPr>
          <w:rFonts w:ascii="Times New Roman" w:hAnsi="Times New Roman" w:cs="Times New Roman"/>
          <w:b/>
          <w:color w:val="000000" w:themeColor="text1"/>
          <w:sz w:val="26"/>
          <w:szCs w:val="26"/>
          <w:shd w:val="clear" w:color="auto" w:fill="FFFFFF"/>
        </w:rPr>
        <w:t>відкритих торгів з особливостями</w:t>
      </w:r>
    </w:p>
    <w:p w14:paraId="666EA87F" w14:textId="77777777" w:rsidR="0081185F" w:rsidRPr="00490548"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490548">
        <w:rPr>
          <w:rFonts w:ascii="Times New Roman" w:hAnsi="Times New Roman" w:cs="Times New Roman"/>
          <w:color w:val="000000" w:themeColor="text1"/>
          <w:sz w:val="26"/>
          <w:szCs w:val="26"/>
          <w:shd w:val="clear" w:color="auto" w:fill="FFFFFF"/>
        </w:rPr>
        <w:t>1.</w:t>
      </w:r>
      <w:r w:rsidR="009356E5"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Найменування: Виконавчий комітет Обухівської міської ради</w:t>
      </w:r>
      <w:r w:rsidR="00CD36E6" w:rsidRPr="00490548">
        <w:rPr>
          <w:rFonts w:ascii="Times New Roman" w:hAnsi="Times New Roman" w:cs="Times New Roman"/>
          <w:color w:val="000000" w:themeColor="text1"/>
          <w:sz w:val="26"/>
          <w:szCs w:val="26"/>
          <w:shd w:val="clear" w:color="auto" w:fill="FFFFFF"/>
        </w:rPr>
        <w:t xml:space="preserve"> Київської області</w:t>
      </w:r>
      <w:r w:rsidRPr="00490548">
        <w:rPr>
          <w:rFonts w:ascii="Times New Roman" w:hAnsi="Times New Roman" w:cs="Times New Roman"/>
          <w:color w:val="000000" w:themeColor="text1"/>
          <w:sz w:val="26"/>
          <w:szCs w:val="26"/>
          <w:shd w:val="clear" w:color="auto" w:fill="FFFFFF"/>
        </w:rPr>
        <w:t>.</w:t>
      </w:r>
    </w:p>
    <w:p w14:paraId="3E42EC13" w14:textId="77777777" w:rsidR="0081185F" w:rsidRPr="00490548"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490548">
        <w:rPr>
          <w:rFonts w:ascii="Times New Roman" w:hAnsi="Times New Roman" w:cs="Times New Roman"/>
          <w:color w:val="000000" w:themeColor="text1"/>
          <w:sz w:val="26"/>
          <w:szCs w:val="26"/>
          <w:shd w:val="clear" w:color="auto" w:fill="FFFFFF"/>
        </w:rPr>
        <w:t>2.</w:t>
      </w:r>
      <w:r w:rsidR="009356E5"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Місце зн</w:t>
      </w:r>
      <w:r w:rsidR="00CB2AA3" w:rsidRPr="00490548">
        <w:rPr>
          <w:rFonts w:ascii="Times New Roman" w:hAnsi="Times New Roman" w:cs="Times New Roman"/>
          <w:color w:val="000000" w:themeColor="text1"/>
          <w:sz w:val="26"/>
          <w:szCs w:val="26"/>
          <w:shd w:val="clear" w:color="auto" w:fill="FFFFFF"/>
        </w:rPr>
        <w:t>аходження: 08700, Київська обл.</w:t>
      </w:r>
      <w:r w:rsidRPr="00490548">
        <w:rPr>
          <w:rFonts w:ascii="Times New Roman" w:hAnsi="Times New Roman" w:cs="Times New Roman"/>
          <w:color w:val="000000" w:themeColor="text1"/>
          <w:sz w:val="26"/>
          <w:szCs w:val="26"/>
          <w:shd w:val="clear" w:color="auto" w:fill="FFFFFF"/>
        </w:rPr>
        <w:t xml:space="preserve">, місто Обухів, вул. Київська, </w:t>
      </w:r>
      <w:r w:rsidR="00F231B6" w:rsidRPr="00490548">
        <w:rPr>
          <w:rFonts w:ascii="Times New Roman" w:hAnsi="Times New Roman" w:cs="Times New Roman"/>
          <w:color w:val="000000" w:themeColor="text1"/>
          <w:sz w:val="26"/>
          <w:szCs w:val="26"/>
          <w:shd w:val="clear" w:color="auto" w:fill="FFFFFF"/>
        </w:rPr>
        <w:t xml:space="preserve">буд. </w:t>
      </w:r>
      <w:r w:rsidRPr="00490548">
        <w:rPr>
          <w:rFonts w:ascii="Times New Roman" w:hAnsi="Times New Roman" w:cs="Times New Roman"/>
          <w:color w:val="000000" w:themeColor="text1"/>
          <w:sz w:val="26"/>
          <w:szCs w:val="26"/>
          <w:shd w:val="clear" w:color="auto" w:fill="FFFFFF"/>
        </w:rPr>
        <w:t>10.</w:t>
      </w:r>
    </w:p>
    <w:p w14:paraId="286769DF" w14:textId="77777777" w:rsidR="0081185F" w:rsidRPr="00490548"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490548">
        <w:rPr>
          <w:rFonts w:ascii="Times New Roman" w:hAnsi="Times New Roman" w:cs="Times New Roman"/>
          <w:color w:val="000000" w:themeColor="text1"/>
          <w:sz w:val="26"/>
          <w:szCs w:val="26"/>
          <w:shd w:val="clear" w:color="auto" w:fill="FFFFFF"/>
        </w:rPr>
        <w:t>3.</w:t>
      </w:r>
      <w:r w:rsidR="009356E5"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Код ЄДРПОУ:</w:t>
      </w:r>
      <w:r w:rsidR="00355C52"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04362680</w:t>
      </w:r>
    </w:p>
    <w:p w14:paraId="2255691B" w14:textId="77777777" w:rsidR="0081185F" w:rsidRPr="00490548"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490548">
        <w:rPr>
          <w:rFonts w:ascii="Times New Roman" w:hAnsi="Times New Roman" w:cs="Times New Roman"/>
          <w:color w:val="000000" w:themeColor="text1"/>
          <w:sz w:val="26"/>
          <w:szCs w:val="26"/>
          <w:shd w:val="clear" w:color="auto" w:fill="FFFFFF"/>
        </w:rPr>
        <w:t>4.</w:t>
      </w:r>
      <w:r w:rsidR="009356E5"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Категорія: відповідно до п</w:t>
      </w:r>
      <w:r w:rsidR="0072124B" w:rsidRPr="00490548">
        <w:rPr>
          <w:rFonts w:ascii="Times New Roman" w:hAnsi="Times New Roman" w:cs="Times New Roman"/>
          <w:color w:val="000000" w:themeColor="text1"/>
          <w:sz w:val="26"/>
          <w:szCs w:val="26"/>
          <w:shd w:val="clear" w:color="auto" w:fill="FFFFFF"/>
        </w:rPr>
        <w:t xml:space="preserve">ункту </w:t>
      </w:r>
      <w:r w:rsidRPr="00490548">
        <w:rPr>
          <w:rFonts w:ascii="Times New Roman" w:hAnsi="Times New Roman" w:cs="Times New Roman"/>
          <w:color w:val="000000" w:themeColor="text1"/>
          <w:sz w:val="26"/>
          <w:szCs w:val="26"/>
          <w:shd w:val="clear" w:color="auto" w:fill="FFFFFF"/>
        </w:rPr>
        <w:t>1 ч</w:t>
      </w:r>
      <w:r w:rsidR="0072124B" w:rsidRPr="00490548">
        <w:rPr>
          <w:rFonts w:ascii="Times New Roman" w:hAnsi="Times New Roman" w:cs="Times New Roman"/>
          <w:color w:val="000000" w:themeColor="text1"/>
          <w:sz w:val="26"/>
          <w:szCs w:val="26"/>
          <w:shd w:val="clear" w:color="auto" w:fill="FFFFFF"/>
        </w:rPr>
        <w:t xml:space="preserve">астини </w:t>
      </w:r>
      <w:r w:rsidRPr="00490548">
        <w:rPr>
          <w:rFonts w:ascii="Times New Roman" w:hAnsi="Times New Roman" w:cs="Times New Roman"/>
          <w:color w:val="000000" w:themeColor="text1"/>
          <w:sz w:val="26"/>
          <w:szCs w:val="26"/>
          <w:shd w:val="clear" w:color="auto" w:fill="FFFFFF"/>
        </w:rPr>
        <w:t>3 ст</w:t>
      </w:r>
      <w:r w:rsidR="0072124B" w:rsidRPr="00490548">
        <w:rPr>
          <w:rFonts w:ascii="Times New Roman" w:hAnsi="Times New Roman" w:cs="Times New Roman"/>
          <w:color w:val="000000" w:themeColor="text1"/>
          <w:sz w:val="26"/>
          <w:szCs w:val="26"/>
          <w:shd w:val="clear" w:color="auto" w:fill="FFFFFF"/>
        </w:rPr>
        <w:t xml:space="preserve">атті </w:t>
      </w:r>
      <w:r w:rsidRPr="00490548">
        <w:rPr>
          <w:rFonts w:ascii="Times New Roman" w:hAnsi="Times New Roman" w:cs="Times New Roman"/>
          <w:color w:val="000000" w:themeColor="text1"/>
          <w:sz w:val="26"/>
          <w:szCs w:val="26"/>
          <w:shd w:val="clear" w:color="auto" w:fill="FFFFFF"/>
        </w:rPr>
        <w:t xml:space="preserve">2 Закону України </w:t>
      </w:r>
      <w:r w:rsidR="0072124B"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w:t>
      </w:r>
      <w:r w:rsidR="0072124B"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922-</w:t>
      </w:r>
      <w:r w:rsidRPr="00490548">
        <w:rPr>
          <w:rFonts w:ascii="Times New Roman" w:hAnsi="Times New Roman" w:cs="Times New Roman"/>
          <w:color w:val="000000" w:themeColor="text1"/>
          <w:sz w:val="26"/>
          <w:szCs w:val="26"/>
          <w:shd w:val="clear" w:color="auto" w:fill="FFFFFF"/>
          <w:lang w:val="en-US"/>
        </w:rPr>
        <w:t>VIII</w:t>
      </w:r>
      <w:r w:rsidRPr="00490548">
        <w:rPr>
          <w:rFonts w:ascii="Times New Roman" w:hAnsi="Times New Roman" w:cs="Times New Roman"/>
          <w:color w:val="000000" w:themeColor="text1"/>
          <w:sz w:val="26"/>
          <w:szCs w:val="26"/>
          <w:shd w:val="clear" w:color="auto" w:fill="FFFFFF"/>
        </w:rPr>
        <w:t xml:space="preserve"> «Про публічні закупівлі» (далі- Закон) в редакції від 19.04.2020.</w:t>
      </w:r>
    </w:p>
    <w:p w14:paraId="41ADE329" w14:textId="77777777" w:rsidR="0084598F" w:rsidRPr="0001099B" w:rsidRDefault="0081185F" w:rsidP="00531A5E">
      <w:pPr>
        <w:pStyle w:val="Default"/>
        <w:ind w:firstLine="567"/>
        <w:jc w:val="both"/>
        <w:rPr>
          <w:color w:val="000000" w:themeColor="text1"/>
          <w:sz w:val="26"/>
          <w:szCs w:val="26"/>
          <w:lang w:val="uk-UA" w:eastAsia="ru-RU"/>
        </w:rPr>
      </w:pPr>
      <w:r w:rsidRPr="0001099B">
        <w:rPr>
          <w:color w:val="000000" w:themeColor="text1"/>
          <w:sz w:val="26"/>
          <w:szCs w:val="26"/>
          <w:shd w:val="clear" w:color="auto" w:fill="FFFFFF"/>
          <w:lang w:val="uk-UA"/>
        </w:rPr>
        <w:t>5.</w:t>
      </w:r>
      <w:r w:rsidR="009356E5" w:rsidRPr="0001099B">
        <w:rPr>
          <w:color w:val="000000" w:themeColor="text1"/>
          <w:sz w:val="26"/>
          <w:szCs w:val="26"/>
          <w:shd w:val="clear" w:color="auto" w:fill="FFFFFF"/>
          <w:lang w:val="uk-UA"/>
        </w:rPr>
        <w:t xml:space="preserve"> </w:t>
      </w:r>
      <w:r w:rsidRPr="0001099B">
        <w:rPr>
          <w:color w:val="000000" w:themeColor="text1"/>
          <w:sz w:val="26"/>
          <w:szCs w:val="26"/>
          <w:shd w:val="clear" w:color="auto" w:fill="FFFFFF"/>
          <w:lang w:val="uk-UA"/>
        </w:rPr>
        <w:t>Назва предмету закупівлі із зазначенням коду за Єдиним закупівельним словником:</w:t>
      </w:r>
      <w:r w:rsidR="0084598F" w:rsidRPr="0001099B">
        <w:rPr>
          <w:color w:val="000000" w:themeColor="text1"/>
          <w:sz w:val="26"/>
          <w:szCs w:val="26"/>
          <w:lang w:val="uk-UA"/>
        </w:rPr>
        <w:t xml:space="preserve"> </w:t>
      </w:r>
      <w:r w:rsidR="002475E2" w:rsidRPr="0001099B">
        <w:rPr>
          <w:color w:val="000000" w:themeColor="text1"/>
          <w:sz w:val="26"/>
          <w:szCs w:val="26"/>
          <w:lang w:val="uk-UA"/>
        </w:rPr>
        <w:t>«</w:t>
      </w:r>
      <w:r w:rsidR="00D2422C" w:rsidRPr="0001099B">
        <w:rPr>
          <w:color w:val="000000" w:themeColor="text1"/>
          <w:sz w:val="26"/>
          <w:szCs w:val="26"/>
          <w:lang w:val="uk-UA"/>
        </w:rPr>
        <w:t>Розроблення технічної документації із землеустрою щодо інвентаризації земель державної та комунальної власності на території Обухівської міської територіальної громади, Обухівського району Київської області</w:t>
      </w:r>
      <w:r w:rsidR="0084598F" w:rsidRPr="0001099B">
        <w:rPr>
          <w:color w:val="000000" w:themeColor="text1"/>
          <w:sz w:val="26"/>
          <w:szCs w:val="26"/>
          <w:lang w:val="uk-UA"/>
        </w:rPr>
        <w:t xml:space="preserve">» (код згідно з Національним класифікатором України ДК 021:2015: </w:t>
      </w:r>
      <w:r w:rsidR="00C46A87" w:rsidRPr="0001099B">
        <w:rPr>
          <w:color w:val="000000" w:themeColor="text1"/>
          <w:sz w:val="26"/>
          <w:szCs w:val="26"/>
          <w:lang w:val="uk-UA"/>
        </w:rPr>
        <w:t>70330000-3 послуги з управління нерухомістю, надавані на платній основі чи на договірних засадах</w:t>
      </w:r>
      <w:r w:rsidR="00981B74" w:rsidRPr="0001099B">
        <w:rPr>
          <w:color w:val="000000" w:themeColor="text1"/>
          <w:sz w:val="26"/>
          <w:szCs w:val="26"/>
          <w:lang w:val="uk-UA"/>
        </w:rPr>
        <w:t xml:space="preserve"> (</w:t>
      </w:r>
      <w:r w:rsidR="00D2422C" w:rsidRPr="0001099B">
        <w:rPr>
          <w:color w:val="000000" w:themeColor="text1"/>
          <w:sz w:val="26"/>
          <w:szCs w:val="26"/>
          <w:lang w:val="uk-UA"/>
        </w:rPr>
        <w:t>Розроблення технічної документації із землеустрою щодо інвентаризації земель державної та комунальної власності на території Обухівської міської територіальної громади, Обухівського району Київської області</w:t>
      </w:r>
      <w:r w:rsidR="00981B74" w:rsidRPr="0001099B">
        <w:rPr>
          <w:color w:val="000000" w:themeColor="text1"/>
          <w:sz w:val="26"/>
          <w:szCs w:val="26"/>
          <w:lang w:val="uk-UA"/>
        </w:rPr>
        <w:t>)</w:t>
      </w:r>
      <w:r w:rsidR="0084598F" w:rsidRPr="0001099B">
        <w:rPr>
          <w:bCs/>
          <w:color w:val="000000" w:themeColor="text1"/>
          <w:sz w:val="26"/>
          <w:szCs w:val="26"/>
          <w:lang w:val="uk-UA"/>
        </w:rPr>
        <w:t>.</w:t>
      </w:r>
    </w:p>
    <w:p w14:paraId="46F07822" w14:textId="727EE711" w:rsidR="0081185F" w:rsidRPr="0001099B"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01099B">
        <w:rPr>
          <w:rFonts w:ascii="Times New Roman" w:hAnsi="Times New Roman" w:cs="Times New Roman"/>
          <w:color w:val="000000" w:themeColor="text1"/>
          <w:sz w:val="26"/>
          <w:szCs w:val="26"/>
          <w:shd w:val="clear" w:color="auto" w:fill="FFFFFF"/>
        </w:rPr>
        <w:t>6.</w:t>
      </w:r>
      <w:r w:rsidR="007B418C" w:rsidRPr="0001099B">
        <w:rPr>
          <w:rFonts w:ascii="Times New Roman" w:hAnsi="Times New Roman" w:cs="Times New Roman"/>
          <w:color w:val="000000" w:themeColor="text1"/>
          <w:sz w:val="26"/>
          <w:szCs w:val="26"/>
          <w:shd w:val="clear" w:color="auto" w:fill="FFFFFF"/>
        </w:rPr>
        <w:t xml:space="preserve"> </w:t>
      </w:r>
      <w:r w:rsidRPr="0001099B">
        <w:rPr>
          <w:rFonts w:ascii="Times New Roman" w:hAnsi="Times New Roman" w:cs="Times New Roman"/>
          <w:color w:val="000000" w:themeColor="text1"/>
          <w:sz w:val="26"/>
          <w:szCs w:val="26"/>
          <w:shd w:val="clear" w:color="auto" w:fill="FFFFFF"/>
        </w:rPr>
        <w:t xml:space="preserve">Дата оголошення: </w:t>
      </w:r>
      <w:r w:rsidR="006A294E">
        <w:rPr>
          <w:rFonts w:ascii="Times New Roman" w:hAnsi="Times New Roman" w:cs="Times New Roman"/>
          <w:color w:val="000000" w:themeColor="text1"/>
          <w:sz w:val="26"/>
          <w:szCs w:val="26"/>
          <w:shd w:val="clear" w:color="auto" w:fill="FFFFFF"/>
        </w:rPr>
        <w:t>07 вересня</w:t>
      </w:r>
      <w:r w:rsidR="00855CA6" w:rsidRPr="0001099B">
        <w:rPr>
          <w:rFonts w:ascii="Times New Roman" w:hAnsi="Times New Roman" w:cs="Times New Roman"/>
          <w:color w:val="000000" w:themeColor="text1"/>
          <w:sz w:val="26"/>
          <w:szCs w:val="26"/>
          <w:shd w:val="clear" w:color="auto" w:fill="FFFFFF"/>
        </w:rPr>
        <w:t xml:space="preserve"> </w:t>
      </w:r>
      <w:r w:rsidR="0084598F" w:rsidRPr="0001099B">
        <w:rPr>
          <w:rFonts w:ascii="Times New Roman" w:hAnsi="Times New Roman" w:cs="Times New Roman"/>
          <w:color w:val="000000" w:themeColor="text1"/>
          <w:sz w:val="26"/>
          <w:szCs w:val="26"/>
          <w:shd w:val="clear" w:color="auto" w:fill="FFFFFF"/>
        </w:rPr>
        <w:t>202</w:t>
      </w:r>
      <w:r w:rsidR="00196C5F" w:rsidRPr="0001099B">
        <w:rPr>
          <w:rFonts w:ascii="Times New Roman" w:hAnsi="Times New Roman" w:cs="Times New Roman"/>
          <w:color w:val="000000" w:themeColor="text1"/>
          <w:sz w:val="26"/>
          <w:szCs w:val="26"/>
          <w:shd w:val="clear" w:color="auto" w:fill="FFFFFF"/>
        </w:rPr>
        <w:t>6</w:t>
      </w:r>
      <w:r w:rsidRPr="0001099B">
        <w:rPr>
          <w:rFonts w:ascii="Times New Roman" w:hAnsi="Times New Roman" w:cs="Times New Roman"/>
          <w:color w:val="000000" w:themeColor="text1"/>
          <w:sz w:val="26"/>
          <w:szCs w:val="26"/>
          <w:shd w:val="clear" w:color="auto" w:fill="FFFFFF"/>
        </w:rPr>
        <w:t xml:space="preserve"> року.</w:t>
      </w:r>
    </w:p>
    <w:p w14:paraId="123D7AD5" w14:textId="77777777" w:rsidR="0081185F" w:rsidRPr="0001099B"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01099B">
        <w:rPr>
          <w:rFonts w:ascii="Times New Roman" w:hAnsi="Times New Roman" w:cs="Times New Roman"/>
          <w:color w:val="000000" w:themeColor="text1"/>
          <w:sz w:val="26"/>
          <w:szCs w:val="26"/>
          <w:shd w:val="clear" w:color="auto" w:fill="FFFFFF"/>
        </w:rPr>
        <w:t>7.</w:t>
      </w:r>
      <w:r w:rsidR="007B418C" w:rsidRPr="0001099B">
        <w:rPr>
          <w:rFonts w:ascii="Times New Roman" w:hAnsi="Times New Roman" w:cs="Times New Roman"/>
          <w:color w:val="000000" w:themeColor="text1"/>
          <w:sz w:val="26"/>
          <w:szCs w:val="26"/>
          <w:shd w:val="clear" w:color="auto" w:fill="FFFFFF"/>
        </w:rPr>
        <w:t xml:space="preserve"> </w:t>
      </w:r>
      <w:r w:rsidRPr="0001099B">
        <w:rPr>
          <w:rFonts w:ascii="Times New Roman" w:hAnsi="Times New Roman" w:cs="Times New Roman"/>
          <w:color w:val="000000" w:themeColor="text1"/>
          <w:sz w:val="26"/>
          <w:szCs w:val="26"/>
          <w:shd w:val="clear" w:color="auto" w:fill="FFFFFF"/>
        </w:rPr>
        <w:t xml:space="preserve">Процедура закупівлі: </w:t>
      </w:r>
      <w:r w:rsidR="005B4280" w:rsidRPr="0001099B">
        <w:rPr>
          <w:rFonts w:ascii="Times New Roman" w:hAnsi="Times New Roman" w:cs="Times New Roman"/>
          <w:color w:val="000000" w:themeColor="text1"/>
          <w:sz w:val="26"/>
          <w:szCs w:val="26"/>
          <w:shd w:val="clear" w:color="auto" w:fill="FFFFFF"/>
        </w:rPr>
        <w:t>Відкриті торги з особливостями</w:t>
      </w:r>
      <w:r w:rsidRPr="0001099B">
        <w:rPr>
          <w:rFonts w:ascii="Times New Roman" w:hAnsi="Times New Roman" w:cs="Times New Roman"/>
          <w:color w:val="000000" w:themeColor="text1"/>
          <w:sz w:val="26"/>
          <w:szCs w:val="26"/>
          <w:shd w:val="clear" w:color="auto" w:fill="FFFFFF"/>
        </w:rPr>
        <w:t>.</w:t>
      </w:r>
    </w:p>
    <w:p w14:paraId="5B9E05FC" w14:textId="1F9E434C" w:rsidR="0081185F" w:rsidRPr="0001099B"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01099B">
        <w:rPr>
          <w:rFonts w:ascii="Times New Roman" w:hAnsi="Times New Roman" w:cs="Times New Roman"/>
          <w:color w:val="000000" w:themeColor="text1"/>
          <w:sz w:val="26"/>
          <w:szCs w:val="26"/>
          <w:shd w:val="clear" w:color="auto" w:fill="FFFFFF"/>
        </w:rPr>
        <w:t>8.</w:t>
      </w:r>
      <w:r w:rsidR="007B418C" w:rsidRPr="0001099B">
        <w:rPr>
          <w:rFonts w:ascii="Times New Roman" w:hAnsi="Times New Roman" w:cs="Times New Roman"/>
          <w:color w:val="000000" w:themeColor="text1"/>
          <w:sz w:val="26"/>
          <w:szCs w:val="26"/>
          <w:shd w:val="clear" w:color="auto" w:fill="FFFFFF"/>
        </w:rPr>
        <w:t xml:space="preserve"> </w:t>
      </w:r>
      <w:r w:rsidRPr="0001099B">
        <w:rPr>
          <w:rFonts w:ascii="Times New Roman" w:hAnsi="Times New Roman" w:cs="Times New Roman"/>
          <w:color w:val="000000" w:themeColor="text1"/>
          <w:sz w:val="26"/>
          <w:szCs w:val="26"/>
          <w:shd w:val="clear" w:color="auto" w:fill="FFFFFF"/>
        </w:rPr>
        <w:t xml:space="preserve">Ідентифікатор закупівлі: </w:t>
      </w:r>
      <w:r w:rsidR="006A294E" w:rsidRPr="006A294E">
        <w:rPr>
          <w:rFonts w:ascii="Times New Roman" w:hAnsi="Times New Roman" w:cs="Times New Roman"/>
          <w:color w:val="000000" w:themeColor="text1"/>
          <w:sz w:val="26"/>
          <w:szCs w:val="26"/>
          <w:shd w:val="clear" w:color="auto" w:fill="FFFFFF"/>
          <w:lang w:val="en-US"/>
        </w:rPr>
        <w:t>UA-2026-09-07-009444-a</w:t>
      </w:r>
      <w:r w:rsidR="0037101E" w:rsidRPr="0001099B">
        <w:rPr>
          <w:rFonts w:ascii="Times New Roman" w:hAnsi="Times New Roman" w:cs="Times New Roman"/>
          <w:color w:val="000000" w:themeColor="text1"/>
          <w:sz w:val="26"/>
          <w:szCs w:val="26"/>
          <w:shd w:val="clear" w:color="auto" w:fill="FFFFFF"/>
        </w:rPr>
        <w:t>.</w:t>
      </w:r>
    </w:p>
    <w:p w14:paraId="58586EC2" w14:textId="77777777" w:rsidR="0081185F" w:rsidRPr="00490548"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490548">
        <w:rPr>
          <w:rFonts w:ascii="Times New Roman" w:hAnsi="Times New Roman" w:cs="Times New Roman"/>
          <w:color w:val="000000" w:themeColor="text1"/>
          <w:sz w:val="26"/>
          <w:szCs w:val="26"/>
          <w:shd w:val="clear" w:color="auto" w:fill="FFFFFF"/>
        </w:rPr>
        <w:t>9.</w:t>
      </w:r>
      <w:r w:rsidR="007B418C"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 xml:space="preserve">Інформація про технічні, якісні та інші характеристики предмета закупівлі: </w:t>
      </w:r>
      <w:r w:rsidR="00232233" w:rsidRPr="00490548">
        <w:rPr>
          <w:rFonts w:ascii="Times New Roman" w:hAnsi="Times New Roman" w:cs="Times New Roman"/>
          <w:color w:val="000000" w:themeColor="text1"/>
          <w:sz w:val="26"/>
          <w:szCs w:val="26"/>
          <w:shd w:val="clear" w:color="auto" w:fill="FFFFFF"/>
        </w:rPr>
        <w:t>з</w:t>
      </w:r>
      <w:r w:rsidRPr="00490548">
        <w:rPr>
          <w:rFonts w:ascii="Times New Roman" w:hAnsi="Times New Roman" w:cs="Times New Roman"/>
          <w:color w:val="000000" w:themeColor="text1"/>
          <w:sz w:val="26"/>
          <w:szCs w:val="26"/>
          <w:shd w:val="clear" w:color="auto" w:fill="FFFFFF"/>
        </w:rPr>
        <w:t xml:space="preserve">гідно із </w:t>
      </w:r>
      <w:r w:rsidR="00533672" w:rsidRPr="00490548">
        <w:rPr>
          <w:rFonts w:ascii="Times New Roman" w:hAnsi="Times New Roman" w:cs="Times New Roman"/>
          <w:color w:val="000000" w:themeColor="text1"/>
          <w:sz w:val="26"/>
          <w:szCs w:val="26"/>
          <w:shd w:val="clear" w:color="auto" w:fill="FFFFFF"/>
        </w:rPr>
        <w:t>Завданням на виконання послуги.</w:t>
      </w:r>
      <w:hyperlink r:id="rId5" w:history="1"/>
    </w:p>
    <w:p w14:paraId="539DFCFD" w14:textId="4D9723C2" w:rsidR="0081185F" w:rsidRPr="00490548"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490548">
        <w:rPr>
          <w:rFonts w:ascii="Times New Roman" w:hAnsi="Times New Roman" w:cs="Times New Roman"/>
          <w:color w:val="000000" w:themeColor="text1"/>
          <w:sz w:val="26"/>
          <w:szCs w:val="26"/>
          <w:shd w:val="clear" w:color="auto" w:fill="FFFFFF"/>
        </w:rPr>
        <w:t>10.</w:t>
      </w:r>
      <w:r w:rsidR="007B418C"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 xml:space="preserve">Строк надання послуг: </w:t>
      </w:r>
      <w:r w:rsidR="00200B26" w:rsidRPr="00490548">
        <w:rPr>
          <w:rFonts w:ascii="Times New Roman" w:hAnsi="Times New Roman" w:cs="Times New Roman"/>
          <w:color w:val="000000" w:themeColor="text1"/>
          <w:sz w:val="26"/>
          <w:szCs w:val="26"/>
          <w:shd w:val="clear" w:color="auto" w:fill="FFFFFF"/>
        </w:rPr>
        <w:t xml:space="preserve">до </w:t>
      </w:r>
      <w:r w:rsidR="00153D6E" w:rsidRPr="00490548">
        <w:rPr>
          <w:rFonts w:ascii="Times New Roman" w:hAnsi="Times New Roman" w:cs="Times New Roman"/>
          <w:color w:val="000000" w:themeColor="text1"/>
          <w:sz w:val="26"/>
          <w:szCs w:val="26"/>
          <w:shd w:val="clear" w:color="auto" w:fill="FFFFFF"/>
        </w:rPr>
        <w:t>30.</w:t>
      </w:r>
      <w:r w:rsidR="006A294E">
        <w:rPr>
          <w:rFonts w:ascii="Times New Roman" w:hAnsi="Times New Roman" w:cs="Times New Roman"/>
          <w:color w:val="000000" w:themeColor="text1"/>
          <w:sz w:val="26"/>
          <w:szCs w:val="26"/>
          <w:shd w:val="clear" w:color="auto" w:fill="FFFFFF"/>
        </w:rPr>
        <w:t>11</w:t>
      </w:r>
      <w:r w:rsidR="00153D6E" w:rsidRPr="00490548">
        <w:rPr>
          <w:rFonts w:ascii="Times New Roman" w:hAnsi="Times New Roman" w:cs="Times New Roman"/>
          <w:color w:val="000000" w:themeColor="text1"/>
          <w:sz w:val="26"/>
          <w:szCs w:val="26"/>
          <w:shd w:val="clear" w:color="auto" w:fill="FFFFFF"/>
        </w:rPr>
        <w:t>.2026</w:t>
      </w:r>
      <w:r w:rsidRPr="00490548">
        <w:rPr>
          <w:rFonts w:ascii="Times New Roman" w:hAnsi="Times New Roman" w:cs="Times New Roman"/>
          <w:color w:val="000000" w:themeColor="text1"/>
          <w:sz w:val="26"/>
          <w:szCs w:val="26"/>
          <w:shd w:val="clear" w:color="auto" w:fill="FFFFFF"/>
        </w:rPr>
        <w:t>.</w:t>
      </w:r>
    </w:p>
    <w:p w14:paraId="6EFF610E" w14:textId="3666E694" w:rsidR="0081185F" w:rsidRPr="00490548" w:rsidRDefault="0081185F" w:rsidP="00531A5E">
      <w:pPr>
        <w:spacing w:after="0"/>
        <w:ind w:firstLine="567"/>
        <w:jc w:val="both"/>
        <w:rPr>
          <w:rFonts w:ascii="Times New Roman" w:hAnsi="Times New Roman" w:cs="Times New Roman"/>
          <w:color w:val="000000" w:themeColor="text1"/>
          <w:sz w:val="26"/>
          <w:szCs w:val="26"/>
          <w:shd w:val="clear" w:color="auto" w:fill="FFFFFF"/>
        </w:rPr>
      </w:pPr>
      <w:r w:rsidRPr="00490548">
        <w:rPr>
          <w:rFonts w:ascii="Times New Roman" w:hAnsi="Times New Roman" w:cs="Times New Roman"/>
          <w:color w:val="000000" w:themeColor="text1"/>
          <w:sz w:val="26"/>
          <w:szCs w:val="26"/>
          <w:shd w:val="clear" w:color="auto" w:fill="FFFFFF"/>
        </w:rPr>
        <w:t>11.</w:t>
      </w:r>
      <w:r w:rsidR="007B418C" w:rsidRPr="00490548">
        <w:rPr>
          <w:rFonts w:ascii="Times New Roman" w:hAnsi="Times New Roman" w:cs="Times New Roman"/>
          <w:color w:val="000000" w:themeColor="text1"/>
          <w:sz w:val="26"/>
          <w:szCs w:val="26"/>
          <w:shd w:val="clear" w:color="auto" w:fill="FFFFFF"/>
        </w:rPr>
        <w:t xml:space="preserve"> </w:t>
      </w:r>
      <w:r w:rsidRPr="00490548">
        <w:rPr>
          <w:rFonts w:ascii="Times New Roman" w:hAnsi="Times New Roman" w:cs="Times New Roman"/>
          <w:color w:val="000000" w:themeColor="text1"/>
          <w:sz w:val="26"/>
          <w:szCs w:val="26"/>
          <w:shd w:val="clear" w:color="auto" w:fill="FFFFFF"/>
        </w:rPr>
        <w:t xml:space="preserve">Очікувана вартість предмета закупівлі: </w:t>
      </w:r>
      <w:r w:rsidR="00636A53">
        <w:rPr>
          <w:rFonts w:ascii="Times New Roman" w:hAnsi="Times New Roman" w:cs="Times New Roman"/>
          <w:color w:val="000000" w:themeColor="text1"/>
          <w:sz w:val="26"/>
          <w:szCs w:val="26"/>
          <w:shd w:val="clear" w:color="auto" w:fill="FFFFFF"/>
        </w:rPr>
        <w:t>40</w:t>
      </w:r>
      <w:r w:rsidR="00153D6E" w:rsidRPr="00490548">
        <w:rPr>
          <w:rFonts w:ascii="Times New Roman" w:hAnsi="Times New Roman" w:cs="Times New Roman"/>
          <w:color w:val="000000" w:themeColor="text1"/>
          <w:sz w:val="26"/>
          <w:szCs w:val="26"/>
          <w:shd w:val="clear" w:color="auto" w:fill="FFFFFF"/>
        </w:rPr>
        <w:t xml:space="preserve"> </w:t>
      </w:r>
      <w:r w:rsidR="007C7770">
        <w:rPr>
          <w:rFonts w:ascii="Times New Roman" w:hAnsi="Times New Roman" w:cs="Times New Roman"/>
          <w:color w:val="000000" w:themeColor="text1"/>
          <w:sz w:val="26"/>
          <w:szCs w:val="26"/>
          <w:shd w:val="clear" w:color="auto" w:fill="FFFFFF"/>
        </w:rPr>
        <w:t>428</w:t>
      </w:r>
      <w:r w:rsidRPr="00490548">
        <w:rPr>
          <w:rFonts w:ascii="Times New Roman" w:hAnsi="Times New Roman" w:cs="Times New Roman"/>
          <w:color w:val="000000" w:themeColor="text1"/>
          <w:sz w:val="26"/>
          <w:szCs w:val="26"/>
          <w:shd w:val="clear" w:color="auto" w:fill="FFFFFF"/>
        </w:rPr>
        <w:t>,00 грн.</w:t>
      </w:r>
    </w:p>
    <w:p w14:paraId="563B4C8C" w14:textId="04939E4B" w:rsidR="00D44CD2" w:rsidRPr="00490548" w:rsidRDefault="00D44CD2" w:rsidP="00531A5E">
      <w:pPr>
        <w:pStyle w:val="2"/>
        <w:ind w:firstLine="567"/>
        <w:rPr>
          <w:bCs w:val="0"/>
          <w:color w:val="000000" w:themeColor="text1"/>
          <w:sz w:val="26"/>
          <w:szCs w:val="26"/>
        </w:rPr>
      </w:pPr>
      <w:r w:rsidRPr="00490548">
        <w:rPr>
          <w:color w:val="000000" w:themeColor="text1"/>
          <w:sz w:val="26"/>
          <w:szCs w:val="26"/>
          <w:shd w:val="clear" w:color="auto" w:fill="FFFFFF"/>
        </w:rPr>
        <w:t xml:space="preserve">12. </w:t>
      </w:r>
      <w:r w:rsidR="0081185F" w:rsidRPr="00490548">
        <w:rPr>
          <w:color w:val="000000" w:themeColor="text1"/>
          <w:sz w:val="26"/>
          <w:szCs w:val="26"/>
          <w:shd w:val="clear" w:color="auto" w:fill="FFFFFF"/>
        </w:rPr>
        <w:t>Технічні та якісні характеристики предмету закупівлі:</w:t>
      </w:r>
      <w:r w:rsidR="0081185F" w:rsidRPr="00490548">
        <w:rPr>
          <w:color w:val="000000" w:themeColor="text1"/>
          <w:sz w:val="26"/>
          <w:szCs w:val="26"/>
        </w:rPr>
        <w:t xml:space="preserve"> </w:t>
      </w:r>
      <w:r w:rsidR="008D0844" w:rsidRPr="00490548">
        <w:rPr>
          <w:color w:val="000000" w:themeColor="text1"/>
          <w:sz w:val="26"/>
          <w:szCs w:val="26"/>
        </w:rPr>
        <w:t xml:space="preserve">технічна документація із землеустрою щодо </w:t>
      </w:r>
      <w:r w:rsidR="00875E42" w:rsidRPr="00875E42">
        <w:rPr>
          <w:color w:val="000000" w:themeColor="text1"/>
          <w:sz w:val="26"/>
          <w:szCs w:val="26"/>
        </w:rPr>
        <w:t>інвентаризації земель під нежитловими будівлями орієнтовною загальною площею 0,2078 га</w:t>
      </w:r>
      <w:r w:rsidRPr="00490548">
        <w:rPr>
          <w:bCs w:val="0"/>
          <w:color w:val="000000" w:themeColor="text1"/>
          <w:sz w:val="26"/>
          <w:szCs w:val="26"/>
        </w:rPr>
        <w:t xml:space="preserve"> ма</w:t>
      </w:r>
      <w:r w:rsidR="007370E0" w:rsidRPr="00490548">
        <w:rPr>
          <w:bCs w:val="0"/>
          <w:color w:val="000000" w:themeColor="text1"/>
          <w:sz w:val="26"/>
          <w:szCs w:val="26"/>
        </w:rPr>
        <w:t>є</w:t>
      </w:r>
      <w:r w:rsidRPr="00490548">
        <w:rPr>
          <w:bCs w:val="0"/>
          <w:color w:val="000000" w:themeColor="text1"/>
          <w:sz w:val="26"/>
          <w:szCs w:val="26"/>
        </w:rPr>
        <w:t xml:space="preserve"> бути розроблен</w:t>
      </w:r>
      <w:r w:rsidR="00CD27CF">
        <w:rPr>
          <w:bCs w:val="0"/>
          <w:color w:val="000000" w:themeColor="text1"/>
          <w:sz w:val="26"/>
          <w:szCs w:val="26"/>
        </w:rPr>
        <w:t>а</w:t>
      </w:r>
      <w:r w:rsidR="00BA7C47" w:rsidRPr="00490548">
        <w:rPr>
          <w:bCs w:val="0"/>
          <w:color w:val="000000" w:themeColor="text1"/>
          <w:sz w:val="26"/>
          <w:szCs w:val="26"/>
        </w:rPr>
        <w:t xml:space="preserve"> </w:t>
      </w:r>
      <w:r w:rsidRPr="00490548">
        <w:rPr>
          <w:bCs w:val="0"/>
          <w:color w:val="000000" w:themeColor="text1"/>
          <w:sz w:val="26"/>
          <w:szCs w:val="26"/>
        </w:rPr>
        <w:t>відповідно до чинних законодавчих, нормативно-правових актів.</w:t>
      </w:r>
    </w:p>
    <w:p w14:paraId="3BF47771" w14:textId="384F8975" w:rsidR="001B5537" w:rsidRPr="00490548" w:rsidRDefault="00C063E0" w:rsidP="00044517">
      <w:pPr>
        <w:pStyle w:val="2"/>
        <w:ind w:firstLine="567"/>
        <w:rPr>
          <w:color w:val="000000" w:themeColor="text1"/>
          <w:sz w:val="26"/>
          <w:szCs w:val="26"/>
          <w:shd w:val="clear" w:color="auto" w:fill="FFFFFF"/>
        </w:rPr>
      </w:pPr>
      <w:r w:rsidRPr="00490548">
        <w:rPr>
          <w:color w:val="000000" w:themeColor="text1"/>
          <w:sz w:val="26"/>
          <w:szCs w:val="26"/>
          <w:shd w:val="clear" w:color="auto" w:fill="FFFFFF"/>
        </w:rPr>
        <w:t xml:space="preserve">13. </w:t>
      </w:r>
      <w:r w:rsidR="0081185F" w:rsidRPr="00490548">
        <w:rPr>
          <w:color w:val="000000" w:themeColor="text1"/>
          <w:sz w:val="26"/>
          <w:szCs w:val="26"/>
          <w:shd w:val="clear" w:color="auto" w:fill="FFFFFF"/>
        </w:rPr>
        <w:t xml:space="preserve">Очікувана вартість предмету закупівлі: </w:t>
      </w:r>
      <w:r w:rsidR="000A4C81">
        <w:rPr>
          <w:color w:val="000000" w:themeColor="text1"/>
          <w:sz w:val="26"/>
          <w:szCs w:val="26"/>
          <w:shd w:val="clear" w:color="auto" w:fill="FFFFFF"/>
        </w:rPr>
        <w:t>40</w:t>
      </w:r>
      <w:r w:rsidR="00153D6E" w:rsidRPr="00490548">
        <w:rPr>
          <w:color w:val="000000" w:themeColor="text1"/>
          <w:sz w:val="26"/>
          <w:szCs w:val="26"/>
          <w:shd w:val="clear" w:color="auto" w:fill="FFFFFF"/>
        </w:rPr>
        <w:t xml:space="preserve"> </w:t>
      </w:r>
      <w:r w:rsidR="00DA7047">
        <w:rPr>
          <w:color w:val="000000" w:themeColor="text1"/>
          <w:sz w:val="26"/>
          <w:szCs w:val="26"/>
          <w:shd w:val="clear" w:color="auto" w:fill="FFFFFF"/>
        </w:rPr>
        <w:t>428</w:t>
      </w:r>
      <w:r w:rsidR="0081185F" w:rsidRPr="00490548">
        <w:rPr>
          <w:color w:val="000000" w:themeColor="text1"/>
          <w:sz w:val="26"/>
          <w:szCs w:val="26"/>
          <w:shd w:val="clear" w:color="auto" w:fill="FFFFFF"/>
        </w:rPr>
        <w:t>,00 грн.</w:t>
      </w:r>
      <w:r w:rsidR="00B70938" w:rsidRPr="00490548">
        <w:rPr>
          <w:color w:val="000000" w:themeColor="text1"/>
          <w:sz w:val="26"/>
          <w:szCs w:val="26"/>
          <w:shd w:val="clear" w:color="auto" w:fill="FFFFFF"/>
        </w:rPr>
        <w:t>,</w:t>
      </w:r>
      <w:r w:rsidR="0081185F" w:rsidRPr="00490548">
        <w:rPr>
          <w:color w:val="000000" w:themeColor="text1"/>
          <w:sz w:val="26"/>
          <w:szCs w:val="26"/>
          <w:shd w:val="clear" w:color="auto" w:fill="FFFFFF"/>
        </w:rPr>
        <w:t xml:space="preserve"> відповідно </w:t>
      </w:r>
      <w:r w:rsidR="00D44CD2" w:rsidRPr="00490548">
        <w:rPr>
          <w:color w:val="000000" w:themeColor="text1"/>
          <w:sz w:val="26"/>
          <w:szCs w:val="26"/>
          <w:shd w:val="clear" w:color="auto" w:fill="FFFFFF"/>
        </w:rPr>
        <w:t>до</w:t>
      </w:r>
      <w:r w:rsidR="00EC1D71" w:rsidRPr="00490548">
        <w:rPr>
          <w:color w:val="000000" w:themeColor="text1"/>
          <w:sz w:val="26"/>
          <w:szCs w:val="26"/>
          <w:shd w:val="clear" w:color="auto" w:fill="FFFFFF"/>
        </w:rPr>
        <w:t xml:space="preserve"> </w:t>
      </w:r>
      <w:r w:rsidR="00165AD1" w:rsidRPr="00490548">
        <w:rPr>
          <w:color w:val="000000" w:themeColor="text1"/>
          <w:sz w:val="26"/>
          <w:szCs w:val="26"/>
          <w:shd w:val="clear" w:color="auto" w:fill="FFFFFF"/>
        </w:rPr>
        <w:t xml:space="preserve">рішення </w:t>
      </w:r>
      <w:r w:rsidR="001B5537" w:rsidRPr="00490548">
        <w:rPr>
          <w:color w:val="000000" w:themeColor="text1"/>
          <w:sz w:val="26"/>
          <w:szCs w:val="26"/>
          <w:shd w:val="clear" w:color="auto" w:fill="FFFFFF"/>
        </w:rPr>
        <w:t xml:space="preserve">Обухівської міської ради Київської області від 04.06.2026 № 2300/10 - 96– VІІІ «Про надання Виконавчому комітету Обухівської міської ради Київської області дозволу на розроблення технічної документації із землеустрою щодо інвентаризації земель під нежитловими будівлями орієнтовною загальною площею 0,2078 га вид цільового призначення земельних ділянок: 03.07 Для будівництва та обслуговування будівель торгівлі, за </w:t>
      </w:r>
      <w:proofErr w:type="spellStart"/>
      <w:r w:rsidR="001B5537" w:rsidRPr="00490548">
        <w:rPr>
          <w:color w:val="000000" w:themeColor="text1"/>
          <w:sz w:val="26"/>
          <w:szCs w:val="26"/>
          <w:shd w:val="clear" w:color="auto" w:fill="FFFFFF"/>
        </w:rPr>
        <w:t>адресою</w:t>
      </w:r>
      <w:proofErr w:type="spellEnd"/>
      <w:r w:rsidR="001B5537" w:rsidRPr="00490548">
        <w:rPr>
          <w:color w:val="000000" w:themeColor="text1"/>
          <w:sz w:val="26"/>
          <w:szCs w:val="26"/>
          <w:shd w:val="clear" w:color="auto" w:fill="FFFFFF"/>
        </w:rPr>
        <w:t xml:space="preserve">: с. </w:t>
      </w:r>
      <w:proofErr w:type="spellStart"/>
      <w:r w:rsidR="001B5537" w:rsidRPr="00490548">
        <w:rPr>
          <w:color w:val="000000" w:themeColor="text1"/>
          <w:sz w:val="26"/>
          <w:szCs w:val="26"/>
          <w:shd w:val="clear" w:color="auto" w:fill="FFFFFF"/>
        </w:rPr>
        <w:t>Семенівка</w:t>
      </w:r>
      <w:proofErr w:type="spellEnd"/>
      <w:r w:rsidR="001B5537" w:rsidRPr="00490548">
        <w:rPr>
          <w:color w:val="000000" w:themeColor="text1"/>
          <w:sz w:val="26"/>
          <w:szCs w:val="26"/>
          <w:shd w:val="clear" w:color="auto" w:fill="FFFFFF"/>
        </w:rPr>
        <w:t xml:space="preserve"> та с. Кулі, Обухівського району, Київської області»</w:t>
      </w:r>
    </w:p>
    <w:sectPr w:rsidR="001B5537" w:rsidRPr="00490548" w:rsidSect="00844C45">
      <w:pgSz w:w="11906" w:h="16838"/>
      <w:pgMar w:top="567"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51DC"/>
    <w:multiLevelType w:val="multilevel"/>
    <w:tmpl w:val="0F2ED49E"/>
    <w:lvl w:ilvl="0">
      <w:start w:val="13"/>
      <w:numFmt w:val="decimal"/>
      <w:lvlText w:val="%1."/>
      <w:lvlJc w:val="left"/>
      <w:pPr>
        <w:ind w:left="735" w:hanging="375"/>
      </w:pPr>
      <w:rPr>
        <w:rFonts w:hint="default"/>
        <w:b/>
        <w:sz w:val="28"/>
      </w:rPr>
    </w:lvl>
    <w:lvl w:ilvl="1">
      <w:start w:val="4"/>
      <w:numFmt w:val="decimal"/>
      <w:isLgl/>
      <w:lvlText w:val="%1.%2"/>
      <w:lvlJc w:val="left"/>
      <w:pPr>
        <w:ind w:left="1092" w:hanging="465"/>
      </w:pPr>
      <w:rPr>
        <w:rFonts w:hint="default"/>
      </w:rPr>
    </w:lvl>
    <w:lvl w:ilvl="2">
      <w:start w:val="1"/>
      <w:numFmt w:val="decimal"/>
      <w:isLgl/>
      <w:lvlText w:val="%1.%2.%3"/>
      <w:lvlJc w:val="left"/>
      <w:pPr>
        <w:ind w:left="1614" w:hanging="720"/>
      </w:pPr>
      <w:rPr>
        <w:rFonts w:hint="default"/>
      </w:rPr>
    </w:lvl>
    <w:lvl w:ilvl="3">
      <w:start w:val="1"/>
      <w:numFmt w:val="decimal"/>
      <w:isLgl/>
      <w:lvlText w:val="%1.%2.%3.%4"/>
      <w:lvlJc w:val="left"/>
      <w:pPr>
        <w:ind w:left="188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3135" w:hanging="144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4029" w:hanging="1800"/>
      </w:pPr>
      <w:rPr>
        <w:rFonts w:hint="default"/>
      </w:rPr>
    </w:lvl>
    <w:lvl w:ilvl="8">
      <w:start w:val="1"/>
      <w:numFmt w:val="decimal"/>
      <w:isLgl/>
      <w:lvlText w:val="%1.%2.%3.%4.%5.%6.%7.%8.%9"/>
      <w:lvlJc w:val="left"/>
      <w:pPr>
        <w:ind w:left="4296" w:hanging="1800"/>
      </w:pPr>
      <w:rPr>
        <w:rFonts w:hint="default"/>
      </w:rPr>
    </w:lvl>
  </w:abstractNum>
  <w:abstractNum w:abstractNumId="1" w15:restartNumberingAfterBreak="0">
    <w:nsid w:val="30A15993"/>
    <w:multiLevelType w:val="multilevel"/>
    <w:tmpl w:val="B784CC6C"/>
    <w:lvl w:ilvl="0">
      <w:start w:val="1"/>
      <w:numFmt w:val="decimal"/>
      <w:lvlText w:val="%1."/>
      <w:lvlJc w:val="left"/>
      <w:pPr>
        <w:ind w:left="1699" w:hanging="99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3409" w:hanging="720"/>
      </w:pPr>
      <w:rPr>
        <w:rFonts w:hint="default"/>
      </w:rPr>
    </w:lvl>
    <w:lvl w:ilvl="3">
      <w:start w:val="1"/>
      <w:numFmt w:val="decimal"/>
      <w:isLgl/>
      <w:lvlText w:val="%1.%2.%3.%4."/>
      <w:lvlJc w:val="left"/>
      <w:pPr>
        <w:ind w:left="4759" w:hanging="1080"/>
      </w:pPr>
      <w:rPr>
        <w:rFonts w:hint="default"/>
      </w:rPr>
    </w:lvl>
    <w:lvl w:ilvl="4">
      <w:start w:val="1"/>
      <w:numFmt w:val="decimal"/>
      <w:isLgl/>
      <w:lvlText w:val="%1.%2.%3.%4.%5."/>
      <w:lvlJc w:val="left"/>
      <w:pPr>
        <w:ind w:left="5749" w:hanging="1080"/>
      </w:pPr>
      <w:rPr>
        <w:rFonts w:hint="default"/>
      </w:rPr>
    </w:lvl>
    <w:lvl w:ilvl="5">
      <w:start w:val="1"/>
      <w:numFmt w:val="decimal"/>
      <w:isLgl/>
      <w:lvlText w:val="%1.%2.%3.%4.%5.%6."/>
      <w:lvlJc w:val="left"/>
      <w:pPr>
        <w:ind w:left="7099" w:hanging="1440"/>
      </w:pPr>
      <w:rPr>
        <w:rFonts w:hint="default"/>
      </w:rPr>
    </w:lvl>
    <w:lvl w:ilvl="6">
      <w:start w:val="1"/>
      <w:numFmt w:val="decimal"/>
      <w:isLgl/>
      <w:lvlText w:val="%1.%2.%3.%4.%5.%6.%7."/>
      <w:lvlJc w:val="left"/>
      <w:pPr>
        <w:ind w:left="8449" w:hanging="1800"/>
      </w:pPr>
      <w:rPr>
        <w:rFonts w:hint="default"/>
      </w:rPr>
    </w:lvl>
    <w:lvl w:ilvl="7">
      <w:start w:val="1"/>
      <w:numFmt w:val="decimal"/>
      <w:isLgl/>
      <w:lvlText w:val="%1.%2.%3.%4.%5.%6.%7.%8."/>
      <w:lvlJc w:val="left"/>
      <w:pPr>
        <w:ind w:left="9439" w:hanging="1800"/>
      </w:pPr>
      <w:rPr>
        <w:rFonts w:hint="default"/>
      </w:rPr>
    </w:lvl>
    <w:lvl w:ilvl="8">
      <w:start w:val="1"/>
      <w:numFmt w:val="decimal"/>
      <w:isLgl/>
      <w:lvlText w:val="%1.%2.%3.%4.%5.%6.%7.%8.%9."/>
      <w:lvlJc w:val="left"/>
      <w:pPr>
        <w:ind w:left="10789"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2C09"/>
    <w:rsid w:val="00002215"/>
    <w:rsid w:val="0001099B"/>
    <w:rsid w:val="00012738"/>
    <w:rsid w:val="00044517"/>
    <w:rsid w:val="00061DE0"/>
    <w:rsid w:val="00062CC7"/>
    <w:rsid w:val="00092E6B"/>
    <w:rsid w:val="000A4C81"/>
    <w:rsid w:val="000C7FF9"/>
    <w:rsid w:val="000D1BB3"/>
    <w:rsid w:val="000D3319"/>
    <w:rsid w:val="000D641C"/>
    <w:rsid w:val="001118AB"/>
    <w:rsid w:val="00141F08"/>
    <w:rsid w:val="00151100"/>
    <w:rsid w:val="00153091"/>
    <w:rsid w:val="00153D6E"/>
    <w:rsid w:val="001574CC"/>
    <w:rsid w:val="00165AD1"/>
    <w:rsid w:val="00196C5F"/>
    <w:rsid w:val="001A3469"/>
    <w:rsid w:val="001B17CB"/>
    <w:rsid w:val="001B5537"/>
    <w:rsid w:val="001F5668"/>
    <w:rsid w:val="00200B26"/>
    <w:rsid w:val="00205F53"/>
    <w:rsid w:val="00211A0E"/>
    <w:rsid w:val="00232233"/>
    <w:rsid w:val="002475E2"/>
    <w:rsid w:val="002B7173"/>
    <w:rsid w:val="002D5711"/>
    <w:rsid w:val="002F55D9"/>
    <w:rsid w:val="002F7619"/>
    <w:rsid w:val="00327324"/>
    <w:rsid w:val="00335247"/>
    <w:rsid w:val="00355C52"/>
    <w:rsid w:val="0037101E"/>
    <w:rsid w:val="003712C3"/>
    <w:rsid w:val="00373CB6"/>
    <w:rsid w:val="0038185F"/>
    <w:rsid w:val="003E145A"/>
    <w:rsid w:val="004065E1"/>
    <w:rsid w:val="00413AF1"/>
    <w:rsid w:val="00414BF1"/>
    <w:rsid w:val="00433D5F"/>
    <w:rsid w:val="004769A2"/>
    <w:rsid w:val="00481A5E"/>
    <w:rsid w:val="0048355A"/>
    <w:rsid w:val="00484FD2"/>
    <w:rsid w:val="00490548"/>
    <w:rsid w:val="0049194A"/>
    <w:rsid w:val="00495636"/>
    <w:rsid w:val="004A1601"/>
    <w:rsid w:val="004A72DA"/>
    <w:rsid w:val="004E38F2"/>
    <w:rsid w:val="004F5271"/>
    <w:rsid w:val="00501A52"/>
    <w:rsid w:val="00511DB8"/>
    <w:rsid w:val="0051579C"/>
    <w:rsid w:val="00531A5E"/>
    <w:rsid w:val="00533672"/>
    <w:rsid w:val="005646A3"/>
    <w:rsid w:val="005677BB"/>
    <w:rsid w:val="00570F5D"/>
    <w:rsid w:val="005A7044"/>
    <w:rsid w:val="005B4280"/>
    <w:rsid w:val="005D253D"/>
    <w:rsid w:val="005D56B8"/>
    <w:rsid w:val="006216CF"/>
    <w:rsid w:val="00622C09"/>
    <w:rsid w:val="00636A53"/>
    <w:rsid w:val="00640540"/>
    <w:rsid w:val="00657529"/>
    <w:rsid w:val="0069040A"/>
    <w:rsid w:val="00693F05"/>
    <w:rsid w:val="006A08C0"/>
    <w:rsid w:val="006A294E"/>
    <w:rsid w:val="007045C9"/>
    <w:rsid w:val="00707E3F"/>
    <w:rsid w:val="0072124B"/>
    <w:rsid w:val="007258DD"/>
    <w:rsid w:val="00726FCC"/>
    <w:rsid w:val="007354DA"/>
    <w:rsid w:val="007370E0"/>
    <w:rsid w:val="00751387"/>
    <w:rsid w:val="00760334"/>
    <w:rsid w:val="00780756"/>
    <w:rsid w:val="007B418C"/>
    <w:rsid w:val="007C7770"/>
    <w:rsid w:val="007F2D0B"/>
    <w:rsid w:val="007F518D"/>
    <w:rsid w:val="0081185F"/>
    <w:rsid w:val="00816092"/>
    <w:rsid w:val="00821829"/>
    <w:rsid w:val="00821D87"/>
    <w:rsid w:val="00844C45"/>
    <w:rsid w:val="0084598F"/>
    <w:rsid w:val="00855CA6"/>
    <w:rsid w:val="00875E42"/>
    <w:rsid w:val="008A2908"/>
    <w:rsid w:val="008B71ED"/>
    <w:rsid w:val="008D0844"/>
    <w:rsid w:val="008D0C11"/>
    <w:rsid w:val="00904477"/>
    <w:rsid w:val="0090739B"/>
    <w:rsid w:val="00907821"/>
    <w:rsid w:val="009308CE"/>
    <w:rsid w:val="009356E5"/>
    <w:rsid w:val="00942D4A"/>
    <w:rsid w:val="00981B74"/>
    <w:rsid w:val="00996EF6"/>
    <w:rsid w:val="009B7B20"/>
    <w:rsid w:val="009D48B7"/>
    <w:rsid w:val="00A12F0E"/>
    <w:rsid w:val="00A35629"/>
    <w:rsid w:val="00A50FA7"/>
    <w:rsid w:val="00A53E97"/>
    <w:rsid w:val="00A84CF4"/>
    <w:rsid w:val="00A86C06"/>
    <w:rsid w:val="00AC0383"/>
    <w:rsid w:val="00AD6058"/>
    <w:rsid w:val="00AE24FF"/>
    <w:rsid w:val="00B06E2B"/>
    <w:rsid w:val="00B33995"/>
    <w:rsid w:val="00B418E8"/>
    <w:rsid w:val="00B568C7"/>
    <w:rsid w:val="00B70938"/>
    <w:rsid w:val="00B70A1A"/>
    <w:rsid w:val="00B70E1B"/>
    <w:rsid w:val="00B86DD2"/>
    <w:rsid w:val="00B96279"/>
    <w:rsid w:val="00BA7C47"/>
    <w:rsid w:val="00BF610A"/>
    <w:rsid w:val="00C02A17"/>
    <w:rsid w:val="00C063E0"/>
    <w:rsid w:val="00C21080"/>
    <w:rsid w:val="00C35ECD"/>
    <w:rsid w:val="00C46A87"/>
    <w:rsid w:val="00C55EFA"/>
    <w:rsid w:val="00C90815"/>
    <w:rsid w:val="00C95631"/>
    <w:rsid w:val="00C95E67"/>
    <w:rsid w:val="00C971C9"/>
    <w:rsid w:val="00CA5469"/>
    <w:rsid w:val="00CB1DC0"/>
    <w:rsid w:val="00CB2AA3"/>
    <w:rsid w:val="00CD27CF"/>
    <w:rsid w:val="00CD3179"/>
    <w:rsid w:val="00CD36E6"/>
    <w:rsid w:val="00CE1052"/>
    <w:rsid w:val="00CE2A6C"/>
    <w:rsid w:val="00D03D08"/>
    <w:rsid w:val="00D15532"/>
    <w:rsid w:val="00D2422C"/>
    <w:rsid w:val="00D352A8"/>
    <w:rsid w:val="00D44CD2"/>
    <w:rsid w:val="00D45AF9"/>
    <w:rsid w:val="00D52D13"/>
    <w:rsid w:val="00D707F3"/>
    <w:rsid w:val="00D959E1"/>
    <w:rsid w:val="00DA7047"/>
    <w:rsid w:val="00DB3BCC"/>
    <w:rsid w:val="00DC1BCB"/>
    <w:rsid w:val="00DC1F1C"/>
    <w:rsid w:val="00DC538B"/>
    <w:rsid w:val="00DF237C"/>
    <w:rsid w:val="00DF3FA4"/>
    <w:rsid w:val="00DF6A31"/>
    <w:rsid w:val="00E01881"/>
    <w:rsid w:val="00E533F0"/>
    <w:rsid w:val="00E829EA"/>
    <w:rsid w:val="00E953EE"/>
    <w:rsid w:val="00EC1D71"/>
    <w:rsid w:val="00EC4397"/>
    <w:rsid w:val="00ED68EB"/>
    <w:rsid w:val="00EE2D7F"/>
    <w:rsid w:val="00EE5BA2"/>
    <w:rsid w:val="00EE7530"/>
    <w:rsid w:val="00F02978"/>
    <w:rsid w:val="00F16E87"/>
    <w:rsid w:val="00F231B6"/>
    <w:rsid w:val="00F319AB"/>
    <w:rsid w:val="00F80F89"/>
    <w:rsid w:val="00F95F40"/>
    <w:rsid w:val="00FA44F7"/>
    <w:rsid w:val="00FC7C1F"/>
    <w:rsid w:val="00FD45A7"/>
    <w:rsid w:val="00FE2458"/>
    <w:rsid w:val="00FE38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36A94"/>
  <w15:docId w15:val="{ECA9D7D8-48FC-4E72-B49A-EEE535D7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185F"/>
    <w:rPr>
      <w:color w:val="0000FF" w:themeColor="hyperlink"/>
      <w:u w:val="single"/>
    </w:rPr>
  </w:style>
  <w:style w:type="paragraph" w:customStyle="1" w:styleId="Default">
    <w:name w:val="Default"/>
    <w:rsid w:val="0084598F"/>
    <w:pPr>
      <w:suppressAutoHyphens/>
      <w:autoSpaceDE w:val="0"/>
      <w:spacing w:after="0" w:line="240" w:lineRule="auto"/>
    </w:pPr>
    <w:rPr>
      <w:rFonts w:ascii="Times New Roman" w:eastAsia="Times New Roman" w:hAnsi="Times New Roman" w:cs="Times New Roman"/>
      <w:color w:val="000000"/>
      <w:sz w:val="24"/>
      <w:szCs w:val="24"/>
      <w:lang w:val="ru-RU" w:eastAsia="zh-CN"/>
    </w:rPr>
  </w:style>
  <w:style w:type="paragraph" w:styleId="2">
    <w:name w:val="Body Text Indent 2"/>
    <w:basedOn w:val="a"/>
    <w:link w:val="20"/>
    <w:rsid w:val="00D44CD2"/>
    <w:pPr>
      <w:spacing w:after="0" w:line="240" w:lineRule="auto"/>
      <w:ind w:firstLine="709"/>
      <w:jc w:val="both"/>
    </w:pPr>
    <w:rPr>
      <w:rFonts w:ascii="Times New Roman" w:eastAsia="Times New Roman" w:hAnsi="Times New Roman" w:cs="Times New Roman"/>
      <w:bCs/>
      <w:sz w:val="28"/>
      <w:szCs w:val="24"/>
      <w:lang w:eastAsia="x-none"/>
    </w:rPr>
  </w:style>
  <w:style w:type="character" w:customStyle="1" w:styleId="20">
    <w:name w:val="Основний текст з відступом 2 Знак"/>
    <w:basedOn w:val="a0"/>
    <w:link w:val="2"/>
    <w:rsid w:val="00D44CD2"/>
    <w:rPr>
      <w:rFonts w:ascii="Times New Roman" w:eastAsia="Times New Roman" w:hAnsi="Times New Roman" w:cs="Times New Roman"/>
      <w:bCs/>
      <w:sz w:val="28"/>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ew.officeapps.live.com/op/embed.aspx?src=https://smarttender.biz/attachment/downloadattachment?attachmentId=16813691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2077</Words>
  <Characters>1184</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Земельний</dc:creator>
  <cp:keywords/>
  <dc:description/>
  <cp:lastModifiedBy>Zem2</cp:lastModifiedBy>
  <cp:revision>189</cp:revision>
  <dcterms:created xsi:type="dcterms:W3CDTF">2023-07-20T12:28:00Z</dcterms:created>
  <dcterms:modified xsi:type="dcterms:W3CDTF">2026-09-14T10:35:00Z</dcterms:modified>
</cp:coreProperties>
</file>