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4DDB821" w14:textId="77777777" w:rsidR="00C277E0" w:rsidRPr="00C277E0" w:rsidRDefault="00026C48" w:rsidP="00C277E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Cs/>
          <w:noProof/>
          <w:sz w:val="28"/>
          <w:szCs w:val="28"/>
          <w:lang w:val="uk-UA" w:eastAsia="ru-RU"/>
        </w:rPr>
        <w:object w:dxaOrig="1440" w:dyaOrig="1440" w14:anchorId="0463250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16.05pt;margin-top:.3pt;width:34pt;height:50.8pt;flip:x;z-index:251658240">
            <v:imagedata r:id="rId5" o:title=""/>
            <w10:wrap type="topAndBottom" anchorx="page"/>
          </v:shape>
          <o:OLEObject Type="Embed" ProgID="MS_ClipArt_Gallery" ShapeID="_x0000_s1026" DrawAspect="Content" ObjectID="_1848741097" r:id="rId6"/>
        </w:object>
      </w:r>
      <w:r w:rsidR="00C277E0" w:rsidRPr="00C277E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ОБУХІВСЬКА МІСЬКА РАДА</w:t>
      </w:r>
    </w:p>
    <w:p w14:paraId="48ED80C3" w14:textId="77777777" w:rsidR="00C277E0" w:rsidRPr="00C277E0" w:rsidRDefault="00C277E0" w:rsidP="00C277E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C277E0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КИЇВСЬКОЇ ОБЛАСТІ</w:t>
      </w:r>
    </w:p>
    <w:p w14:paraId="5A718A36" w14:textId="77777777" w:rsidR="00C277E0" w:rsidRPr="00C277E0" w:rsidRDefault="00C277E0" w:rsidP="00C277E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C277E0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ВИКОНАВЧИЙ КОМІТЕТ</w:t>
      </w:r>
    </w:p>
    <w:p w14:paraId="50D01D7F" w14:textId="2DE10575" w:rsidR="00C277E0" w:rsidRPr="00C277E0" w:rsidRDefault="00C277E0" w:rsidP="00C277E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C277E0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РІШЕННЯ</w:t>
      </w:r>
    </w:p>
    <w:p w14:paraId="5B086FD8" w14:textId="77777777" w:rsidR="00C277E0" w:rsidRPr="00C277E0" w:rsidRDefault="00C277E0" w:rsidP="00C277E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</w:p>
    <w:p w14:paraId="6DB7A215" w14:textId="119B1DBC" w:rsidR="00C277E0" w:rsidRPr="00C277E0" w:rsidRDefault="00026C48" w:rsidP="00C277E0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від 18</w:t>
      </w:r>
      <w:r w:rsidR="00C277E0" w:rsidRPr="00C277E0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</w:t>
      </w:r>
      <w:r w:rsidR="001A7F92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серпня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2026 року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ab/>
        <w:t xml:space="preserve">         </w:t>
      </w:r>
      <w:r w:rsidR="00C277E0" w:rsidRPr="00C277E0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місто Обухів           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                              </w:t>
      </w:r>
      <w:bookmarkStart w:id="0" w:name="_GoBack"/>
      <w:bookmarkEnd w:id="0"/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№458</w:t>
      </w:r>
      <w:r w:rsidR="00C277E0" w:rsidRPr="00C277E0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ab/>
      </w:r>
      <w:r w:rsidR="00C277E0" w:rsidRPr="00C277E0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ab/>
      </w:r>
      <w:r w:rsidR="00C277E0" w:rsidRPr="00C277E0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ab/>
      </w:r>
      <w:r w:rsidR="00C277E0" w:rsidRPr="00C277E0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ab/>
      </w:r>
    </w:p>
    <w:p w14:paraId="6B58FFCF" w14:textId="68FA138D" w:rsidR="00C277E0" w:rsidRPr="00C277E0" w:rsidRDefault="00C277E0" w:rsidP="001A7F9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bookmarkStart w:id="1" w:name="_Hlk90989181"/>
      <w:r w:rsidRPr="00C277E0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Про організацію харчування у комунальних закладах загальної середньої освіти на території Обухівської міської територіальної громади</w:t>
      </w:r>
      <w:r w:rsidR="001A7F92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</w:t>
      </w:r>
      <w:r w:rsidRPr="00C277E0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Обухівського району</w:t>
      </w:r>
      <w:r w:rsidR="001A7F92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</w:t>
      </w:r>
      <w:r w:rsidRPr="00C277E0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Київської області на </w:t>
      </w:r>
      <w:r w:rsidR="001A7F92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друге</w:t>
      </w:r>
      <w:r w:rsidRPr="00C277E0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півріччя 2026 року</w:t>
      </w:r>
    </w:p>
    <w:bookmarkEnd w:id="1"/>
    <w:p w14:paraId="505AA986" w14:textId="77777777" w:rsidR="00C277E0" w:rsidRPr="00C277E0" w:rsidRDefault="00C277E0" w:rsidP="00C277E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4126674D" w14:textId="1487E6E7" w:rsidR="00C277E0" w:rsidRPr="00C277E0" w:rsidRDefault="00C277E0" w:rsidP="00C277E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C277E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Розглянувши подання Управління освіти виконавчого комітету Обухівської міської ради Київської області, відповідно до підпункту 6 пункту а статті 32 Закону України «Про місцеве самоврядування в Україні»,</w:t>
      </w:r>
      <w:r w:rsidRPr="00C277E0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статті 56 Закону України «Про освіту», частини 7 статті 20 Закону України «Про повну загальну середню освіту», статті 19 </w:t>
      </w:r>
      <w:r w:rsidRPr="00C277E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Закону України </w:t>
      </w:r>
      <w:bookmarkStart w:id="2" w:name="_Hlk141691934"/>
      <w:r w:rsidRPr="00C277E0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«Про дошкільну освіту», </w:t>
      </w:r>
      <w:bookmarkEnd w:id="2"/>
      <w:r w:rsidRPr="00C277E0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статей 10 і 10</w:t>
      </w:r>
      <w:r w:rsidRPr="00C277E0">
        <w:rPr>
          <w:rFonts w:ascii="Times New Roman" w:eastAsia="Times New Roman" w:hAnsi="Times New Roman" w:cs="Times New Roman"/>
          <w:sz w:val="28"/>
          <w:szCs w:val="28"/>
          <w:vertAlign w:val="superscript"/>
          <w:lang w:val="uk-UA" w:eastAsia="uk-UA"/>
        </w:rPr>
        <w:t>1</w:t>
      </w:r>
      <w:r w:rsidRPr="00C277E0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Закону України «Про статус ветеранів війни, гарантії їх соціального захисту»,</w:t>
      </w:r>
      <w:r w:rsidRPr="00C277E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Закону України «Про державну соціальну допомогу малозабезпеченим сім’ям», </w:t>
      </w:r>
      <w:r w:rsidR="003A041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постанов Кабінету Міністрів України </w:t>
      </w:r>
      <w:r w:rsidRPr="00C277E0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uk-UA" w:eastAsia="ru-RU"/>
        </w:rPr>
        <w:t xml:space="preserve">від </w:t>
      </w:r>
      <w:r w:rsidRPr="00C277E0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val="uk-UA" w:eastAsia="ru-RU"/>
        </w:rPr>
        <w:t>24.03.2021 № 305</w:t>
      </w:r>
      <w:r w:rsidRPr="00C277E0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val="uk-UA" w:eastAsia="ru-RU"/>
        </w:rPr>
        <w:t xml:space="preserve"> «</w:t>
      </w:r>
      <w:r w:rsidRPr="00C277E0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uk-UA" w:eastAsia="ru-RU"/>
        </w:rPr>
        <w:t>Про затвердження норм та Порядку організації харчування у закладах освіти та дитячих закладах оздоровлення та відпочинку»</w:t>
      </w:r>
      <w:r w:rsidRPr="00C277E0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val="uk-UA" w:eastAsia="ru-RU"/>
        </w:rPr>
        <w:t xml:space="preserve">, від 17.12. 2025 № 1677 «Про внесення змін до постанови Кабінету Міністрів України від 24 березня 2021 р. № 305», від </w:t>
      </w:r>
      <w:r w:rsidR="003A0416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val="uk-UA" w:eastAsia="ru-RU"/>
        </w:rPr>
        <w:t>01</w:t>
      </w:r>
      <w:r w:rsidRPr="00C277E0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val="uk-UA" w:eastAsia="ru-RU"/>
        </w:rPr>
        <w:t>.</w:t>
      </w:r>
      <w:r w:rsidR="003A0416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val="uk-UA" w:eastAsia="ru-RU"/>
        </w:rPr>
        <w:t>07</w:t>
      </w:r>
      <w:r w:rsidRPr="00C277E0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val="uk-UA" w:eastAsia="ru-RU"/>
        </w:rPr>
        <w:t>.202</w:t>
      </w:r>
      <w:r w:rsidR="003A0416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val="uk-UA" w:eastAsia="ru-RU"/>
        </w:rPr>
        <w:t>6</w:t>
      </w:r>
      <w:r w:rsidRPr="00C277E0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val="uk-UA" w:eastAsia="ru-RU"/>
        </w:rPr>
        <w:t xml:space="preserve"> № </w:t>
      </w:r>
      <w:r w:rsidR="003A0416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val="uk-UA" w:eastAsia="ru-RU"/>
        </w:rPr>
        <w:t>869</w:t>
      </w:r>
      <w:r w:rsidRPr="00C277E0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val="uk-UA" w:eastAsia="ru-RU"/>
        </w:rPr>
        <w:t xml:space="preserve"> «</w:t>
      </w:r>
      <w:r w:rsidR="00C24CA1" w:rsidRPr="00C24CA1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val="uk-UA" w:eastAsia="ru-RU"/>
        </w:rPr>
        <w:t>Деякі питання надання субвенції з державного бюджету місцевим бюджетам на забезпечення харчуванням учнів закладів загальної середньої освіти у 2026 році</w:t>
      </w:r>
      <w:r w:rsidRPr="00C277E0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val="uk-UA" w:eastAsia="ru-RU"/>
        </w:rPr>
        <w:t>», рішення Обухівської міської ради Київської області від 23.12.2025 № 2018-89-VIII «Про бюджет Обухівської міської територіальної громади на 2026 рік»,</w:t>
      </w:r>
      <w:r w:rsidRPr="00C277E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з метою забезпечення належного рівня забезпечення харчування  дітей у комунальних закладах освіти </w:t>
      </w:r>
    </w:p>
    <w:p w14:paraId="414C6E27" w14:textId="77777777" w:rsidR="0061584B" w:rsidRDefault="0061584B" w:rsidP="00C277E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</w:p>
    <w:p w14:paraId="7955C4D8" w14:textId="5A5D1DC8" w:rsidR="00C277E0" w:rsidRPr="00C277E0" w:rsidRDefault="00C277E0" w:rsidP="00C277E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C277E0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ВИКОНАВЧИЙ КОМІТЕТ ОБУХІВСЬКОЇ МІСЬКОЇ РАДИ</w:t>
      </w:r>
      <w:r w:rsidRPr="00C277E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</w:p>
    <w:p w14:paraId="6A6D846F" w14:textId="77777777" w:rsidR="00C277E0" w:rsidRPr="00C277E0" w:rsidRDefault="00C277E0" w:rsidP="00C277E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C277E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ВИРІШИВ:</w:t>
      </w:r>
    </w:p>
    <w:p w14:paraId="21B07CC0" w14:textId="4446F23E" w:rsidR="00C277E0" w:rsidRPr="00C277E0" w:rsidRDefault="00C277E0" w:rsidP="004134B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C277E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1. </w:t>
      </w:r>
      <w:r w:rsidR="00B5666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Організувати у закладах загальної середньої освіти Обухівської міської територіальної громади Обухівського району Київської області безкоштовне харчування учнів 1 – 11 класів</w:t>
      </w:r>
      <w:r w:rsidR="004134B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у другому півріччі 2026 року.</w:t>
      </w:r>
    </w:p>
    <w:p w14:paraId="0AAEA24D" w14:textId="5286342B" w:rsidR="00C277E0" w:rsidRPr="00C277E0" w:rsidRDefault="004134B3" w:rsidP="00C277E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</w:t>
      </w:r>
      <w:r w:rsidR="00C277E0" w:rsidRPr="00C277E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. Встановити, що з 01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вересня</w:t>
      </w:r>
      <w:r w:rsidR="00C277E0" w:rsidRPr="00C277E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2026 року до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31 грудня</w:t>
      </w:r>
      <w:r w:rsidR="00C277E0" w:rsidRPr="00C277E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2026 року:</w:t>
      </w:r>
    </w:p>
    <w:p w14:paraId="68952190" w14:textId="40EE7942" w:rsidR="00C277E0" w:rsidRPr="00C277E0" w:rsidRDefault="004134B3" w:rsidP="00C277E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</w:t>
      </w:r>
      <w:r w:rsidR="00C277E0" w:rsidRPr="00C277E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.1 закладам загальної середньої освіти Обухівської міської територіальної громади Обухівського району Київської області, які організовують харчування самостійно (</w:t>
      </w:r>
      <w:proofErr w:type="spellStart"/>
      <w:r w:rsidR="00C277E0" w:rsidRPr="00C277E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Семенівськ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гімназія</w:t>
      </w:r>
      <w:r w:rsidR="00C277E0" w:rsidRPr="00C277E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Обухівської міської ради Київської області, Слобідськ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а гімназія</w:t>
      </w:r>
      <w:r w:rsidR="00C277E0" w:rsidRPr="00C277E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Обухівської міської ради Київської області) забезпечити:</w:t>
      </w:r>
    </w:p>
    <w:p w14:paraId="3C3576FE" w14:textId="2885D822" w:rsidR="00C277E0" w:rsidRPr="00C277E0" w:rsidRDefault="004134B3" w:rsidP="00C277E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lastRenderedPageBreak/>
        <w:t>2</w:t>
      </w:r>
      <w:r w:rsidR="00C277E0" w:rsidRPr="00C277E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.1.1. вартість одноразового харчування (сніданок або обід) для учнів 1-4 класів – 55 грн на день (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50 грн</w:t>
      </w:r>
      <w:r w:rsidR="00C277E0" w:rsidRPr="00C277E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- </w:t>
      </w:r>
      <w:bookmarkStart w:id="3" w:name="_Hlk236914420"/>
      <w:r w:rsidR="00C277E0" w:rsidRPr="00C277E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субвенція з державного бюджету</w:t>
      </w:r>
      <w:bookmarkEnd w:id="3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, 5 грн </w:t>
      </w:r>
      <w:r w:rsidR="00E3720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–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E3720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міський бюджет</w:t>
      </w:r>
      <w:r w:rsidR="00C277E0" w:rsidRPr="00C277E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);</w:t>
      </w:r>
    </w:p>
    <w:p w14:paraId="6A22B467" w14:textId="5F0C999B" w:rsidR="00C277E0" w:rsidRPr="00C277E0" w:rsidRDefault="00E3720F" w:rsidP="00C277E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</w:t>
      </w:r>
      <w:r w:rsidR="00C277E0" w:rsidRPr="00C277E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.1.2. вартість одноразового харчування для учнів 5-11 класів – 60 грн на день (100% - </w:t>
      </w:r>
      <w:r w:rsidRPr="00E3720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субвенція з державного бюджету</w:t>
      </w:r>
      <w:r w:rsidR="00C277E0" w:rsidRPr="00C277E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)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14:paraId="506FD438" w14:textId="531E5440" w:rsidR="00C277E0" w:rsidRPr="00C277E0" w:rsidRDefault="00E3720F" w:rsidP="00C277E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</w:t>
      </w:r>
      <w:r w:rsidR="00C277E0" w:rsidRPr="00C277E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.2. закладам загальної середньої освіти Обухівської міської територіальної громади Обухівського району Київської області, які отримують послуги з організації гарячого харчування (</w:t>
      </w:r>
      <w:r w:rsidRPr="00E3720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Академічний ліцей №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 імені А.С. Малишка</w:t>
      </w:r>
      <w:r w:rsidRPr="00E3720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Обухівської міської ради Київської області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, Гімназія № 2 </w:t>
      </w:r>
      <w:r w:rsidRPr="00E3720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Обухівської міської ради Київської області, </w:t>
      </w:r>
      <w:r w:rsidR="00C277E0" w:rsidRPr="00C277E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Академічний ліцей № 3 Обухівської міської ради Київської області,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Гімназія № 4 </w:t>
      </w:r>
      <w:r w:rsidRPr="00E3720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Обухівської міської ради Київської області, </w:t>
      </w:r>
      <w:r w:rsidR="00C277E0" w:rsidRPr="00C277E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Академічний ліцей № 5 Обухівської міської ради Київської області, </w:t>
      </w:r>
      <w:r w:rsidRPr="00E3720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Академічний ліцей ім. Володимира Мельника Обухівської міської ради Київської області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</w:t>
      </w:r>
      <w:r w:rsidRPr="00E3720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="00C277E0" w:rsidRPr="00C277E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Григорівськ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гімназія</w:t>
      </w:r>
      <w:r w:rsidR="00C277E0" w:rsidRPr="00C277E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Обухівської міської ради Київської області, Філія </w:t>
      </w:r>
      <w:proofErr w:type="spellStart"/>
      <w:r w:rsidR="00C277E0" w:rsidRPr="00C277E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Григорівсько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ї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гімназії</w:t>
      </w:r>
      <w:r w:rsidR="00C277E0" w:rsidRPr="00C277E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Обухівської міської ради Київської області «</w:t>
      </w:r>
      <w:proofErr w:type="spellStart"/>
      <w:r w:rsidR="00C277E0" w:rsidRPr="00C277E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Красненська</w:t>
      </w:r>
      <w:proofErr w:type="spellEnd"/>
      <w:r w:rsidR="00C277E0" w:rsidRPr="00C277E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гімназія», </w:t>
      </w:r>
      <w:proofErr w:type="spellStart"/>
      <w:r w:rsidR="00C277E0" w:rsidRPr="00C277E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Германівська</w:t>
      </w:r>
      <w:proofErr w:type="spellEnd"/>
      <w:r w:rsidR="00C277E0" w:rsidRPr="00C277E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гімназія ім. братів Гетьманів Обухівської міської ради Київської області, </w:t>
      </w:r>
      <w:proofErr w:type="spellStart"/>
      <w:r w:rsidR="00C277E0" w:rsidRPr="00C277E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Дерев’янська</w:t>
      </w:r>
      <w:proofErr w:type="spellEnd"/>
      <w:r w:rsidR="00C277E0" w:rsidRPr="00C277E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гімназія Обухівської міської ради Київської області, </w:t>
      </w:r>
      <w:proofErr w:type="spellStart"/>
      <w:r w:rsidR="00C277E0" w:rsidRPr="00C277E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Маловільшанська</w:t>
      </w:r>
      <w:proofErr w:type="spellEnd"/>
      <w:r w:rsidR="00C277E0" w:rsidRPr="00C277E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гімназія Обухівської міської ради Київської області</w:t>
      </w:r>
      <w:r w:rsidR="0046506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, Філія </w:t>
      </w:r>
      <w:r w:rsidR="00465066" w:rsidRPr="0046506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Академічн</w:t>
      </w:r>
      <w:r w:rsidR="0046506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ого</w:t>
      </w:r>
      <w:r w:rsidR="00465066" w:rsidRPr="0046506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ліце</w:t>
      </w:r>
      <w:r w:rsidR="0046506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ю</w:t>
      </w:r>
      <w:r w:rsidR="00465066" w:rsidRPr="0046506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№ 1 імені А.С. Малишка Обухівської міської ради Київської області</w:t>
      </w:r>
      <w:r w:rsidR="0046506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«</w:t>
      </w:r>
      <w:proofErr w:type="spellStart"/>
      <w:r w:rsidR="0046506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Гудимівська</w:t>
      </w:r>
      <w:proofErr w:type="spellEnd"/>
      <w:r w:rsidR="0046506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гімназія»</w:t>
      </w:r>
      <w:r w:rsidR="00C277E0" w:rsidRPr="00C277E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) </w:t>
      </w:r>
      <w:bookmarkStart w:id="4" w:name="_Hlk217553361"/>
      <w:r w:rsidR="00C277E0" w:rsidRPr="00C277E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забезпечити вартість одноразового харчування(сніданок або обід):</w:t>
      </w:r>
      <w:bookmarkEnd w:id="4"/>
    </w:p>
    <w:p w14:paraId="6D2D4B66" w14:textId="4C4B705D" w:rsidR="00C277E0" w:rsidRPr="00C277E0" w:rsidRDefault="00465066" w:rsidP="00C277E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</w:t>
      </w:r>
      <w:r w:rsidR="00C277E0" w:rsidRPr="00C277E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.2.1. </w:t>
      </w:r>
      <w:bookmarkStart w:id="5" w:name="_Hlk217553413"/>
      <w:r w:rsidR="00C277E0" w:rsidRPr="00C277E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для учнів 1-4 класів – 70 грн на день (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50 грн</w:t>
      </w:r>
      <w:r w:rsidR="00C277E0" w:rsidRPr="00C277E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- субвенція з державного бюджету,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20 грн - </w:t>
      </w:r>
      <w:r w:rsidR="00C277E0" w:rsidRPr="00C277E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міс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ький</w:t>
      </w:r>
      <w:r w:rsidR="00C277E0" w:rsidRPr="00C277E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бюджет);</w:t>
      </w:r>
    </w:p>
    <w:p w14:paraId="7DB266D6" w14:textId="49FBBFA4" w:rsidR="00C277E0" w:rsidRPr="00C277E0" w:rsidRDefault="00465066" w:rsidP="00C277E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</w:t>
      </w:r>
      <w:r w:rsidR="00C277E0" w:rsidRPr="00C277E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.2.2. для учнів 5-11 класів – 75 грн на день </w:t>
      </w:r>
      <w:r w:rsidRPr="0046506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(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6</w:t>
      </w:r>
      <w:r w:rsidRPr="0046506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0 грн - субвенція з державного бюджету,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15</w:t>
      </w:r>
      <w:r w:rsidRPr="0046506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грн - міський бюджет)</w:t>
      </w:r>
      <w:r w:rsidR="00C277E0" w:rsidRPr="00C277E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bookmarkEnd w:id="5"/>
    <w:p w14:paraId="5968C045" w14:textId="2496737C" w:rsidR="00C277E0" w:rsidRPr="00C277E0" w:rsidRDefault="000A2282" w:rsidP="00C277E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3</w:t>
      </w:r>
      <w:r w:rsidR="00C277E0" w:rsidRPr="00C277E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. Управлінню освіти виконавчого комітету Обухівської міської ради Київської області, Академічному ліцею № 1 імені А.С. Малишка Обухівської міської ради Київської області, </w:t>
      </w:r>
      <w:proofErr w:type="spellStart"/>
      <w:r w:rsidR="00C277E0" w:rsidRPr="00C277E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Григорівськ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ій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гімназії</w:t>
      </w:r>
      <w:r w:rsidR="00C277E0" w:rsidRPr="00C277E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Обухівської міської ради Київської області організацію харчування вихованців та учнів комунальних закладів освіти здійснювати відповідно до цього рішення.</w:t>
      </w:r>
    </w:p>
    <w:p w14:paraId="22A4F747" w14:textId="5B4A3908" w:rsidR="00C277E0" w:rsidRPr="00C277E0" w:rsidRDefault="009F6285" w:rsidP="00C277E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4</w:t>
      </w:r>
      <w:r w:rsidR="00C277E0" w:rsidRPr="00C277E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 Загальному відділу виконавчого комітету Обухівської міської ради Київської області надіслати це рішення Управлінню освіти виконавчого комітету Обухівської міської ради Київської області для виконання.</w:t>
      </w:r>
    </w:p>
    <w:p w14:paraId="2DAF1AF6" w14:textId="05C389ED" w:rsidR="00C277E0" w:rsidRPr="00C277E0" w:rsidRDefault="009F6285" w:rsidP="00C277E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5</w:t>
      </w:r>
      <w:r w:rsidR="00C277E0" w:rsidRPr="00C277E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 Керівникам комунальних закладів освіти Обухівської міської територіальної громади Обухівського району Київської області довести це рішення до батьків або опікунів.</w:t>
      </w:r>
    </w:p>
    <w:p w14:paraId="31AA23BD" w14:textId="1706E627" w:rsidR="00C277E0" w:rsidRPr="00C277E0" w:rsidRDefault="009F6285" w:rsidP="00C277E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6</w:t>
      </w:r>
      <w:r w:rsidR="00C277E0" w:rsidRPr="00C277E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 Контроль за виконанням цього рішення покласти на заступника міського голови з питань діяльності виконавчих органів Обухівської міської ради згідно з розподілом обов’язків.</w:t>
      </w:r>
    </w:p>
    <w:p w14:paraId="6729D15D" w14:textId="77777777" w:rsidR="00C277E0" w:rsidRPr="00C277E0" w:rsidRDefault="00C277E0" w:rsidP="00C277E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4A51D678" w14:textId="77777777" w:rsidR="00C277E0" w:rsidRPr="00C277E0" w:rsidRDefault="00C277E0" w:rsidP="00C277E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</w:p>
    <w:p w14:paraId="409D92D5" w14:textId="5CDD1637" w:rsidR="00C277E0" w:rsidRPr="00C277E0" w:rsidRDefault="00C277E0" w:rsidP="00C277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C277E0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Секретар Обухівської міської</w:t>
      </w:r>
      <w:r w:rsidR="00026C48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ради              (підпис)</w:t>
      </w:r>
      <w:r w:rsidRPr="00C277E0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          Лариса ІЛЬЄНКО</w:t>
      </w:r>
    </w:p>
    <w:p w14:paraId="7816DC07" w14:textId="77777777" w:rsidR="00C277E0" w:rsidRPr="00C277E0" w:rsidRDefault="00C277E0" w:rsidP="00C277E0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</w:pPr>
    </w:p>
    <w:p w14:paraId="2003F2E7" w14:textId="77777777" w:rsidR="00C277E0" w:rsidRPr="00C277E0" w:rsidRDefault="00C277E0" w:rsidP="00C277E0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</w:pPr>
    </w:p>
    <w:p w14:paraId="528A5338" w14:textId="77777777" w:rsidR="00C277E0" w:rsidRPr="00C277E0" w:rsidRDefault="00C277E0" w:rsidP="00C277E0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</w:pPr>
    </w:p>
    <w:p w14:paraId="2A81E728" w14:textId="28AA33B8" w:rsidR="00C72E3F" w:rsidRPr="00026C48" w:rsidRDefault="000A2282" w:rsidP="00026C4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Анастасія БІЛОНОЖКО</w:t>
      </w:r>
    </w:p>
    <w:sectPr w:rsidR="00C72E3F" w:rsidRPr="00026C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5756389"/>
    <w:multiLevelType w:val="hybridMultilevel"/>
    <w:tmpl w:val="BBAE86E4"/>
    <w:lvl w:ilvl="0" w:tplc="ECA6539A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5967"/>
    <w:rsid w:val="00026C48"/>
    <w:rsid w:val="000477FB"/>
    <w:rsid w:val="0009790E"/>
    <w:rsid w:val="000A2282"/>
    <w:rsid w:val="001A7F92"/>
    <w:rsid w:val="00220673"/>
    <w:rsid w:val="00297537"/>
    <w:rsid w:val="003A0416"/>
    <w:rsid w:val="004134B3"/>
    <w:rsid w:val="00465066"/>
    <w:rsid w:val="0061584B"/>
    <w:rsid w:val="008C5967"/>
    <w:rsid w:val="009F6285"/>
    <w:rsid w:val="00B56662"/>
    <w:rsid w:val="00C13AFD"/>
    <w:rsid w:val="00C24CA1"/>
    <w:rsid w:val="00C277E0"/>
    <w:rsid w:val="00C72E3F"/>
    <w:rsid w:val="00D14315"/>
    <w:rsid w:val="00E3720F"/>
    <w:rsid w:val="00E5121D"/>
    <w:rsid w:val="00EE0F2B"/>
    <w:rsid w:val="00FA0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7B74CD1E"/>
  <w15:chartTrackingRefBased/>
  <w15:docId w15:val="{D8CFA251-A852-44AA-B9B5-AF9BB046CC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1</Pages>
  <Words>3137</Words>
  <Characters>1789</Characters>
  <Application>Microsoft Office Word</Application>
  <DocSecurity>0</DocSecurity>
  <Lines>14</Lines>
  <Paragraphs>9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user13</cp:lastModifiedBy>
  <cp:revision>11</cp:revision>
  <dcterms:created xsi:type="dcterms:W3CDTF">2026-08-04T06:54:00Z</dcterms:created>
  <dcterms:modified xsi:type="dcterms:W3CDTF">2026-08-20T11:25:00Z</dcterms:modified>
</cp:coreProperties>
</file>