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399678" w14:textId="77777777" w:rsidR="000479E2" w:rsidRPr="000479E2" w:rsidRDefault="000479E2" w:rsidP="000479E2">
      <w:pPr>
        <w:keepNext/>
        <w:suppressAutoHyphens/>
        <w:overflowPunct w:val="0"/>
        <w:autoSpaceDN w:val="0"/>
        <w:spacing w:after="0" w:line="240" w:lineRule="auto"/>
        <w:jc w:val="center"/>
        <w:outlineLvl w:val="0"/>
        <w:rPr>
          <w:rFonts w:ascii="Times New Roman" w:eastAsia="Times New Roman" w:hAnsi="Times New Roman"/>
          <w:b/>
          <w:bCs/>
          <w:color w:val="000000" w:themeColor="text1"/>
          <w:kern w:val="32"/>
          <w:sz w:val="32"/>
          <w:szCs w:val="32"/>
          <w:lang w:eastAsia="ru-RU"/>
        </w:rPr>
      </w:pPr>
      <w:r w:rsidRPr="000479E2">
        <w:rPr>
          <w:rFonts w:ascii="Times New Roman" w:eastAsia="Times New Roman" w:hAnsi="Times New Roman"/>
          <w:b/>
          <w:noProof/>
          <w:color w:val="000000" w:themeColor="text1"/>
          <w:kern w:val="32"/>
          <w:sz w:val="32"/>
          <w:szCs w:val="32"/>
          <w:lang w:val="uk-UA" w:eastAsia="uk-UA"/>
        </w:rPr>
        <w:drawing>
          <wp:inline distT="0" distB="0" distL="0" distR="0" wp14:anchorId="1618F4DC" wp14:editId="56765158">
            <wp:extent cx="514350" cy="638175"/>
            <wp:effectExtent l="0" t="0" r="0" b="9525"/>
            <wp:docPr id="1" name="Рисунок 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TSIGN"/>
                    <pic:cNvPicPr>
                      <a:picLocks noChangeAspect="1" noChangeArrowheads="1"/>
                    </pic:cNvPicPr>
                  </pic:nvPicPr>
                  <pic:blipFill>
                    <a:blip r:embed="rId6">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004E2C8D" w14:textId="77777777" w:rsidR="000479E2" w:rsidRPr="000479E2" w:rsidRDefault="000479E2" w:rsidP="000479E2">
      <w:pPr>
        <w:overflowPunct w:val="0"/>
        <w:autoSpaceDN w:val="0"/>
        <w:spacing w:after="0" w:line="240" w:lineRule="auto"/>
        <w:jc w:val="center"/>
        <w:rPr>
          <w:rFonts w:ascii="Times New Roman" w:eastAsia="Times New Roman" w:hAnsi="Times New Roman"/>
          <w:b/>
          <w:color w:val="000000" w:themeColor="text1"/>
          <w:sz w:val="28"/>
          <w:szCs w:val="28"/>
          <w:lang w:val="hr-HR" w:eastAsia="ru-RU"/>
        </w:rPr>
      </w:pPr>
      <w:r w:rsidRPr="000479E2">
        <w:rPr>
          <w:rFonts w:ascii="Times New Roman" w:eastAsia="Times New Roman" w:hAnsi="Times New Roman"/>
          <w:b/>
          <w:color w:val="000000" w:themeColor="text1"/>
          <w:sz w:val="32"/>
          <w:szCs w:val="32"/>
          <w:lang w:val="hr-HR" w:eastAsia="ru-RU"/>
        </w:rPr>
        <w:t xml:space="preserve">ОБУХІВСЬКА МІСЬКА РАДА </w:t>
      </w:r>
    </w:p>
    <w:p w14:paraId="520FBE1E" w14:textId="77777777" w:rsidR="000479E2" w:rsidRPr="000479E2" w:rsidRDefault="000479E2" w:rsidP="000479E2">
      <w:pPr>
        <w:overflowPunct w:val="0"/>
        <w:autoSpaceDN w:val="0"/>
        <w:spacing w:after="0" w:line="240" w:lineRule="auto"/>
        <w:jc w:val="center"/>
        <w:rPr>
          <w:rFonts w:ascii="Times New Roman" w:eastAsia="Times New Roman" w:hAnsi="Times New Roman"/>
          <w:b/>
          <w:color w:val="000000" w:themeColor="text1"/>
          <w:sz w:val="32"/>
          <w:szCs w:val="32"/>
          <w:lang w:eastAsia="uk-UA" w:bidi="uk-UA"/>
        </w:rPr>
      </w:pPr>
      <w:r w:rsidRPr="000479E2">
        <w:rPr>
          <w:rFonts w:ascii="Times New Roman" w:eastAsia="Times New Roman" w:hAnsi="Times New Roman"/>
          <w:b/>
          <w:color w:val="000000" w:themeColor="text1"/>
          <w:sz w:val="32"/>
          <w:szCs w:val="32"/>
          <w:lang w:eastAsia="uk-UA" w:bidi="uk-UA"/>
        </w:rPr>
        <w:t xml:space="preserve"> КИЇВСЬКОЇ ОБЛАСТІ</w:t>
      </w:r>
    </w:p>
    <w:p w14:paraId="40FD54C6" w14:textId="77777777" w:rsidR="000479E2" w:rsidRPr="000479E2" w:rsidRDefault="000479E2" w:rsidP="000479E2">
      <w:pPr>
        <w:keepNext/>
        <w:pBdr>
          <w:bottom w:val="single" w:sz="12" w:space="1" w:color="auto"/>
        </w:pBdr>
        <w:overflowPunct w:val="0"/>
        <w:autoSpaceDN w:val="0"/>
        <w:spacing w:after="0" w:line="240" w:lineRule="auto"/>
        <w:ind w:left="5812" w:hanging="5760"/>
        <w:jc w:val="center"/>
        <w:outlineLvl w:val="1"/>
        <w:rPr>
          <w:rFonts w:ascii="Times New Roman" w:eastAsia="Times New Roman" w:hAnsi="Times New Roman"/>
          <w:b/>
          <w:color w:val="000000" w:themeColor="text1"/>
          <w:sz w:val="4"/>
          <w:szCs w:val="28"/>
          <w:lang w:eastAsia="ru-RU"/>
        </w:rPr>
      </w:pPr>
    </w:p>
    <w:p w14:paraId="51AA09EB" w14:textId="77777777" w:rsidR="000479E2" w:rsidRPr="000479E2" w:rsidRDefault="000479E2" w:rsidP="000479E2">
      <w:pPr>
        <w:overflowPunct w:val="0"/>
        <w:autoSpaceDN w:val="0"/>
        <w:spacing w:after="0" w:line="240" w:lineRule="auto"/>
        <w:jc w:val="center"/>
        <w:rPr>
          <w:rFonts w:ascii="Times New Roman" w:eastAsia="Times New Roman" w:hAnsi="Times New Roman"/>
          <w:b/>
          <w:color w:val="000000" w:themeColor="text1"/>
          <w:sz w:val="24"/>
          <w:szCs w:val="24"/>
          <w:lang w:eastAsia="ru-RU"/>
        </w:rPr>
      </w:pPr>
      <w:r w:rsidRPr="000479E2">
        <w:rPr>
          <w:rFonts w:ascii="Times New Roman" w:eastAsia="Times New Roman" w:hAnsi="Times New Roman"/>
          <w:b/>
          <w:bCs/>
          <w:color w:val="000000" w:themeColor="text1"/>
          <w:sz w:val="24"/>
          <w:szCs w:val="24"/>
          <w:lang w:eastAsia="ru-RU"/>
        </w:rPr>
        <w:t>ДЕВ’Я</w:t>
      </w:r>
      <w:r w:rsidRPr="000479E2">
        <w:rPr>
          <w:rFonts w:ascii="Times New Roman" w:eastAsia="Times New Roman" w:hAnsi="Times New Roman"/>
          <w:b/>
          <w:bCs/>
          <w:color w:val="000000" w:themeColor="text1"/>
          <w:sz w:val="24"/>
          <w:szCs w:val="24"/>
          <w:lang w:val="uk-UA" w:eastAsia="ru-RU"/>
        </w:rPr>
        <w:t>НОСТО ПЕРША</w:t>
      </w:r>
      <w:r w:rsidRPr="000479E2">
        <w:rPr>
          <w:rFonts w:ascii="Times New Roman" w:eastAsia="Times New Roman" w:hAnsi="Times New Roman"/>
          <w:b/>
          <w:bCs/>
          <w:color w:val="000000" w:themeColor="text1"/>
          <w:sz w:val="24"/>
          <w:szCs w:val="24"/>
          <w:lang w:eastAsia="ru-RU"/>
        </w:rPr>
        <w:t xml:space="preserve"> СЕСІЯ ВОСЬ</w:t>
      </w:r>
      <w:r w:rsidRPr="000479E2">
        <w:rPr>
          <w:rFonts w:ascii="Times New Roman" w:eastAsia="Times New Roman" w:hAnsi="Times New Roman"/>
          <w:b/>
          <w:color w:val="000000" w:themeColor="text1"/>
          <w:sz w:val="24"/>
          <w:szCs w:val="24"/>
          <w:lang w:eastAsia="ru-RU"/>
        </w:rPr>
        <w:t>МОГО СКЛИКАННЯ</w:t>
      </w:r>
    </w:p>
    <w:p w14:paraId="034B5BFC" w14:textId="77777777" w:rsidR="000479E2" w:rsidRPr="000479E2" w:rsidRDefault="000479E2" w:rsidP="000479E2">
      <w:pPr>
        <w:keepNext/>
        <w:overflowPunct w:val="0"/>
        <w:autoSpaceDN w:val="0"/>
        <w:spacing w:before="240" w:after="60" w:line="240" w:lineRule="auto"/>
        <w:jc w:val="center"/>
        <w:outlineLvl w:val="0"/>
        <w:rPr>
          <w:rFonts w:ascii="Times New Roman" w:eastAsia="Times New Roman" w:hAnsi="Times New Roman"/>
          <w:b/>
          <w:bCs/>
          <w:color w:val="000000" w:themeColor="text1"/>
          <w:kern w:val="32"/>
          <w:sz w:val="32"/>
          <w:szCs w:val="32"/>
          <w:lang w:eastAsia="ru-RU"/>
        </w:rPr>
      </w:pPr>
      <w:proofErr w:type="gramStart"/>
      <w:r w:rsidRPr="000479E2">
        <w:rPr>
          <w:rFonts w:ascii="Times New Roman" w:eastAsia="Times New Roman" w:hAnsi="Times New Roman"/>
          <w:b/>
          <w:bCs/>
          <w:color w:val="000000" w:themeColor="text1"/>
          <w:kern w:val="32"/>
          <w:sz w:val="32"/>
          <w:szCs w:val="32"/>
          <w:lang w:eastAsia="ru-RU"/>
        </w:rPr>
        <w:t>Р  І</w:t>
      </w:r>
      <w:proofErr w:type="gramEnd"/>
      <w:r w:rsidRPr="000479E2">
        <w:rPr>
          <w:rFonts w:ascii="Times New Roman" w:eastAsia="Times New Roman" w:hAnsi="Times New Roman"/>
          <w:b/>
          <w:bCs/>
          <w:color w:val="000000" w:themeColor="text1"/>
          <w:kern w:val="32"/>
          <w:sz w:val="32"/>
          <w:szCs w:val="32"/>
          <w:lang w:eastAsia="ru-RU"/>
        </w:rPr>
        <w:t xml:space="preserve">  Ш  Е  Н  </w:t>
      </w:r>
      <w:proofErr w:type="spellStart"/>
      <w:r w:rsidRPr="000479E2">
        <w:rPr>
          <w:rFonts w:ascii="Times New Roman" w:eastAsia="Times New Roman" w:hAnsi="Times New Roman"/>
          <w:b/>
          <w:bCs/>
          <w:color w:val="000000" w:themeColor="text1"/>
          <w:kern w:val="32"/>
          <w:sz w:val="32"/>
          <w:szCs w:val="32"/>
          <w:lang w:eastAsia="ru-RU"/>
        </w:rPr>
        <w:t>Н</w:t>
      </w:r>
      <w:proofErr w:type="spellEnd"/>
      <w:r w:rsidRPr="000479E2">
        <w:rPr>
          <w:rFonts w:ascii="Times New Roman" w:eastAsia="Times New Roman" w:hAnsi="Times New Roman"/>
          <w:b/>
          <w:bCs/>
          <w:color w:val="000000" w:themeColor="text1"/>
          <w:kern w:val="32"/>
          <w:sz w:val="32"/>
          <w:szCs w:val="32"/>
          <w:lang w:eastAsia="ru-RU"/>
        </w:rPr>
        <w:t xml:space="preserve">  Я</w:t>
      </w:r>
    </w:p>
    <w:p w14:paraId="7D147D54" w14:textId="03569DDE" w:rsidR="000479E2" w:rsidRPr="000479E2" w:rsidRDefault="000479E2" w:rsidP="000479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spacing w:after="0" w:line="240" w:lineRule="auto"/>
        <w:outlineLvl w:val="0"/>
        <w:rPr>
          <w:rFonts w:ascii="Times New Roman" w:eastAsia="Times New Roman" w:hAnsi="Times New Roman"/>
          <w:b/>
          <w:bCs/>
          <w:color w:val="000000" w:themeColor="text1"/>
          <w:kern w:val="32"/>
          <w:sz w:val="28"/>
          <w:szCs w:val="24"/>
          <w:lang w:eastAsia="ru-RU"/>
        </w:rPr>
      </w:pPr>
      <w:r w:rsidRPr="000479E2">
        <w:rPr>
          <w:rFonts w:ascii="Times New Roman" w:eastAsia="Times New Roman" w:hAnsi="Times New Roman"/>
          <w:b/>
          <w:bCs/>
          <w:color w:val="000000" w:themeColor="text1"/>
          <w:kern w:val="32"/>
          <w:sz w:val="28"/>
          <w:szCs w:val="24"/>
          <w:lang w:eastAsia="ru-RU"/>
        </w:rPr>
        <w:t>2</w:t>
      </w:r>
      <w:r w:rsidRPr="000479E2">
        <w:rPr>
          <w:rFonts w:ascii="Times New Roman" w:eastAsia="Times New Roman" w:hAnsi="Times New Roman"/>
          <w:b/>
          <w:bCs/>
          <w:color w:val="000000" w:themeColor="text1"/>
          <w:kern w:val="32"/>
          <w:sz w:val="28"/>
          <w:szCs w:val="24"/>
          <w:lang w:val="uk-UA" w:eastAsia="ru-RU"/>
        </w:rPr>
        <w:t>9</w:t>
      </w:r>
      <w:r w:rsidRPr="000479E2">
        <w:rPr>
          <w:rFonts w:ascii="Times New Roman" w:eastAsia="Times New Roman" w:hAnsi="Times New Roman"/>
          <w:b/>
          <w:bCs/>
          <w:color w:val="000000" w:themeColor="text1"/>
          <w:kern w:val="32"/>
          <w:sz w:val="28"/>
          <w:szCs w:val="24"/>
          <w:lang w:eastAsia="ru-RU"/>
        </w:rPr>
        <w:t xml:space="preserve"> </w:t>
      </w:r>
      <w:r w:rsidRPr="000479E2">
        <w:rPr>
          <w:rFonts w:ascii="Times New Roman" w:eastAsia="Times New Roman" w:hAnsi="Times New Roman"/>
          <w:b/>
          <w:bCs/>
          <w:color w:val="000000" w:themeColor="text1"/>
          <w:kern w:val="32"/>
          <w:sz w:val="28"/>
          <w:szCs w:val="24"/>
          <w:lang w:val="uk-UA" w:eastAsia="ru-RU"/>
        </w:rPr>
        <w:t>січ</w:t>
      </w:r>
      <w:proofErr w:type="spellStart"/>
      <w:r w:rsidRPr="000479E2">
        <w:rPr>
          <w:rFonts w:ascii="Times New Roman" w:eastAsia="Times New Roman" w:hAnsi="Times New Roman"/>
          <w:b/>
          <w:bCs/>
          <w:color w:val="000000" w:themeColor="text1"/>
          <w:kern w:val="32"/>
          <w:sz w:val="28"/>
          <w:szCs w:val="24"/>
          <w:lang w:eastAsia="ru-RU"/>
        </w:rPr>
        <w:t>ня</w:t>
      </w:r>
      <w:proofErr w:type="spellEnd"/>
      <w:r w:rsidRPr="000479E2">
        <w:rPr>
          <w:rFonts w:ascii="Times New Roman" w:eastAsia="Times New Roman" w:hAnsi="Times New Roman"/>
          <w:b/>
          <w:bCs/>
          <w:color w:val="000000" w:themeColor="text1"/>
          <w:kern w:val="32"/>
          <w:sz w:val="28"/>
          <w:szCs w:val="24"/>
          <w:lang w:eastAsia="ru-RU"/>
        </w:rPr>
        <w:t xml:space="preserve"> 202</w:t>
      </w:r>
      <w:r w:rsidRPr="000479E2">
        <w:rPr>
          <w:rFonts w:ascii="Times New Roman" w:eastAsia="Times New Roman" w:hAnsi="Times New Roman"/>
          <w:b/>
          <w:bCs/>
          <w:color w:val="000000" w:themeColor="text1"/>
          <w:kern w:val="32"/>
          <w:sz w:val="28"/>
          <w:szCs w:val="24"/>
          <w:lang w:val="uk-UA" w:eastAsia="ru-RU"/>
        </w:rPr>
        <w:t>6</w:t>
      </w:r>
      <w:r w:rsidRPr="000479E2">
        <w:rPr>
          <w:rFonts w:ascii="Times New Roman" w:eastAsia="Times New Roman" w:hAnsi="Times New Roman"/>
          <w:b/>
          <w:bCs/>
          <w:color w:val="000000" w:themeColor="text1"/>
          <w:kern w:val="32"/>
          <w:sz w:val="28"/>
          <w:szCs w:val="24"/>
          <w:lang w:eastAsia="ru-RU"/>
        </w:rPr>
        <w:t xml:space="preserve"> року </w:t>
      </w:r>
      <w:r w:rsidRPr="000479E2">
        <w:rPr>
          <w:rFonts w:ascii="Times New Roman" w:eastAsia="Times New Roman" w:hAnsi="Times New Roman"/>
          <w:b/>
          <w:bCs/>
          <w:color w:val="000000" w:themeColor="text1"/>
          <w:kern w:val="32"/>
          <w:sz w:val="28"/>
          <w:szCs w:val="24"/>
          <w:lang w:eastAsia="ru-RU"/>
        </w:rPr>
        <w:tab/>
      </w:r>
      <w:r w:rsidRPr="000479E2">
        <w:rPr>
          <w:rFonts w:ascii="Times New Roman" w:eastAsia="Times New Roman" w:hAnsi="Times New Roman"/>
          <w:b/>
          <w:bCs/>
          <w:color w:val="000000" w:themeColor="text1"/>
          <w:kern w:val="32"/>
          <w:sz w:val="28"/>
          <w:szCs w:val="24"/>
          <w:lang w:eastAsia="ru-RU"/>
        </w:rPr>
        <w:tab/>
      </w:r>
      <w:r w:rsidRPr="000479E2">
        <w:rPr>
          <w:rFonts w:ascii="Times New Roman" w:eastAsia="Times New Roman" w:hAnsi="Times New Roman"/>
          <w:b/>
          <w:bCs/>
          <w:color w:val="000000" w:themeColor="text1"/>
          <w:kern w:val="32"/>
          <w:sz w:val="28"/>
          <w:szCs w:val="24"/>
          <w:lang w:eastAsia="ru-RU"/>
        </w:rPr>
        <w:tab/>
      </w:r>
      <w:r w:rsidRPr="000479E2">
        <w:rPr>
          <w:rFonts w:ascii="Times New Roman" w:eastAsia="Times New Roman" w:hAnsi="Times New Roman"/>
          <w:b/>
          <w:bCs/>
          <w:color w:val="000000" w:themeColor="text1"/>
          <w:kern w:val="32"/>
          <w:sz w:val="28"/>
          <w:szCs w:val="24"/>
          <w:lang w:eastAsia="ru-RU"/>
        </w:rPr>
        <w:tab/>
      </w:r>
      <w:r w:rsidRPr="000479E2">
        <w:rPr>
          <w:rFonts w:ascii="Times New Roman" w:eastAsia="Times New Roman" w:hAnsi="Times New Roman"/>
          <w:b/>
          <w:bCs/>
          <w:color w:val="000000" w:themeColor="text1"/>
          <w:kern w:val="32"/>
          <w:sz w:val="28"/>
          <w:szCs w:val="24"/>
          <w:lang w:eastAsia="ru-RU"/>
        </w:rPr>
        <w:tab/>
      </w:r>
      <w:r w:rsidRPr="000479E2">
        <w:rPr>
          <w:rFonts w:ascii="Times New Roman" w:eastAsia="Times New Roman" w:hAnsi="Times New Roman"/>
          <w:b/>
          <w:bCs/>
          <w:color w:val="000000" w:themeColor="text1"/>
          <w:kern w:val="32"/>
          <w:sz w:val="28"/>
          <w:szCs w:val="24"/>
          <w:lang w:eastAsia="ru-RU"/>
        </w:rPr>
        <w:tab/>
        <w:t xml:space="preserve">   </w:t>
      </w:r>
      <w:r w:rsidRPr="000479E2">
        <w:rPr>
          <w:rFonts w:ascii="Times New Roman" w:eastAsia="Times New Roman" w:hAnsi="Times New Roman"/>
          <w:b/>
          <w:bCs/>
          <w:color w:val="000000" w:themeColor="text1"/>
          <w:kern w:val="32"/>
          <w:sz w:val="28"/>
          <w:szCs w:val="24"/>
          <w:lang w:val="uk-UA" w:eastAsia="ru-RU"/>
        </w:rPr>
        <w:t xml:space="preserve">    </w:t>
      </w:r>
      <w:r w:rsidRPr="000479E2">
        <w:rPr>
          <w:rFonts w:ascii="Times New Roman" w:eastAsia="Times New Roman" w:hAnsi="Times New Roman"/>
          <w:b/>
          <w:bCs/>
          <w:color w:val="000000" w:themeColor="text1"/>
          <w:kern w:val="32"/>
          <w:sz w:val="28"/>
          <w:szCs w:val="24"/>
          <w:lang w:eastAsia="ru-RU"/>
        </w:rPr>
        <w:t xml:space="preserve">        № </w:t>
      </w:r>
      <w:r w:rsidRPr="000479E2">
        <w:rPr>
          <w:rFonts w:ascii="Times New Roman" w:eastAsia="Times New Roman" w:hAnsi="Times New Roman"/>
          <w:b/>
          <w:bCs/>
          <w:color w:val="000000" w:themeColor="text1"/>
          <w:kern w:val="32"/>
          <w:sz w:val="28"/>
          <w:szCs w:val="24"/>
          <w:lang w:val="uk-UA" w:eastAsia="ru-RU"/>
        </w:rPr>
        <w:t>2086</w:t>
      </w:r>
      <w:r w:rsidRPr="000479E2">
        <w:rPr>
          <w:rFonts w:ascii="Times New Roman" w:eastAsia="Times New Roman" w:hAnsi="Times New Roman"/>
          <w:b/>
          <w:bCs/>
          <w:color w:val="000000" w:themeColor="text1"/>
          <w:kern w:val="32"/>
          <w:sz w:val="28"/>
          <w:szCs w:val="24"/>
          <w:lang w:eastAsia="ru-RU"/>
        </w:rPr>
        <w:t xml:space="preserve"> - </w:t>
      </w:r>
      <w:r w:rsidRPr="000479E2">
        <w:rPr>
          <w:rFonts w:ascii="Times New Roman" w:eastAsia="Times New Roman" w:hAnsi="Times New Roman"/>
          <w:b/>
          <w:bCs/>
          <w:color w:val="000000" w:themeColor="text1"/>
          <w:kern w:val="32"/>
          <w:sz w:val="28"/>
          <w:szCs w:val="24"/>
          <w:lang w:val="uk-UA" w:eastAsia="ru-RU"/>
        </w:rPr>
        <w:t>91</w:t>
      </w:r>
      <w:r w:rsidRPr="000479E2">
        <w:rPr>
          <w:rFonts w:ascii="Times New Roman" w:eastAsia="Times New Roman" w:hAnsi="Times New Roman"/>
          <w:b/>
          <w:bCs/>
          <w:color w:val="000000" w:themeColor="text1"/>
          <w:kern w:val="32"/>
          <w:sz w:val="28"/>
          <w:szCs w:val="24"/>
          <w:lang w:eastAsia="ru-RU"/>
        </w:rPr>
        <w:t xml:space="preserve">– </w:t>
      </w:r>
      <w:r w:rsidRPr="000479E2">
        <w:rPr>
          <w:rFonts w:ascii="Times New Roman" w:eastAsia="Times New Roman" w:hAnsi="Times New Roman"/>
          <w:b/>
          <w:bCs/>
          <w:color w:val="000000" w:themeColor="text1"/>
          <w:kern w:val="32"/>
          <w:sz w:val="28"/>
          <w:szCs w:val="24"/>
          <w:lang w:val="en-US" w:eastAsia="ru-RU"/>
        </w:rPr>
        <w:t>V</w:t>
      </w:r>
      <w:r w:rsidRPr="000479E2">
        <w:rPr>
          <w:rFonts w:ascii="Times New Roman" w:eastAsia="Times New Roman" w:hAnsi="Times New Roman"/>
          <w:b/>
          <w:bCs/>
          <w:color w:val="000000" w:themeColor="text1"/>
          <w:kern w:val="32"/>
          <w:sz w:val="28"/>
          <w:szCs w:val="24"/>
          <w:lang w:eastAsia="ru-RU"/>
        </w:rPr>
        <w:t>ІІІ</w:t>
      </w:r>
    </w:p>
    <w:p w14:paraId="2CF30AB7" w14:textId="77777777" w:rsidR="000479E2" w:rsidRPr="000479E2" w:rsidRDefault="000479E2" w:rsidP="000479E2">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autoSpaceDN w:val="0"/>
        <w:spacing w:after="0" w:line="240" w:lineRule="auto"/>
        <w:outlineLvl w:val="0"/>
        <w:rPr>
          <w:rFonts w:ascii="Times New Roman" w:eastAsia="Times New Roman" w:hAnsi="Times New Roman"/>
          <w:b/>
          <w:bCs/>
          <w:color w:val="000000" w:themeColor="text1"/>
          <w:kern w:val="32"/>
          <w:sz w:val="28"/>
          <w:szCs w:val="24"/>
          <w:lang w:eastAsia="ru-RU"/>
        </w:rPr>
      </w:pPr>
    </w:p>
    <w:p w14:paraId="27B7373D" w14:textId="5D027004" w:rsidR="00477C0B" w:rsidRPr="000479E2" w:rsidRDefault="00477C0B" w:rsidP="000479E2">
      <w:pPr>
        <w:spacing w:after="0" w:line="240" w:lineRule="auto"/>
        <w:jc w:val="both"/>
        <w:rPr>
          <w:rFonts w:ascii="Times New Roman" w:hAnsi="Times New Roman"/>
          <w:b/>
          <w:bCs/>
          <w:color w:val="000000" w:themeColor="text1"/>
          <w:sz w:val="28"/>
          <w:szCs w:val="28"/>
          <w:lang w:val="uk-UA"/>
        </w:rPr>
      </w:pPr>
      <w:r w:rsidRPr="000479E2">
        <w:rPr>
          <w:rFonts w:ascii="Times New Roman" w:hAnsi="Times New Roman"/>
          <w:b/>
          <w:bCs/>
          <w:color w:val="000000" w:themeColor="text1"/>
          <w:sz w:val="28"/>
          <w:szCs w:val="28"/>
          <w:lang w:val="uk-UA"/>
        </w:rPr>
        <w:t>Про створення відділення «Ветеранський простір» при Територіальному центрі надання соціальних послуг Обухівської міської ради Київської області</w:t>
      </w:r>
      <w:r w:rsidR="009F4A5B" w:rsidRPr="000479E2">
        <w:rPr>
          <w:rFonts w:ascii="Times New Roman" w:hAnsi="Times New Roman"/>
          <w:b/>
          <w:bCs/>
          <w:color w:val="000000" w:themeColor="text1"/>
          <w:sz w:val="28"/>
          <w:szCs w:val="28"/>
          <w:lang w:val="uk-UA"/>
        </w:rPr>
        <w:t xml:space="preserve">, </w:t>
      </w:r>
      <w:bookmarkStart w:id="0" w:name="_Hlk218499887"/>
      <w:r w:rsidR="009F4A5B" w:rsidRPr="000479E2">
        <w:rPr>
          <w:rFonts w:ascii="Times New Roman" w:hAnsi="Times New Roman"/>
          <w:b/>
          <w:bCs/>
          <w:color w:val="000000" w:themeColor="text1"/>
          <w:sz w:val="28"/>
          <w:szCs w:val="28"/>
          <w:lang w:val="uk-UA"/>
        </w:rPr>
        <w:t xml:space="preserve">введення штатної одиниці посади завідувача відділення </w:t>
      </w:r>
      <w:r w:rsidR="008F687C" w:rsidRPr="000479E2">
        <w:rPr>
          <w:rFonts w:ascii="Times New Roman" w:hAnsi="Times New Roman"/>
          <w:b/>
          <w:bCs/>
          <w:color w:val="000000" w:themeColor="text1"/>
          <w:sz w:val="28"/>
          <w:szCs w:val="28"/>
          <w:lang w:val="uk-UA"/>
        </w:rPr>
        <w:t>«</w:t>
      </w:r>
      <w:r w:rsidR="009F4A5B" w:rsidRPr="000479E2">
        <w:rPr>
          <w:rFonts w:ascii="Times New Roman" w:hAnsi="Times New Roman"/>
          <w:b/>
          <w:bCs/>
          <w:color w:val="000000" w:themeColor="text1"/>
          <w:sz w:val="28"/>
          <w:szCs w:val="28"/>
          <w:lang w:val="uk-UA"/>
        </w:rPr>
        <w:t>Ветеранськ</w:t>
      </w:r>
      <w:r w:rsidR="008F687C" w:rsidRPr="000479E2">
        <w:rPr>
          <w:rFonts w:ascii="Times New Roman" w:hAnsi="Times New Roman"/>
          <w:b/>
          <w:bCs/>
          <w:color w:val="000000" w:themeColor="text1"/>
          <w:sz w:val="28"/>
          <w:szCs w:val="28"/>
          <w:lang w:val="uk-UA"/>
        </w:rPr>
        <w:t>ий</w:t>
      </w:r>
      <w:r w:rsidR="009F4A5B" w:rsidRPr="000479E2">
        <w:rPr>
          <w:rFonts w:ascii="Times New Roman" w:hAnsi="Times New Roman"/>
          <w:b/>
          <w:bCs/>
          <w:color w:val="000000" w:themeColor="text1"/>
          <w:sz w:val="28"/>
          <w:szCs w:val="28"/>
          <w:lang w:val="uk-UA"/>
        </w:rPr>
        <w:t xml:space="preserve"> прост</w:t>
      </w:r>
      <w:r w:rsidR="008F687C" w:rsidRPr="000479E2">
        <w:rPr>
          <w:rFonts w:ascii="Times New Roman" w:hAnsi="Times New Roman"/>
          <w:b/>
          <w:bCs/>
          <w:color w:val="000000" w:themeColor="text1"/>
          <w:sz w:val="28"/>
          <w:szCs w:val="28"/>
          <w:lang w:val="uk-UA"/>
        </w:rPr>
        <w:t>ір»</w:t>
      </w:r>
      <w:r w:rsidRPr="000479E2">
        <w:rPr>
          <w:rFonts w:ascii="Times New Roman" w:hAnsi="Times New Roman"/>
          <w:b/>
          <w:bCs/>
          <w:color w:val="000000" w:themeColor="text1"/>
          <w:sz w:val="28"/>
          <w:szCs w:val="28"/>
          <w:lang w:val="uk-UA"/>
        </w:rPr>
        <w:t xml:space="preserve"> </w:t>
      </w:r>
      <w:bookmarkEnd w:id="0"/>
      <w:r w:rsidRPr="000479E2">
        <w:rPr>
          <w:rFonts w:ascii="Times New Roman" w:hAnsi="Times New Roman"/>
          <w:b/>
          <w:bCs/>
          <w:color w:val="000000" w:themeColor="text1"/>
          <w:sz w:val="28"/>
          <w:szCs w:val="28"/>
          <w:lang w:val="uk-UA"/>
        </w:rPr>
        <w:t>та затвердження Положення про Територіальний центр надання соціальних послуг Обухівської міської ради Київської області в новій редакції</w:t>
      </w:r>
    </w:p>
    <w:p w14:paraId="527264FA" w14:textId="77777777" w:rsidR="000479E2" w:rsidRPr="000479E2" w:rsidRDefault="000479E2" w:rsidP="000479E2">
      <w:pPr>
        <w:spacing w:after="0" w:line="240" w:lineRule="auto"/>
        <w:jc w:val="both"/>
        <w:rPr>
          <w:rFonts w:ascii="Times New Roman" w:hAnsi="Times New Roman"/>
          <w:b/>
          <w:bCs/>
          <w:color w:val="000000" w:themeColor="text1"/>
          <w:sz w:val="28"/>
          <w:szCs w:val="28"/>
          <w:lang w:val="uk-UA"/>
        </w:rPr>
      </w:pPr>
    </w:p>
    <w:p w14:paraId="2CB3B9EA" w14:textId="706F9CA2" w:rsidR="008F687C" w:rsidRPr="000479E2" w:rsidRDefault="00477C0B" w:rsidP="000479E2">
      <w:pPr>
        <w:spacing w:after="0" w:line="240" w:lineRule="auto"/>
        <w:ind w:firstLine="709"/>
        <w:jc w:val="both"/>
        <w:rPr>
          <w:rFonts w:ascii="Times New Roman" w:hAnsi="Times New Roman"/>
          <w:color w:val="000000" w:themeColor="text1"/>
          <w:sz w:val="28"/>
          <w:szCs w:val="28"/>
          <w:lang w:val="uk-UA"/>
        </w:rPr>
      </w:pPr>
      <w:r w:rsidRPr="000479E2">
        <w:rPr>
          <w:rFonts w:ascii="Times New Roman" w:hAnsi="Times New Roman"/>
          <w:color w:val="000000" w:themeColor="text1"/>
          <w:sz w:val="28"/>
          <w:szCs w:val="28"/>
          <w:lang w:val="uk-UA"/>
        </w:rPr>
        <w:t xml:space="preserve">На підтримку ініціативи Офісу Президента України про створення у межах кожної громади ветеранського </w:t>
      </w:r>
      <w:proofErr w:type="spellStart"/>
      <w:r w:rsidRPr="000479E2">
        <w:rPr>
          <w:rFonts w:ascii="Times New Roman" w:hAnsi="Times New Roman"/>
          <w:color w:val="000000" w:themeColor="text1"/>
          <w:sz w:val="28"/>
          <w:szCs w:val="28"/>
          <w:lang w:val="uk-UA"/>
        </w:rPr>
        <w:t>хабу</w:t>
      </w:r>
      <w:proofErr w:type="spellEnd"/>
      <w:r w:rsidRPr="000479E2">
        <w:rPr>
          <w:rFonts w:ascii="Times New Roman" w:hAnsi="Times New Roman"/>
          <w:color w:val="000000" w:themeColor="text1"/>
          <w:sz w:val="28"/>
          <w:szCs w:val="28"/>
          <w:lang w:val="uk-UA"/>
        </w:rPr>
        <w:t xml:space="preserve"> (простору), відповідно до статті 143 Конституції України, статей 104, 106, 107 Цивільного кодексу України, Закону України «Про соціальні послуги»,  на виконання постанов Кабінету Міністрів України від 03 березня 2020 року № 177 «Деякі питання діяльності центрів надання соціальних послуг», від 02</w:t>
      </w:r>
      <w:r w:rsidR="002942D5" w:rsidRPr="000479E2">
        <w:rPr>
          <w:rFonts w:ascii="Times New Roman" w:hAnsi="Times New Roman"/>
          <w:color w:val="000000" w:themeColor="text1"/>
          <w:sz w:val="28"/>
          <w:szCs w:val="28"/>
          <w:lang w:val="uk-UA"/>
        </w:rPr>
        <w:t xml:space="preserve"> серпня </w:t>
      </w:r>
      <w:r w:rsidRPr="000479E2">
        <w:rPr>
          <w:rFonts w:ascii="Times New Roman" w:hAnsi="Times New Roman"/>
          <w:color w:val="000000" w:themeColor="text1"/>
          <w:sz w:val="28"/>
          <w:szCs w:val="28"/>
          <w:lang w:val="uk-UA"/>
        </w:rPr>
        <w:t>2024 року № 868 «Деякі питання оплати праці фахівців із супроводу ветеранів війни та демобілізованих осіб», від 02</w:t>
      </w:r>
      <w:r w:rsidR="002942D5" w:rsidRPr="000479E2">
        <w:rPr>
          <w:rFonts w:ascii="Times New Roman" w:hAnsi="Times New Roman"/>
          <w:color w:val="000000" w:themeColor="text1"/>
          <w:sz w:val="28"/>
          <w:szCs w:val="28"/>
          <w:lang w:val="uk-UA"/>
        </w:rPr>
        <w:t xml:space="preserve"> серпня </w:t>
      </w:r>
      <w:r w:rsidRPr="000479E2">
        <w:rPr>
          <w:rFonts w:ascii="Times New Roman" w:hAnsi="Times New Roman"/>
          <w:color w:val="000000" w:themeColor="text1"/>
          <w:sz w:val="28"/>
          <w:szCs w:val="28"/>
          <w:lang w:val="uk-UA"/>
        </w:rPr>
        <w:t>2024</w:t>
      </w:r>
      <w:r w:rsidR="002942D5" w:rsidRPr="000479E2">
        <w:rPr>
          <w:rFonts w:ascii="Times New Roman" w:hAnsi="Times New Roman"/>
          <w:color w:val="000000" w:themeColor="text1"/>
          <w:sz w:val="28"/>
          <w:szCs w:val="28"/>
          <w:lang w:val="uk-UA"/>
        </w:rPr>
        <w:t xml:space="preserve"> </w:t>
      </w:r>
      <w:r w:rsidRPr="000479E2">
        <w:rPr>
          <w:rFonts w:ascii="Times New Roman" w:hAnsi="Times New Roman"/>
          <w:color w:val="000000" w:themeColor="text1"/>
          <w:sz w:val="28"/>
          <w:szCs w:val="28"/>
          <w:lang w:val="uk-UA"/>
        </w:rPr>
        <w:t>р</w:t>
      </w:r>
      <w:r w:rsidR="002942D5" w:rsidRPr="000479E2">
        <w:rPr>
          <w:rFonts w:ascii="Times New Roman" w:hAnsi="Times New Roman"/>
          <w:color w:val="000000" w:themeColor="text1"/>
          <w:sz w:val="28"/>
          <w:szCs w:val="28"/>
          <w:lang w:val="uk-UA"/>
        </w:rPr>
        <w:t>оку</w:t>
      </w:r>
      <w:r w:rsidRPr="000479E2">
        <w:rPr>
          <w:rFonts w:ascii="Times New Roman" w:hAnsi="Times New Roman"/>
          <w:color w:val="000000" w:themeColor="text1"/>
          <w:sz w:val="28"/>
          <w:szCs w:val="28"/>
          <w:lang w:val="uk-UA"/>
        </w:rPr>
        <w:t xml:space="preserve"> №</w:t>
      </w:r>
      <w:r w:rsidR="002942D5" w:rsidRPr="000479E2">
        <w:rPr>
          <w:rFonts w:ascii="Times New Roman" w:hAnsi="Times New Roman"/>
          <w:color w:val="000000" w:themeColor="text1"/>
          <w:sz w:val="28"/>
          <w:szCs w:val="28"/>
          <w:lang w:val="uk-UA"/>
        </w:rPr>
        <w:t xml:space="preserve"> </w:t>
      </w:r>
      <w:r w:rsidRPr="000479E2">
        <w:rPr>
          <w:rFonts w:ascii="Times New Roman" w:hAnsi="Times New Roman"/>
          <w:color w:val="000000" w:themeColor="text1"/>
          <w:sz w:val="28"/>
          <w:szCs w:val="28"/>
          <w:lang w:val="uk-UA"/>
        </w:rPr>
        <w:t xml:space="preserve">881 «Деякі питання забезпечення діяльності фахівців із супроводу ветеранів війни та демобілізованих осіб», враховуючи Методичні рекомендації щодо створення та діяльності ветеранських просторів, затверджені </w:t>
      </w:r>
      <w:r w:rsidR="002942D5" w:rsidRPr="000479E2">
        <w:rPr>
          <w:rFonts w:ascii="Times New Roman" w:hAnsi="Times New Roman"/>
          <w:color w:val="000000" w:themeColor="text1"/>
          <w:sz w:val="28"/>
          <w:szCs w:val="28"/>
          <w:lang w:val="uk-UA"/>
        </w:rPr>
        <w:t>н</w:t>
      </w:r>
      <w:r w:rsidRPr="000479E2">
        <w:rPr>
          <w:rFonts w:ascii="Times New Roman" w:hAnsi="Times New Roman"/>
          <w:color w:val="000000" w:themeColor="text1"/>
          <w:sz w:val="28"/>
          <w:szCs w:val="28"/>
          <w:lang w:val="uk-UA"/>
        </w:rPr>
        <w:t>аказом Міністерства у справах ветеранів України від 05.06.2024  № 168,  рішення  Обухівської міської ради</w:t>
      </w:r>
      <w:r w:rsidR="002942D5" w:rsidRPr="000479E2">
        <w:rPr>
          <w:rFonts w:ascii="Times New Roman" w:hAnsi="Times New Roman"/>
          <w:color w:val="000000" w:themeColor="text1"/>
          <w:sz w:val="28"/>
          <w:szCs w:val="28"/>
          <w:lang w:val="uk-UA"/>
        </w:rPr>
        <w:t xml:space="preserve"> Київської області </w:t>
      </w:r>
      <w:r w:rsidRPr="000479E2">
        <w:rPr>
          <w:rFonts w:ascii="Times New Roman" w:hAnsi="Times New Roman"/>
          <w:color w:val="000000" w:themeColor="text1"/>
          <w:sz w:val="28"/>
          <w:szCs w:val="28"/>
          <w:lang w:val="uk-UA"/>
        </w:rPr>
        <w:t>від 28</w:t>
      </w:r>
      <w:r w:rsidR="002942D5" w:rsidRPr="000479E2">
        <w:rPr>
          <w:rFonts w:ascii="Times New Roman" w:hAnsi="Times New Roman"/>
          <w:color w:val="000000" w:themeColor="text1"/>
          <w:sz w:val="28"/>
          <w:szCs w:val="28"/>
          <w:lang w:val="uk-UA"/>
        </w:rPr>
        <w:t xml:space="preserve"> листопада </w:t>
      </w:r>
      <w:r w:rsidRPr="000479E2">
        <w:rPr>
          <w:rFonts w:ascii="Times New Roman" w:hAnsi="Times New Roman"/>
          <w:color w:val="000000" w:themeColor="text1"/>
          <w:sz w:val="28"/>
          <w:szCs w:val="28"/>
          <w:lang w:val="uk-UA"/>
        </w:rPr>
        <w:t>2024 №1431-65-VIII</w:t>
      </w:r>
      <w:r w:rsidRPr="000479E2">
        <w:rPr>
          <w:rFonts w:ascii="Times New Roman" w:hAnsi="Times New Roman"/>
          <w:b/>
          <w:bCs/>
          <w:color w:val="000000" w:themeColor="text1"/>
          <w:sz w:val="28"/>
          <w:szCs w:val="28"/>
          <w:lang w:val="uk-UA"/>
        </w:rPr>
        <w:t xml:space="preserve"> «</w:t>
      </w:r>
      <w:r w:rsidRPr="000479E2">
        <w:rPr>
          <w:rFonts w:ascii="Times New Roman" w:hAnsi="Times New Roman"/>
          <w:color w:val="000000" w:themeColor="text1"/>
          <w:sz w:val="28"/>
          <w:szCs w:val="28"/>
          <w:lang w:val="uk-UA"/>
        </w:rPr>
        <w:t xml:space="preserve">Про створення нового структурного підрозділу Територіального центру надання соціальних послуг Обухівської міської ради Київської області та затвердження Положення про Територіальний центр надання соціальних послуг Обухівської міської ради Київської області, його  структури та штатної чисельності в новій редакції», з метою підвищення рівня соціального захисту військовослужбовців та членів їх сімей, відновлення та повернення їх до активного та повноцінного життя, надання їм широкого спектру послуг, керуючись ст.25, ст.26 Закону України «Про місцеве самоврядування в Україні» </w:t>
      </w:r>
      <w:r w:rsidR="000440F6" w:rsidRPr="000479E2">
        <w:rPr>
          <w:rFonts w:ascii="Times New Roman" w:hAnsi="Times New Roman"/>
          <w:color w:val="000000" w:themeColor="text1"/>
          <w:sz w:val="28"/>
          <w:szCs w:val="28"/>
          <w:lang w:val="uk-UA"/>
        </w:rPr>
        <w:t xml:space="preserve">та враховуючи рекомендації постійних комісій Обухівської міської ради Київської області з гуманітарних питань та з питань фінансів, бюджету, планування, соціально – економічного розвитку, інвестицій та міжнародного співробітництва, </w:t>
      </w:r>
    </w:p>
    <w:p w14:paraId="2E595A6F" w14:textId="77777777" w:rsidR="000479E2" w:rsidRPr="000479E2" w:rsidRDefault="000479E2" w:rsidP="000479E2">
      <w:pPr>
        <w:spacing w:after="0" w:line="240" w:lineRule="auto"/>
        <w:ind w:firstLine="709"/>
        <w:jc w:val="center"/>
        <w:rPr>
          <w:rFonts w:ascii="Times New Roman" w:hAnsi="Times New Roman"/>
          <w:color w:val="000000" w:themeColor="text1"/>
          <w:sz w:val="28"/>
          <w:szCs w:val="28"/>
          <w:lang w:val="uk-UA"/>
        </w:rPr>
      </w:pPr>
    </w:p>
    <w:p w14:paraId="3ACEEB83" w14:textId="05F02193" w:rsidR="00477C0B" w:rsidRPr="000479E2" w:rsidRDefault="000440F6" w:rsidP="000479E2">
      <w:pPr>
        <w:spacing w:after="0" w:line="240" w:lineRule="auto"/>
        <w:ind w:firstLine="709"/>
        <w:jc w:val="center"/>
        <w:rPr>
          <w:rFonts w:ascii="Times New Roman" w:hAnsi="Times New Roman"/>
          <w:b/>
          <w:color w:val="000000" w:themeColor="text1"/>
          <w:sz w:val="28"/>
          <w:szCs w:val="28"/>
          <w:lang w:val="uk-UA"/>
        </w:rPr>
      </w:pPr>
      <w:r w:rsidRPr="000479E2">
        <w:rPr>
          <w:rFonts w:ascii="Times New Roman" w:hAnsi="Times New Roman"/>
          <w:b/>
          <w:color w:val="000000" w:themeColor="text1"/>
          <w:sz w:val="28"/>
          <w:szCs w:val="28"/>
          <w:lang w:val="uk-UA"/>
        </w:rPr>
        <w:t>ОБУХІВСЬКА МІСЬКА РАДА ВИРІШИЛА:</w:t>
      </w:r>
    </w:p>
    <w:p w14:paraId="34EF112B" w14:textId="77777777" w:rsidR="000479E2" w:rsidRPr="000479E2" w:rsidRDefault="000479E2" w:rsidP="000479E2">
      <w:pPr>
        <w:spacing w:after="0" w:line="240" w:lineRule="auto"/>
        <w:ind w:firstLine="709"/>
        <w:jc w:val="both"/>
        <w:rPr>
          <w:rFonts w:ascii="Times New Roman" w:hAnsi="Times New Roman"/>
          <w:b/>
          <w:color w:val="000000" w:themeColor="text1"/>
          <w:sz w:val="28"/>
          <w:szCs w:val="28"/>
          <w:lang w:val="uk-UA"/>
        </w:rPr>
      </w:pPr>
    </w:p>
    <w:p w14:paraId="2FBA02B8" w14:textId="2AC4A43C" w:rsidR="009B0D84" w:rsidRPr="000479E2" w:rsidRDefault="00477C0B" w:rsidP="000479E2">
      <w:pPr>
        <w:numPr>
          <w:ilvl w:val="0"/>
          <w:numId w:val="1"/>
        </w:numPr>
        <w:tabs>
          <w:tab w:val="clear" w:pos="360"/>
        </w:tabs>
        <w:spacing w:after="0" w:line="240" w:lineRule="auto"/>
        <w:ind w:left="0" w:firstLine="709"/>
        <w:jc w:val="both"/>
        <w:rPr>
          <w:rFonts w:ascii="Times New Roman" w:hAnsi="Times New Roman"/>
          <w:color w:val="000000" w:themeColor="text1"/>
          <w:sz w:val="28"/>
          <w:szCs w:val="28"/>
          <w:lang w:val="uk-UA"/>
        </w:rPr>
      </w:pPr>
      <w:r w:rsidRPr="000479E2">
        <w:rPr>
          <w:rFonts w:ascii="Times New Roman" w:hAnsi="Times New Roman"/>
          <w:color w:val="000000" w:themeColor="text1"/>
          <w:sz w:val="28"/>
          <w:szCs w:val="28"/>
          <w:lang w:val="uk-UA"/>
        </w:rPr>
        <w:lastRenderedPageBreak/>
        <w:t>Створити відділення «Ветеранський простір» при Територіальному центрі надання соціальних послуг Обухівської міської ради Київ</w:t>
      </w:r>
      <w:r w:rsidR="000440F6" w:rsidRPr="000479E2">
        <w:rPr>
          <w:rFonts w:ascii="Times New Roman" w:hAnsi="Times New Roman"/>
          <w:color w:val="000000" w:themeColor="text1"/>
          <w:sz w:val="28"/>
          <w:szCs w:val="28"/>
          <w:lang w:val="uk-UA"/>
        </w:rPr>
        <w:t>с</w:t>
      </w:r>
      <w:r w:rsidRPr="000479E2">
        <w:rPr>
          <w:rFonts w:ascii="Times New Roman" w:hAnsi="Times New Roman"/>
          <w:color w:val="000000" w:themeColor="text1"/>
          <w:sz w:val="28"/>
          <w:szCs w:val="28"/>
          <w:lang w:val="uk-UA"/>
        </w:rPr>
        <w:t>ької області.</w:t>
      </w:r>
    </w:p>
    <w:p w14:paraId="48150A1E" w14:textId="1EF30148" w:rsidR="009F4A5B" w:rsidRPr="000479E2" w:rsidRDefault="009F4A5B" w:rsidP="000479E2">
      <w:pPr>
        <w:numPr>
          <w:ilvl w:val="0"/>
          <w:numId w:val="1"/>
        </w:numPr>
        <w:tabs>
          <w:tab w:val="clear" w:pos="360"/>
        </w:tabs>
        <w:spacing w:after="0" w:line="240" w:lineRule="auto"/>
        <w:ind w:left="0" w:firstLine="709"/>
        <w:jc w:val="both"/>
        <w:rPr>
          <w:rFonts w:ascii="Times New Roman" w:hAnsi="Times New Roman"/>
          <w:color w:val="000000" w:themeColor="text1"/>
          <w:sz w:val="28"/>
          <w:szCs w:val="28"/>
          <w:lang w:val="uk-UA"/>
        </w:rPr>
      </w:pPr>
      <w:r w:rsidRPr="000479E2">
        <w:rPr>
          <w:rFonts w:ascii="Times New Roman" w:hAnsi="Times New Roman"/>
          <w:color w:val="000000" w:themeColor="text1"/>
          <w:sz w:val="28"/>
          <w:szCs w:val="28"/>
          <w:lang w:val="uk-UA"/>
        </w:rPr>
        <w:t>Ввести 1 (</w:t>
      </w:r>
      <w:r w:rsidR="008A1C29" w:rsidRPr="000479E2">
        <w:rPr>
          <w:rFonts w:ascii="Times New Roman" w:hAnsi="Times New Roman"/>
          <w:color w:val="000000" w:themeColor="text1"/>
          <w:sz w:val="28"/>
          <w:szCs w:val="28"/>
          <w:lang w:val="uk-UA"/>
        </w:rPr>
        <w:t>одну</w:t>
      </w:r>
      <w:r w:rsidRPr="000479E2">
        <w:rPr>
          <w:rFonts w:ascii="Times New Roman" w:hAnsi="Times New Roman"/>
          <w:color w:val="000000" w:themeColor="text1"/>
          <w:sz w:val="28"/>
          <w:szCs w:val="28"/>
          <w:lang w:val="uk-UA"/>
        </w:rPr>
        <w:t xml:space="preserve">) штатну одиницю посади завідувача відділення </w:t>
      </w:r>
      <w:r w:rsidR="008F687C" w:rsidRPr="000479E2">
        <w:rPr>
          <w:rFonts w:ascii="Times New Roman" w:hAnsi="Times New Roman"/>
          <w:color w:val="000000" w:themeColor="text1"/>
          <w:sz w:val="28"/>
          <w:szCs w:val="28"/>
          <w:lang w:val="uk-UA"/>
        </w:rPr>
        <w:t>«</w:t>
      </w:r>
      <w:r w:rsidRPr="000479E2">
        <w:rPr>
          <w:rFonts w:ascii="Times New Roman" w:hAnsi="Times New Roman"/>
          <w:color w:val="000000" w:themeColor="text1"/>
          <w:sz w:val="28"/>
          <w:szCs w:val="28"/>
          <w:lang w:val="uk-UA"/>
        </w:rPr>
        <w:t>Ветерансь</w:t>
      </w:r>
      <w:r w:rsidR="008F687C" w:rsidRPr="000479E2">
        <w:rPr>
          <w:rFonts w:ascii="Times New Roman" w:hAnsi="Times New Roman"/>
          <w:color w:val="000000" w:themeColor="text1"/>
          <w:sz w:val="28"/>
          <w:szCs w:val="28"/>
          <w:lang w:val="uk-UA"/>
        </w:rPr>
        <w:t>кий</w:t>
      </w:r>
      <w:r w:rsidRPr="000479E2">
        <w:rPr>
          <w:rFonts w:ascii="Times New Roman" w:hAnsi="Times New Roman"/>
          <w:color w:val="000000" w:themeColor="text1"/>
          <w:sz w:val="28"/>
          <w:szCs w:val="28"/>
          <w:lang w:val="uk-UA"/>
        </w:rPr>
        <w:t xml:space="preserve"> прост</w:t>
      </w:r>
      <w:r w:rsidR="008F687C" w:rsidRPr="000479E2">
        <w:rPr>
          <w:rFonts w:ascii="Times New Roman" w:hAnsi="Times New Roman"/>
          <w:color w:val="000000" w:themeColor="text1"/>
          <w:sz w:val="28"/>
          <w:szCs w:val="28"/>
          <w:lang w:val="uk-UA"/>
        </w:rPr>
        <w:t>ір»</w:t>
      </w:r>
      <w:r w:rsidRPr="000479E2">
        <w:rPr>
          <w:rFonts w:ascii="Times New Roman" w:hAnsi="Times New Roman"/>
          <w:color w:val="000000" w:themeColor="text1"/>
          <w:sz w:val="28"/>
          <w:szCs w:val="28"/>
          <w:lang w:val="uk-UA"/>
        </w:rPr>
        <w:t>.</w:t>
      </w:r>
    </w:p>
    <w:p w14:paraId="0DA8998F" w14:textId="41A81D86" w:rsidR="00477C0B" w:rsidRPr="000479E2" w:rsidRDefault="00477C0B" w:rsidP="000479E2">
      <w:pPr>
        <w:numPr>
          <w:ilvl w:val="0"/>
          <w:numId w:val="1"/>
        </w:numPr>
        <w:tabs>
          <w:tab w:val="clear" w:pos="360"/>
        </w:tabs>
        <w:spacing w:after="0" w:line="240" w:lineRule="auto"/>
        <w:ind w:left="0" w:firstLine="709"/>
        <w:jc w:val="both"/>
        <w:rPr>
          <w:rFonts w:ascii="Times New Roman" w:hAnsi="Times New Roman"/>
          <w:color w:val="000000" w:themeColor="text1"/>
          <w:sz w:val="28"/>
          <w:szCs w:val="28"/>
          <w:lang w:val="uk-UA"/>
        </w:rPr>
      </w:pPr>
      <w:r w:rsidRPr="000479E2">
        <w:rPr>
          <w:rFonts w:ascii="Times New Roman" w:hAnsi="Times New Roman"/>
          <w:color w:val="000000" w:themeColor="text1"/>
          <w:sz w:val="28"/>
          <w:szCs w:val="28"/>
          <w:lang w:val="uk-UA"/>
        </w:rPr>
        <w:t>Затвердити Положення про Територіальний центр надання соціальних послуг Обухівської міської ради Київської області</w:t>
      </w:r>
      <w:r w:rsidR="00AD21D8" w:rsidRPr="000479E2">
        <w:rPr>
          <w:rFonts w:ascii="Times New Roman" w:hAnsi="Times New Roman"/>
          <w:color w:val="000000" w:themeColor="text1"/>
          <w:sz w:val="28"/>
          <w:szCs w:val="28"/>
          <w:lang w:val="uk-UA"/>
        </w:rPr>
        <w:t xml:space="preserve"> в новій редакції </w:t>
      </w:r>
      <w:r w:rsidR="00C03358" w:rsidRPr="000479E2">
        <w:rPr>
          <w:rFonts w:ascii="Times New Roman" w:hAnsi="Times New Roman"/>
          <w:color w:val="000000" w:themeColor="text1"/>
          <w:sz w:val="28"/>
          <w:szCs w:val="28"/>
          <w:lang w:val="uk-UA"/>
        </w:rPr>
        <w:t xml:space="preserve">(далі – Положення), що </w:t>
      </w:r>
      <w:r w:rsidR="00AD21D8" w:rsidRPr="000479E2">
        <w:rPr>
          <w:rFonts w:ascii="Times New Roman" w:hAnsi="Times New Roman"/>
          <w:color w:val="000000" w:themeColor="text1"/>
          <w:sz w:val="28"/>
          <w:szCs w:val="28"/>
          <w:lang w:val="uk-UA"/>
        </w:rPr>
        <w:t>додається</w:t>
      </w:r>
      <w:r w:rsidRPr="000479E2">
        <w:rPr>
          <w:rFonts w:ascii="Times New Roman" w:hAnsi="Times New Roman"/>
          <w:color w:val="000000" w:themeColor="text1"/>
          <w:sz w:val="28"/>
          <w:szCs w:val="28"/>
          <w:lang w:val="uk-UA"/>
        </w:rPr>
        <w:t>.</w:t>
      </w:r>
    </w:p>
    <w:p w14:paraId="31DB24A6" w14:textId="72042DC1" w:rsidR="00AD21D8" w:rsidRPr="000479E2" w:rsidRDefault="00477C0B" w:rsidP="000479E2">
      <w:pPr>
        <w:numPr>
          <w:ilvl w:val="0"/>
          <w:numId w:val="1"/>
        </w:numPr>
        <w:tabs>
          <w:tab w:val="clear" w:pos="360"/>
        </w:tabs>
        <w:spacing w:after="0" w:line="240" w:lineRule="auto"/>
        <w:ind w:left="0" w:firstLine="709"/>
        <w:jc w:val="both"/>
        <w:rPr>
          <w:rFonts w:ascii="Times New Roman" w:hAnsi="Times New Roman"/>
          <w:color w:val="000000" w:themeColor="text1"/>
          <w:sz w:val="28"/>
          <w:szCs w:val="28"/>
          <w:lang w:val="uk-UA"/>
        </w:rPr>
      </w:pPr>
      <w:r w:rsidRPr="000479E2">
        <w:rPr>
          <w:rFonts w:ascii="Times New Roman" w:hAnsi="Times New Roman"/>
          <w:color w:val="000000" w:themeColor="text1"/>
          <w:sz w:val="28"/>
          <w:szCs w:val="28"/>
          <w:lang w:val="uk-UA"/>
        </w:rPr>
        <w:t>Затвердити структуру та штатну чисельність Територіального центру надання соціальних послуг Обухівської міської ради Київської області в новій редакції (</w:t>
      </w:r>
      <w:r w:rsidR="00AD21D8" w:rsidRPr="000479E2">
        <w:rPr>
          <w:rFonts w:ascii="Times New Roman" w:hAnsi="Times New Roman"/>
          <w:color w:val="000000" w:themeColor="text1"/>
          <w:sz w:val="28"/>
          <w:szCs w:val="28"/>
          <w:lang w:val="uk-UA"/>
        </w:rPr>
        <w:t>додається</w:t>
      </w:r>
      <w:r w:rsidRPr="000479E2">
        <w:rPr>
          <w:rFonts w:ascii="Times New Roman" w:hAnsi="Times New Roman"/>
          <w:color w:val="000000" w:themeColor="text1"/>
          <w:sz w:val="28"/>
          <w:szCs w:val="28"/>
          <w:lang w:val="uk-UA"/>
        </w:rPr>
        <w:t>).</w:t>
      </w:r>
    </w:p>
    <w:p w14:paraId="3F19BAF6" w14:textId="77777777" w:rsidR="00AD21D8" w:rsidRPr="000479E2" w:rsidRDefault="00AD21D8" w:rsidP="000479E2">
      <w:pPr>
        <w:pStyle w:val="a7"/>
        <w:numPr>
          <w:ilvl w:val="0"/>
          <w:numId w:val="1"/>
        </w:numPr>
        <w:tabs>
          <w:tab w:val="clear" w:pos="360"/>
        </w:tabs>
        <w:spacing w:after="0" w:line="240" w:lineRule="auto"/>
        <w:ind w:left="0" w:firstLine="709"/>
        <w:jc w:val="both"/>
        <w:rPr>
          <w:rFonts w:ascii="Times New Roman" w:hAnsi="Times New Roman"/>
          <w:color w:val="000000" w:themeColor="text1"/>
          <w:sz w:val="28"/>
          <w:szCs w:val="28"/>
          <w:lang w:val="uk-UA"/>
        </w:rPr>
      </w:pPr>
      <w:r w:rsidRPr="000479E2">
        <w:rPr>
          <w:bCs/>
          <w:color w:val="000000" w:themeColor="text1"/>
          <w:sz w:val="28"/>
          <w:szCs w:val="28"/>
          <w:lang w:val="uk-UA"/>
        </w:rPr>
        <w:t xml:space="preserve"> </w:t>
      </w:r>
      <w:r w:rsidRPr="000479E2">
        <w:rPr>
          <w:rFonts w:ascii="Times New Roman" w:hAnsi="Times New Roman"/>
          <w:bCs/>
          <w:color w:val="000000" w:themeColor="text1"/>
          <w:sz w:val="28"/>
          <w:szCs w:val="28"/>
          <w:lang w:val="uk-UA"/>
        </w:rPr>
        <w:t>Надати повноваження директору Територіального центру надання соціальних послуг</w:t>
      </w:r>
      <w:r w:rsidRPr="000479E2">
        <w:rPr>
          <w:rFonts w:ascii="Times New Roman" w:hAnsi="Times New Roman"/>
          <w:color w:val="000000" w:themeColor="text1"/>
          <w:sz w:val="28"/>
          <w:szCs w:val="28"/>
          <w:lang w:val="uk-UA"/>
        </w:rPr>
        <w:t xml:space="preserve"> </w:t>
      </w:r>
      <w:r w:rsidRPr="000479E2">
        <w:rPr>
          <w:rFonts w:ascii="Times New Roman" w:hAnsi="Times New Roman"/>
          <w:bCs/>
          <w:color w:val="000000" w:themeColor="text1"/>
          <w:sz w:val="28"/>
          <w:szCs w:val="28"/>
          <w:lang w:val="uk-UA"/>
        </w:rPr>
        <w:t>Обухівської міської ради Київської області</w:t>
      </w:r>
      <w:r w:rsidRPr="000479E2">
        <w:rPr>
          <w:rFonts w:ascii="Times New Roman" w:hAnsi="Times New Roman"/>
          <w:b/>
          <w:bCs/>
          <w:color w:val="000000" w:themeColor="text1"/>
          <w:sz w:val="28"/>
          <w:szCs w:val="28"/>
          <w:lang w:val="uk-UA"/>
        </w:rPr>
        <w:t xml:space="preserve"> </w:t>
      </w:r>
      <w:r w:rsidRPr="000479E2">
        <w:rPr>
          <w:rFonts w:ascii="Times New Roman" w:hAnsi="Times New Roman"/>
          <w:color w:val="000000" w:themeColor="text1"/>
          <w:sz w:val="28"/>
          <w:szCs w:val="28"/>
          <w:lang w:val="uk-UA"/>
        </w:rPr>
        <w:t>підписати нову редакцію Положення та провести заходи, пов’язані з державною реєстрацією згідно з чинним законодавством України.</w:t>
      </w:r>
    </w:p>
    <w:p w14:paraId="13D68740" w14:textId="34CFD428" w:rsidR="00AD21D8" w:rsidRPr="000479E2" w:rsidRDefault="00AD21D8" w:rsidP="000479E2">
      <w:pPr>
        <w:pStyle w:val="a7"/>
        <w:numPr>
          <w:ilvl w:val="0"/>
          <w:numId w:val="1"/>
        </w:numPr>
        <w:tabs>
          <w:tab w:val="clear" w:pos="360"/>
        </w:tabs>
        <w:spacing w:after="0" w:line="240" w:lineRule="auto"/>
        <w:ind w:left="0" w:firstLine="709"/>
        <w:jc w:val="both"/>
        <w:rPr>
          <w:rFonts w:ascii="Times New Roman" w:hAnsi="Times New Roman"/>
          <w:color w:val="000000" w:themeColor="text1"/>
          <w:sz w:val="28"/>
          <w:szCs w:val="28"/>
          <w:lang w:val="uk-UA"/>
        </w:rPr>
      </w:pPr>
      <w:r w:rsidRPr="000479E2">
        <w:rPr>
          <w:rFonts w:ascii="Times New Roman" w:hAnsi="Times New Roman"/>
          <w:color w:val="000000" w:themeColor="text1"/>
          <w:sz w:val="28"/>
          <w:szCs w:val="28"/>
          <w:lang w:val="uk-UA" w:eastAsia="uk-UA"/>
        </w:rPr>
        <w:t xml:space="preserve"> Визнати такими, що втратили чинність: </w:t>
      </w:r>
    </w:p>
    <w:p w14:paraId="2E79D4EB" w14:textId="79E0774A" w:rsidR="00AD21D8" w:rsidRPr="000479E2" w:rsidRDefault="009D4039" w:rsidP="000479E2">
      <w:pPr>
        <w:spacing w:after="0" w:line="240" w:lineRule="auto"/>
        <w:ind w:firstLine="709"/>
        <w:jc w:val="both"/>
        <w:rPr>
          <w:rFonts w:ascii="Times New Roman" w:hAnsi="Times New Roman"/>
          <w:color w:val="000000" w:themeColor="text1"/>
          <w:sz w:val="28"/>
          <w:szCs w:val="28"/>
          <w:lang w:val="uk-UA"/>
        </w:rPr>
      </w:pPr>
      <w:r w:rsidRPr="000479E2">
        <w:rPr>
          <w:rFonts w:ascii="Times New Roman" w:hAnsi="Times New Roman"/>
          <w:color w:val="000000" w:themeColor="text1"/>
          <w:sz w:val="28"/>
          <w:szCs w:val="28"/>
          <w:lang w:val="uk-UA" w:eastAsia="uk-UA"/>
        </w:rPr>
        <w:t>6</w:t>
      </w:r>
      <w:r w:rsidR="00AD21D8" w:rsidRPr="000479E2">
        <w:rPr>
          <w:rFonts w:ascii="Times New Roman" w:hAnsi="Times New Roman"/>
          <w:color w:val="000000" w:themeColor="text1"/>
          <w:sz w:val="28"/>
          <w:szCs w:val="28"/>
          <w:lang w:val="uk-UA" w:eastAsia="uk-UA"/>
        </w:rPr>
        <w:t>.1.</w:t>
      </w:r>
      <w:r w:rsidR="00C02F50" w:rsidRPr="000479E2">
        <w:rPr>
          <w:rFonts w:ascii="Times New Roman" w:hAnsi="Times New Roman"/>
          <w:color w:val="000000" w:themeColor="text1"/>
          <w:sz w:val="28"/>
          <w:szCs w:val="28"/>
          <w:lang w:val="uk-UA" w:eastAsia="uk-UA"/>
        </w:rPr>
        <w:t xml:space="preserve"> </w:t>
      </w:r>
      <w:r w:rsidR="00AD21D8" w:rsidRPr="000479E2">
        <w:rPr>
          <w:rFonts w:ascii="Times New Roman" w:hAnsi="Times New Roman"/>
          <w:color w:val="000000" w:themeColor="text1"/>
          <w:sz w:val="28"/>
          <w:szCs w:val="28"/>
          <w:lang w:val="uk-UA" w:eastAsia="uk-UA"/>
        </w:rPr>
        <w:t>Структуру та штатну чисельність Територіального центру надання соціальних послуг Обухівської міської ради Київської області, яка затверджена рішенням Обухівської міської ради від 23.12.2025 р. № 2021 -89-VIII.</w:t>
      </w:r>
    </w:p>
    <w:p w14:paraId="12E9F66B" w14:textId="433B01E1" w:rsidR="00AD21D8" w:rsidRPr="000479E2" w:rsidRDefault="009D4039" w:rsidP="000479E2">
      <w:pPr>
        <w:pStyle w:val="a7"/>
        <w:shd w:val="clear" w:color="auto" w:fill="FFFFFF"/>
        <w:spacing w:after="0" w:line="240" w:lineRule="auto"/>
        <w:ind w:left="0" w:firstLine="709"/>
        <w:jc w:val="both"/>
        <w:rPr>
          <w:rFonts w:ascii="Times New Roman" w:hAnsi="Times New Roman"/>
          <w:bCs/>
          <w:color w:val="000000" w:themeColor="text1"/>
          <w:sz w:val="28"/>
          <w:szCs w:val="28"/>
          <w:lang w:val="uk-UA"/>
        </w:rPr>
      </w:pPr>
      <w:r w:rsidRPr="000479E2">
        <w:rPr>
          <w:rFonts w:ascii="Times New Roman" w:hAnsi="Times New Roman"/>
          <w:bCs/>
          <w:color w:val="000000" w:themeColor="text1"/>
          <w:sz w:val="28"/>
          <w:szCs w:val="28"/>
          <w:lang w:val="uk-UA"/>
        </w:rPr>
        <w:t>6</w:t>
      </w:r>
      <w:r w:rsidR="00AD21D8" w:rsidRPr="000479E2">
        <w:rPr>
          <w:rFonts w:ascii="Times New Roman" w:hAnsi="Times New Roman"/>
          <w:bCs/>
          <w:color w:val="000000" w:themeColor="text1"/>
          <w:sz w:val="28"/>
          <w:szCs w:val="28"/>
          <w:lang w:val="uk-UA"/>
        </w:rPr>
        <w:t xml:space="preserve">.2. </w:t>
      </w:r>
      <w:r w:rsidR="00AD21D8" w:rsidRPr="000479E2">
        <w:rPr>
          <w:rFonts w:ascii="Times New Roman" w:hAnsi="Times New Roman"/>
          <w:color w:val="000000" w:themeColor="text1"/>
          <w:sz w:val="28"/>
          <w:szCs w:val="28"/>
          <w:lang w:val="uk-UA"/>
        </w:rPr>
        <w:t xml:space="preserve">Положення про </w:t>
      </w:r>
      <w:r w:rsidR="00AD21D8" w:rsidRPr="000479E2">
        <w:rPr>
          <w:rFonts w:ascii="Times New Roman" w:hAnsi="Times New Roman"/>
          <w:bCs/>
          <w:color w:val="000000" w:themeColor="text1"/>
          <w:sz w:val="28"/>
          <w:szCs w:val="28"/>
          <w:lang w:val="uk-UA"/>
        </w:rPr>
        <w:t>Територіальний центр</w:t>
      </w:r>
      <w:r w:rsidR="00AD21D8" w:rsidRPr="000479E2">
        <w:rPr>
          <w:rFonts w:ascii="Times New Roman" w:hAnsi="Times New Roman"/>
          <w:color w:val="000000" w:themeColor="text1"/>
          <w:sz w:val="28"/>
          <w:szCs w:val="28"/>
          <w:lang w:val="uk-UA"/>
        </w:rPr>
        <w:t xml:space="preserve"> </w:t>
      </w:r>
      <w:r w:rsidR="00AD21D8" w:rsidRPr="000479E2">
        <w:rPr>
          <w:rFonts w:ascii="Times New Roman" w:hAnsi="Times New Roman"/>
          <w:bCs/>
          <w:color w:val="000000" w:themeColor="text1"/>
          <w:sz w:val="28"/>
          <w:szCs w:val="28"/>
          <w:lang w:val="uk-UA"/>
        </w:rPr>
        <w:t>надання соціальних послуг</w:t>
      </w:r>
      <w:r w:rsidR="00AD21D8" w:rsidRPr="000479E2">
        <w:rPr>
          <w:rFonts w:ascii="Times New Roman" w:hAnsi="Times New Roman"/>
          <w:color w:val="000000" w:themeColor="text1"/>
          <w:sz w:val="28"/>
          <w:szCs w:val="28"/>
          <w:lang w:val="uk-UA"/>
        </w:rPr>
        <w:t xml:space="preserve"> </w:t>
      </w:r>
      <w:r w:rsidR="00AD21D8" w:rsidRPr="000479E2">
        <w:rPr>
          <w:rFonts w:ascii="Times New Roman" w:hAnsi="Times New Roman"/>
          <w:bCs/>
          <w:color w:val="000000" w:themeColor="text1"/>
          <w:sz w:val="28"/>
          <w:szCs w:val="28"/>
          <w:lang w:val="uk-UA"/>
        </w:rPr>
        <w:t xml:space="preserve">   Обухівської міської ради Київської області, яке було затверджене рішенням Обухівської міської ради від 28.11.2024 р. № 1431 - 65-VIII.</w:t>
      </w:r>
    </w:p>
    <w:p w14:paraId="212B48F1" w14:textId="7B70FA46" w:rsidR="00AD21D8" w:rsidRPr="000479E2" w:rsidRDefault="009D4039" w:rsidP="000479E2">
      <w:pPr>
        <w:spacing w:after="0" w:line="240" w:lineRule="auto"/>
        <w:ind w:firstLine="709"/>
        <w:jc w:val="both"/>
        <w:rPr>
          <w:rFonts w:ascii="Times New Roman" w:hAnsi="Times New Roman"/>
          <w:color w:val="000000" w:themeColor="text1"/>
          <w:sz w:val="28"/>
          <w:szCs w:val="28"/>
          <w:lang w:val="uk-UA" w:eastAsia="uk-UA"/>
        </w:rPr>
      </w:pPr>
      <w:r w:rsidRPr="000479E2">
        <w:rPr>
          <w:rFonts w:ascii="Times New Roman" w:hAnsi="Times New Roman"/>
          <w:color w:val="000000" w:themeColor="text1"/>
          <w:sz w:val="28"/>
          <w:szCs w:val="28"/>
          <w:lang w:val="uk-UA" w:eastAsia="uk-UA"/>
        </w:rPr>
        <w:t>7</w:t>
      </w:r>
      <w:r w:rsidR="00AD21D8" w:rsidRPr="000479E2">
        <w:rPr>
          <w:rFonts w:ascii="Times New Roman" w:hAnsi="Times New Roman"/>
          <w:color w:val="000000" w:themeColor="text1"/>
          <w:sz w:val="28"/>
          <w:szCs w:val="28"/>
          <w:lang w:val="uk-UA" w:eastAsia="uk-UA"/>
        </w:rPr>
        <w:t>. Зміни до структури та штатної чисельності Територіального центру надання соціальних послуг Обухівської міської ради Київської області набувають чинності з 01 лютого 2026 року.</w:t>
      </w:r>
    </w:p>
    <w:p w14:paraId="05A56E42" w14:textId="55E544D0" w:rsidR="000440F6" w:rsidRPr="000479E2" w:rsidRDefault="000440F6" w:rsidP="000479E2">
      <w:pPr>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hAnsi="Times New Roman"/>
          <w:color w:val="000000" w:themeColor="text1"/>
          <w:sz w:val="28"/>
          <w:szCs w:val="28"/>
          <w:lang w:val="uk-UA"/>
        </w:rPr>
        <w:t xml:space="preserve"> </w:t>
      </w:r>
      <w:r w:rsidR="009D4039" w:rsidRPr="000479E2">
        <w:rPr>
          <w:rFonts w:ascii="Times New Roman" w:hAnsi="Times New Roman"/>
          <w:color w:val="000000" w:themeColor="text1"/>
          <w:sz w:val="28"/>
          <w:szCs w:val="28"/>
          <w:lang w:val="uk-UA"/>
        </w:rPr>
        <w:t>8</w:t>
      </w:r>
      <w:r w:rsidRPr="000479E2">
        <w:rPr>
          <w:rFonts w:ascii="Times New Roman" w:hAnsi="Times New Roman"/>
          <w:color w:val="000000" w:themeColor="text1"/>
          <w:sz w:val="28"/>
          <w:szCs w:val="28"/>
          <w:lang w:val="uk-UA"/>
        </w:rPr>
        <w:t>.</w:t>
      </w:r>
      <w:r w:rsidRPr="000479E2">
        <w:rPr>
          <w:rFonts w:ascii="Times New Roman" w:eastAsia="Times New Roman" w:hAnsi="Times New Roman"/>
          <w:color w:val="000000" w:themeColor="text1"/>
          <w:sz w:val="28"/>
          <w:szCs w:val="28"/>
          <w:lang w:val="uk-UA" w:eastAsia="uk-UA"/>
        </w:rPr>
        <w:t xml:space="preserve"> Контроль за виконанням цього рішення покласти на заступника міського голови з питань діяльності виконавчих органів Обухівської міської ради Максима САВЕНКА.</w:t>
      </w:r>
    </w:p>
    <w:p w14:paraId="17AB55E1" w14:textId="77777777" w:rsidR="009B0D84" w:rsidRPr="000479E2" w:rsidRDefault="009B0D84" w:rsidP="000479E2">
      <w:pPr>
        <w:spacing w:after="0" w:line="240" w:lineRule="auto"/>
        <w:ind w:firstLine="709"/>
        <w:jc w:val="both"/>
        <w:rPr>
          <w:rFonts w:ascii="Times New Roman" w:eastAsia="Times New Roman" w:hAnsi="Times New Roman"/>
          <w:color w:val="000000" w:themeColor="text1"/>
          <w:sz w:val="28"/>
          <w:szCs w:val="28"/>
          <w:lang w:val="uk-UA" w:eastAsia="uk-UA"/>
        </w:rPr>
      </w:pPr>
    </w:p>
    <w:p w14:paraId="5FBE2D42" w14:textId="77777777" w:rsidR="009B0D84" w:rsidRPr="000479E2" w:rsidRDefault="009B0D84" w:rsidP="000479E2">
      <w:pPr>
        <w:spacing w:after="0" w:line="240" w:lineRule="auto"/>
        <w:ind w:firstLine="709"/>
        <w:jc w:val="both"/>
        <w:rPr>
          <w:rFonts w:ascii="Times New Roman" w:hAnsi="Times New Roman"/>
          <w:color w:val="000000" w:themeColor="text1"/>
          <w:sz w:val="28"/>
          <w:szCs w:val="28"/>
          <w:lang w:val="uk-UA"/>
        </w:rPr>
      </w:pPr>
    </w:p>
    <w:p w14:paraId="3683806A" w14:textId="77777777" w:rsidR="000440F6" w:rsidRPr="000479E2" w:rsidRDefault="000440F6" w:rsidP="000479E2">
      <w:pPr>
        <w:spacing w:after="0" w:line="240" w:lineRule="auto"/>
        <w:jc w:val="both"/>
        <w:rPr>
          <w:rFonts w:ascii="Times New Roman" w:eastAsia="Times New Roman" w:hAnsi="Times New Roman"/>
          <w:b/>
          <w:color w:val="000000" w:themeColor="text1"/>
          <w:sz w:val="28"/>
          <w:szCs w:val="28"/>
          <w:lang w:val="uk-UA" w:eastAsia="uk-UA"/>
        </w:rPr>
      </w:pPr>
      <w:r w:rsidRPr="000479E2">
        <w:rPr>
          <w:rFonts w:ascii="Times New Roman" w:eastAsia="Times New Roman" w:hAnsi="Times New Roman"/>
          <w:b/>
          <w:color w:val="000000" w:themeColor="text1"/>
          <w:sz w:val="28"/>
          <w:szCs w:val="28"/>
          <w:lang w:val="uk-UA" w:eastAsia="uk-UA"/>
        </w:rPr>
        <w:t>Секретар Обухівської міської ради</w:t>
      </w:r>
      <w:r w:rsidRPr="000479E2">
        <w:rPr>
          <w:rFonts w:ascii="Times New Roman" w:eastAsia="Times New Roman" w:hAnsi="Times New Roman"/>
          <w:color w:val="000000" w:themeColor="text1"/>
          <w:sz w:val="28"/>
          <w:szCs w:val="28"/>
          <w:lang w:val="uk-UA" w:eastAsia="uk-UA"/>
        </w:rPr>
        <w:tab/>
      </w:r>
      <w:r w:rsidRPr="000479E2">
        <w:rPr>
          <w:rFonts w:ascii="Times New Roman" w:eastAsia="Times New Roman" w:hAnsi="Times New Roman"/>
          <w:color w:val="000000" w:themeColor="text1"/>
          <w:sz w:val="28"/>
          <w:szCs w:val="28"/>
          <w:lang w:val="uk-UA" w:eastAsia="uk-UA"/>
        </w:rPr>
        <w:tab/>
      </w:r>
      <w:r w:rsidRPr="000479E2">
        <w:rPr>
          <w:rFonts w:ascii="Times New Roman" w:eastAsia="Times New Roman" w:hAnsi="Times New Roman"/>
          <w:color w:val="000000" w:themeColor="text1"/>
          <w:sz w:val="28"/>
          <w:szCs w:val="28"/>
          <w:lang w:val="uk-UA" w:eastAsia="uk-UA"/>
        </w:rPr>
        <w:tab/>
      </w:r>
      <w:r w:rsidRPr="000479E2">
        <w:rPr>
          <w:rFonts w:ascii="Times New Roman" w:eastAsia="Times New Roman" w:hAnsi="Times New Roman"/>
          <w:color w:val="000000" w:themeColor="text1"/>
          <w:sz w:val="28"/>
          <w:szCs w:val="28"/>
          <w:lang w:val="uk-UA" w:eastAsia="uk-UA"/>
        </w:rPr>
        <w:tab/>
        <w:t xml:space="preserve"> </w:t>
      </w:r>
      <w:r w:rsidRPr="000479E2">
        <w:rPr>
          <w:rFonts w:ascii="Times New Roman" w:eastAsia="Times New Roman" w:hAnsi="Times New Roman"/>
          <w:b/>
          <w:color w:val="000000" w:themeColor="text1"/>
          <w:sz w:val="28"/>
          <w:szCs w:val="28"/>
          <w:lang w:val="uk-UA" w:eastAsia="uk-UA"/>
        </w:rPr>
        <w:t>Лариса ІЛЬЄНКО</w:t>
      </w:r>
    </w:p>
    <w:p w14:paraId="6DE24350" w14:textId="77777777" w:rsidR="000440F6" w:rsidRPr="000479E2" w:rsidRDefault="000440F6" w:rsidP="000479E2">
      <w:pPr>
        <w:spacing w:after="0" w:line="240" w:lineRule="auto"/>
        <w:ind w:firstLine="709"/>
        <w:jc w:val="both"/>
        <w:rPr>
          <w:rFonts w:ascii="Times New Roman" w:eastAsia="Times New Roman" w:hAnsi="Times New Roman"/>
          <w:b/>
          <w:color w:val="000000" w:themeColor="text1"/>
          <w:sz w:val="24"/>
          <w:szCs w:val="24"/>
          <w:lang w:val="uk-UA" w:eastAsia="uk-UA"/>
        </w:rPr>
      </w:pPr>
    </w:p>
    <w:p w14:paraId="0998BA2B"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432AB3F3"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5846512F"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1CA56519"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10242E93"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571B839C"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5594D914"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4A58B333"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47DF8AB0"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65D84FA3"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367407EB"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1C6084D6"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3DD4BDA4"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257C0363"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219AB965" w14:textId="77777777" w:rsidR="000479E2" w:rsidRPr="000479E2" w:rsidRDefault="000479E2" w:rsidP="000479E2">
      <w:pPr>
        <w:spacing w:after="0" w:line="240" w:lineRule="auto"/>
        <w:jc w:val="both"/>
        <w:rPr>
          <w:rFonts w:ascii="Times New Roman" w:eastAsia="Times New Roman" w:hAnsi="Times New Roman"/>
          <w:color w:val="000000" w:themeColor="text1"/>
          <w:sz w:val="24"/>
          <w:szCs w:val="24"/>
          <w:lang w:val="uk-UA" w:eastAsia="uk-UA"/>
        </w:rPr>
      </w:pPr>
    </w:p>
    <w:p w14:paraId="1C3D47FB" w14:textId="77777777" w:rsidR="000440F6" w:rsidRPr="000479E2" w:rsidRDefault="000440F6" w:rsidP="000479E2">
      <w:pPr>
        <w:spacing w:after="0" w:line="240" w:lineRule="auto"/>
        <w:jc w:val="both"/>
        <w:rPr>
          <w:rFonts w:ascii="Times New Roman" w:eastAsia="Times New Roman" w:hAnsi="Times New Roman"/>
          <w:color w:val="000000" w:themeColor="text1"/>
          <w:sz w:val="24"/>
          <w:szCs w:val="24"/>
          <w:lang w:val="uk-UA" w:eastAsia="uk-UA"/>
        </w:rPr>
      </w:pPr>
      <w:r w:rsidRPr="000479E2">
        <w:rPr>
          <w:rFonts w:ascii="Times New Roman" w:eastAsia="Times New Roman" w:hAnsi="Times New Roman"/>
          <w:color w:val="000000" w:themeColor="text1"/>
          <w:sz w:val="24"/>
          <w:szCs w:val="24"/>
          <w:lang w:val="uk-UA" w:eastAsia="uk-UA"/>
        </w:rPr>
        <w:t>Оксана ГЕРАСИМЧУК</w:t>
      </w:r>
    </w:p>
    <w:p w14:paraId="1B54B61E" w14:textId="77777777" w:rsidR="000479E2" w:rsidRPr="000479E2" w:rsidRDefault="000479E2" w:rsidP="000479E2">
      <w:pPr>
        <w:widowControl w:val="0"/>
        <w:tabs>
          <w:tab w:val="left" w:pos="3969"/>
        </w:tabs>
        <w:spacing w:after="0" w:line="240" w:lineRule="auto"/>
        <w:jc w:val="right"/>
        <w:rPr>
          <w:rFonts w:ascii="Times New Roman" w:eastAsia="Times New Roman" w:hAnsi="Times New Roman"/>
          <w:b/>
          <w:color w:val="000000" w:themeColor="text1"/>
          <w:sz w:val="24"/>
          <w:szCs w:val="24"/>
          <w:lang w:val="uk-UA" w:eastAsia="uk-UA" w:bidi="uk-UA"/>
        </w:rPr>
      </w:pPr>
      <w:r w:rsidRPr="000479E2">
        <w:rPr>
          <w:rFonts w:ascii="Times New Roman" w:eastAsia="Times New Roman" w:hAnsi="Times New Roman"/>
          <w:b/>
          <w:color w:val="000000" w:themeColor="text1"/>
          <w:sz w:val="24"/>
          <w:szCs w:val="24"/>
          <w:lang w:val="uk-UA" w:eastAsia="uk-UA" w:bidi="uk-UA"/>
        </w:rPr>
        <w:lastRenderedPageBreak/>
        <w:t xml:space="preserve">ЗАТВЕРДЖЕНО  </w:t>
      </w:r>
    </w:p>
    <w:p w14:paraId="1BDB6714" w14:textId="77777777" w:rsidR="000479E2" w:rsidRPr="000479E2" w:rsidRDefault="000479E2" w:rsidP="000479E2">
      <w:pPr>
        <w:widowControl w:val="0"/>
        <w:tabs>
          <w:tab w:val="left" w:pos="3969"/>
        </w:tabs>
        <w:spacing w:after="0" w:line="240" w:lineRule="auto"/>
        <w:ind w:firstLine="5954"/>
        <w:jc w:val="right"/>
        <w:rPr>
          <w:rFonts w:ascii="Times New Roman" w:eastAsia="Times New Roman" w:hAnsi="Times New Roman"/>
          <w:color w:val="000000" w:themeColor="text1"/>
          <w:sz w:val="24"/>
          <w:szCs w:val="24"/>
          <w:lang w:val="uk-UA" w:eastAsia="uk-UA" w:bidi="uk-UA"/>
        </w:rPr>
      </w:pPr>
      <w:r w:rsidRPr="000479E2">
        <w:rPr>
          <w:rFonts w:ascii="Times New Roman" w:eastAsia="Times New Roman" w:hAnsi="Times New Roman"/>
          <w:color w:val="000000" w:themeColor="text1"/>
          <w:sz w:val="24"/>
          <w:szCs w:val="24"/>
          <w:lang w:val="uk-UA" w:eastAsia="uk-UA" w:bidi="uk-UA"/>
        </w:rPr>
        <w:t>Рішенням Обухівської міської ради</w:t>
      </w:r>
    </w:p>
    <w:p w14:paraId="4B0E3D5C" w14:textId="77777777" w:rsidR="000479E2" w:rsidRPr="000479E2" w:rsidRDefault="000479E2" w:rsidP="000479E2">
      <w:pPr>
        <w:widowControl w:val="0"/>
        <w:tabs>
          <w:tab w:val="left" w:pos="3969"/>
        </w:tabs>
        <w:spacing w:after="0" w:line="240" w:lineRule="auto"/>
        <w:ind w:firstLine="5954"/>
        <w:jc w:val="right"/>
        <w:rPr>
          <w:rFonts w:ascii="Times New Roman" w:eastAsia="Times New Roman" w:hAnsi="Times New Roman"/>
          <w:color w:val="000000" w:themeColor="text1"/>
          <w:sz w:val="24"/>
          <w:szCs w:val="24"/>
          <w:lang w:val="uk-UA" w:eastAsia="uk-UA" w:bidi="uk-UA"/>
        </w:rPr>
      </w:pPr>
      <w:r w:rsidRPr="000479E2">
        <w:rPr>
          <w:rFonts w:ascii="Times New Roman" w:eastAsia="Times New Roman" w:hAnsi="Times New Roman"/>
          <w:color w:val="000000" w:themeColor="text1"/>
          <w:sz w:val="24"/>
          <w:szCs w:val="24"/>
          <w:lang w:val="uk-UA" w:eastAsia="uk-UA" w:bidi="uk-UA"/>
        </w:rPr>
        <w:t xml:space="preserve">Київської області    </w:t>
      </w:r>
    </w:p>
    <w:p w14:paraId="7C54DD1E" w14:textId="6C5C6D79" w:rsidR="000479E2" w:rsidRPr="000479E2" w:rsidRDefault="000479E2" w:rsidP="000479E2">
      <w:pPr>
        <w:widowControl w:val="0"/>
        <w:tabs>
          <w:tab w:val="left" w:pos="3969"/>
        </w:tabs>
        <w:spacing w:after="0" w:line="240" w:lineRule="auto"/>
        <w:rPr>
          <w:rFonts w:ascii="Times New Roman" w:eastAsia="Times New Roman" w:hAnsi="Times New Roman"/>
          <w:color w:val="000000" w:themeColor="text1"/>
          <w:sz w:val="24"/>
          <w:szCs w:val="24"/>
          <w:lang w:val="uk-UA" w:eastAsia="uk-UA" w:bidi="uk-UA"/>
        </w:rPr>
      </w:pPr>
      <w:r w:rsidRPr="000479E2">
        <w:rPr>
          <w:rFonts w:ascii="Times New Roman" w:eastAsia="Times New Roman" w:hAnsi="Times New Roman"/>
          <w:color w:val="000000" w:themeColor="text1"/>
          <w:sz w:val="24"/>
          <w:szCs w:val="24"/>
          <w:lang w:val="uk-UA" w:eastAsia="uk-UA" w:bidi="uk-UA"/>
        </w:rPr>
        <w:t xml:space="preserve">                                                          </w:t>
      </w:r>
      <w:r w:rsidRPr="000479E2">
        <w:rPr>
          <w:rFonts w:ascii="Times New Roman" w:eastAsia="Times New Roman" w:hAnsi="Times New Roman"/>
          <w:color w:val="000000" w:themeColor="text1"/>
          <w:sz w:val="24"/>
          <w:szCs w:val="24"/>
          <w:lang w:val="uk-UA" w:eastAsia="uk-UA" w:bidi="uk-UA"/>
        </w:rPr>
        <w:t xml:space="preserve">                                    від «29» січня 2026 р. № 2086- 91</w:t>
      </w:r>
      <w:r w:rsidRPr="000479E2">
        <w:rPr>
          <w:rFonts w:ascii="Times New Roman" w:eastAsia="Times New Roman" w:hAnsi="Times New Roman"/>
          <w:color w:val="000000" w:themeColor="text1"/>
          <w:sz w:val="24"/>
          <w:szCs w:val="24"/>
          <w:lang w:val="uk-UA" w:eastAsia="uk-UA" w:bidi="uk-UA"/>
        </w:rPr>
        <w:t xml:space="preserve"> -</w:t>
      </w:r>
      <w:r w:rsidRPr="000479E2">
        <w:rPr>
          <w:rFonts w:ascii="Times New Roman" w:eastAsia="Times New Roman" w:hAnsi="Times New Roman"/>
          <w:color w:val="000000" w:themeColor="text1"/>
          <w:sz w:val="24"/>
          <w:szCs w:val="24"/>
          <w:lang w:val="en-US" w:eastAsia="uk-UA" w:bidi="uk-UA"/>
        </w:rPr>
        <w:t>V</w:t>
      </w:r>
      <w:r w:rsidRPr="000479E2">
        <w:rPr>
          <w:rFonts w:ascii="Times New Roman" w:eastAsia="Times New Roman" w:hAnsi="Times New Roman"/>
          <w:color w:val="000000" w:themeColor="text1"/>
          <w:sz w:val="24"/>
          <w:szCs w:val="24"/>
          <w:lang w:val="uk-UA" w:eastAsia="uk-UA" w:bidi="uk-UA"/>
        </w:rPr>
        <w:t>ІІ</w:t>
      </w:r>
      <w:r w:rsidRPr="000479E2">
        <w:rPr>
          <w:rFonts w:ascii="Times New Roman" w:eastAsia="Times New Roman" w:hAnsi="Times New Roman"/>
          <w:color w:val="000000" w:themeColor="text1"/>
          <w:sz w:val="24"/>
          <w:szCs w:val="24"/>
          <w:lang w:val="en-US" w:eastAsia="uk-UA" w:bidi="uk-UA"/>
        </w:rPr>
        <w:t>I</w:t>
      </w:r>
      <w:r w:rsidRPr="000479E2">
        <w:rPr>
          <w:rFonts w:ascii="Times New Roman" w:eastAsia="Times New Roman" w:hAnsi="Times New Roman"/>
          <w:color w:val="000000" w:themeColor="text1"/>
          <w:sz w:val="24"/>
          <w:szCs w:val="24"/>
          <w:lang w:val="uk-UA" w:eastAsia="uk-UA" w:bidi="uk-UA"/>
        </w:rPr>
        <w:t xml:space="preserve"> </w:t>
      </w:r>
    </w:p>
    <w:p w14:paraId="5EB3BAE9"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301675F4"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68B7EE66"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7341BA4F"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3B95612F"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6CBE24E8"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559ADA81"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30BD7B61"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7032FD05"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6F219F47"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77E8475F"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25070CF6"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1A89002D"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14D88AC7" w14:textId="77777777" w:rsidR="000479E2" w:rsidRPr="000479E2" w:rsidRDefault="000479E2" w:rsidP="000479E2">
      <w:pPr>
        <w:widowControl w:val="0"/>
        <w:spacing w:after="0" w:line="240" w:lineRule="auto"/>
        <w:ind w:firstLine="5954"/>
        <w:rPr>
          <w:rFonts w:ascii="Times New Roman" w:eastAsia="Times New Roman" w:hAnsi="Times New Roman"/>
          <w:color w:val="000000" w:themeColor="text1"/>
          <w:sz w:val="24"/>
          <w:szCs w:val="24"/>
          <w:lang w:val="uk-UA" w:eastAsia="uk-UA" w:bidi="uk-UA"/>
        </w:rPr>
      </w:pPr>
    </w:p>
    <w:p w14:paraId="5250B242"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val="uk-UA" w:eastAsia="uk-UA"/>
        </w:rPr>
      </w:pPr>
      <w:r w:rsidRPr="000479E2">
        <w:rPr>
          <w:rFonts w:ascii="Times New Roman" w:eastAsia="Times New Roman" w:hAnsi="Times New Roman"/>
          <w:b/>
          <w:color w:val="000000" w:themeColor="text1"/>
          <w:sz w:val="28"/>
          <w:szCs w:val="24"/>
          <w:lang w:val="uk-UA" w:eastAsia="uk-UA"/>
        </w:rPr>
        <w:t>ПОЛОЖЕННЯ</w:t>
      </w:r>
    </w:p>
    <w:p w14:paraId="7CD37021" w14:textId="77777777" w:rsidR="000479E2" w:rsidRPr="000479E2" w:rsidRDefault="000479E2" w:rsidP="000479E2">
      <w:pPr>
        <w:spacing w:after="0" w:line="240" w:lineRule="auto"/>
        <w:rPr>
          <w:rFonts w:ascii="Times New Roman" w:eastAsia="Times New Roman" w:hAnsi="Times New Roman"/>
          <w:b/>
          <w:color w:val="000000" w:themeColor="text1"/>
          <w:sz w:val="28"/>
          <w:szCs w:val="24"/>
          <w:lang w:val="uk-UA" w:eastAsia="uk-UA"/>
        </w:rPr>
      </w:pPr>
    </w:p>
    <w:p w14:paraId="5681A03E" w14:textId="77777777" w:rsidR="000479E2" w:rsidRPr="000479E2" w:rsidRDefault="000479E2" w:rsidP="000479E2">
      <w:pPr>
        <w:spacing w:after="0" w:line="240" w:lineRule="auto"/>
        <w:jc w:val="center"/>
        <w:rPr>
          <w:rFonts w:ascii="Times New Roman" w:eastAsia="Times New Roman" w:hAnsi="Times New Roman"/>
          <w:b/>
          <w:color w:val="000000" w:themeColor="text1"/>
          <w:sz w:val="28"/>
          <w:szCs w:val="28"/>
          <w:shd w:val="clear" w:color="auto" w:fill="FFFFFF"/>
          <w:lang w:val="uk-UA" w:eastAsia="ru-RU"/>
        </w:rPr>
      </w:pPr>
      <w:r w:rsidRPr="000479E2">
        <w:rPr>
          <w:rFonts w:ascii="Times New Roman" w:eastAsia="Times New Roman" w:hAnsi="Times New Roman"/>
          <w:b/>
          <w:color w:val="000000" w:themeColor="text1"/>
          <w:sz w:val="28"/>
          <w:szCs w:val="28"/>
          <w:shd w:val="clear" w:color="auto" w:fill="FFFFFF"/>
          <w:lang w:val="uk-UA" w:eastAsia="ru-RU"/>
        </w:rPr>
        <w:t xml:space="preserve">ПРО ТЕРИТОРІАЛЬНИЙ ЦЕНТР НАДАННЯ СОЦІАЛЬНИХ ПОСЛУГ ОБУХІВСЬКОЇ МІСЬКОЇ РАДИ КИЇВСЬКОЇ ОБЛАСТІ </w:t>
      </w:r>
    </w:p>
    <w:p w14:paraId="45ED46E9" w14:textId="77777777" w:rsidR="000479E2" w:rsidRPr="000479E2" w:rsidRDefault="000479E2" w:rsidP="000479E2">
      <w:pPr>
        <w:spacing w:after="0" w:line="240" w:lineRule="auto"/>
        <w:jc w:val="center"/>
        <w:rPr>
          <w:rFonts w:ascii="Times New Roman" w:eastAsia="Times New Roman" w:hAnsi="Times New Roman"/>
          <w:b/>
          <w:color w:val="000000" w:themeColor="text1"/>
          <w:sz w:val="28"/>
          <w:szCs w:val="28"/>
          <w:shd w:val="clear" w:color="auto" w:fill="FFFFFF"/>
          <w:lang w:val="uk-UA" w:eastAsia="ru-RU"/>
        </w:rPr>
      </w:pPr>
      <w:r w:rsidRPr="000479E2">
        <w:rPr>
          <w:rFonts w:ascii="Times New Roman" w:eastAsia="Times New Roman" w:hAnsi="Times New Roman"/>
          <w:b/>
          <w:color w:val="000000" w:themeColor="text1"/>
          <w:sz w:val="28"/>
          <w:szCs w:val="28"/>
          <w:shd w:val="clear" w:color="auto" w:fill="FFFFFF"/>
          <w:lang w:val="uk-UA" w:eastAsia="ru-RU"/>
        </w:rPr>
        <w:t>(нова редакція)</w:t>
      </w:r>
    </w:p>
    <w:p w14:paraId="3AC63110" w14:textId="77777777" w:rsidR="000479E2" w:rsidRPr="000479E2" w:rsidRDefault="000479E2" w:rsidP="000479E2">
      <w:pPr>
        <w:spacing w:after="0" w:line="240" w:lineRule="auto"/>
        <w:jc w:val="center"/>
        <w:rPr>
          <w:rFonts w:ascii="Times New Roman" w:eastAsia="Times New Roman" w:hAnsi="Times New Roman"/>
          <w:b/>
          <w:color w:val="000000" w:themeColor="text1"/>
          <w:sz w:val="28"/>
          <w:szCs w:val="28"/>
          <w:shd w:val="clear" w:color="auto" w:fill="FFFFFF"/>
          <w:lang w:val="uk-UA" w:eastAsia="ru-RU"/>
        </w:rPr>
      </w:pPr>
    </w:p>
    <w:p w14:paraId="6054F32D" w14:textId="77777777" w:rsidR="000479E2" w:rsidRPr="000479E2" w:rsidRDefault="000479E2" w:rsidP="000479E2">
      <w:pPr>
        <w:widowControl w:val="0"/>
        <w:spacing w:after="0" w:line="240" w:lineRule="auto"/>
        <w:ind w:left="113"/>
        <w:jc w:val="center"/>
        <w:rPr>
          <w:rFonts w:ascii="Times New Roman" w:eastAsia="Times New Roman" w:hAnsi="Times New Roman"/>
          <w:b/>
          <w:bCs/>
          <w:color w:val="000000" w:themeColor="text1"/>
          <w:sz w:val="28"/>
          <w:szCs w:val="28"/>
          <w:lang w:val="uk-UA" w:eastAsia="uk-UA" w:bidi="uk-UA"/>
        </w:rPr>
      </w:pPr>
      <w:r w:rsidRPr="000479E2">
        <w:rPr>
          <w:rFonts w:ascii="Times New Roman" w:eastAsia="Times New Roman" w:hAnsi="Times New Roman"/>
          <w:b/>
          <w:bCs/>
          <w:color w:val="000000" w:themeColor="text1"/>
          <w:sz w:val="28"/>
          <w:szCs w:val="28"/>
          <w:lang w:val="uk-UA" w:eastAsia="uk-UA" w:bidi="uk-UA"/>
        </w:rPr>
        <w:t>Код ЄДРПОУ 42744535</w:t>
      </w:r>
    </w:p>
    <w:p w14:paraId="3601E050"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0107242C"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0A036DED"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409CCA95"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5A147EEC"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5F55FC26"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00B72489"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0D01505F"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067513A0"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547E8833"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153BEF06"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374D76EC"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31D808FD"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2254DD69"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2CBEBAB8"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2C0DF9D0"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2F3579A7"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3188D462"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69488FD6"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1FC2F596"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1554441A"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5CC54D4B"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18332AC3"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7DFC3F9F"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5121AD39" w14:textId="77777777" w:rsidR="000479E2" w:rsidRPr="000479E2" w:rsidRDefault="000479E2" w:rsidP="000479E2">
      <w:pPr>
        <w:spacing w:after="0" w:line="240" w:lineRule="auto"/>
        <w:jc w:val="center"/>
        <w:rPr>
          <w:rFonts w:ascii="Times New Roman" w:eastAsia="Times New Roman" w:hAnsi="Times New Roman"/>
          <w:color w:val="000000" w:themeColor="text1"/>
          <w:sz w:val="24"/>
          <w:szCs w:val="24"/>
          <w:lang w:eastAsia="ru-RU"/>
        </w:rPr>
      </w:pPr>
    </w:p>
    <w:p w14:paraId="13FF444B" w14:textId="52545D5D" w:rsidR="000479E2" w:rsidRPr="000479E2" w:rsidRDefault="000479E2" w:rsidP="000479E2">
      <w:pPr>
        <w:spacing w:after="0" w:line="240" w:lineRule="auto"/>
        <w:jc w:val="center"/>
        <w:rPr>
          <w:rFonts w:ascii="Times New Roman" w:eastAsia="Times New Roman" w:hAnsi="Times New Roman"/>
          <w:color w:val="000000" w:themeColor="text1"/>
          <w:sz w:val="24"/>
          <w:szCs w:val="24"/>
          <w:lang w:val="uk-UA" w:eastAsia="ru-RU"/>
        </w:rPr>
      </w:pPr>
      <w:r w:rsidRPr="000479E2">
        <w:rPr>
          <w:rFonts w:ascii="Times New Roman" w:eastAsia="Times New Roman" w:hAnsi="Times New Roman"/>
          <w:color w:val="000000" w:themeColor="text1"/>
          <w:sz w:val="24"/>
          <w:szCs w:val="24"/>
          <w:lang w:val="uk-UA" w:eastAsia="ru-RU"/>
        </w:rPr>
        <w:t xml:space="preserve">м. ОБУХІВ </w:t>
      </w:r>
      <w:r w:rsidRPr="000479E2">
        <w:rPr>
          <w:rFonts w:ascii="Times New Roman" w:eastAsia="Times New Roman" w:hAnsi="Times New Roman"/>
          <w:color w:val="000000" w:themeColor="text1"/>
          <w:sz w:val="24"/>
          <w:szCs w:val="24"/>
          <w:lang w:val="uk-UA" w:eastAsia="ru-RU"/>
        </w:rPr>
        <w:t>–</w:t>
      </w:r>
      <w:r w:rsidRPr="000479E2">
        <w:rPr>
          <w:rFonts w:ascii="Times New Roman" w:eastAsia="Times New Roman" w:hAnsi="Times New Roman"/>
          <w:color w:val="000000" w:themeColor="text1"/>
          <w:sz w:val="24"/>
          <w:szCs w:val="24"/>
          <w:lang w:val="uk-UA" w:eastAsia="ru-RU"/>
        </w:rPr>
        <w:t xml:space="preserve"> 2026</w:t>
      </w:r>
    </w:p>
    <w:p w14:paraId="155B1E7B"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b/>
          <w:color w:val="000000" w:themeColor="text1"/>
          <w:sz w:val="28"/>
          <w:szCs w:val="24"/>
          <w:lang w:val="uk-UA" w:eastAsia="uk-UA"/>
        </w:rPr>
      </w:pPr>
      <w:r w:rsidRPr="000479E2">
        <w:rPr>
          <w:rFonts w:ascii="Times New Roman" w:eastAsia="Times New Roman" w:hAnsi="Times New Roman"/>
          <w:color w:val="000000" w:themeColor="text1"/>
          <w:sz w:val="28"/>
          <w:szCs w:val="28"/>
          <w:lang w:val="uk-UA" w:eastAsia="uk-UA"/>
        </w:rPr>
        <w:lastRenderedPageBreak/>
        <w:tab/>
        <w:t>1.ТЕРИТОРІАЛЬНИЙ ЦЕНТР НАДАННЯ СОЦІАЛЬНИХ ПОСЛУГ ОБУХІВСЬКОЇ МІСЬКОЇ РАДИ КИЇВСЬКОЇ ОБЛАСТІ (далі - Територіальний центр) є бюджетною установою, рішення щодо утворення, ліквідації або реорганізації якої приймає Обухівська міська рада Київської області.</w:t>
      </w:r>
    </w:p>
    <w:p w14:paraId="63AD0E60"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1" w:name="o23"/>
      <w:bookmarkEnd w:id="1"/>
      <w:r w:rsidRPr="000479E2">
        <w:rPr>
          <w:rFonts w:ascii="Times New Roman" w:eastAsia="Times New Roman" w:hAnsi="Times New Roman"/>
          <w:color w:val="000000" w:themeColor="text1"/>
          <w:sz w:val="28"/>
          <w:szCs w:val="28"/>
          <w:lang w:val="uk-UA" w:eastAsia="uk-UA"/>
        </w:rPr>
        <w:tab/>
        <w:t>Територіальний центр утворюється ОБУХІВСЬКОЮ МІСЬКОЮ РАДОЮ КИЇВСЬКОЇ ОБЛАСТІ, яка є його засновником і власником, для проведення соціальної роботи та надання соціальних послуг громадянам, особам/сім’ям, які  належать до вразливих груп населення та/або перебувають у складних життєвих обставинах і потребують сторонньої допомоги за місцем проживання (вдома), в приміщенні надавача соціальних послуг (в умовах стаціонарного, тимчасового або денного перебування</w:t>
      </w:r>
      <w:bookmarkStart w:id="2" w:name="o24"/>
      <w:bookmarkEnd w:id="2"/>
      <w:r w:rsidRPr="000479E2">
        <w:rPr>
          <w:rFonts w:ascii="Times New Roman" w:eastAsia="Times New Roman" w:hAnsi="Times New Roman"/>
          <w:color w:val="000000" w:themeColor="text1"/>
          <w:sz w:val="28"/>
          <w:szCs w:val="28"/>
          <w:lang w:val="uk-UA" w:eastAsia="uk-UA"/>
        </w:rPr>
        <w:t>), поза межами приміщення надавача соціальних послуг (зокрема на вулиці).</w:t>
      </w:r>
    </w:p>
    <w:p w14:paraId="010D73D6"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ab/>
        <w:t>Діяльність територіального центру повинна відповідати критеріям діяльності суб’єктів, що надають соціальні послуги</w:t>
      </w:r>
      <w:bookmarkStart w:id="3" w:name="o25"/>
      <w:bookmarkEnd w:id="3"/>
      <w:r w:rsidRPr="000479E2">
        <w:rPr>
          <w:rFonts w:ascii="Times New Roman" w:eastAsia="Times New Roman" w:hAnsi="Times New Roman"/>
          <w:color w:val="000000" w:themeColor="text1"/>
          <w:sz w:val="28"/>
          <w:szCs w:val="28"/>
          <w:lang w:val="uk-UA" w:eastAsia="uk-UA"/>
        </w:rPr>
        <w:t xml:space="preserve"> та не має на меті отримання прибутку.</w:t>
      </w:r>
    </w:p>
    <w:p w14:paraId="7C218EFD"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ab/>
        <w:t xml:space="preserve">Визначити, що Територіальний центр надання соціальних послуг Обухівської міської ради є правонаступником майна, документів, прав, обов’язків та повноважень Обухівського районного територіального центру соціального обслуговування (надання соціальних послуг) та Обухівського міського центру соціальних служб для сім’ї, дітей та молоді. </w:t>
      </w:r>
    </w:p>
    <w:p w14:paraId="2E776D3C"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ab/>
        <w:t xml:space="preserve">Повне найменування: ТЕРИТОРІАЛЬНИЙ ЦЕНТР НАДАННЯ СОЦІАЛЬНИХ ПОСЛУГ ОБУХІВСЬКОЇ МІСЬКОЇ РАДИ КИЇВСЬКОЇ ОБЛАСТІ;  </w:t>
      </w:r>
    </w:p>
    <w:p w14:paraId="36A65669"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Скорочене найменування: ТЦНСП ОМР.</w:t>
      </w:r>
    </w:p>
    <w:p w14:paraId="264DDC27"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          Місцезнаходження Територіального центру: 08703, м. Обухів, Обухівський район,  Київської області, вулиця  Каштанова, будинок  № 4/1А.</w:t>
      </w:r>
    </w:p>
    <w:p w14:paraId="14038E20"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ru-RU"/>
        </w:rPr>
        <w:t xml:space="preserve">2. Територіальний центр у своїй діяльності керується Конституцією та законами України, актами Президента України та постановами Верховної Ради України, прийнятими відповідно до Конституції та законів України, актами Кабінету Міністрів  України, наказами </w:t>
      </w:r>
      <w:proofErr w:type="spellStart"/>
      <w:r w:rsidRPr="000479E2">
        <w:rPr>
          <w:rFonts w:ascii="Times New Roman" w:eastAsia="Times New Roman" w:hAnsi="Times New Roman"/>
          <w:color w:val="000000" w:themeColor="text1"/>
          <w:sz w:val="28"/>
          <w:szCs w:val="28"/>
          <w:lang w:val="uk-UA" w:eastAsia="ru-RU"/>
        </w:rPr>
        <w:t>Мінсоцполітики</w:t>
      </w:r>
      <w:proofErr w:type="spellEnd"/>
      <w:r w:rsidRPr="000479E2">
        <w:rPr>
          <w:rFonts w:ascii="Times New Roman" w:eastAsia="Times New Roman" w:hAnsi="Times New Roman"/>
          <w:color w:val="000000" w:themeColor="text1"/>
          <w:sz w:val="28"/>
          <w:szCs w:val="28"/>
          <w:lang w:val="uk-UA" w:eastAsia="ru-RU"/>
        </w:rPr>
        <w:t>, іншими нормативно-правовими актами з питань надання соціальних послуг, актами інших  центральних і місцевих органів виконавчої влади та рішеннями Обухівської міської ради та виконавчого комітету Обухівської міської ради, а також Положенням про Територіальний центр надання соціальних послуг Обухівської міської ради Київської області (далі – Положення), розробленим відповідно до Типового Положення про територіальний центр соціального обслуговування(надання соціальних послуг), затвердженого Постановою Кабінету Міністрів України від 29 грудня 2009 р. № 1417 «</w:t>
      </w:r>
      <w:r w:rsidRPr="000479E2">
        <w:rPr>
          <w:rFonts w:ascii="Times New Roman" w:eastAsia="Times New Roman" w:hAnsi="Times New Roman"/>
          <w:bCs/>
          <w:color w:val="000000" w:themeColor="text1"/>
          <w:sz w:val="28"/>
          <w:szCs w:val="28"/>
          <w:lang w:val="uk-UA" w:eastAsia="ru-RU"/>
        </w:rPr>
        <w:t xml:space="preserve">Деякі питання діяльності територіальних центрів соціального обслуговування (надання соціальних послуг)», </w:t>
      </w:r>
      <w:r w:rsidRPr="000479E2">
        <w:rPr>
          <w:rFonts w:ascii="Times New Roman" w:eastAsia="Times New Roman" w:hAnsi="Times New Roman"/>
          <w:color w:val="000000" w:themeColor="text1"/>
          <w:sz w:val="28"/>
          <w:szCs w:val="28"/>
          <w:lang w:val="uk-UA" w:eastAsia="ru-RU"/>
        </w:rPr>
        <w:t xml:space="preserve">Законами України «Про місцеве самоврядування в Україні», «Про соціальні послуги», «Про запобігання та протидію домашньому насильству»,  постановою Кабінету Міністрів України від 18.08.2018 № 654 «Про затвердження Типового положення про мобільну бригаду соціально-психологічної допомоги особам, які постраждали від домашнього насильства та/або насильства за ознакою статі», наказів Міністерства соціальної політики України від 01.07.2016 №716 «Про </w:t>
      </w:r>
      <w:r w:rsidRPr="000479E2">
        <w:rPr>
          <w:rFonts w:ascii="Times New Roman" w:eastAsia="Times New Roman" w:hAnsi="Times New Roman"/>
          <w:color w:val="000000" w:themeColor="text1"/>
          <w:sz w:val="28"/>
          <w:szCs w:val="28"/>
          <w:lang w:val="uk-UA" w:eastAsia="ru-RU"/>
        </w:rPr>
        <w:lastRenderedPageBreak/>
        <w:t>затвердження Державного стандарту соціальної послуги кризового та екстреного втручання», від 12.07.2016 № 753 «Про затвердження Типового штатного нормативу чисельності працівників територіального центру соціального обслуговування (надання соціальних послуг),  постановами Кабінету Міністрів України від 19.06.2023 № 652 «Про реалізацію експериментального проекту щодо запровадження інституту помічника ветерана в системі переходу від військової служби до цивільного життя», від 2 серпня 2024 року № 881 «Деякі питання забезпечення інституту помічника ветерана в системі переходу від військової служби до цивільного життя», від 3 березня 2020 року №177 зі змінами від 27 жовтня 2023 р. № 1124 «</w:t>
      </w:r>
      <w:r w:rsidRPr="000479E2">
        <w:rPr>
          <w:rFonts w:ascii="Times New Roman" w:eastAsia="Times New Roman" w:hAnsi="Times New Roman"/>
          <w:bCs/>
          <w:color w:val="000000" w:themeColor="text1"/>
          <w:sz w:val="28"/>
          <w:szCs w:val="28"/>
          <w:lang w:val="uk-UA" w:eastAsia="ru-RU"/>
        </w:rPr>
        <w:t xml:space="preserve">Деякі питання діяльності центрів надання соціальних послуг», і є неприбутковою організацією. </w:t>
      </w:r>
    </w:p>
    <w:p w14:paraId="67701FD0"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bookmarkStart w:id="4" w:name="o26"/>
      <w:bookmarkEnd w:id="4"/>
      <w:r w:rsidRPr="000479E2">
        <w:rPr>
          <w:rFonts w:ascii="Times New Roman" w:eastAsia="Times New Roman" w:hAnsi="Times New Roman"/>
          <w:color w:val="000000" w:themeColor="text1"/>
          <w:sz w:val="28"/>
          <w:szCs w:val="28"/>
          <w:lang w:val="uk-UA" w:eastAsia="uk-UA"/>
        </w:rPr>
        <w:t>3. Територіальний центр проводить свою діяльність на принципах адресності та індивідуального підходу, доступності та відкритості, добровільного вибору отримання чи відмови від надання соціальних послуг, гуманності, комплексності, максимальної ефективності використання бюджетних коштів, законності, соціальної справедливості, забезпечення  конфіденційності, дотримання державних стандартів соціальних послуг, етичних норм і правил.</w:t>
      </w:r>
      <w:bookmarkStart w:id="5" w:name="o27"/>
      <w:bookmarkEnd w:id="5"/>
    </w:p>
    <w:p w14:paraId="5381659F"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4. Основними завданнями територіального центру є:</w:t>
      </w:r>
    </w:p>
    <w:p w14:paraId="262476A8"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ab/>
        <w:t>- проведення соціально-профілактичної роботи, спрямованої на запобігання потраплянню в складні життєві обставини осіб/сімей, які належать до вразливих груп населення;</w:t>
      </w:r>
    </w:p>
    <w:p w14:paraId="5FE8C21A"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 </w:t>
      </w:r>
      <w:r w:rsidRPr="000479E2">
        <w:rPr>
          <w:rFonts w:ascii="Times New Roman" w:eastAsia="Times New Roman" w:hAnsi="Times New Roman"/>
          <w:color w:val="000000" w:themeColor="text1"/>
          <w:sz w:val="28"/>
          <w:szCs w:val="28"/>
          <w:lang w:val="uk-UA" w:eastAsia="uk-UA"/>
        </w:rPr>
        <w:tab/>
        <w:t xml:space="preserve">надання особам/сім’ям комплексу соціальних послуг, яких вони потребують, відповідно до класифікатора соціальних послуг, затвердженого </w:t>
      </w:r>
      <w:proofErr w:type="spellStart"/>
      <w:r w:rsidRPr="000479E2">
        <w:rPr>
          <w:rFonts w:ascii="Times New Roman" w:eastAsia="Times New Roman" w:hAnsi="Times New Roman"/>
          <w:color w:val="000000" w:themeColor="text1"/>
          <w:sz w:val="28"/>
          <w:szCs w:val="28"/>
          <w:lang w:val="uk-UA" w:eastAsia="uk-UA"/>
        </w:rPr>
        <w:t>Мінсоцполітики</w:t>
      </w:r>
      <w:proofErr w:type="spellEnd"/>
      <w:r w:rsidRPr="000479E2">
        <w:rPr>
          <w:rFonts w:ascii="Times New Roman" w:eastAsia="Times New Roman" w:hAnsi="Times New Roman"/>
          <w:color w:val="000000" w:themeColor="text1"/>
          <w:sz w:val="28"/>
          <w:szCs w:val="28"/>
          <w:lang w:val="uk-UA" w:eastAsia="uk-UA"/>
        </w:rPr>
        <w:t>, з метою мінімізації або подолання таких обставин.</w:t>
      </w:r>
    </w:p>
    <w:p w14:paraId="7F6B4CB0"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w:t>
      </w:r>
      <w:r w:rsidRPr="000479E2">
        <w:rPr>
          <w:rFonts w:ascii="Times New Roman" w:eastAsia="Times New Roman" w:hAnsi="Times New Roman"/>
          <w:color w:val="000000" w:themeColor="text1"/>
          <w:sz w:val="28"/>
          <w:szCs w:val="28"/>
          <w:lang w:val="uk-UA" w:eastAsia="uk-UA"/>
        </w:rPr>
        <w:tab/>
        <w:t xml:space="preserve">виявлення громадян, зазначених у пункті 5 цього  Положення, формування електронної бази даних таких громадян, визначення (оцінювання) їх  індивідуальних потреб у наданні соціальних послуг; </w:t>
      </w:r>
    </w:p>
    <w:p w14:paraId="5269F5B2"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w:t>
      </w:r>
      <w:r w:rsidRPr="000479E2">
        <w:rPr>
          <w:rFonts w:ascii="Times New Roman" w:eastAsia="Times New Roman" w:hAnsi="Times New Roman"/>
          <w:color w:val="000000" w:themeColor="text1"/>
          <w:sz w:val="28"/>
          <w:szCs w:val="28"/>
          <w:lang w:val="uk-UA" w:eastAsia="uk-UA"/>
        </w:rPr>
        <w:tab/>
        <w:t xml:space="preserve"> установлення </w:t>
      </w:r>
      <w:proofErr w:type="spellStart"/>
      <w:r w:rsidRPr="000479E2">
        <w:rPr>
          <w:rFonts w:ascii="Times New Roman" w:eastAsia="Times New Roman" w:hAnsi="Times New Roman"/>
          <w:color w:val="000000" w:themeColor="text1"/>
          <w:sz w:val="28"/>
          <w:szCs w:val="28"/>
          <w:lang w:val="uk-UA" w:eastAsia="uk-UA"/>
        </w:rPr>
        <w:t>зв’язків</w:t>
      </w:r>
      <w:proofErr w:type="spellEnd"/>
      <w:r w:rsidRPr="000479E2">
        <w:rPr>
          <w:rFonts w:ascii="Times New Roman" w:eastAsia="Times New Roman" w:hAnsi="Times New Roman"/>
          <w:color w:val="000000" w:themeColor="text1"/>
          <w:sz w:val="28"/>
          <w:szCs w:val="28"/>
          <w:lang w:val="uk-UA" w:eastAsia="uk-UA"/>
        </w:rPr>
        <w:t xml:space="preserve"> з підприємствами, установами та організаціями всіх форм власності, фізичними особами, родичами громадян, яких обслуговує Територіальний центр, з метою сприяння в наданні соціальних послуг громадянам, зазначеним у пункті 5 цього Положення;</w:t>
      </w:r>
    </w:p>
    <w:p w14:paraId="46038DF2" w14:textId="77777777" w:rsidR="000479E2" w:rsidRPr="000479E2" w:rsidRDefault="000479E2" w:rsidP="000479E2">
      <w:pPr>
        <w:shd w:val="clear" w:color="auto" w:fill="FFFFFF"/>
        <w:spacing w:after="0" w:line="240" w:lineRule="auto"/>
        <w:ind w:firstLine="450"/>
        <w:jc w:val="both"/>
        <w:rPr>
          <w:rFonts w:ascii="Times New Roman" w:eastAsia="Times New Roman" w:hAnsi="Times New Roman"/>
          <w:color w:val="000000" w:themeColor="text1"/>
          <w:sz w:val="28"/>
          <w:szCs w:val="28"/>
          <w:lang w:eastAsia="ru-RU"/>
        </w:rPr>
      </w:pPr>
      <w:r w:rsidRPr="000479E2">
        <w:rPr>
          <w:rFonts w:ascii="Times New Roman" w:eastAsia="Times New Roman" w:hAnsi="Times New Roman"/>
          <w:color w:val="000000" w:themeColor="text1"/>
          <w:sz w:val="28"/>
          <w:szCs w:val="28"/>
          <w:lang w:val="uk-UA" w:eastAsia="ru-RU"/>
        </w:rPr>
        <w:t xml:space="preserve">- </w:t>
      </w:r>
      <w:proofErr w:type="spellStart"/>
      <w:r w:rsidRPr="000479E2">
        <w:rPr>
          <w:rFonts w:ascii="Times New Roman" w:eastAsia="Times New Roman" w:hAnsi="Times New Roman"/>
          <w:color w:val="000000" w:themeColor="text1"/>
          <w:sz w:val="28"/>
          <w:szCs w:val="28"/>
          <w:lang w:eastAsia="ru-RU"/>
        </w:rPr>
        <w:t>забезпеч</w:t>
      </w:r>
      <w:r w:rsidRPr="000479E2">
        <w:rPr>
          <w:rFonts w:ascii="Times New Roman" w:eastAsia="Times New Roman" w:hAnsi="Times New Roman"/>
          <w:color w:val="000000" w:themeColor="text1"/>
          <w:sz w:val="28"/>
          <w:szCs w:val="28"/>
          <w:lang w:val="uk-UA" w:eastAsia="ru-RU"/>
        </w:rPr>
        <w:t>ення</w:t>
      </w:r>
      <w:proofErr w:type="spellEnd"/>
      <w:r w:rsidRPr="000479E2">
        <w:rPr>
          <w:rFonts w:ascii="Times New Roman" w:eastAsia="Times New Roman" w:hAnsi="Times New Roman"/>
          <w:color w:val="000000" w:themeColor="text1"/>
          <w:sz w:val="28"/>
          <w:szCs w:val="28"/>
          <w:lang w:val="uk-UA" w:eastAsia="ru-RU"/>
        </w:rPr>
        <w:t xml:space="preserve"> </w:t>
      </w:r>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соціальн</w:t>
      </w:r>
      <w:r w:rsidRPr="000479E2">
        <w:rPr>
          <w:rFonts w:ascii="Times New Roman" w:eastAsia="Times New Roman" w:hAnsi="Times New Roman"/>
          <w:color w:val="000000" w:themeColor="text1"/>
          <w:sz w:val="28"/>
          <w:szCs w:val="28"/>
          <w:lang w:val="uk-UA" w:eastAsia="ru-RU"/>
        </w:rPr>
        <w:t>им</w:t>
      </w:r>
      <w:proofErr w:type="spellEnd"/>
      <w:r w:rsidRPr="000479E2">
        <w:rPr>
          <w:rFonts w:ascii="Times New Roman" w:eastAsia="Times New Roman" w:hAnsi="Times New Roman"/>
          <w:color w:val="000000" w:themeColor="text1"/>
          <w:sz w:val="28"/>
          <w:szCs w:val="28"/>
          <w:lang w:val="uk-UA" w:eastAsia="ru-RU"/>
        </w:rPr>
        <w:t xml:space="preserve"> </w:t>
      </w:r>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супроводження</w:t>
      </w:r>
      <w:proofErr w:type="spellEnd"/>
      <w:r w:rsidRPr="000479E2">
        <w:rPr>
          <w:rFonts w:ascii="Times New Roman" w:eastAsia="Times New Roman" w:hAnsi="Times New Roman"/>
          <w:color w:val="000000" w:themeColor="text1"/>
          <w:sz w:val="28"/>
          <w:szCs w:val="28"/>
          <w:lang w:val="uk-UA" w:eastAsia="ru-RU"/>
        </w:rPr>
        <w:t>м</w:t>
      </w:r>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дитячих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будинків</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сімейного</w:t>
      </w:r>
      <w:proofErr w:type="spellEnd"/>
      <w:r w:rsidRPr="000479E2">
        <w:rPr>
          <w:rFonts w:ascii="Times New Roman" w:eastAsia="Times New Roman" w:hAnsi="Times New Roman"/>
          <w:color w:val="000000" w:themeColor="text1"/>
          <w:sz w:val="28"/>
          <w:szCs w:val="28"/>
          <w:lang w:eastAsia="ru-RU"/>
        </w:rPr>
        <w:t xml:space="preserve"> типу;</w:t>
      </w:r>
    </w:p>
    <w:p w14:paraId="1169666B" w14:textId="77777777" w:rsidR="000479E2" w:rsidRPr="000479E2" w:rsidRDefault="000479E2" w:rsidP="000479E2">
      <w:pPr>
        <w:shd w:val="clear" w:color="auto" w:fill="FFFFFF"/>
        <w:spacing w:after="0" w:line="240" w:lineRule="auto"/>
        <w:ind w:firstLine="450"/>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ru-RU"/>
        </w:rPr>
        <w:t xml:space="preserve">- </w:t>
      </w:r>
      <w:proofErr w:type="spellStart"/>
      <w:r w:rsidRPr="000479E2">
        <w:rPr>
          <w:rFonts w:ascii="Times New Roman" w:eastAsia="Times New Roman" w:hAnsi="Times New Roman"/>
          <w:color w:val="000000" w:themeColor="text1"/>
          <w:sz w:val="28"/>
          <w:szCs w:val="28"/>
          <w:lang w:eastAsia="ru-RU"/>
        </w:rPr>
        <w:t>забезпе</w:t>
      </w:r>
      <w:r w:rsidRPr="000479E2">
        <w:rPr>
          <w:rFonts w:ascii="Times New Roman" w:eastAsia="Times New Roman" w:hAnsi="Times New Roman"/>
          <w:color w:val="000000" w:themeColor="text1"/>
          <w:sz w:val="28"/>
          <w:szCs w:val="28"/>
          <w:lang w:val="uk-UA" w:eastAsia="ru-RU"/>
        </w:rPr>
        <w:t>чення</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соціальн</w:t>
      </w:r>
      <w:r w:rsidRPr="000479E2">
        <w:rPr>
          <w:rFonts w:ascii="Times New Roman" w:eastAsia="Times New Roman" w:hAnsi="Times New Roman"/>
          <w:color w:val="000000" w:themeColor="text1"/>
          <w:sz w:val="28"/>
          <w:szCs w:val="28"/>
          <w:lang w:val="uk-UA" w:eastAsia="ru-RU"/>
        </w:rPr>
        <w:t>им</w:t>
      </w:r>
      <w:proofErr w:type="spellEnd"/>
      <w:r w:rsidRPr="000479E2">
        <w:rPr>
          <w:rFonts w:ascii="Times New Roman" w:eastAsia="Times New Roman" w:hAnsi="Times New Roman"/>
          <w:color w:val="000000" w:themeColor="text1"/>
          <w:sz w:val="28"/>
          <w:szCs w:val="28"/>
          <w:lang w:val="uk-UA" w:eastAsia="ru-RU"/>
        </w:rPr>
        <w:t xml:space="preserve"> </w:t>
      </w:r>
      <w:r w:rsidRPr="000479E2">
        <w:rPr>
          <w:rFonts w:ascii="Times New Roman" w:eastAsia="Times New Roman" w:hAnsi="Times New Roman"/>
          <w:color w:val="000000" w:themeColor="text1"/>
          <w:sz w:val="28"/>
          <w:szCs w:val="28"/>
          <w:lang w:eastAsia="ru-RU"/>
        </w:rPr>
        <w:t xml:space="preserve"> патронаж</w:t>
      </w:r>
      <w:proofErr w:type="spellStart"/>
      <w:r w:rsidRPr="000479E2">
        <w:rPr>
          <w:rFonts w:ascii="Times New Roman" w:eastAsia="Times New Roman" w:hAnsi="Times New Roman"/>
          <w:color w:val="000000" w:themeColor="text1"/>
          <w:sz w:val="28"/>
          <w:szCs w:val="28"/>
          <w:lang w:val="uk-UA" w:eastAsia="ru-RU"/>
        </w:rPr>
        <w:t>ем</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осіб</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які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відбули</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покарання</w:t>
      </w:r>
      <w:proofErr w:type="spellEnd"/>
      <w:r w:rsidRPr="000479E2">
        <w:rPr>
          <w:rFonts w:ascii="Times New Roman" w:eastAsia="Times New Roman" w:hAnsi="Times New Roman"/>
          <w:color w:val="000000" w:themeColor="text1"/>
          <w:sz w:val="28"/>
          <w:szCs w:val="28"/>
          <w:lang w:eastAsia="ru-RU"/>
        </w:rPr>
        <w:t xml:space="preserve"> у </w:t>
      </w:r>
      <w:proofErr w:type="spellStart"/>
      <w:r w:rsidRPr="000479E2">
        <w:rPr>
          <w:rFonts w:ascii="Times New Roman" w:eastAsia="Times New Roman" w:hAnsi="Times New Roman"/>
          <w:color w:val="000000" w:themeColor="text1"/>
          <w:sz w:val="28"/>
          <w:szCs w:val="28"/>
          <w:lang w:eastAsia="ru-RU"/>
        </w:rPr>
        <w:t>виді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обмеження</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або</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позбавлення</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волі</w:t>
      </w:r>
      <w:proofErr w:type="spellEnd"/>
      <w:r w:rsidRPr="000479E2">
        <w:rPr>
          <w:rFonts w:ascii="Times New Roman" w:eastAsia="Times New Roman" w:hAnsi="Times New Roman"/>
          <w:color w:val="000000" w:themeColor="text1"/>
          <w:sz w:val="28"/>
          <w:szCs w:val="28"/>
          <w:lang w:eastAsia="ru-RU"/>
        </w:rPr>
        <w:t xml:space="preserve"> на </w:t>
      </w:r>
      <w:proofErr w:type="spellStart"/>
      <w:r w:rsidRPr="000479E2">
        <w:rPr>
          <w:rFonts w:ascii="Times New Roman" w:eastAsia="Times New Roman" w:hAnsi="Times New Roman"/>
          <w:color w:val="000000" w:themeColor="text1"/>
          <w:sz w:val="28"/>
          <w:szCs w:val="28"/>
          <w:lang w:eastAsia="ru-RU"/>
        </w:rPr>
        <w:t>певний</w:t>
      </w:r>
      <w:proofErr w:type="spellEnd"/>
      <w:r w:rsidRPr="000479E2">
        <w:rPr>
          <w:rFonts w:ascii="Times New Roman" w:eastAsia="Times New Roman" w:hAnsi="Times New Roman"/>
          <w:color w:val="000000" w:themeColor="text1"/>
          <w:sz w:val="28"/>
          <w:szCs w:val="28"/>
          <w:lang w:eastAsia="ru-RU"/>
        </w:rPr>
        <w:t xml:space="preserve"> строк, а </w:t>
      </w:r>
      <w:proofErr w:type="spellStart"/>
      <w:r w:rsidRPr="000479E2">
        <w:rPr>
          <w:rFonts w:ascii="Times New Roman" w:eastAsia="Times New Roman" w:hAnsi="Times New Roman"/>
          <w:color w:val="000000" w:themeColor="text1"/>
          <w:sz w:val="28"/>
          <w:szCs w:val="28"/>
          <w:lang w:eastAsia="ru-RU"/>
        </w:rPr>
        <w:t>також</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звільнених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від</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подальшого</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відбування</w:t>
      </w:r>
      <w:proofErr w:type="spellEnd"/>
      <w:r w:rsidRPr="000479E2">
        <w:rPr>
          <w:rFonts w:ascii="Times New Roman" w:eastAsia="Times New Roman" w:hAnsi="Times New Roman"/>
          <w:color w:val="000000" w:themeColor="text1"/>
          <w:sz w:val="28"/>
          <w:szCs w:val="28"/>
          <w:lang w:eastAsia="ru-RU"/>
        </w:rPr>
        <w:t xml:space="preserve"> таких </w:t>
      </w:r>
      <w:proofErr w:type="spellStart"/>
      <w:r w:rsidRPr="000479E2">
        <w:rPr>
          <w:rFonts w:ascii="Times New Roman" w:eastAsia="Times New Roman" w:hAnsi="Times New Roman"/>
          <w:color w:val="000000" w:themeColor="text1"/>
          <w:sz w:val="28"/>
          <w:szCs w:val="28"/>
          <w:lang w:eastAsia="ru-RU"/>
        </w:rPr>
        <w:t>покарань</w:t>
      </w:r>
      <w:proofErr w:type="spellEnd"/>
      <w:r w:rsidRPr="000479E2">
        <w:rPr>
          <w:rFonts w:ascii="Times New Roman" w:eastAsia="Times New Roman" w:hAnsi="Times New Roman"/>
          <w:color w:val="000000" w:themeColor="text1"/>
          <w:sz w:val="28"/>
          <w:szCs w:val="28"/>
          <w:lang w:eastAsia="ru-RU"/>
        </w:rPr>
        <w:t xml:space="preserve"> на </w:t>
      </w:r>
      <w:proofErr w:type="spellStart"/>
      <w:r w:rsidRPr="000479E2">
        <w:rPr>
          <w:rFonts w:ascii="Times New Roman" w:eastAsia="Times New Roman" w:hAnsi="Times New Roman"/>
          <w:color w:val="000000" w:themeColor="text1"/>
          <w:sz w:val="28"/>
          <w:szCs w:val="28"/>
          <w:lang w:eastAsia="ru-RU"/>
        </w:rPr>
        <w:t>підставах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передбачених</w:t>
      </w:r>
      <w:proofErr w:type="spellEnd"/>
      <w:r w:rsidRPr="000479E2">
        <w:rPr>
          <w:rFonts w:ascii="Times New Roman" w:eastAsia="Times New Roman" w:hAnsi="Times New Roman"/>
          <w:color w:val="000000" w:themeColor="text1"/>
          <w:sz w:val="28"/>
          <w:szCs w:val="28"/>
          <w:lang w:eastAsia="ru-RU"/>
        </w:rPr>
        <w:t xml:space="preserve"> законом, </w:t>
      </w:r>
      <w:proofErr w:type="spellStart"/>
      <w:r w:rsidRPr="000479E2">
        <w:rPr>
          <w:rFonts w:ascii="Times New Roman" w:eastAsia="Times New Roman" w:hAnsi="Times New Roman"/>
          <w:color w:val="000000" w:themeColor="text1"/>
          <w:sz w:val="28"/>
          <w:szCs w:val="28"/>
          <w:lang w:eastAsia="ru-RU"/>
        </w:rPr>
        <w:t>бере</w:t>
      </w:r>
      <w:proofErr w:type="spellEnd"/>
      <w:r w:rsidRPr="000479E2">
        <w:rPr>
          <w:rFonts w:ascii="Times New Roman" w:eastAsia="Times New Roman" w:hAnsi="Times New Roman"/>
          <w:color w:val="000000" w:themeColor="text1"/>
          <w:sz w:val="28"/>
          <w:szCs w:val="28"/>
          <w:lang w:eastAsia="ru-RU"/>
        </w:rPr>
        <w:t xml:space="preserve"> участь у </w:t>
      </w:r>
      <w:proofErr w:type="spellStart"/>
      <w:r w:rsidRPr="000479E2">
        <w:rPr>
          <w:rFonts w:ascii="Times New Roman" w:eastAsia="Times New Roman" w:hAnsi="Times New Roman"/>
          <w:color w:val="000000" w:themeColor="text1"/>
          <w:sz w:val="28"/>
          <w:szCs w:val="28"/>
          <w:lang w:eastAsia="ru-RU"/>
        </w:rPr>
        <w:t>роботі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спостережних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комісій</w:t>
      </w:r>
      <w:proofErr w:type="spellEnd"/>
      <w:r w:rsidRPr="000479E2">
        <w:rPr>
          <w:rFonts w:ascii="Times New Roman" w:eastAsia="Times New Roman" w:hAnsi="Times New Roman"/>
          <w:color w:val="000000" w:themeColor="text1"/>
          <w:sz w:val="28"/>
          <w:szCs w:val="28"/>
          <w:lang w:eastAsia="ru-RU"/>
        </w:rPr>
        <w:t>;</w:t>
      </w:r>
    </w:p>
    <w:p w14:paraId="138AC0C2"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 w:eastAsia="uk"/>
        </w:rPr>
        <w:t>- складання плану реабілітації осіб, які постраждалі від торгівлі людьми;</w:t>
      </w:r>
    </w:p>
    <w:p w14:paraId="4D119A8F" w14:textId="77777777" w:rsidR="000479E2" w:rsidRPr="000479E2" w:rsidRDefault="000479E2" w:rsidP="000479E2">
      <w:pPr>
        <w:shd w:val="clear" w:color="auto" w:fill="FFFFFF"/>
        <w:spacing w:after="0" w:line="240" w:lineRule="auto"/>
        <w:jc w:val="both"/>
        <w:rPr>
          <w:rFonts w:ascii="Times New Roman" w:eastAsia="Times New Roman" w:hAnsi="Times New Roman"/>
          <w:color w:val="000000" w:themeColor="text1"/>
          <w:sz w:val="28"/>
          <w:szCs w:val="28"/>
          <w:lang w:eastAsia="ru-RU"/>
        </w:rPr>
      </w:pPr>
      <w:r w:rsidRPr="000479E2">
        <w:rPr>
          <w:rFonts w:ascii="Times New Roman" w:eastAsia="Times New Roman" w:hAnsi="Times New Roman"/>
          <w:color w:val="000000" w:themeColor="text1"/>
          <w:sz w:val="28"/>
          <w:szCs w:val="28"/>
          <w:lang w:val="uk-UA" w:eastAsia="ru-RU"/>
        </w:rPr>
        <w:t xml:space="preserve">- </w:t>
      </w:r>
      <w:proofErr w:type="spellStart"/>
      <w:r w:rsidRPr="000479E2">
        <w:rPr>
          <w:rFonts w:ascii="Times New Roman" w:eastAsia="Times New Roman" w:hAnsi="Times New Roman"/>
          <w:color w:val="000000" w:themeColor="text1"/>
          <w:sz w:val="28"/>
          <w:szCs w:val="28"/>
          <w:lang w:eastAsia="ru-RU"/>
        </w:rPr>
        <w:t>вн</w:t>
      </w:r>
      <w:proofErr w:type="spellEnd"/>
      <w:r w:rsidRPr="000479E2">
        <w:rPr>
          <w:rFonts w:ascii="Times New Roman" w:eastAsia="Times New Roman" w:hAnsi="Times New Roman"/>
          <w:color w:val="000000" w:themeColor="text1"/>
          <w:sz w:val="28"/>
          <w:szCs w:val="28"/>
          <w:lang w:val="uk-UA" w:eastAsia="ru-RU"/>
        </w:rPr>
        <w:t>е</w:t>
      </w:r>
      <w:r w:rsidRPr="000479E2">
        <w:rPr>
          <w:rFonts w:ascii="Times New Roman" w:eastAsia="Times New Roman" w:hAnsi="Times New Roman"/>
          <w:color w:val="000000" w:themeColor="text1"/>
          <w:sz w:val="28"/>
          <w:szCs w:val="28"/>
          <w:lang w:eastAsia="ru-RU"/>
        </w:rPr>
        <w:t>с</w:t>
      </w:r>
      <w:proofErr w:type="spellStart"/>
      <w:r w:rsidRPr="000479E2">
        <w:rPr>
          <w:rFonts w:ascii="Times New Roman" w:eastAsia="Times New Roman" w:hAnsi="Times New Roman"/>
          <w:color w:val="000000" w:themeColor="text1"/>
          <w:sz w:val="28"/>
          <w:szCs w:val="28"/>
          <w:lang w:val="uk-UA" w:eastAsia="ru-RU"/>
        </w:rPr>
        <w:t>ення</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відомості</w:t>
      </w:r>
      <w:proofErr w:type="spellEnd"/>
      <w:r w:rsidRPr="000479E2">
        <w:rPr>
          <w:rFonts w:ascii="Times New Roman" w:eastAsia="Times New Roman" w:hAnsi="Times New Roman"/>
          <w:color w:val="000000" w:themeColor="text1"/>
          <w:sz w:val="28"/>
          <w:szCs w:val="28"/>
          <w:lang w:eastAsia="ru-RU"/>
        </w:rPr>
        <w:t xml:space="preserve"> до </w:t>
      </w:r>
      <w:proofErr w:type="spellStart"/>
      <w:r w:rsidRPr="000479E2">
        <w:rPr>
          <w:rFonts w:ascii="Times New Roman" w:eastAsia="Times New Roman" w:hAnsi="Times New Roman"/>
          <w:color w:val="000000" w:themeColor="text1"/>
          <w:sz w:val="28"/>
          <w:szCs w:val="28"/>
          <w:lang w:eastAsia="ru-RU"/>
        </w:rPr>
        <w:t>реєстру</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надавачів</w:t>
      </w:r>
      <w:proofErr w:type="spellEnd"/>
      <w:r w:rsidRPr="000479E2">
        <w:rPr>
          <w:rFonts w:ascii="Times New Roman" w:eastAsia="Times New Roman" w:hAnsi="Times New Roman"/>
          <w:color w:val="000000" w:themeColor="text1"/>
          <w:sz w:val="28"/>
          <w:szCs w:val="28"/>
          <w:lang w:eastAsia="ru-RU"/>
        </w:rPr>
        <w:t xml:space="preserve"> та </w:t>
      </w:r>
      <w:proofErr w:type="spellStart"/>
      <w:r w:rsidRPr="000479E2">
        <w:rPr>
          <w:rFonts w:ascii="Times New Roman" w:eastAsia="Times New Roman" w:hAnsi="Times New Roman"/>
          <w:color w:val="000000" w:themeColor="text1"/>
          <w:sz w:val="28"/>
          <w:szCs w:val="28"/>
          <w:lang w:eastAsia="ru-RU"/>
        </w:rPr>
        <w:t>отримувачів</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соціальних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послуг</w:t>
      </w:r>
      <w:proofErr w:type="spellEnd"/>
      <w:r w:rsidRPr="000479E2">
        <w:rPr>
          <w:rFonts w:ascii="Times New Roman" w:eastAsia="Times New Roman" w:hAnsi="Times New Roman"/>
          <w:color w:val="000000" w:themeColor="text1"/>
          <w:sz w:val="28"/>
          <w:szCs w:val="28"/>
          <w:lang w:eastAsia="ru-RU"/>
        </w:rPr>
        <w:t>;</w:t>
      </w:r>
    </w:p>
    <w:p w14:paraId="37632FC0" w14:textId="77777777" w:rsidR="000479E2" w:rsidRPr="000479E2" w:rsidRDefault="000479E2" w:rsidP="000479E2">
      <w:pPr>
        <w:shd w:val="clear" w:color="auto" w:fill="FFFFFF"/>
        <w:spacing w:after="0" w:line="240" w:lineRule="auto"/>
        <w:ind w:firstLine="450"/>
        <w:jc w:val="both"/>
        <w:rPr>
          <w:rFonts w:ascii="Times New Roman" w:eastAsia="Times New Roman" w:hAnsi="Times New Roman"/>
          <w:color w:val="000000" w:themeColor="text1"/>
          <w:sz w:val="28"/>
          <w:szCs w:val="28"/>
          <w:lang w:eastAsia="ru-RU"/>
        </w:rPr>
      </w:pPr>
      <w:r w:rsidRPr="000479E2">
        <w:rPr>
          <w:rFonts w:ascii="Times New Roman" w:eastAsia="Times New Roman" w:hAnsi="Times New Roman"/>
          <w:color w:val="000000" w:themeColor="text1"/>
          <w:sz w:val="28"/>
          <w:szCs w:val="28"/>
          <w:lang w:val="uk-UA" w:eastAsia="ru-RU"/>
        </w:rPr>
        <w:t xml:space="preserve">- </w:t>
      </w:r>
      <w:proofErr w:type="spellStart"/>
      <w:r w:rsidRPr="000479E2">
        <w:rPr>
          <w:rFonts w:ascii="Times New Roman" w:eastAsia="Times New Roman" w:hAnsi="Times New Roman"/>
          <w:color w:val="000000" w:themeColor="text1"/>
          <w:sz w:val="28"/>
          <w:szCs w:val="28"/>
          <w:lang w:eastAsia="ru-RU"/>
        </w:rPr>
        <w:t>пров</w:t>
      </w:r>
      <w:r w:rsidRPr="000479E2">
        <w:rPr>
          <w:rFonts w:ascii="Times New Roman" w:eastAsia="Times New Roman" w:hAnsi="Times New Roman"/>
          <w:color w:val="000000" w:themeColor="text1"/>
          <w:sz w:val="28"/>
          <w:szCs w:val="28"/>
          <w:lang w:val="uk-UA" w:eastAsia="ru-RU"/>
        </w:rPr>
        <w:t>едення</w:t>
      </w:r>
      <w:proofErr w:type="spellEnd"/>
      <w:r w:rsidRPr="000479E2">
        <w:rPr>
          <w:rFonts w:ascii="Times New Roman" w:eastAsia="Times New Roman" w:hAnsi="Times New Roman"/>
          <w:color w:val="000000" w:themeColor="text1"/>
          <w:sz w:val="28"/>
          <w:szCs w:val="28"/>
          <w:lang w:val="uk-UA" w:eastAsia="ru-RU"/>
        </w:rPr>
        <w:t xml:space="preserve"> </w:t>
      </w:r>
      <w:proofErr w:type="spellStart"/>
      <w:r w:rsidRPr="000479E2">
        <w:rPr>
          <w:rFonts w:ascii="Times New Roman" w:eastAsia="Times New Roman" w:hAnsi="Times New Roman"/>
          <w:color w:val="000000" w:themeColor="text1"/>
          <w:sz w:val="28"/>
          <w:szCs w:val="28"/>
          <w:lang w:eastAsia="ru-RU"/>
        </w:rPr>
        <w:t>моніторинг</w:t>
      </w:r>
      <w:proofErr w:type="spellEnd"/>
      <w:r w:rsidRPr="000479E2">
        <w:rPr>
          <w:rFonts w:ascii="Times New Roman" w:eastAsia="Times New Roman" w:hAnsi="Times New Roman"/>
          <w:color w:val="000000" w:themeColor="text1"/>
          <w:sz w:val="28"/>
          <w:szCs w:val="28"/>
          <w:lang w:val="uk-UA" w:eastAsia="ru-RU"/>
        </w:rPr>
        <w:t>у</w:t>
      </w:r>
      <w:r w:rsidRPr="000479E2">
        <w:rPr>
          <w:rFonts w:ascii="Times New Roman" w:eastAsia="Times New Roman" w:hAnsi="Times New Roman"/>
          <w:color w:val="000000" w:themeColor="text1"/>
          <w:sz w:val="28"/>
          <w:szCs w:val="28"/>
          <w:lang w:eastAsia="ru-RU"/>
        </w:rPr>
        <w:t xml:space="preserve"> та </w:t>
      </w:r>
      <w:proofErr w:type="spellStart"/>
      <w:r w:rsidRPr="000479E2">
        <w:rPr>
          <w:rFonts w:ascii="Times New Roman" w:eastAsia="Times New Roman" w:hAnsi="Times New Roman"/>
          <w:color w:val="000000" w:themeColor="text1"/>
          <w:sz w:val="28"/>
          <w:szCs w:val="28"/>
          <w:lang w:eastAsia="ru-RU"/>
        </w:rPr>
        <w:t>оцінювання</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якості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наданих</w:t>
      </w:r>
      <w:proofErr w:type="spellEnd"/>
      <w:r w:rsidRPr="000479E2">
        <w:rPr>
          <w:rFonts w:ascii="Times New Roman" w:eastAsia="Times New Roman" w:hAnsi="Times New Roman"/>
          <w:color w:val="000000" w:themeColor="text1"/>
          <w:sz w:val="28"/>
          <w:szCs w:val="28"/>
          <w:lang w:eastAsia="ru-RU"/>
        </w:rPr>
        <w:t xml:space="preserve"> ним </w:t>
      </w:r>
      <w:proofErr w:type="spellStart"/>
      <w:r w:rsidRPr="000479E2">
        <w:rPr>
          <w:rFonts w:ascii="Times New Roman" w:eastAsia="Times New Roman" w:hAnsi="Times New Roman"/>
          <w:color w:val="000000" w:themeColor="text1"/>
          <w:sz w:val="28"/>
          <w:szCs w:val="28"/>
          <w:lang w:eastAsia="ru-RU"/>
        </w:rPr>
        <w:t>соціальних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послуг</w:t>
      </w:r>
      <w:proofErr w:type="spellEnd"/>
      <w:r w:rsidRPr="000479E2">
        <w:rPr>
          <w:rFonts w:ascii="Times New Roman" w:eastAsia="Times New Roman" w:hAnsi="Times New Roman"/>
          <w:color w:val="000000" w:themeColor="text1"/>
          <w:sz w:val="28"/>
          <w:szCs w:val="28"/>
          <w:lang w:eastAsia="ru-RU"/>
        </w:rPr>
        <w:t>;</w:t>
      </w:r>
    </w:p>
    <w:p w14:paraId="732B9D62" w14:textId="77777777" w:rsidR="000479E2" w:rsidRPr="000479E2" w:rsidRDefault="000479E2" w:rsidP="000479E2">
      <w:pPr>
        <w:shd w:val="clear" w:color="auto" w:fill="FFFFFF"/>
        <w:spacing w:after="0" w:line="240" w:lineRule="auto"/>
        <w:ind w:firstLine="450"/>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ru-RU"/>
        </w:rPr>
        <w:t xml:space="preserve">- </w:t>
      </w:r>
      <w:r w:rsidRPr="000479E2">
        <w:rPr>
          <w:rFonts w:ascii="Times New Roman" w:eastAsia="Times New Roman" w:hAnsi="Times New Roman"/>
          <w:color w:val="000000" w:themeColor="text1"/>
          <w:sz w:val="28"/>
          <w:szCs w:val="28"/>
          <w:lang w:eastAsia="ru-RU"/>
        </w:rPr>
        <w:t>створ</w:t>
      </w:r>
      <w:proofErr w:type="spellStart"/>
      <w:r w:rsidRPr="000479E2">
        <w:rPr>
          <w:rFonts w:ascii="Times New Roman" w:eastAsia="Times New Roman" w:hAnsi="Times New Roman"/>
          <w:color w:val="000000" w:themeColor="text1"/>
          <w:sz w:val="28"/>
          <w:szCs w:val="28"/>
          <w:lang w:val="uk-UA" w:eastAsia="ru-RU"/>
        </w:rPr>
        <w:t>ення</w:t>
      </w:r>
      <w:proofErr w:type="spellEnd"/>
      <w:r w:rsidRPr="000479E2">
        <w:rPr>
          <w:rFonts w:ascii="Times New Roman" w:eastAsia="Times New Roman" w:hAnsi="Times New Roman"/>
          <w:color w:val="000000" w:themeColor="text1"/>
          <w:sz w:val="28"/>
          <w:szCs w:val="28"/>
          <w:lang w:eastAsia="ru-RU"/>
        </w:rPr>
        <w:t xml:space="preserve"> умов для </w:t>
      </w:r>
      <w:proofErr w:type="spellStart"/>
      <w:r w:rsidRPr="000479E2">
        <w:rPr>
          <w:rFonts w:ascii="Times New Roman" w:eastAsia="Times New Roman" w:hAnsi="Times New Roman"/>
          <w:color w:val="000000" w:themeColor="text1"/>
          <w:sz w:val="28"/>
          <w:szCs w:val="28"/>
          <w:lang w:eastAsia="ru-RU"/>
        </w:rPr>
        <w:t>навчання</w:t>
      </w:r>
      <w:proofErr w:type="spellEnd"/>
      <w:r w:rsidRPr="000479E2">
        <w:rPr>
          <w:rFonts w:ascii="Times New Roman" w:eastAsia="Times New Roman" w:hAnsi="Times New Roman"/>
          <w:color w:val="000000" w:themeColor="text1"/>
          <w:sz w:val="28"/>
          <w:szCs w:val="28"/>
          <w:lang w:eastAsia="ru-RU"/>
        </w:rPr>
        <w:t xml:space="preserve"> та </w:t>
      </w:r>
      <w:proofErr w:type="spellStart"/>
      <w:r w:rsidRPr="000479E2">
        <w:rPr>
          <w:rFonts w:ascii="Times New Roman" w:eastAsia="Times New Roman" w:hAnsi="Times New Roman"/>
          <w:color w:val="000000" w:themeColor="text1"/>
          <w:sz w:val="28"/>
          <w:szCs w:val="28"/>
          <w:lang w:eastAsia="ru-RU"/>
        </w:rPr>
        <w:t>підвищення</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кваліфікації</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працівників</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які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надають</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соціальні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послуги</w:t>
      </w:r>
      <w:proofErr w:type="spellEnd"/>
      <w:r w:rsidRPr="000479E2">
        <w:rPr>
          <w:rFonts w:ascii="Times New Roman" w:eastAsia="Times New Roman" w:hAnsi="Times New Roman"/>
          <w:color w:val="000000" w:themeColor="text1"/>
          <w:sz w:val="28"/>
          <w:szCs w:val="28"/>
          <w:lang w:eastAsia="ru-RU"/>
        </w:rPr>
        <w:t>;</w:t>
      </w:r>
    </w:p>
    <w:p w14:paraId="6B41A120" w14:textId="77777777" w:rsidR="000479E2" w:rsidRPr="000479E2" w:rsidRDefault="000479E2" w:rsidP="000479E2">
      <w:pPr>
        <w:shd w:val="clear" w:color="auto" w:fill="FFFFFF"/>
        <w:spacing w:after="0" w:line="240" w:lineRule="auto"/>
        <w:ind w:firstLine="450"/>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ru-RU"/>
        </w:rPr>
        <w:lastRenderedPageBreak/>
        <w:t>- готування  статистичних та інформаційно-аналітичних матеріалів стосовно наданих соціальних послуг і проведеної соціальної роботи, які подає Управлінню  соціального захисту населення виконавчого комітету Обухівської  міської ради;</w:t>
      </w:r>
    </w:p>
    <w:p w14:paraId="4FCF3173" w14:textId="77777777" w:rsidR="000479E2" w:rsidRPr="000479E2" w:rsidRDefault="000479E2" w:rsidP="000479E2">
      <w:pPr>
        <w:shd w:val="clear" w:color="auto" w:fill="FFFFFF" w:themeFill="background1"/>
        <w:spacing w:after="0" w:line="240" w:lineRule="auto"/>
        <w:ind w:firstLine="450"/>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ru-RU"/>
        </w:rPr>
        <w:t xml:space="preserve">- </w:t>
      </w:r>
      <w:proofErr w:type="spellStart"/>
      <w:r w:rsidRPr="000479E2">
        <w:rPr>
          <w:rFonts w:ascii="Times New Roman" w:eastAsia="Times New Roman" w:hAnsi="Times New Roman"/>
          <w:color w:val="000000" w:themeColor="text1"/>
          <w:sz w:val="28"/>
          <w:szCs w:val="28"/>
          <w:lang w:eastAsia="ru-RU"/>
        </w:rPr>
        <w:t>забезпеч</w:t>
      </w:r>
      <w:r w:rsidRPr="000479E2">
        <w:rPr>
          <w:rFonts w:ascii="Times New Roman" w:eastAsia="Times New Roman" w:hAnsi="Times New Roman"/>
          <w:color w:val="000000" w:themeColor="text1"/>
          <w:sz w:val="28"/>
          <w:szCs w:val="28"/>
          <w:lang w:val="uk-UA" w:eastAsia="ru-RU"/>
        </w:rPr>
        <w:t>ення</w:t>
      </w:r>
      <w:proofErr w:type="spellEnd"/>
      <w:r w:rsidRPr="000479E2">
        <w:rPr>
          <w:rFonts w:ascii="Times New Roman" w:eastAsia="Times New Roman" w:hAnsi="Times New Roman"/>
          <w:color w:val="000000" w:themeColor="text1"/>
          <w:sz w:val="28"/>
          <w:szCs w:val="28"/>
          <w:lang w:val="uk-UA" w:eastAsia="ru-RU"/>
        </w:rPr>
        <w:t xml:space="preserve"> </w:t>
      </w:r>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захист</w:t>
      </w:r>
      <w:proofErr w:type="spellEnd"/>
      <w:r w:rsidRPr="000479E2">
        <w:rPr>
          <w:rFonts w:ascii="Times New Roman" w:eastAsia="Times New Roman" w:hAnsi="Times New Roman"/>
          <w:color w:val="000000" w:themeColor="text1"/>
          <w:sz w:val="28"/>
          <w:szCs w:val="28"/>
          <w:lang w:val="uk-UA" w:eastAsia="ru-RU"/>
        </w:rPr>
        <w:t>у</w:t>
      </w:r>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персональних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даних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отримувачів</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соціальних</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послуг</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відповідно</w:t>
      </w:r>
      <w:proofErr w:type="spellEnd"/>
      <w:r w:rsidRPr="000479E2">
        <w:rPr>
          <w:rFonts w:ascii="Times New Roman" w:eastAsia="Times New Roman" w:hAnsi="Times New Roman"/>
          <w:color w:val="000000" w:themeColor="text1"/>
          <w:sz w:val="28"/>
          <w:szCs w:val="28"/>
          <w:lang w:eastAsia="ru-RU"/>
        </w:rPr>
        <w:t xml:space="preserve"> до </w:t>
      </w:r>
      <w:r w:rsidRPr="000479E2">
        <w:rPr>
          <w:rFonts w:ascii="Times New Roman" w:eastAsiaTheme="minorEastAsia" w:hAnsi="Times New Roman"/>
          <w:color w:val="000000" w:themeColor="text1"/>
          <w:sz w:val="28"/>
          <w:szCs w:val="28"/>
          <w:lang w:val="uk" w:eastAsia="uk"/>
        </w:rPr>
        <w:t xml:space="preserve">Законів України </w:t>
      </w:r>
      <w:hyperlink r:id="rId7" w:tgtFrame="_blank" w:history="1">
        <w:r w:rsidRPr="000479E2">
          <w:rPr>
            <w:rFonts w:ascii="Times New Roman" w:eastAsiaTheme="minorEastAsia" w:hAnsi="Times New Roman"/>
            <w:color w:val="000000" w:themeColor="text1"/>
            <w:sz w:val="28"/>
            <w:szCs w:val="28"/>
            <w:lang w:val="uk" w:eastAsia="uk"/>
          </w:rPr>
          <w:t>“Про інформацію”</w:t>
        </w:r>
      </w:hyperlink>
      <w:r w:rsidRPr="000479E2">
        <w:rPr>
          <w:rFonts w:ascii="Times New Roman" w:eastAsiaTheme="minorEastAsia" w:hAnsi="Times New Roman"/>
          <w:color w:val="000000" w:themeColor="text1"/>
          <w:sz w:val="28"/>
          <w:szCs w:val="28"/>
          <w:lang w:val="uk" w:eastAsia="uk"/>
        </w:rPr>
        <w:t xml:space="preserve">, </w:t>
      </w:r>
      <w:hyperlink r:id="rId8" w:tgtFrame="_blank" w:history="1">
        <w:r w:rsidRPr="000479E2">
          <w:rPr>
            <w:rFonts w:ascii="Times New Roman" w:eastAsiaTheme="minorEastAsia" w:hAnsi="Times New Roman"/>
            <w:color w:val="000000" w:themeColor="text1"/>
            <w:sz w:val="28"/>
            <w:szCs w:val="28"/>
            <w:lang w:val="uk" w:eastAsia="uk"/>
          </w:rPr>
          <w:t>“Про захист персональних даних”</w:t>
        </w:r>
      </w:hyperlink>
      <w:r w:rsidRPr="000479E2">
        <w:rPr>
          <w:rFonts w:ascii="Times New Roman" w:eastAsia="Times New Roman" w:hAnsi="Times New Roman"/>
          <w:color w:val="000000" w:themeColor="text1"/>
          <w:sz w:val="28"/>
          <w:szCs w:val="28"/>
          <w:lang w:val="uk-UA" w:eastAsia="ru-RU"/>
        </w:rPr>
        <w:t>;</w:t>
      </w:r>
    </w:p>
    <w:p w14:paraId="5AA8E71C" w14:textId="77777777" w:rsidR="000479E2" w:rsidRPr="000479E2" w:rsidRDefault="000479E2" w:rsidP="000479E2">
      <w:pPr>
        <w:shd w:val="clear" w:color="auto" w:fill="FFFFFF" w:themeFill="background1"/>
        <w:spacing w:after="0" w:line="240" w:lineRule="auto"/>
        <w:ind w:firstLine="450"/>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 w:eastAsia="uk"/>
        </w:rPr>
        <w:t>- здійснення заходів з підтримки</w:t>
      </w:r>
      <w:r w:rsidRPr="000479E2">
        <w:rPr>
          <w:rFonts w:ascii="Times New Roman" w:eastAsiaTheme="majorEastAsia" w:hAnsi="Times New Roman"/>
          <w:color w:val="000000" w:themeColor="text1"/>
          <w:sz w:val="28"/>
          <w:szCs w:val="28"/>
          <w:lang w:val="uk" w:eastAsia="uk"/>
        </w:rPr>
        <w:t xml:space="preserve"> </w:t>
      </w:r>
      <w:r w:rsidRPr="000479E2">
        <w:rPr>
          <w:rFonts w:ascii="Times New Roman" w:eastAsia="Times New Roman" w:hAnsi="Times New Roman"/>
          <w:color w:val="000000" w:themeColor="text1"/>
          <w:sz w:val="28"/>
          <w:szCs w:val="28"/>
          <w:lang w:val="uk" w:eastAsia="uk"/>
        </w:rPr>
        <w:t xml:space="preserve">ветеранів війни, осіб, які мають особливі заслуги перед Батьківщиною, постраждалих учасників Революції Гідності, членів сімей такої категорії осіб, членів сімей загиблих (померлих) ветеранів війни, членів сімей загиблих (померлих) Захисників і Захисниць України, членів сімей осіб, які зникли безвісти за особливих обставин під час проходження військової служби, та інших демобілізованих осіб (далі - </w:t>
      </w:r>
      <w:r w:rsidRPr="000479E2">
        <w:rPr>
          <w:rFonts w:ascii="Times New Roman" w:eastAsia="Times New Roman" w:hAnsi="Times New Roman"/>
          <w:color w:val="000000" w:themeColor="text1"/>
          <w:sz w:val="28"/>
          <w:szCs w:val="28"/>
          <w:lang w:val="uk-UA"/>
        </w:rPr>
        <w:t>ветеранам війни та членам їхніх сімей</w:t>
      </w:r>
      <w:r w:rsidRPr="000479E2">
        <w:rPr>
          <w:rFonts w:ascii="Times New Roman" w:eastAsia="Times New Roman" w:hAnsi="Times New Roman"/>
          <w:color w:val="000000" w:themeColor="text1"/>
          <w:sz w:val="28"/>
          <w:szCs w:val="28"/>
          <w:lang w:val="uk" w:eastAsia="uk"/>
        </w:rPr>
        <w:t>);</w:t>
      </w:r>
    </w:p>
    <w:p w14:paraId="1CB71150" w14:textId="77777777" w:rsidR="000479E2" w:rsidRPr="000479E2" w:rsidRDefault="000479E2" w:rsidP="000479E2">
      <w:pPr>
        <w:shd w:val="clear" w:color="auto" w:fill="FFFFFF" w:themeFill="background1"/>
        <w:spacing w:after="0" w:line="240" w:lineRule="auto"/>
        <w:ind w:firstLine="450"/>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 w:eastAsia="uk"/>
        </w:rPr>
        <w:t xml:space="preserve">- здійснення моніторингу та проведення аналізу статистичних даних щодо потреб </w:t>
      </w:r>
      <w:r w:rsidRPr="000479E2">
        <w:rPr>
          <w:rFonts w:ascii="Times New Roman" w:eastAsia="Times New Roman" w:hAnsi="Times New Roman"/>
          <w:color w:val="000000" w:themeColor="text1"/>
          <w:sz w:val="28"/>
          <w:szCs w:val="28"/>
          <w:lang w:val="uk-UA"/>
        </w:rPr>
        <w:t>ветеранів війни та членів їхніх сімей</w:t>
      </w:r>
      <w:r w:rsidRPr="000479E2">
        <w:rPr>
          <w:rFonts w:ascii="Times New Roman" w:eastAsia="Times New Roman" w:hAnsi="Times New Roman"/>
          <w:color w:val="000000" w:themeColor="text1"/>
          <w:sz w:val="28"/>
          <w:szCs w:val="28"/>
          <w:lang w:val="uk" w:eastAsia="uk"/>
        </w:rPr>
        <w:t xml:space="preserve">, зокрема через засоби інформаційно-комунікаційних систем </w:t>
      </w:r>
      <w:proofErr w:type="spellStart"/>
      <w:r w:rsidRPr="000479E2">
        <w:rPr>
          <w:rFonts w:ascii="Times New Roman" w:eastAsia="Times New Roman" w:hAnsi="Times New Roman"/>
          <w:color w:val="000000" w:themeColor="text1"/>
          <w:sz w:val="28"/>
          <w:szCs w:val="28"/>
          <w:lang w:val="uk" w:eastAsia="uk"/>
        </w:rPr>
        <w:t>Мінветеранів</w:t>
      </w:r>
      <w:proofErr w:type="spellEnd"/>
      <w:r w:rsidRPr="000479E2">
        <w:rPr>
          <w:rFonts w:ascii="Times New Roman" w:eastAsia="Times New Roman" w:hAnsi="Times New Roman"/>
          <w:color w:val="000000" w:themeColor="text1"/>
          <w:sz w:val="28"/>
          <w:szCs w:val="28"/>
          <w:lang w:val="uk" w:eastAsia="uk"/>
        </w:rPr>
        <w:t>, а також інформування місцевих органів та регіональних органів про рівень задоволеності таких потреб;</w:t>
      </w:r>
    </w:p>
    <w:p w14:paraId="361FF25F" w14:textId="77777777" w:rsidR="000479E2" w:rsidRPr="000479E2" w:rsidRDefault="000479E2" w:rsidP="000479E2">
      <w:pPr>
        <w:shd w:val="clear" w:color="auto" w:fill="FFFFFF" w:themeFill="background1"/>
        <w:spacing w:after="0" w:line="240" w:lineRule="auto"/>
        <w:ind w:firstLine="450"/>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 w:eastAsia="uk"/>
        </w:rPr>
        <w:t xml:space="preserve">- здійснення ведення обліку проведених фахівцями із супроводу заходів з підтримки </w:t>
      </w:r>
      <w:r w:rsidRPr="000479E2">
        <w:rPr>
          <w:rFonts w:ascii="Times New Roman" w:eastAsia="Times New Roman" w:hAnsi="Times New Roman"/>
          <w:color w:val="000000" w:themeColor="text1"/>
          <w:sz w:val="28"/>
          <w:szCs w:val="28"/>
          <w:lang w:val="uk-UA"/>
        </w:rPr>
        <w:t>ветеранів війни та членів їхніх сімей</w:t>
      </w:r>
      <w:r w:rsidRPr="000479E2">
        <w:rPr>
          <w:rFonts w:ascii="Times New Roman" w:eastAsia="Times New Roman" w:hAnsi="Times New Roman"/>
          <w:color w:val="000000" w:themeColor="text1"/>
          <w:sz w:val="28"/>
          <w:szCs w:val="28"/>
          <w:lang w:val="uk" w:eastAsia="uk"/>
        </w:rPr>
        <w:t>;</w:t>
      </w:r>
    </w:p>
    <w:p w14:paraId="02A1E4DB" w14:textId="77777777" w:rsidR="000479E2" w:rsidRPr="000479E2" w:rsidRDefault="000479E2" w:rsidP="000479E2">
      <w:pPr>
        <w:shd w:val="clear" w:color="auto" w:fill="FFFFFF" w:themeFill="background1"/>
        <w:spacing w:after="0" w:line="240" w:lineRule="auto"/>
        <w:ind w:firstLine="450"/>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 w:eastAsia="uk"/>
        </w:rPr>
        <w:t>- надання особам/сім’ям психосоціальних послуг;</w:t>
      </w:r>
    </w:p>
    <w:p w14:paraId="17D55DD5" w14:textId="77777777" w:rsidR="000479E2" w:rsidRPr="000479E2" w:rsidRDefault="000479E2" w:rsidP="000479E2">
      <w:pPr>
        <w:shd w:val="clear" w:color="auto" w:fill="FFFFFF" w:themeFill="background1"/>
        <w:spacing w:after="0" w:line="240" w:lineRule="auto"/>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UA" w:eastAsia="uk-UA"/>
        </w:rPr>
        <w:t xml:space="preserve">      -  забезпечення якісного соціального обслуговування (надання соціальних послуг).</w:t>
      </w:r>
    </w:p>
    <w:p w14:paraId="6F7D77AA"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5. На надання  соціальних  послуг  в Територіальному центрі мають право:</w:t>
      </w:r>
      <w:bookmarkStart w:id="6" w:name="o29"/>
      <w:bookmarkEnd w:id="6"/>
    </w:p>
    <w:p w14:paraId="3B64A9F2"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 </w:t>
      </w:r>
      <w:r w:rsidRPr="000479E2">
        <w:rPr>
          <w:rFonts w:ascii="Times New Roman" w:eastAsia="Times New Roman" w:hAnsi="Times New Roman"/>
          <w:color w:val="000000" w:themeColor="text1"/>
          <w:sz w:val="28"/>
          <w:szCs w:val="28"/>
          <w:lang w:val="uk-UA" w:eastAsia="uk-UA"/>
        </w:rPr>
        <w:tab/>
        <w:t>- громадяни похилого віку, особи з інвалідністю, хворі (з числа осіб працездатного  віку на  період до встановлення їм групи інвалідності, але не більш як чотири місяці), які не здатні до самообслуговування і потребують постійної сторонньої допомоги, визнані такими в порядку, затвердженому МО</w:t>
      </w:r>
      <w:bookmarkStart w:id="7" w:name="o30"/>
      <w:bookmarkEnd w:id="7"/>
      <w:r w:rsidRPr="000479E2">
        <w:rPr>
          <w:rFonts w:ascii="Times New Roman" w:eastAsia="Times New Roman" w:hAnsi="Times New Roman"/>
          <w:color w:val="000000" w:themeColor="text1"/>
          <w:sz w:val="28"/>
          <w:szCs w:val="28"/>
          <w:lang w:val="uk-UA" w:eastAsia="uk-UA"/>
        </w:rPr>
        <w:t xml:space="preserve">З  а також згідно групи рухової активності (шкали оцінки можливостей) та акту оцінки потреб сім’ї/особи, затвердженого наказом </w:t>
      </w:r>
      <w:proofErr w:type="spellStart"/>
      <w:r w:rsidRPr="000479E2">
        <w:rPr>
          <w:rFonts w:ascii="Times New Roman" w:eastAsia="Times New Roman" w:hAnsi="Times New Roman"/>
          <w:color w:val="000000" w:themeColor="text1"/>
          <w:sz w:val="28"/>
          <w:szCs w:val="28"/>
          <w:lang w:val="uk-UA" w:eastAsia="uk-UA"/>
        </w:rPr>
        <w:t>Мінсоцполітики</w:t>
      </w:r>
      <w:proofErr w:type="spellEnd"/>
      <w:r w:rsidRPr="000479E2">
        <w:rPr>
          <w:rFonts w:ascii="Times New Roman" w:eastAsia="Times New Roman" w:hAnsi="Times New Roman"/>
          <w:color w:val="000000" w:themeColor="text1"/>
          <w:sz w:val="28"/>
          <w:szCs w:val="28"/>
          <w:lang w:val="uk-UA" w:eastAsia="uk-UA"/>
        </w:rPr>
        <w:t xml:space="preserve"> України 13.07.2018 №1005;</w:t>
      </w:r>
    </w:p>
    <w:p w14:paraId="1FD8860D"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ab/>
        <w:t xml:space="preserve">- громадяни, які перебувають у складній життєвій ситуації у зв'язку з  безробіттям і  зареєстровані в державній службі зайнятості як такі, що шукають роботу, стихійним лихом, катастрофою (і мають на своєму утриманні  неповнолітніх дітей, дітей з інвалідністю, осіб похилого віку, осіб з інвалідністю), якщо середньомісячний сукупний дохід їх сімей нижчий ніж прожитковий мінімум для сім'ї;  </w:t>
      </w:r>
    </w:p>
    <w:p w14:paraId="509B7218"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ab/>
        <w:t>- внутрішньо переміщені особи;</w:t>
      </w:r>
    </w:p>
    <w:p w14:paraId="7674E698"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hAnsi="Times New Roman"/>
          <w:color w:val="000000" w:themeColor="text1"/>
          <w:sz w:val="28"/>
          <w:szCs w:val="28"/>
          <w:shd w:val="clear" w:color="auto" w:fill="FFFFFF"/>
          <w:lang w:val="uk-UA"/>
        </w:rPr>
      </w:pPr>
      <w:r w:rsidRPr="000479E2">
        <w:rPr>
          <w:rFonts w:ascii="Times New Roman" w:hAnsi="Times New Roman"/>
          <w:color w:val="000000" w:themeColor="text1"/>
          <w:sz w:val="28"/>
          <w:szCs w:val="28"/>
          <w:shd w:val="clear" w:color="auto" w:fill="FFFFFF"/>
          <w:lang w:val="uk-UA"/>
        </w:rPr>
        <w:tab/>
        <w:t>-</w:t>
      </w:r>
      <w:r w:rsidRPr="000479E2">
        <w:rPr>
          <w:rFonts w:ascii="Times New Roman" w:hAnsi="Times New Roman"/>
          <w:color w:val="000000" w:themeColor="text1"/>
          <w:sz w:val="28"/>
          <w:szCs w:val="28"/>
          <w:shd w:val="clear" w:color="auto" w:fill="FFFFFF"/>
        </w:rPr>
        <w:t>особ</w:t>
      </w:r>
      <w:r w:rsidRPr="000479E2">
        <w:rPr>
          <w:rFonts w:ascii="Times New Roman" w:hAnsi="Times New Roman"/>
          <w:color w:val="000000" w:themeColor="text1"/>
          <w:sz w:val="28"/>
          <w:szCs w:val="28"/>
          <w:shd w:val="clear" w:color="auto" w:fill="FFFFFF"/>
          <w:lang w:val="uk-UA"/>
        </w:rPr>
        <w:t>и</w:t>
      </w:r>
      <w:r w:rsidRPr="000479E2">
        <w:rPr>
          <w:rFonts w:ascii="Times New Roman" w:hAnsi="Times New Roman"/>
          <w:color w:val="000000" w:themeColor="text1"/>
          <w:sz w:val="28"/>
          <w:szCs w:val="28"/>
          <w:shd w:val="clear" w:color="auto" w:fill="FFFFFF"/>
        </w:rPr>
        <w:t>/</w:t>
      </w:r>
      <w:proofErr w:type="spellStart"/>
      <w:r w:rsidRPr="000479E2">
        <w:rPr>
          <w:rFonts w:ascii="Times New Roman" w:hAnsi="Times New Roman"/>
          <w:color w:val="000000" w:themeColor="text1"/>
          <w:sz w:val="28"/>
          <w:szCs w:val="28"/>
          <w:shd w:val="clear" w:color="auto" w:fill="FFFFFF"/>
        </w:rPr>
        <w:t>сім</w:t>
      </w:r>
      <w:proofErr w:type="spellEnd"/>
      <w:r w:rsidRPr="000479E2">
        <w:rPr>
          <w:rFonts w:ascii="Times New Roman" w:hAnsi="Times New Roman"/>
          <w:color w:val="000000" w:themeColor="text1"/>
          <w:sz w:val="28"/>
          <w:szCs w:val="28"/>
          <w:shd w:val="clear" w:color="auto" w:fill="FFFFFF"/>
        </w:rPr>
        <w:t>’</w:t>
      </w:r>
      <w:r w:rsidRPr="000479E2">
        <w:rPr>
          <w:rFonts w:ascii="Times New Roman" w:hAnsi="Times New Roman"/>
          <w:color w:val="000000" w:themeColor="text1"/>
          <w:sz w:val="28"/>
          <w:szCs w:val="28"/>
          <w:shd w:val="clear" w:color="auto" w:fill="FFFFFF"/>
          <w:lang w:val="uk-UA"/>
        </w:rPr>
        <w:t>ї</w:t>
      </w:r>
      <w:r w:rsidRPr="000479E2">
        <w:rPr>
          <w:rFonts w:ascii="Times New Roman" w:hAnsi="Times New Roman"/>
          <w:color w:val="000000" w:themeColor="text1"/>
          <w:sz w:val="28"/>
          <w:szCs w:val="28"/>
          <w:shd w:val="clear" w:color="auto" w:fill="FFFFFF"/>
        </w:rPr>
        <w:t xml:space="preserve">, </w:t>
      </w:r>
      <w:proofErr w:type="spellStart"/>
      <w:r w:rsidRPr="000479E2">
        <w:rPr>
          <w:rFonts w:ascii="Times New Roman" w:hAnsi="Times New Roman"/>
          <w:color w:val="000000" w:themeColor="text1"/>
          <w:sz w:val="28"/>
          <w:szCs w:val="28"/>
          <w:shd w:val="clear" w:color="auto" w:fill="FFFFFF"/>
        </w:rPr>
        <w:t>які</w:t>
      </w:r>
      <w:proofErr w:type="spellEnd"/>
      <w:r w:rsidRPr="000479E2">
        <w:rPr>
          <w:rFonts w:ascii="Times New Roman" w:hAnsi="Times New Roman"/>
          <w:color w:val="000000" w:themeColor="text1"/>
          <w:sz w:val="28"/>
          <w:szCs w:val="28"/>
          <w:shd w:val="clear" w:color="auto" w:fill="FFFFFF"/>
        </w:rPr>
        <w:t xml:space="preserve"> належать до </w:t>
      </w:r>
      <w:proofErr w:type="spellStart"/>
      <w:r w:rsidRPr="000479E2">
        <w:rPr>
          <w:rFonts w:ascii="Times New Roman" w:hAnsi="Times New Roman"/>
          <w:color w:val="000000" w:themeColor="text1"/>
          <w:sz w:val="28"/>
          <w:szCs w:val="28"/>
          <w:shd w:val="clear" w:color="auto" w:fill="FFFFFF"/>
        </w:rPr>
        <w:t>вразливих</w:t>
      </w:r>
      <w:proofErr w:type="spellEnd"/>
      <w:r w:rsidRPr="000479E2">
        <w:rPr>
          <w:rFonts w:ascii="Times New Roman" w:hAnsi="Times New Roman"/>
          <w:color w:val="000000" w:themeColor="text1"/>
          <w:sz w:val="28"/>
          <w:szCs w:val="28"/>
          <w:shd w:val="clear" w:color="auto" w:fill="FFFFFF"/>
        </w:rPr>
        <w:t xml:space="preserve"> </w:t>
      </w:r>
      <w:proofErr w:type="spellStart"/>
      <w:r w:rsidRPr="000479E2">
        <w:rPr>
          <w:rFonts w:ascii="Times New Roman" w:hAnsi="Times New Roman"/>
          <w:color w:val="000000" w:themeColor="text1"/>
          <w:sz w:val="28"/>
          <w:szCs w:val="28"/>
          <w:shd w:val="clear" w:color="auto" w:fill="FFFFFF"/>
        </w:rPr>
        <w:t>груп</w:t>
      </w:r>
      <w:proofErr w:type="spellEnd"/>
      <w:r w:rsidRPr="000479E2">
        <w:rPr>
          <w:rFonts w:ascii="Times New Roman" w:hAnsi="Times New Roman"/>
          <w:color w:val="000000" w:themeColor="text1"/>
          <w:sz w:val="28"/>
          <w:szCs w:val="28"/>
          <w:shd w:val="clear" w:color="auto" w:fill="FFFFFF"/>
        </w:rPr>
        <w:t xml:space="preserve"> </w:t>
      </w:r>
      <w:proofErr w:type="spellStart"/>
      <w:r w:rsidRPr="000479E2">
        <w:rPr>
          <w:rFonts w:ascii="Times New Roman" w:hAnsi="Times New Roman"/>
          <w:color w:val="000000" w:themeColor="text1"/>
          <w:sz w:val="28"/>
          <w:szCs w:val="28"/>
          <w:shd w:val="clear" w:color="auto" w:fill="FFFFFF"/>
        </w:rPr>
        <w:t>населення</w:t>
      </w:r>
      <w:proofErr w:type="spellEnd"/>
      <w:r w:rsidRPr="000479E2">
        <w:rPr>
          <w:rFonts w:ascii="Times New Roman" w:hAnsi="Times New Roman"/>
          <w:color w:val="000000" w:themeColor="text1"/>
          <w:sz w:val="28"/>
          <w:szCs w:val="28"/>
          <w:shd w:val="clear" w:color="auto" w:fill="FFFFFF"/>
        </w:rPr>
        <w:t xml:space="preserve"> та/</w:t>
      </w:r>
      <w:proofErr w:type="spellStart"/>
      <w:r w:rsidRPr="000479E2">
        <w:rPr>
          <w:rFonts w:ascii="Times New Roman" w:hAnsi="Times New Roman"/>
          <w:color w:val="000000" w:themeColor="text1"/>
          <w:sz w:val="28"/>
          <w:szCs w:val="28"/>
          <w:shd w:val="clear" w:color="auto" w:fill="FFFFFF"/>
        </w:rPr>
        <w:t>або</w:t>
      </w:r>
      <w:proofErr w:type="spellEnd"/>
      <w:r w:rsidRPr="000479E2">
        <w:rPr>
          <w:rFonts w:ascii="Times New Roman" w:hAnsi="Times New Roman"/>
          <w:color w:val="000000" w:themeColor="text1"/>
          <w:sz w:val="28"/>
          <w:szCs w:val="28"/>
          <w:shd w:val="clear" w:color="auto" w:fill="FFFFFF"/>
        </w:rPr>
        <w:t xml:space="preserve"> </w:t>
      </w:r>
      <w:proofErr w:type="spellStart"/>
      <w:r w:rsidRPr="000479E2">
        <w:rPr>
          <w:rFonts w:ascii="Times New Roman" w:hAnsi="Times New Roman"/>
          <w:color w:val="000000" w:themeColor="text1"/>
          <w:sz w:val="28"/>
          <w:szCs w:val="28"/>
          <w:shd w:val="clear" w:color="auto" w:fill="FFFFFF"/>
        </w:rPr>
        <w:t>перебувають</w:t>
      </w:r>
      <w:proofErr w:type="spellEnd"/>
      <w:r w:rsidRPr="000479E2">
        <w:rPr>
          <w:rFonts w:ascii="Times New Roman" w:hAnsi="Times New Roman"/>
          <w:color w:val="000000" w:themeColor="text1"/>
          <w:sz w:val="28"/>
          <w:szCs w:val="28"/>
          <w:shd w:val="clear" w:color="auto" w:fill="FFFFFF"/>
        </w:rPr>
        <w:t xml:space="preserve"> у </w:t>
      </w:r>
      <w:proofErr w:type="spellStart"/>
      <w:r w:rsidRPr="000479E2">
        <w:rPr>
          <w:rFonts w:ascii="Times New Roman" w:hAnsi="Times New Roman"/>
          <w:color w:val="000000" w:themeColor="text1"/>
          <w:sz w:val="28"/>
          <w:szCs w:val="28"/>
          <w:shd w:val="clear" w:color="auto" w:fill="FFFFFF"/>
        </w:rPr>
        <w:t>складних</w:t>
      </w:r>
      <w:proofErr w:type="spellEnd"/>
      <w:r w:rsidRPr="000479E2">
        <w:rPr>
          <w:rFonts w:ascii="Times New Roman" w:hAnsi="Times New Roman"/>
          <w:color w:val="000000" w:themeColor="text1"/>
          <w:sz w:val="28"/>
          <w:szCs w:val="28"/>
          <w:shd w:val="clear" w:color="auto" w:fill="FFFFFF"/>
        </w:rPr>
        <w:t xml:space="preserve"> </w:t>
      </w:r>
      <w:proofErr w:type="spellStart"/>
      <w:r w:rsidRPr="000479E2">
        <w:rPr>
          <w:rFonts w:ascii="Times New Roman" w:hAnsi="Times New Roman"/>
          <w:color w:val="000000" w:themeColor="text1"/>
          <w:sz w:val="28"/>
          <w:szCs w:val="28"/>
          <w:shd w:val="clear" w:color="auto" w:fill="FFFFFF"/>
        </w:rPr>
        <w:t>життєвих</w:t>
      </w:r>
      <w:proofErr w:type="spellEnd"/>
      <w:r w:rsidRPr="000479E2">
        <w:rPr>
          <w:rFonts w:ascii="Times New Roman" w:hAnsi="Times New Roman"/>
          <w:color w:val="000000" w:themeColor="text1"/>
          <w:sz w:val="28"/>
          <w:szCs w:val="28"/>
          <w:shd w:val="clear" w:color="auto" w:fill="FFFFFF"/>
        </w:rPr>
        <w:t xml:space="preserve"> </w:t>
      </w:r>
      <w:proofErr w:type="spellStart"/>
      <w:r w:rsidRPr="000479E2">
        <w:rPr>
          <w:rFonts w:ascii="Times New Roman" w:hAnsi="Times New Roman"/>
          <w:color w:val="000000" w:themeColor="text1"/>
          <w:sz w:val="28"/>
          <w:szCs w:val="28"/>
          <w:shd w:val="clear" w:color="auto" w:fill="FFFFFF"/>
        </w:rPr>
        <w:t>обставинах</w:t>
      </w:r>
      <w:proofErr w:type="spellEnd"/>
      <w:r w:rsidRPr="000479E2">
        <w:rPr>
          <w:rFonts w:ascii="Times New Roman" w:hAnsi="Times New Roman"/>
          <w:color w:val="000000" w:themeColor="text1"/>
          <w:sz w:val="28"/>
          <w:szCs w:val="28"/>
          <w:shd w:val="clear" w:color="auto" w:fill="FFFFFF"/>
        </w:rPr>
        <w:t xml:space="preserve"> (</w:t>
      </w:r>
      <w:proofErr w:type="spellStart"/>
      <w:r w:rsidRPr="000479E2">
        <w:rPr>
          <w:rFonts w:ascii="Times New Roman" w:hAnsi="Times New Roman"/>
          <w:color w:val="000000" w:themeColor="text1"/>
          <w:sz w:val="28"/>
          <w:szCs w:val="28"/>
          <w:shd w:val="clear" w:color="auto" w:fill="FFFFFF"/>
        </w:rPr>
        <w:t>далі</w:t>
      </w:r>
      <w:proofErr w:type="spellEnd"/>
      <w:r w:rsidRPr="000479E2">
        <w:rPr>
          <w:rFonts w:ascii="Times New Roman" w:hAnsi="Times New Roman"/>
          <w:color w:val="000000" w:themeColor="text1"/>
          <w:sz w:val="28"/>
          <w:szCs w:val="28"/>
          <w:shd w:val="clear" w:color="auto" w:fill="FFFFFF"/>
        </w:rPr>
        <w:t xml:space="preserve"> - особи/</w:t>
      </w:r>
      <w:proofErr w:type="spellStart"/>
      <w:r w:rsidRPr="000479E2">
        <w:rPr>
          <w:rFonts w:ascii="Times New Roman" w:hAnsi="Times New Roman"/>
          <w:color w:val="000000" w:themeColor="text1"/>
          <w:sz w:val="28"/>
          <w:szCs w:val="28"/>
          <w:shd w:val="clear" w:color="auto" w:fill="FFFFFF"/>
        </w:rPr>
        <w:t>сім’ї</w:t>
      </w:r>
      <w:proofErr w:type="spellEnd"/>
      <w:r w:rsidRPr="000479E2">
        <w:rPr>
          <w:rFonts w:ascii="Times New Roman" w:hAnsi="Times New Roman"/>
          <w:color w:val="000000" w:themeColor="text1"/>
          <w:sz w:val="28"/>
          <w:szCs w:val="28"/>
          <w:shd w:val="clear" w:color="auto" w:fill="FFFFFF"/>
        </w:rPr>
        <w:t>).</w:t>
      </w:r>
    </w:p>
    <w:p w14:paraId="7DBF5A4A"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hAnsi="Times New Roman"/>
          <w:color w:val="000000" w:themeColor="text1"/>
          <w:sz w:val="28"/>
          <w:szCs w:val="28"/>
          <w:shd w:val="clear" w:color="auto" w:fill="FFFFFF"/>
          <w:lang w:val="uk-UA"/>
        </w:rPr>
      </w:pPr>
      <w:r w:rsidRPr="000479E2">
        <w:rPr>
          <w:rFonts w:ascii="Times New Roman" w:eastAsia="Times New Roman" w:hAnsi="Times New Roman"/>
          <w:color w:val="000000" w:themeColor="text1"/>
          <w:sz w:val="28"/>
          <w:szCs w:val="28"/>
          <w:lang w:val="uk" w:eastAsia="uk"/>
        </w:rPr>
        <w:t xml:space="preserve">- ветерани війни, особи, які мають особливі заслуги перед Батьківщиною, постраждалих учасників Революції Гідності, члени сімей такої категорії осіб, члени сімей загиблих (померлих) ветеранів війни, члени сімей загиблих (померлих) Захисників і Захисниць України, члени сімей осіб, які зникли безвісти за особливих обставин під час проходження військової служби, та інших демобілізованих осіб (далі - </w:t>
      </w:r>
      <w:r w:rsidRPr="000479E2">
        <w:rPr>
          <w:rFonts w:ascii="Times New Roman" w:eastAsia="Times New Roman" w:hAnsi="Times New Roman"/>
          <w:color w:val="000000" w:themeColor="text1"/>
          <w:sz w:val="28"/>
          <w:szCs w:val="28"/>
          <w:lang w:val="uk-UA" w:eastAsia="ru-RU"/>
        </w:rPr>
        <w:t>ветеранам війни та членам їхніх сімей</w:t>
      </w:r>
      <w:r w:rsidRPr="000479E2">
        <w:rPr>
          <w:rFonts w:ascii="Times New Roman" w:eastAsia="Times New Roman" w:hAnsi="Times New Roman"/>
          <w:color w:val="000000" w:themeColor="text1"/>
          <w:sz w:val="28"/>
          <w:szCs w:val="28"/>
          <w:lang w:val="uk" w:eastAsia="uk"/>
        </w:rPr>
        <w:t>);</w:t>
      </w:r>
    </w:p>
    <w:p w14:paraId="30F7B980" w14:textId="77777777" w:rsidR="000479E2" w:rsidRPr="000479E2" w:rsidRDefault="000479E2" w:rsidP="000479E2">
      <w:pPr>
        <w:shd w:val="clear" w:color="auto" w:fill="FFFFFF"/>
        <w:spacing w:after="0" w:line="240" w:lineRule="auto"/>
        <w:jc w:val="both"/>
        <w:rPr>
          <w:rFonts w:ascii="Open Sans" w:eastAsia="Times New Roman" w:hAnsi="Open Sans"/>
          <w:color w:val="000000" w:themeColor="text1"/>
          <w:sz w:val="28"/>
          <w:szCs w:val="28"/>
          <w:lang w:val="uk-UA" w:eastAsia="ru-RU"/>
        </w:rPr>
      </w:pPr>
      <w:bookmarkStart w:id="8" w:name="o31"/>
      <w:bookmarkEnd w:id="8"/>
      <w:r w:rsidRPr="000479E2">
        <w:rPr>
          <w:rFonts w:ascii="Times New Roman" w:eastAsia="Times New Roman" w:hAnsi="Times New Roman"/>
          <w:color w:val="000000" w:themeColor="text1"/>
          <w:sz w:val="28"/>
          <w:szCs w:val="28"/>
          <w:lang w:val="uk-UA" w:eastAsia="uk-UA"/>
        </w:rPr>
        <w:lastRenderedPageBreak/>
        <w:t xml:space="preserve">6. Територіальний центр утворюється за наявності необхідної матеріально – технічної бази, зокрема приміщень, що відповідають будівельним, технічним, санітарно – гігієнічним нормам, вимогам пожежної безпеки та іншим нормам відповідно до законодавства. </w:t>
      </w:r>
      <w:bookmarkStart w:id="9" w:name="o32"/>
      <w:bookmarkEnd w:id="9"/>
    </w:p>
    <w:p w14:paraId="2A943DA4" w14:textId="77777777" w:rsidR="000479E2" w:rsidRPr="000479E2" w:rsidRDefault="000479E2" w:rsidP="000479E2">
      <w:pPr>
        <w:shd w:val="clear" w:color="auto" w:fill="FFFFFF"/>
        <w:spacing w:after="0" w:line="240" w:lineRule="auto"/>
        <w:jc w:val="both"/>
        <w:rPr>
          <w:rFonts w:ascii="Open Sans" w:eastAsia="Times New Roman" w:hAnsi="Open Sans"/>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uk-UA"/>
        </w:rPr>
        <w:t xml:space="preserve">7. Положення  про Територіальний центр, його структура затверджується Обухівською міською радою Київської області. </w:t>
      </w:r>
    </w:p>
    <w:p w14:paraId="140D83C3"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10" w:name="o33"/>
      <w:bookmarkEnd w:id="10"/>
      <w:r w:rsidRPr="000479E2">
        <w:rPr>
          <w:rFonts w:ascii="Times New Roman" w:eastAsia="Times New Roman" w:hAnsi="Times New Roman"/>
          <w:color w:val="000000" w:themeColor="text1"/>
          <w:sz w:val="28"/>
          <w:szCs w:val="28"/>
          <w:lang w:val="uk-UA" w:eastAsia="uk-UA"/>
        </w:rPr>
        <w:tab/>
        <w:t>Кошторис, структуру та штатний розпис Територіального центру затверджує керівник органу, що його утворив.</w:t>
      </w:r>
      <w:bookmarkStart w:id="11" w:name="o34"/>
      <w:bookmarkEnd w:id="11"/>
    </w:p>
    <w:p w14:paraId="658498BE"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8. Методичне забезпечення діяльності Територіального центру здійснює </w:t>
      </w:r>
      <w:proofErr w:type="spellStart"/>
      <w:r w:rsidRPr="000479E2">
        <w:rPr>
          <w:rFonts w:ascii="Times New Roman" w:eastAsia="Times New Roman" w:hAnsi="Times New Roman"/>
          <w:color w:val="000000" w:themeColor="text1"/>
          <w:sz w:val="28"/>
          <w:szCs w:val="28"/>
          <w:lang w:val="uk-UA" w:eastAsia="uk-UA"/>
        </w:rPr>
        <w:t>Мінсоцполітики</w:t>
      </w:r>
      <w:proofErr w:type="spellEnd"/>
      <w:r w:rsidRPr="000479E2">
        <w:rPr>
          <w:rFonts w:ascii="Times New Roman" w:eastAsia="Times New Roman" w:hAnsi="Times New Roman"/>
          <w:color w:val="000000" w:themeColor="text1"/>
          <w:sz w:val="28"/>
          <w:szCs w:val="28"/>
          <w:lang w:val="uk-UA" w:eastAsia="uk-UA"/>
        </w:rPr>
        <w:t xml:space="preserve">; та Київський міський центр соціальних служб, координацію та контроль за забезпеченням діяльності Територіального центру – в установленому порядку здійснює Департамент соціального захисту населення Київської обласної державної адміністрації. </w:t>
      </w:r>
    </w:p>
    <w:p w14:paraId="2AE4A71D"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ab/>
        <w:t xml:space="preserve">Організаційно – методичне забезпечення та контроль за додержанням законодавства про надання соціальних послуг здійснює Управління соціального захисту населення виконавчого комітету Обухівської міської ради.  </w:t>
      </w:r>
    </w:p>
    <w:p w14:paraId="20EBC134"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12" w:name="o35"/>
      <w:bookmarkEnd w:id="12"/>
      <w:r w:rsidRPr="000479E2">
        <w:rPr>
          <w:rFonts w:ascii="Times New Roman" w:eastAsia="Times New Roman" w:hAnsi="Times New Roman"/>
          <w:color w:val="000000" w:themeColor="text1"/>
          <w:sz w:val="28"/>
          <w:szCs w:val="28"/>
          <w:lang w:val="uk-UA" w:eastAsia="uk-UA"/>
        </w:rPr>
        <w:tab/>
        <w:t>Для забезпечення реалізації соціальної політики щодо надання соціальних послуг Територіальний центр взаємодіє із структурними підрозділами виконавчого комітету Обухівської міської ради, підприємствами, установами та організаціями всіх форм власності.</w:t>
      </w:r>
    </w:p>
    <w:p w14:paraId="0F5FAE2D"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 w:eastAsia="uk"/>
        </w:rPr>
      </w:pPr>
      <w:bookmarkStart w:id="13" w:name="o36"/>
      <w:bookmarkEnd w:id="13"/>
      <w:r w:rsidRPr="000479E2">
        <w:rPr>
          <w:rFonts w:ascii="Times New Roman" w:eastAsia="Times New Roman" w:hAnsi="Times New Roman"/>
          <w:color w:val="000000" w:themeColor="text1"/>
          <w:sz w:val="28"/>
          <w:szCs w:val="28"/>
          <w:lang w:val="uk-UA" w:eastAsia="uk-UA"/>
        </w:rPr>
        <w:t>9. У Територіальному центрі можуть утворюватися такі структурні підрозділи:</w:t>
      </w:r>
    </w:p>
    <w:p w14:paraId="64A9B65C"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bookmarkStart w:id="14" w:name="o41"/>
      <w:bookmarkEnd w:id="14"/>
      <w:r w:rsidRPr="000479E2">
        <w:rPr>
          <w:rFonts w:ascii="Times New Roman" w:eastAsia="Times New Roman" w:hAnsi="Times New Roman"/>
          <w:color w:val="000000" w:themeColor="text1"/>
          <w:sz w:val="28"/>
          <w:szCs w:val="28"/>
          <w:lang w:val="uk-UA" w:eastAsia="uk-UA"/>
        </w:rPr>
        <w:t>1) відділення соціальної допомоги вдома;</w:t>
      </w:r>
    </w:p>
    <w:p w14:paraId="5DC5C23C"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2) відділення стаціонарного догляду для постійного або тимчасового проживання;</w:t>
      </w:r>
      <w:r w:rsidRPr="000479E2">
        <w:rPr>
          <w:rFonts w:ascii="Times New Roman" w:eastAsia="Times New Roman" w:hAnsi="Times New Roman"/>
          <w:color w:val="000000" w:themeColor="text1"/>
          <w:sz w:val="28"/>
          <w:szCs w:val="28"/>
          <w:lang w:val="uk-UA" w:eastAsia="uk-UA"/>
        </w:rPr>
        <w:br/>
      </w:r>
      <w:bookmarkStart w:id="15" w:name="o43"/>
      <w:bookmarkEnd w:id="15"/>
      <w:r w:rsidRPr="000479E2">
        <w:rPr>
          <w:rFonts w:ascii="Times New Roman" w:eastAsia="Times New Roman" w:hAnsi="Times New Roman"/>
          <w:color w:val="000000" w:themeColor="text1"/>
          <w:sz w:val="28"/>
          <w:szCs w:val="28"/>
          <w:lang w:val="uk-UA" w:eastAsia="uk-UA"/>
        </w:rPr>
        <w:t xml:space="preserve">3) відділення денного перебування (в </w:t>
      </w:r>
      <w:proofErr w:type="spellStart"/>
      <w:r w:rsidRPr="000479E2">
        <w:rPr>
          <w:rFonts w:ascii="Times New Roman" w:eastAsia="Times New Roman" w:hAnsi="Times New Roman"/>
          <w:color w:val="000000" w:themeColor="text1"/>
          <w:sz w:val="28"/>
          <w:szCs w:val="28"/>
          <w:lang w:val="uk-UA" w:eastAsia="uk-UA"/>
        </w:rPr>
        <w:t>т.ч</w:t>
      </w:r>
      <w:proofErr w:type="spellEnd"/>
      <w:r w:rsidRPr="000479E2">
        <w:rPr>
          <w:rFonts w:ascii="Times New Roman" w:eastAsia="Times New Roman" w:hAnsi="Times New Roman"/>
          <w:color w:val="000000" w:themeColor="text1"/>
          <w:sz w:val="28"/>
          <w:szCs w:val="28"/>
          <w:lang w:val="uk-UA" w:eastAsia="uk-UA"/>
        </w:rPr>
        <w:t xml:space="preserve">. Університет третього віку); </w:t>
      </w:r>
      <w:bookmarkStart w:id="16" w:name="o44"/>
      <w:bookmarkEnd w:id="16"/>
    </w:p>
    <w:p w14:paraId="06B95756"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4) відділення організації надання адресної натуральної та грошової допомоги;</w:t>
      </w:r>
    </w:p>
    <w:p w14:paraId="0F582210"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5) відділення соціальної підтримки сімей, дітей та молоді;</w:t>
      </w:r>
    </w:p>
    <w:p w14:paraId="431F6C8B" w14:textId="77777777" w:rsidR="000479E2" w:rsidRPr="000479E2" w:rsidRDefault="000479E2" w:rsidP="000479E2">
      <w:pPr>
        <w:shd w:val="clear" w:color="auto" w:fill="FFFFFF"/>
        <w:spacing w:after="0" w:line="240" w:lineRule="auto"/>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uk-UA"/>
        </w:rPr>
        <w:t xml:space="preserve">6) </w:t>
      </w:r>
      <w:r w:rsidRPr="000479E2">
        <w:rPr>
          <w:rFonts w:ascii="Times New Roman" w:eastAsia="Times New Roman" w:hAnsi="Times New Roman"/>
          <w:color w:val="000000" w:themeColor="text1"/>
          <w:sz w:val="28"/>
          <w:szCs w:val="28"/>
          <w:lang w:val="uk-UA" w:eastAsia="ru-RU"/>
        </w:rPr>
        <w:t>м</w:t>
      </w:r>
      <w:proofErr w:type="spellStart"/>
      <w:r w:rsidRPr="000479E2">
        <w:rPr>
          <w:rFonts w:ascii="Times New Roman" w:eastAsia="Times New Roman" w:hAnsi="Times New Roman"/>
          <w:color w:val="000000" w:themeColor="text1"/>
          <w:sz w:val="28"/>
          <w:szCs w:val="28"/>
          <w:lang w:eastAsia="ru-RU"/>
        </w:rPr>
        <w:t>обільн</w:t>
      </w:r>
      <w:proofErr w:type="spellEnd"/>
      <w:r w:rsidRPr="000479E2">
        <w:rPr>
          <w:rFonts w:ascii="Times New Roman" w:eastAsia="Times New Roman" w:hAnsi="Times New Roman"/>
          <w:color w:val="000000" w:themeColor="text1"/>
          <w:sz w:val="28"/>
          <w:szCs w:val="28"/>
          <w:lang w:val="uk-UA" w:eastAsia="ru-RU"/>
        </w:rPr>
        <w:t>а</w:t>
      </w:r>
      <w:r w:rsidRPr="000479E2">
        <w:rPr>
          <w:rFonts w:ascii="Times New Roman" w:eastAsia="Times New Roman" w:hAnsi="Times New Roman"/>
          <w:color w:val="000000" w:themeColor="text1"/>
          <w:sz w:val="28"/>
          <w:szCs w:val="28"/>
          <w:lang w:eastAsia="ru-RU"/>
        </w:rPr>
        <w:t xml:space="preserve"> бригад</w:t>
      </w:r>
      <w:r w:rsidRPr="000479E2">
        <w:rPr>
          <w:rFonts w:ascii="Times New Roman" w:eastAsia="Times New Roman" w:hAnsi="Times New Roman"/>
          <w:color w:val="000000" w:themeColor="text1"/>
          <w:sz w:val="28"/>
          <w:szCs w:val="28"/>
          <w:lang w:val="uk-UA" w:eastAsia="ru-RU"/>
        </w:rPr>
        <w:t>а</w:t>
      </w:r>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соціально-психологічної</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допомоги</w:t>
      </w:r>
      <w:proofErr w:type="spellEnd"/>
      <w:r w:rsidRPr="000479E2">
        <w:rPr>
          <w:rFonts w:ascii="Times New Roman" w:eastAsia="Times New Roman" w:hAnsi="Times New Roman"/>
          <w:color w:val="000000" w:themeColor="text1"/>
          <w:sz w:val="28"/>
          <w:szCs w:val="28"/>
          <w:lang w:eastAsia="ru-RU"/>
        </w:rPr>
        <w:t xml:space="preserve"> особам, </w:t>
      </w:r>
      <w:proofErr w:type="spellStart"/>
      <w:r w:rsidRPr="000479E2">
        <w:rPr>
          <w:rFonts w:ascii="Times New Roman" w:eastAsia="Times New Roman" w:hAnsi="Times New Roman"/>
          <w:color w:val="000000" w:themeColor="text1"/>
          <w:sz w:val="28"/>
          <w:szCs w:val="28"/>
          <w:lang w:eastAsia="ru-RU"/>
        </w:rPr>
        <w:t>які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постраждали</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від</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домашнього</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насильства</w:t>
      </w:r>
      <w:proofErr w:type="spellEnd"/>
      <w:r w:rsidRPr="000479E2">
        <w:rPr>
          <w:rFonts w:ascii="Times New Roman" w:eastAsia="Times New Roman" w:hAnsi="Times New Roman"/>
          <w:color w:val="000000" w:themeColor="text1"/>
          <w:sz w:val="28"/>
          <w:szCs w:val="28"/>
          <w:lang w:eastAsia="ru-RU"/>
        </w:rPr>
        <w:t xml:space="preserve"> та </w:t>
      </w:r>
      <w:proofErr w:type="spellStart"/>
      <w:r w:rsidRPr="000479E2">
        <w:rPr>
          <w:rFonts w:ascii="Times New Roman" w:eastAsia="Times New Roman" w:hAnsi="Times New Roman"/>
          <w:color w:val="000000" w:themeColor="text1"/>
          <w:sz w:val="28"/>
          <w:szCs w:val="28"/>
          <w:lang w:eastAsia="ru-RU"/>
        </w:rPr>
        <w:t>насильства</w:t>
      </w:r>
      <w:proofErr w:type="spellEnd"/>
      <w:r w:rsidRPr="000479E2">
        <w:rPr>
          <w:rFonts w:ascii="Times New Roman" w:eastAsia="Times New Roman" w:hAnsi="Times New Roman"/>
          <w:color w:val="000000" w:themeColor="text1"/>
          <w:sz w:val="28"/>
          <w:szCs w:val="28"/>
          <w:lang w:eastAsia="ru-RU"/>
        </w:rPr>
        <w:t xml:space="preserve"> за </w:t>
      </w:r>
      <w:proofErr w:type="spellStart"/>
      <w:r w:rsidRPr="000479E2">
        <w:rPr>
          <w:rFonts w:ascii="Times New Roman" w:eastAsia="Times New Roman" w:hAnsi="Times New Roman"/>
          <w:color w:val="000000" w:themeColor="text1"/>
          <w:sz w:val="28"/>
          <w:szCs w:val="28"/>
          <w:lang w:eastAsia="ru-RU"/>
        </w:rPr>
        <w:t>ознакою</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статі</w:t>
      </w:r>
      <w:proofErr w:type="spellEnd"/>
      <w:r w:rsidRPr="000479E2">
        <w:rPr>
          <w:rFonts w:ascii="Times New Roman" w:eastAsia="Times New Roman" w:hAnsi="Times New Roman"/>
          <w:color w:val="000000" w:themeColor="text1"/>
          <w:sz w:val="28"/>
          <w:szCs w:val="28"/>
          <w:lang w:val="uk-UA" w:eastAsia="ru-RU"/>
        </w:rPr>
        <w:t xml:space="preserve"> ;</w:t>
      </w:r>
    </w:p>
    <w:p w14:paraId="2793FB32" w14:textId="77777777" w:rsidR="000479E2" w:rsidRPr="000479E2" w:rsidRDefault="000479E2" w:rsidP="000479E2">
      <w:pPr>
        <w:shd w:val="clear" w:color="auto" w:fill="FFFFFF"/>
        <w:spacing w:after="0" w:line="240" w:lineRule="auto"/>
        <w:jc w:val="both"/>
        <w:rPr>
          <w:rFonts w:ascii="Times New Roman" w:eastAsia="Times New Roman" w:hAnsi="Times New Roman"/>
          <w:bCs/>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ru-RU"/>
        </w:rPr>
        <w:t>7) відділення «Ветеранський простір»;</w:t>
      </w:r>
    </w:p>
    <w:p w14:paraId="731879D0" w14:textId="77777777" w:rsidR="000479E2" w:rsidRPr="000479E2" w:rsidRDefault="000479E2" w:rsidP="000479E2">
      <w:pPr>
        <w:shd w:val="clear" w:color="auto" w:fill="FFFFFF"/>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8) інші підрозділи, діяльність яких спрямована на надання соціальних послуг громадянам, зазначеним у пункті 5 цього Положення.</w:t>
      </w:r>
    </w:p>
    <w:p w14:paraId="0D0619CD"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eastAsia="uk-UA"/>
        </w:rPr>
      </w:pPr>
      <w:proofErr w:type="spellStart"/>
      <w:r w:rsidRPr="000479E2">
        <w:rPr>
          <w:rFonts w:ascii="Times New Roman" w:eastAsia="Times New Roman" w:hAnsi="Times New Roman"/>
          <w:color w:val="000000" w:themeColor="text1"/>
          <w:sz w:val="28"/>
          <w:szCs w:val="28"/>
          <w:lang w:eastAsia="uk-UA"/>
        </w:rPr>
        <w:t>Структурний</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підрозділ</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очолює</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керівник</w:t>
      </w:r>
      <w:proofErr w:type="spellEnd"/>
      <w:r w:rsidRPr="000479E2">
        <w:rPr>
          <w:rFonts w:ascii="Times New Roman" w:eastAsia="Times New Roman" w:hAnsi="Times New Roman"/>
          <w:color w:val="000000" w:themeColor="text1"/>
          <w:sz w:val="28"/>
          <w:szCs w:val="28"/>
          <w:lang w:val="uk-UA" w:eastAsia="uk-UA"/>
        </w:rPr>
        <w:t xml:space="preserve"> (завідувач)</w:t>
      </w:r>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якого</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призначає</w:t>
      </w:r>
      <w:proofErr w:type="spellEnd"/>
      <w:r w:rsidRPr="000479E2">
        <w:rPr>
          <w:rFonts w:ascii="Times New Roman" w:eastAsia="Times New Roman" w:hAnsi="Times New Roman"/>
          <w:color w:val="000000" w:themeColor="text1"/>
          <w:sz w:val="28"/>
          <w:szCs w:val="28"/>
          <w:lang w:eastAsia="uk-UA"/>
        </w:rPr>
        <w:t xml:space="preserve"> на посаду та </w:t>
      </w:r>
      <w:proofErr w:type="spellStart"/>
      <w:r w:rsidRPr="000479E2">
        <w:rPr>
          <w:rFonts w:ascii="Times New Roman" w:eastAsia="Times New Roman" w:hAnsi="Times New Roman"/>
          <w:color w:val="000000" w:themeColor="text1"/>
          <w:sz w:val="28"/>
          <w:szCs w:val="28"/>
          <w:lang w:eastAsia="uk-UA"/>
        </w:rPr>
        <w:t>звільняє</w:t>
      </w:r>
      <w:proofErr w:type="spellEnd"/>
      <w:r w:rsidRPr="000479E2">
        <w:rPr>
          <w:rFonts w:ascii="Times New Roman" w:eastAsia="Times New Roman" w:hAnsi="Times New Roman"/>
          <w:color w:val="000000" w:themeColor="text1"/>
          <w:sz w:val="28"/>
          <w:szCs w:val="28"/>
          <w:lang w:eastAsia="uk-UA"/>
        </w:rPr>
        <w:t xml:space="preserve"> </w:t>
      </w:r>
      <w:proofErr w:type="gramStart"/>
      <w:r w:rsidRPr="000479E2">
        <w:rPr>
          <w:rFonts w:ascii="Times New Roman" w:eastAsia="Times New Roman" w:hAnsi="Times New Roman"/>
          <w:color w:val="000000" w:themeColor="text1"/>
          <w:sz w:val="28"/>
          <w:szCs w:val="28"/>
          <w:lang w:eastAsia="uk-UA"/>
        </w:rPr>
        <w:t xml:space="preserve">директор </w:t>
      </w:r>
      <w:r w:rsidRPr="000479E2">
        <w:rPr>
          <w:rFonts w:ascii="Times New Roman" w:eastAsia="Times New Roman" w:hAnsi="Times New Roman"/>
          <w:color w:val="000000" w:themeColor="text1"/>
          <w:sz w:val="28"/>
          <w:szCs w:val="28"/>
          <w:lang w:val="uk-UA" w:eastAsia="uk-UA"/>
        </w:rPr>
        <w:t xml:space="preserve"> Територіального</w:t>
      </w:r>
      <w:proofErr w:type="gramEnd"/>
      <w:r w:rsidRPr="000479E2">
        <w:rPr>
          <w:rFonts w:ascii="Times New Roman" w:eastAsia="Times New Roman" w:hAnsi="Times New Roman"/>
          <w:color w:val="000000" w:themeColor="text1"/>
          <w:sz w:val="28"/>
          <w:szCs w:val="28"/>
          <w:lang w:val="uk-UA" w:eastAsia="uk-UA"/>
        </w:rPr>
        <w:t xml:space="preserve"> </w:t>
      </w:r>
      <w:r w:rsidRPr="000479E2">
        <w:rPr>
          <w:rFonts w:ascii="Times New Roman" w:eastAsia="Times New Roman" w:hAnsi="Times New Roman"/>
          <w:color w:val="000000" w:themeColor="text1"/>
          <w:sz w:val="28"/>
          <w:szCs w:val="28"/>
          <w:lang w:eastAsia="uk-UA"/>
        </w:rPr>
        <w:t>центру.</w:t>
      </w:r>
    </w:p>
    <w:p w14:paraId="3E187D0D" w14:textId="77777777" w:rsidR="000479E2" w:rsidRPr="000479E2" w:rsidRDefault="000479E2" w:rsidP="000479E2">
      <w:pPr>
        <w:shd w:val="clear" w:color="auto" w:fill="FFFFFF"/>
        <w:spacing w:after="0" w:line="240" w:lineRule="auto"/>
        <w:ind w:firstLine="450"/>
        <w:jc w:val="both"/>
        <w:rPr>
          <w:rFonts w:ascii="Times New Roman" w:eastAsia="Times New Roman" w:hAnsi="Times New Roman"/>
          <w:color w:val="000000" w:themeColor="text1"/>
          <w:sz w:val="28"/>
          <w:szCs w:val="28"/>
          <w:lang w:val="uk-UA" w:eastAsia="ru-RU"/>
        </w:rPr>
      </w:pPr>
      <w:bookmarkStart w:id="17" w:name="n56"/>
      <w:bookmarkStart w:id="18" w:name="n57"/>
      <w:bookmarkEnd w:id="17"/>
      <w:bookmarkEnd w:id="18"/>
      <w:proofErr w:type="spellStart"/>
      <w:r w:rsidRPr="000479E2">
        <w:rPr>
          <w:rFonts w:ascii="Times New Roman" w:eastAsia="Times New Roman" w:hAnsi="Times New Roman"/>
          <w:color w:val="000000" w:themeColor="text1"/>
          <w:sz w:val="28"/>
          <w:szCs w:val="28"/>
          <w:lang w:eastAsia="ru-RU"/>
        </w:rPr>
        <w:t>Положення</w:t>
      </w:r>
      <w:proofErr w:type="spellEnd"/>
      <w:r w:rsidRPr="000479E2">
        <w:rPr>
          <w:rFonts w:ascii="Times New Roman" w:eastAsia="Times New Roman" w:hAnsi="Times New Roman"/>
          <w:color w:val="000000" w:themeColor="text1"/>
          <w:sz w:val="28"/>
          <w:szCs w:val="28"/>
          <w:lang w:eastAsia="ru-RU"/>
        </w:rPr>
        <w:t xml:space="preserve"> про </w:t>
      </w:r>
      <w:proofErr w:type="spellStart"/>
      <w:r w:rsidRPr="000479E2">
        <w:rPr>
          <w:rFonts w:ascii="Times New Roman" w:eastAsia="Times New Roman" w:hAnsi="Times New Roman"/>
          <w:color w:val="000000" w:themeColor="text1"/>
          <w:sz w:val="28"/>
          <w:szCs w:val="28"/>
          <w:lang w:eastAsia="ru-RU"/>
        </w:rPr>
        <w:t>структурні</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підрозділи</w:t>
      </w:r>
      <w:proofErr w:type="spellEnd"/>
      <w:r w:rsidRPr="000479E2">
        <w:rPr>
          <w:rFonts w:ascii="Times New Roman" w:eastAsia="Times New Roman" w:hAnsi="Times New Roman"/>
          <w:color w:val="000000" w:themeColor="text1"/>
          <w:sz w:val="28"/>
          <w:szCs w:val="28"/>
          <w:lang w:eastAsia="ru-RU"/>
        </w:rPr>
        <w:t xml:space="preserve"> </w:t>
      </w:r>
      <w:r w:rsidRPr="000479E2">
        <w:rPr>
          <w:rFonts w:ascii="Times New Roman" w:eastAsia="Times New Roman" w:hAnsi="Times New Roman"/>
          <w:color w:val="000000" w:themeColor="text1"/>
          <w:sz w:val="28"/>
          <w:szCs w:val="28"/>
          <w:lang w:val="uk-UA" w:eastAsia="ru-RU"/>
        </w:rPr>
        <w:t>Територіального ц</w:t>
      </w:r>
      <w:proofErr w:type="spellStart"/>
      <w:r w:rsidRPr="000479E2">
        <w:rPr>
          <w:rFonts w:ascii="Times New Roman" w:eastAsia="Times New Roman" w:hAnsi="Times New Roman"/>
          <w:color w:val="000000" w:themeColor="text1"/>
          <w:sz w:val="28"/>
          <w:szCs w:val="28"/>
          <w:lang w:eastAsia="ru-RU"/>
        </w:rPr>
        <w:t>ентру</w:t>
      </w:r>
      <w:proofErr w:type="spellEnd"/>
      <w:r w:rsidRPr="000479E2">
        <w:rPr>
          <w:rFonts w:ascii="Times New Roman" w:eastAsia="Times New Roman" w:hAnsi="Times New Roman"/>
          <w:color w:val="000000" w:themeColor="text1"/>
          <w:sz w:val="28"/>
          <w:szCs w:val="28"/>
          <w:lang w:eastAsia="ru-RU"/>
        </w:rPr>
        <w:t xml:space="preserve"> </w:t>
      </w:r>
      <w:proofErr w:type="spellStart"/>
      <w:r w:rsidRPr="000479E2">
        <w:rPr>
          <w:rFonts w:ascii="Times New Roman" w:eastAsia="Times New Roman" w:hAnsi="Times New Roman"/>
          <w:color w:val="000000" w:themeColor="text1"/>
          <w:sz w:val="28"/>
          <w:szCs w:val="28"/>
          <w:lang w:eastAsia="ru-RU"/>
        </w:rPr>
        <w:t>затверджуються</w:t>
      </w:r>
      <w:proofErr w:type="spellEnd"/>
      <w:r w:rsidRPr="000479E2">
        <w:rPr>
          <w:rFonts w:ascii="Times New Roman" w:eastAsia="Times New Roman" w:hAnsi="Times New Roman"/>
          <w:color w:val="000000" w:themeColor="text1"/>
          <w:sz w:val="28"/>
          <w:szCs w:val="28"/>
          <w:lang w:eastAsia="ru-RU"/>
        </w:rPr>
        <w:t xml:space="preserve"> директором </w:t>
      </w:r>
      <w:r w:rsidRPr="000479E2">
        <w:rPr>
          <w:rFonts w:ascii="Times New Roman" w:eastAsia="Times New Roman" w:hAnsi="Times New Roman"/>
          <w:color w:val="000000" w:themeColor="text1"/>
          <w:sz w:val="28"/>
          <w:szCs w:val="28"/>
          <w:lang w:val="uk-UA" w:eastAsia="ru-RU"/>
        </w:rPr>
        <w:t>Територіального центру</w:t>
      </w:r>
      <w:r w:rsidRPr="000479E2">
        <w:rPr>
          <w:rFonts w:ascii="Times New Roman" w:eastAsia="Times New Roman" w:hAnsi="Times New Roman"/>
          <w:color w:val="000000" w:themeColor="text1"/>
          <w:sz w:val="28"/>
          <w:szCs w:val="28"/>
          <w:lang w:eastAsia="ru-RU"/>
        </w:rPr>
        <w:t xml:space="preserve"> та </w:t>
      </w:r>
      <w:proofErr w:type="spellStart"/>
      <w:r w:rsidRPr="000479E2">
        <w:rPr>
          <w:rFonts w:ascii="Times New Roman" w:eastAsia="Times New Roman" w:hAnsi="Times New Roman"/>
          <w:color w:val="000000" w:themeColor="text1"/>
          <w:sz w:val="28"/>
          <w:szCs w:val="28"/>
          <w:lang w:eastAsia="ru-RU"/>
        </w:rPr>
        <w:t>погоджуються</w:t>
      </w:r>
      <w:proofErr w:type="spellEnd"/>
      <w:r w:rsidRPr="000479E2">
        <w:rPr>
          <w:rFonts w:ascii="Times New Roman" w:eastAsia="Times New Roman" w:hAnsi="Times New Roman"/>
          <w:color w:val="000000" w:themeColor="text1"/>
          <w:sz w:val="28"/>
          <w:szCs w:val="28"/>
          <w:lang w:eastAsia="ru-RU"/>
        </w:rPr>
        <w:t xml:space="preserve"> </w:t>
      </w:r>
      <w:r w:rsidRPr="000479E2">
        <w:rPr>
          <w:rFonts w:ascii="Times New Roman" w:eastAsia="Times New Roman" w:hAnsi="Times New Roman"/>
          <w:color w:val="000000" w:themeColor="text1"/>
          <w:sz w:val="28"/>
          <w:szCs w:val="28"/>
          <w:lang w:val="uk-UA" w:eastAsia="ru-RU"/>
        </w:rPr>
        <w:t>З</w:t>
      </w:r>
      <w:proofErr w:type="spellStart"/>
      <w:r w:rsidRPr="000479E2">
        <w:rPr>
          <w:rFonts w:ascii="Times New Roman" w:eastAsia="Times New Roman" w:hAnsi="Times New Roman"/>
          <w:color w:val="000000" w:themeColor="text1"/>
          <w:sz w:val="28"/>
          <w:szCs w:val="28"/>
          <w:lang w:eastAsia="ru-RU"/>
        </w:rPr>
        <w:t>асновником</w:t>
      </w:r>
      <w:proofErr w:type="spellEnd"/>
      <w:r w:rsidRPr="000479E2">
        <w:rPr>
          <w:rFonts w:ascii="Times New Roman" w:eastAsia="Times New Roman" w:hAnsi="Times New Roman"/>
          <w:color w:val="000000" w:themeColor="text1"/>
          <w:sz w:val="28"/>
          <w:szCs w:val="28"/>
          <w:lang w:val="uk-UA" w:eastAsia="ru-RU"/>
        </w:rPr>
        <w:t xml:space="preserve"> або уповноваженим Органом управління.</w:t>
      </w:r>
    </w:p>
    <w:p w14:paraId="4C8242AC"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b/>
          <w:color w:val="000000" w:themeColor="text1"/>
          <w:sz w:val="28"/>
          <w:szCs w:val="28"/>
          <w:lang w:val="uk-UA" w:eastAsia="uk-UA"/>
        </w:rPr>
      </w:pPr>
      <w:bookmarkStart w:id="19" w:name="o48"/>
      <w:bookmarkEnd w:id="19"/>
      <w:r w:rsidRPr="000479E2">
        <w:rPr>
          <w:rFonts w:ascii="Times New Roman" w:eastAsia="Times New Roman" w:hAnsi="Times New Roman"/>
          <w:color w:val="000000" w:themeColor="text1"/>
          <w:sz w:val="28"/>
          <w:szCs w:val="28"/>
          <w:lang w:val="uk-UA" w:eastAsia="uk-UA"/>
        </w:rPr>
        <w:t>Територіальний центр має право створювати в разі потреби у сільських населених пунктах робочі місця соціальних працівників (соціальних робітників) для надання соціальних послуг особам/сім’ям зазначеним у пункті 5 цього Положення за їх місцем проживання.</w:t>
      </w:r>
    </w:p>
    <w:p w14:paraId="3C44B05A" w14:textId="77777777" w:rsidR="000479E2" w:rsidRPr="000479E2" w:rsidRDefault="000479E2" w:rsidP="000479E2">
      <w:pPr>
        <w:shd w:val="clear" w:color="auto" w:fill="FFFFFF"/>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10. Територіальний центр має право:</w:t>
      </w:r>
    </w:p>
    <w:p w14:paraId="322E4DCE"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0" w:name="n58"/>
      <w:bookmarkEnd w:id="20"/>
      <w:r w:rsidRPr="000479E2">
        <w:rPr>
          <w:rFonts w:ascii="Times New Roman" w:eastAsia="Times New Roman" w:hAnsi="Times New Roman"/>
          <w:color w:val="000000" w:themeColor="text1"/>
          <w:sz w:val="28"/>
          <w:szCs w:val="28"/>
          <w:lang w:val="uk-UA" w:eastAsia="uk-UA"/>
        </w:rPr>
        <w:t>- самостійно визначати форми та методи роботи;</w:t>
      </w:r>
    </w:p>
    <w:p w14:paraId="356B9AE6"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1" w:name="n59"/>
      <w:bookmarkEnd w:id="21"/>
      <w:r w:rsidRPr="000479E2">
        <w:rPr>
          <w:rFonts w:ascii="Times New Roman" w:eastAsia="Times New Roman" w:hAnsi="Times New Roman"/>
          <w:color w:val="000000" w:themeColor="text1"/>
          <w:sz w:val="28"/>
          <w:szCs w:val="28"/>
          <w:lang w:val="uk-UA" w:eastAsia="uk-UA"/>
        </w:rPr>
        <w:lastRenderedPageBreak/>
        <w:t>- подавати до органів державної влади та органів місцевого самоврядування запити на інформацію, необхідну для організації надання соціальних послуг;</w:t>
      </w:r>
    </w:p>
    <w:p w14:paraId="7C2232D5"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2" w:name="n60"/>
      <w:bookmarkEnd w:id="22"/>
      <w:r w:rsidRPr="000479E2">
        <w:rPr>
          <w:rFonts w:ascii="Times New Roman" w:eastAsia="Times New Roman" w:hAnsi="Times New Roman"/>
          <w:color w:val="000000" w:themeColor="text1"/>
          <w:sz w:val="28"/>
          <w:szCs w:val="28"/>
          <w:lang w:val="uk-UA" w:eastAsia="uk-UA"/>
        </w:rPr>
        <w:t xml:space="preserve">- утворювати робочі групи, </w:t>
      </w:r>
      <w:proofErr w:type="spellStart"/>
      <w:r w:rsidRPr="000479E2">
        <w:rPr>
          <w:rFonts w:ascii="Times New Roman" w:eastAsia="Times New Roman" w:hAnsi="Times New Roman"/>
          <w:color w:val="000000" w:themeColor="text1"/>
          <w:sz w:val="28"/>
          <w:szCs w:val="28"/>
          <w:lang w:val="uk-UA" w:eastAsia="uk-UA"/>
        </w:rPr>
        <w:t>мультидисциплінарні</w:t>
      </w:r>
      <w:proofErr w:type="spellEnd"/>
      <w:r w:rsidRPr="000479E2">
        <w:rPr>
          <w:rFonts w:ascii="Times New Roman" w:eastAsia="Times New Roman" w:hAnsi="Times New Roman"/>
          <w:color w:val="000000" w:themeColor="text1"/>
          <w:sz w:val="28"/>
          <w:szCs w:val="28"/>
          <w:lang w:val="uk-UA" w:eastAsia="uk-UA"/>
        </w:rPr>
        <w:t xml:space="preserve"> команди із залученням представників установ, закладів, організацій тощо, які в межах компетенції надають допомогу особам/сім’ям;</w:t>
      </w:r>
    </w:p>
    <w:p w14:paraId="470507F2"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3" w:name="n61"/>
      <w:bookmarkEnd w:id="23"/>
      <w:r w:rsidRPr="000479E2">
        <w:rPr>
          <w:rFonts w:ascii="Times New Roman" w:eastAsia="Times New Roman" w:hAnsi="Times New Roman"/>
          <w:color w:val="000000" w:themeColor="text1"/>
          <w:sz w:val="28"/>
          <w:szCs w:val="28"/>
          <w:lang w:val="uk-UA" w:eastAsia="uk-UA"/>
        </w:rPr>
        <w:t>- залучати на договірній основі підприємства, установи, організації, фізичних осіб, волонтерів до надання соціальних послуг у підрозділах центру;</w:t>
      </w:r>
    </w:p>
    <w:p w14:paraId="270E9E6A"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4" w:name="n62"/>
      <w:bookmarkEnd w:id="24"/>
      <w:r w:rsidRPr="000479E2">
        <w:rPr>
          <w:rFonts w:ascii="Times New Roman" w:eastAsia="Times New Roman" w:hAnsi="Times New Roman"/>
          <w:color w:val="000000" w:themeColor="text1"/>
          <w:sz w:val="28"/>
          <w:szCs w:val="28"/>
          <w:lang w:val="uk-UA" w:eastAsia="uk-UA"/>
        </w:rPr>
        <w:t>- залучати грошові кошти та інші ресурси (людські, матеріальні, інформаційні тощо), необхідні для надання соціальних послуг.</w:t>
      </w:r>
    </w:p>
    <w:p w14:paraId="76E017A1" w14:textId="77777777" w:rsidR="000479E2" w:rsidRPr="000479E2" w:rsidRDefault="000479E2" w:rsidP="000479E2">
      <w:pPr>
        <w:shd w:val="clear" w:color="auto" w:fill="FFFFFF"/>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11. Територіальний центр провадить діяльність за принципами недискримінації, дотримання прав людини, прав дитини та прав осіб з інвалідністю; гуманізму; забезпечення рівних прав та можливостей жінок і чоловіків; поваги до честі та гідності; толерантності; законності; соціальної справедливості; доступності та відкритості; неупередженості та безпечності; добровільності; індивідуального підходу; комплексності; конфіденційності; максимальної ефективності та прозорості використання надавачами соціальних послуг бюджетних та інших коштів; забезпечення високого рівня якості соціальних послуг.</w:t>
      </w:r>
    </w:p>
    <w:p w14:paraId="0DF77480" w14:textId="77777777" w:rsidR="000479E2" w:rsidRPr="000479E2" w:rsidRDefault="000479E2" w:rsidP="000479E2">
      <w:pPr>
        <w:shd w:val="clear" w:color="auto" w:fill="FFFFFF"/>
        <w:spacing w:after="0" w:line="240" w:lineRule="auto"/>
        <w:jc w:val="both"/>
        <w:rPr>
          <w:rFonts w:ascii="Times New Roman" w:eastAsia="Times New Roman" w:hAnsi="Times New Roman"/>
          <w:color w:val="000000" w:themeColor="text1"/>
          <w:sz w:val="28"/>
          <w:szCs w:val="28"/>
          <w:lang w:val="uk-UA" w:eastAsia="uk-UA"/>
        </w:rPr>
      </w:pPr>
      <w:bookmarkStart w:id="25" w:name="n64"/>
      <w:bookmarkEnd w:id="25"/>
      <w:r w:rsidRPr="000479E2">
        <w:rPr>
          <w:rFonts w:ascii="Times New Roman" w:eastAsia="Times New Roman" w:hAnsi="Times New Roman"/>
          <w:color w:val="000000" w:themeColor="text1"/>
          <w:sz w:val="28"/>
          <w:szCs w:val="28"/>
          <w:lang w:val="uk-UA" w:eastAsia="uk-UA"/>
        </w:rPr>
        <w:t>12. Підставою для надання соціальних послуг є:</w:t>
      </w:r>
    </w:p>
    <w:p w14:paraId="693D1376"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6" w:name="n142"/>
      <w:bookmarkEnd w:id="26"/>
      <w:r w:rsidRPr="000479E2">
        <w:rPr>
          <w:rFonts w:ascii="Times New Roman" w:eastAsia="Times New Roman" w:hAnsi="Times New Roman"/>
          <w:color w:val="000000" w:themeColor="text1"/>
          <w:sz w:val="28"/>
          <w:szCs w:val="28"/>
          <w:lang w:val="uk-UA" w:eastAsia="uk-UA"/>
        </w:rPr>
        <w:t>1) рішення уповноваженого органу про надання соціальних послуг;</w:t>
      </w:r>
    </w:p>
    <w:p w14:paraId="67208236"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7" w:name="n143"/>
      <w:bookmarkEnd w:id="27"/>
      <w:r w:rsidRPr="000479E2">
        <w:rPr>
          <w:rFonts w:ascii="Times New Roman" w:eastAsia="Times New Roman" w:hAnsi="Times New Roman"/>
          <w:color w:val="000000" w:themeColor="text1"/>
          <w:sz w:val="28"/>
          <w:szCs w:val="28"/>
          <w:lang w:val="uk-UA" w:eastAsia="uk-UA"/>
        </w:rPr>
        <w:t>2) наказ про надання соціальних послуг;</w:t>
      </w:r>
    </w:p>
    <w:p w14:paraId="6530447B"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8" w:name="n144"/>
      <w:bookmarkEnd w:id="28"/>
      <w:r w:rsidRPr="000479E2">
        <w:rPr>
          <w:rFonts w:ascii="Times New Roman" w:eastAsia="Times New Roman" w:hAnsi="Times New Roman"/>
          <w:color w:val="000000" w:themeColor="text1"/>
          <w:sz w:val="28"/>
          <w:szCs w:val="28"/>
          <w:lang w:val="uk-UA" w:eastAsia="uk-UA"/>
        </w:rPr>
        <w:t>3) договір про надання соціальної послуги (соціальних послуг) та індивідуальний план надання соціальної послуги.</w:t>
      </w:r>
    </w:p>
    <w:p w14:paraId="07C00DFC"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29" w:name="n145"/>
      <w:bookmarkEnd w:id="29"/>
      <w:r w:rsidRPr="000479E2">
        <w:rPr>
          <w:rFonts w:ascii="Times New Roman" w:eastAsia="Times New Roman" w:hAnsi="Times New Roman"/>
          <w:color w:val="000000" w:themeColor="text1"/>
          <w:sz w:val="28"/>
          <w:szCs w:val="28"/>
          <w:lang w:val="uk-UA" w:eastAsia="uk-UA"/>
        </w:rPr>
        <w:t>Рішення про надання соціальних послуг приймається Управлінням соціального захисту населення виконавчого комітету Обухівської міської ради  відповідно до законодавства.</w:t>
      </w:r>
    </w:p>
    <w:p w14:paraId="6DE53437"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30" w:name="n146"/>
      <w:bookmarkEnd w:id="30"/>
      <w:r w:rsidRPr="000479E2">
        <w:rPr>
          <w:rFonts w:ascii="Times New Roman" w:eastAsia="Times New Roman" w:hAnsi="Times New Roman"/>
          <w:color w:val="000000" w:themeColor="text1"/>
          <w:sz w:val="28"/>
          <w:szCs w:val="28"/>
          <w:lang w:val="uk-UA" w:eastAsia="uk-UA"/>
        </w:rPr>
        <w:t>Надання соціальних послуг одноразово здійснюється без укладення договору згідно з класифікатором соціальних послуг.</w:t>
      </w:r>
    </w:p>
    <w:p w14:paraId="0D11209D"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31" w:name="n147"/>
      <w:bookmarkEnd w:id="31"/>
      <w:r w:rsidRPr="000479E2">
        <w:rPr>
          <w:rFonts w:ascii="Times New Roman" w:eastAsia="Times New Roman" w:hAnsi="Times New Roman"/>
          <w:color w:val="000000" w:themeColor="text1"/>
          <w:sz w:val="28"/>
          <w:szCs w:val="28"/>
          <w:lang w:val="uk-UA" w:eastAsia="uk-UA"/>
        </w:rPr>
        <w:t>У разі введення надзвичайного або воєнного стану в Україні або окремих її місцевостях для невідкладного надання соціальних послуг засновник може уповноважити Територіальний центр приймати рішення про надання соціальних послуг екстрено (</w:t>
      </w:r>
      <w:proofErr w:type="spellStart"/>
      <w:r w:rsidRPr="000479E2">
        <w:rPr>
          <w:rFonts w:ascii="Times New Roman" w:eastAsia="Times New Roman" w:hAnsi="Times New Roman"/>
          <w:color w:val="000000" w:themeColor="text1"/>
          <w:sz w:val="28"/>
          <w:szCs w:val="28"/>
          <w:lang w:val="uk-UA" w:eastAsia="uk-UA"/>
        </w:rPr>
        <w:t>кризово</w:t>
      </w:r>
      <w:proofErr w:type="spellEnd"/>
      <w:r w:rsidRPr="000479E2">
        <w:rPr>
          <w:rFonts w:ascii="Times New Roman" w:eastAsia="Times New Roman" w:hAnsi="Times New Roman"/>
          <w:color w:val="000000" w:themeColor="text1"/>
          <w:sz w:val="28"/>
          <w:szCs w:val="28"/>
          <w:lang w:val="uk-UA" w:eastAsia="uk-UA"/>
        </w:rPr>
        <w:t>) особам/сім’ям, які опинилися у складних життєвих обставинах через шкоду, завдану пожежею, стихійним лихом, катастрофою, бойовими діями, терористичним актом, збройним конфліктом, тимчасовою окупацією, та внутрішньо переміщеним особам.</w:t>
      </w:r>
    </w:p>
    <w:p w14:paraId="651CD99C"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32" w:name="n148"/>
      <w:bookmarkEnd w:id="32"/>
      <w:r w:rsidRPr="000479E2">
        <w:rPr>
          <w:rFonts w:ascii="Times New Roman" w:eastAsia="Times New Roman" w:hAnsi="Times New Roman"/>
          <w:color w:val="000000" w:themeColor="text1"/>
          <w:sz w:val="28"/>
          <w:szCs w:val="28"/>
          <w:lang w:val="uk-UA" w:eastAsia="uk-UA"/>
        </w:rPr>
        <w:t>Рішення про надання соціальних послуг екстрено (</w:t>
      </w:r>
      <w:proofErr w:type="spellStart"/>
      <w:r w:rsidRPr="000479E2">
        <w:rPr>
          <w:rFonts w:ascii="Times New Roman" w:eastAsia="Times New Roman" w:hAnsi="Times New Roman"/>
          <w:color w:val="000000" w:themeColor="text1"/>
          <w:sz w:val="28"/>
          <w:szCs w:val="28"/>
          <w:lang w:val="uk-UA" w:eastAsia="uk-UA"/>
        </w:rPr>
        <w:t>кризово</w:t>
      </w:r>
      <w:proofErr w:type="spellEnd"/>
      <w:r w:rsidRPr="000479E2">
        <w:rPr>
          <w:rFonts w:ascii="Times New Roman" w:eastAsia="Times New Roman" w:hAnsi="Times New Roman"/>
          <w:color w:val="000000" w:themeColor="text1"/>
          <w:sz w:val="28"/>
          <w:szCs w:val="28"/>
          <w:lang w:val="uk-UA" w:eastAsia="uk-UA"/>
        </w:rPr>
        <w:t>) оформляється наказом директора Територіального центру про надання соціальних послуг екстрено (</w:t>
      </w:r>
      <w:proofErr w:type="spellStart"/>
      <w:r w:rsidRPr="000479E2">
        <w:rPr>
          <w:rFonts w:ascii="Times New Roman" w:eastAsia="Times New Roman" w:hAnsi="Times New Roman"/>
          <w:color w:val="000000" w:themeColor="text1"/>
          <w:sz w:val="28"/>
          <w:szCs w:val="28"/>
          <w:lang w:val="uk-UA" w:eastAsia="uk-UA"/>
        </w:rPr>
        <w:t>кризово</w:t>
      </w:r>
      <w:proofErr w:type="spellEnd"/>
      <w:r w:rsidRPr="000479E2">
        <w:rPr>
          <w:rFonts w:ascii="Times New Roman" w:eastAsia="Times New Roman" w:hAnsi="Times New Roman"/>
          <w:color w:val="000000" w:themeColor="text1"/>
          <w:sz w:val="28"/>
          <w:szCs w:val="28"/>
          <w:lang w:val="uk-UA" w:eastAsia="uk-UA"/>
        </w:rPr>
        <w:t>). Акти про надання соціальних послуг екстрено (</w:t>
      </w:r>
      <w:proofErr w:type="spellStart"/>
      <w:r w:rsidRPr="000479E2">
        <w:rPr>
          <w:rFonts w:ascii="Times New Roman" w:eastAsia="Times New Roman" w:hAnsi="Times New Roman"/>
          <w:color w:val="000000" w:themeColor="text1"/>
          <w:sz w:val="28"/>
          <w:szCs w:val="28"/>
          <w:lang w:val="uk-UA" w:eastAsia="uk-UA"/>
        </w:rPr>
        <w:t>кризово</w:t>
      </w:r>
      <w:proofErr w:type="spellEnd"/>
      <w:r w:rsidRPr="000479E2">
        <w:rPr>
          <w:rFonts w:ascii="Times New Roman" w:eastAsia="Times New Roman" w:hAnsi="Times New Roman"/>
          <w:color w:val="000000" w:themeColor="text1"/>
          <w:sz w:val="28"/>
          <w:szCs w:val="28"/>
          <w:lang w:val="uk-UA" w:eastAsia="uk-UA"/>
        </w:rPr>
        <w:t xml:space="preserve">), складені за формою, затвердженою </w:t>
      </w:r>
      <w:proofErr w:type="spellStart"/>
      <w:r w:rsidRPr="000479E2">
        <w:rPr>
          <w:rFonts w:ascii="Times New Roman" w:eastAsia="Times New Roman" w:hAnsi="Times New Roman"/>
          <w:color w:val="000000" w:themeColor="text1"/>
          <w:sz w:val="28"/>
          <w:szCs w:val="28"/>
          <w:lang w:val="uk-UA" w:eastAsia="uk-UA"/>
        </w:rPr>
        <w:t>Мінсоцполітики</w:t>
      </w:r>
      <w:proofErr w:type="spellEnd"/>
      <w:r w:rsidRPr="000479E2">
        <w:rPr>
          <w:rFonts w:ascii="Times New Roman" w:eastAsia="Times New Roman" w:hAnsi="Times New Roman"/>
          <w:color w:val="000000" w:themeColor="text1"/>
          <w:sz w:val="28"/>
          <w:szCs w:val="28"/>
          <w:lang w:val="uk-UA" w:eastAsia="uk-UA"/>
        </w:rPr>
        <w:t>, надсилаються Територіальним центром засновнику протягом одного місяця з дня надання соціальних послуг.</w:t>
      </w:r>
    </w:p>
    <w:p w14:paraId="1ED526D1"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33" w:name="n149"/>
      <w:bookmarkEnd w:id="33"/>
      <w:r w:rsidRPr="000479E2">
        <w:rPr>
          <w:rFonts w:ascii="Times New Roman" w:eastAsia="Times New Roman" w:hAnsi="Times New Roman"/>
          <w:color w:val="000000" w:themeColor="text1"/>
          <w:sz w:val="28"/>
          <w:szCs w:val="28"/>
          <w:lang w:val="uk-UA" w:eastAsia="uk-UA"/>
        </w:rPr>
        <w:t>На час надання соціальних послуг екстрено (</w:t>
      </w:r>
      <w:proofErr w:type="spellStart"/>
      <w:r w:rsidRPr="000479E2">
        <w:rPr>
          <w:rFonts w:ascii="Times New Roman" w:eastAsia="Times New Roman" w:hAnsi="Times New Roman"/>
          <w:color w:val="000000" w:themeColor="text1"/>
          <w:sz w:val="28"/>
          <w:szCs w:val="28"/>
          <w:lang w:val="uk-UA" w:eastAsia="uk-UA"/>
        </w:rPr>
        <w:t>кризово</w:t>
      </w:r>
      <w:proofErr w:type="spellEnd"/>
      <w:r w:rsidRPr="000479E2">
        <w:rPr>
          <w:rFonts w:ascii="Times New Roman" w:eastAsia="Times New Roman" w:hAnsi="Times New Roman"/>
          <w:color w:val="000000" w:themeColor="text1"/>
          <w:sz w:val="28"/>
          <w:szCs w:val="28"/>
          <w:lang w:val="uk-UA" w:eastAsia="uk-UA"/>
        </w:rPr>
        <w:t>) не визначається ступінь індивідуальних потреб отримувача соціальних послуг, не складається індивідуальний план надання соціальної послуги та не укладається договір про надання соціальної послуги (соціальних послуг).</w:t>
      </w:r>
    </w:p>
    <w:p w14:paraId="723EDE0A" w14:textId="77777777" w:rsidR="000479E2" w:rsidRPr="000479E2" w:rsidRDefault="000479E2" w:rsidP="000479E2">
      <w:pPr>
        <w:shd w:val="clear" w:color="auto" w:fill="FFFFFF"/>
        <w:spacing w:after="0" w:line="240" w:lineRule="auto"/>
        <w:ind w:firstLine="709"/>
        <w:jc w:val="both"/>
        <w:rPr>
          <w:rFonts w:ascii="Times New Roman" w:eastAsia="Times New Roman" w:hAnsi="Times New Roman"/>
          <w:color w:val="000000" w:themeColor="text1"/>
          <w:sz w:val="28"/>
          <w:szCs w:val="28"/>
          <w:lang w:val="uk-UA" w:eastAsia="uk-UA"/>
        </w:rPr>
      </w:pPr>
      <w:bookmarkStart w:id="34" w:name="n150"/>
      <w:bookmarkEnd w:id="34"/>
      <w:r w:rsidRPr="000479E2">
        <w:rPr>
          <w:rFonts w:ascii="Times New Roman" w:eastAsia="Times New Roman" w:hAnsi="Times New Roman"/>
          <w:color w:val="000000" w:themeColor="text1"/>
          <w:sz w:val="28"/>
          <w:szCs w:val="28"/>
          <w:lang w:val="uk-UA" w:eastAsia="uk-UA"/>
        </w:rPr>
        <w:lastRenderedPageBreak/>
        <w:t>У разі потреби в наданні соціальних послуг постійно Територіальний центр вживає заходів для виготовлення отримувачу соціальних послуг усіх необхідних для надання соціальних послуг документів, після чого:</w:t>
      </w:r>
    </w:p>
    <w:p w14:paraId="70D915B9" w14:textId="77777777" w:rsidR="000479E2" w:rsidRPr="000479E2" w:rsidRDefault="000479E2" w:rsidP="000479E2">
      <w:pPr>
        <w:numPr>
          <w:ilvl w:val="0"/>
          <w:numId w:val="5"/>
        </w:numPr>
        <w:shd w:val="clear" w:color="auto" w:fill="FFFFFF"/>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bookmarkStart w:id="35" w:name="n151"/>
      <w:bookmarkEnd w:id="35"/>
      <w:r w:rsidRPr="000479E2">
        <w:rPr>
          <w:rFonts w:ascii="Times New Roman" w:eastAsiaTheme="minorHAnsi" w:hAnsi="Times New Roman"/>
          <w:color w:val="000000" w:themeColor="text1"/>
          <w:kern w:val="2"/>
          <w:sz w:val="28"/>
          <w:szCs w:val="28"/>
          <w:lang w:val="uk-UA" w:eastAsia="uk-UA"/>
          <w14:ligatures w14:val="standardContextual"/>
        </w:rPr>
        <w:t>визначає ступінь індивідуальних потреб отримувача соціальної послуги;</w:t>
      </w:r>
    </w:p>
    <w:p w14:paraId="53235038" w14:textId="77777777" w:rsidR="000479E2" w:rsidRPr="000479E2" w:rsidRDefault="000479E2" w:rsidP="000479E2">
      <w:pPr>
        <w:numPr>
          <w:ilvl w:val="0"/>
          <w:numId w:val="5"/>
        </w:numPr>
        <w:shd w:val="clear" w:color="auto" w:fill="FFFFFF"/>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bookmarkStart w:id="36" w:name="n152"/>
      <w:bookmarkEnd w:id="36"/>
      <w:r w:rsidRPr="000479E2">
        <w:rPr>
          <w:rFonts w:ascii="Times New Roman" w:eastAsiaTheme="minorHAnsi" w:hAnsi="Times New Roman"/>
          <w:color w:val="000000" w:themeColor="text1"/>
          <w:kern w:val="2"/>
          <w:sz w:val="28"/>
          <w:szCs w:val="28"/>
          <w:lang w:val="uk-UA" w:eastAsia="uk-UA"/>
          <w14:ligatures w14:val="standardContextual"/>
        </w:rPr>
        <w:t>встановлює групу рухової активності (у разі потреби);</w:t>
      </w:r>
    </w:p>
    <w:p w14:paraId="0CC9517C" w14:textId="77777777" w:rsidR="000479E2" w:rsidRPr="000479E2" w:rsidRDefault="000479E2" w:rsidP="000479E2">
      <w:pPr>
        <w:numPr>
          <w:ilvl w:val="0"/>
          <w:numId w:val="5"/>
        </w:numPr>
        <w:shd w:val="clear" w:color="auto" w:fill="FFFFFF"/>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bookmarkStart w:id="37" w:name="n153"/>
      <w:bookmarkEnd w:id="37"/>
      <w:r w:rsidRPr="000479E2">
        <w:rPr>
          <w:rFonts w:ascii="Times New Roman" w:eastAsiaTheme="minorHAnsi" w:hAnsi="Times New Roman"/>
          <w:color w:val="000000" w:themeColor="text1"/>
          <w:kern w:val="2"/>
          <w:sz w:val="28"/>
          <w:szCs w:val="28"/>
          <w:lang w:val="uk-UA" w:eastAsia="uk-UA"/>
          <w14:ligatures w14:val="standardContextual"/>
        </w:rPr>
        <w:t>визначає зміст та обсяг соціальних послуг;</w:t>
      </w:r>
    </w:p>
    <w:p w14:paraId="2247AD0F" w14:textId="77777777" w:rsidR="000479E2" w:rsidRPr="000479E2" w:rsidRDefault="000479E2" w:rsidP="000479E2">
      <w:pPr>
        <w:numPr>
          <w:ilvl w:val="0"/>
          <w:numId w:val="5"/>
        </w:numPr>
        <w:shd w:val="clear" w:color="auto" w:fill="FFFFFF"/>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bookmarkStart w:id="38" w:name="n154"/>
      <w:bookmarkEnd w:id="38"/>
      <w:r w:rsidRPr="000479E2">
        <w:rPr>
          <w:rFonts w:ascii="Times New Roman" w:eastAsiaTheme="minorHAnsi" w:hAnsi="Times New Roman"/>
          <w:color w:val="000000" w:themeColor="text1"/>
          <w:kern w:val="2"/>
          <w:sz w:val="28"/>
          <w:szCs w:val="28"/>
          <w:lang w:val="uk-UA" w:eastAsia="uk-UA"/>
          <w14:ligatures w14:val="standardContextual"/>
        </w:rPr>
        <w:t>складає індивідуальний план надання соціальної послуги;</w:t>
      </w:r>
    </w:p>
    <w:p w14:paraId="32C6D5F7" w14:textId="77777777" w:rsidR="000479E2" w:rsidRPr="000479E2" w:rsidRDefault="000479E2" w:rsidP="000479E2">
      <w:pPr>
        <w:numPr>
          <w:ilvl w:val="0"/>
          <w:numId w:val="5"/>
        </w:numPr>
        <w:shd w:val="clear" w:color="auto" w:fill="FFFFFF"/>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bookmarkStart w:id="39" w:name="n155"/>
      <w:bookmarkEnd w:id="39"/>
      <w:r w:rsidRPr="000479E2">
        <w:rPr>
          <w:rFonts w:ascii="Times New Roman" w:eastAsiaTheme="minorHAnsi" w:hAnsi="Times New Roman"/>
          <w:color w:val="000000" w:themeColor="text1"/>
          <w:kern w:val="2"/>
          <w:sz w:val="28"/>
          <w:szCs w:val="28"/>
          <w:lang w:val="uk-UA" w:eastAsia="uk-UA"/>
          <w14:ligatures w14:val="standardContextual"/>
        </w:rPr>
        <w:t>видає наказ директора про взяття отримувача соціальних послуг на обслуговування;</w:t>
      </w:r>
      <w:bookmarkStart w:id="40" w:name="n156"/>
      <w:bookmarkEnd w:id="40"/>
    </w:p>
    <w:p w14:paraId="110B4371" w14:textId="77777777" w:rsidR="000479E2" w:rsidRPr="000479E2" w:rsidRDefault="000479E2" w:rsidP="000479E2">
      <w:pPr>
        <w:numPr>
          <w:ilvl w:val="0"/>
          <w:numId w:val="5"/>
        </w:numPr>
        <w:shd w:val="clear" w:color="auto" w:fill="FFFFFF"/>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r w:rsidRPr="000479E2">
        <w:rPr>
          <w:rFonts w:asciiTheme="minorHAnsi" w:eastAsiaTheme="minorHAnsi" w:hAnsiTheme="minorHAnsi" w:cstheme="minorBidi"/>
          <w:color w:val="000000" w:themeColor="text1"/>
          <w:kern w:val="2"/>
          <w:sz w:val="28"/>
          <w:szCs w:val="28"/>
          <w:lang w:val="uk-UA" w:eastAsia="uk-UA"/>
          <w14:ligatures w14:val="standardContextual"/>
        </w:rPr>
        <w:t xml:space="preserve"> </w:t>
      </w:r>
      <w:r w:rsidRPr="000479E2">
        <w:rPr>
          <w:rFonts w:ascii="Times New Roman" w:eastAsiaTheme="minorHAnsi" w:hAnsi="Times New Roman"/>
          <w:color w:val="000000" w:themeColor="text1"/>
          <w:kern w:val="2"/>
          <w:sz w:val="28"/>
          <w:szCs w:val="28"/>
          <w:lang w:val="uk-UA" w:eastAsia="uk-UA"/>
          <w14:ligatures w14:val="standardContextual"/>
        </w:rPr>
        <w:t>укладає з отримувачем соціальних послуг договір про надання соціальної послуги (соціальних послуг).</w:t>
      </w:r>
    </w:p>
    <w:p w14:paraId="7827104D" w14:textId="77777777" w:rsidR="000479E2" w:rsidRPr="000479E2" w:rsidRDefault="000479E2" w:rsidP="000479E2">
      <w:pPr>
        <w:shd w:val="clear" w:color="auto" w:fill="FFFFFF"/>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13. Соціальні послуги надаються Територіальним центром за рахунок бюджетних коштів, з установленням диференційованої або повної плати  залежно від доходу отримувача соціальних послуг або за рахунок третіх осіб. Розмір плати за соціальні послуги встановлюється у визначеному законодавством порядку та залежить від змісту та обсягу послуг, що надаються. Кошти, що надходять від надання платних соціальних послуг, використовуються в установленому законодавством порядку.</w:t>
      </w:r>
    </w:p>
    <w:p w14:paraId="0DA95A67" w14:textId="77777777" w:rsidR="000479E2" w:rsidRPr="000479E2" w:rsidRDefault="000479E2" w:rsidP="000479E2">
      <w:pPr>
        <w:shd w:val="clear" w:color="auto" w:fill="FFFFFF"/>
        <w:spacing w:after="0" w:line="240" w:lineRule="auto"/>
        <w:ind w:firstLine="450"/>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uk-UA"/>
        </w:rPr>
        <w:t>З</w:t>
      </w:r>
      <w:proofErr w:type="spellStart"/>
      <w:r w:rsidRPr="000479E2">
        <w:rPr>
          <w:rFonts w:ascii="Times New Roman" w:eastAsiaTheme="minorEastAsia" w:hAnsi="Times New Roman"/>
          <w:color w:val="000000" w:themeColor="text1"/>
          <w:sz w:val="28"/>
          <w:szCs w:val="28"/>
          <w:lang w:val="uk" w:eastAsia="uk"/>
        </w:rPr>
        <w:t>аходи</w:t>
      </w:r>
      <w:proofErr w:type="spellEnd"/>
      <w:r w:rsidRPr="000479E2">
        <w:rPr>
          <w:rFonts w:ascii="Times New Roman" w:eastAsiaTheme="minorEastAsia" w:hAnsi="Times New Roman"/>
          <w:color w:val="000000" w:themeColor="text1"/>
          <w:sz w:val="28"/>
          <w:szCs w:val="28"/>
          <w:lang w:val="uk" w:eastAsia="uk"/>
        </w:rPr>
        <w:t xml:space="preserve"> з підтримки</w:t>
      </w:r>
      <w:r w:rsidRPr="000479E2">
        <w:rPr>
          <w:rFonts w:ascii="Times New Roman" w:eastAsiaTheme="majorEastAsia" w:hAnsi="Times New Roman"/>
          <w:color w:val="000000" w:themeColor="text1"/>
          <w:sz w:val="28"/>
          <w:szCs w:val="28"/>
          <w:lang w:val="uk" w:eastAsia="uk"/>
        </w:rPr>
        <w:t xml:space="preserve"> </w:t>
      </w:r>
      <w:r w:rsidRPr="000479E2">
        <w:rPr>
          <w:rFonts w:ascii="Times New Roman" w:eastAsiaTheme="minorEastAsia" w:hAnsi="Times New Roman"/>
          <w:color w:val="000000" w:themeColor="text1"/>
          <w:sz w:val="28"/>
          <w:szCs w:val="28"/>
          <w:lang w:val="uk" w:eastAsia="uk"/>
        </w:rPr>
        <w:t xml:space="preserve">ветеранам війни, особам, які мають особливі заслуги перед Батьківщиною, постраждалим учасників Революції Гідності, членам сімей такої категорії осіб, членам сімей загиблих (померлих) ветеранів війни, членам сімей загиблих (померлих) Захисників і Захисниць України, членам сімей осіб, які зникли безвісти за особливих обставин під час проходження військової служби, та іншим демобілізованим особам </w:t>
      </w:r>
      <w:r w:rsidRPr="000479E2">
        <w:rPr>
          <w:rFonts w:ascii="Times New Roman" w:eastAsia="Times New Roman" w:hAnsi="Times New Roman"/>
          <w:color w:val="000000" w:themeColor="text1"/>
          <w:sz w:val="28"/>
          <w:szCs w:val="28"/>
          <w:lang w:val="uk-UA" w:eastAsia="ru-RU"/>
        </w:rPr>
        <w:t xml:space="preserve">надаються Територіальним центром  </w:t>
      </w:r>
      <w:r w:rsidRPr="000479E2">
        <w:rPr>
          <w:rFonts w:ascii="Times New Roman" w:eastAsiaTheme="minorEastAsia" w:hAnsi="Times New Roman"/>
          <w:color w:val="000000" w:themeColor="text1"/>
          <w:sz w:val="28"/>
          <w:szCs w:val="28"/>
          <w:lang w:val="uk" w:eastAsia="uk"/>
        </w:rPr>
        <w:t>на безоплатній основі</w:t>
      </w:r>
      <w:r w:rsidRPr="000479E2">
        <w:rPr>
          <w:rFonts w:ascii="Times New Roman" w:eastAsia="Times New Roman" w:hAnsi="Times New Roman"/>
          <w:color w:val="000000" w:themeColor="text1"/>
          <w:sz w:val="28"/>
          <w:szCs w:val="28"/>
          <w:lang w:val="uk-UA" w:eastAsia="ru-RU"/>
        </w:rPr>
        <w:t xml:space="preserve">. </w:t>
      </w:r>
    </w:p>
    <w:p w14:paraId="34FDE1C8" w14:textId="77777777" w:rsidR="000479E2" w:rsidRPr="000479E2" w:rsidRDefault="000479E2" w:rsidP="000479E2">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b/>
          <w:color w:val="000000" w:themeColor="text1"/>
          <w:sz w:val="28"/>
          <w:szCs w:val="28"/>
          <w:lang w:val="uk-UA" w:eastAsia="uk-UA"/>
        </w:rPr>
      </w:pPr>
      <w:bookmarkStart w:id="41" w:name="o49"/>
      <w:bookmarkEnd w:id="41"/>
      <w:r w:rsidRPr="000479E2">
        <w:rPr>
          <w:rFonts w:ascii="Times New Roman" w:eastAsia="Times New Roman" w:hAnsi="Times New Roman"/>
          <w:color w:val="000000" w:themeColor="text1"/>
          <w:sz w:val="28"/>
          <w:szCs w:val="28"/>
          <w:lang w:val="uk-UA" w:eastAsia="uk-UA"/>
        </w:rPr>
        <w:t>14. Територіальний центр очолює директор, який призначається на посаду та звільняється з посади в установленому законодавством порядку  Обухівським міським головою або особою, яка виконує його повноваження</w:t>
      </w:r>
      <w:bookmarkStart w:id="42" w:name="o51"/>
      <w:bookmarkEnd w:id="42"/>
      <w:r w:rsidRPr="000479E2">
        <w:rPr>
          <w:rFonts w:ascii="Times New Roman" w:eastAsia="Times New Roman" w:hAnsi="Times New Roman"/>
          <w:color w:val="000000" w:themeColor="text1"/>
          <w:sz w:val="28"/>
          <w:szCs w:val="28"/>
          <w:lang w:val="uk-UA" w:eastAsia="uk-UA"/>
        </w:rPr>
        <w:t>.</w:t>
      </w:r>
    </w:p>
    <w:p w14:paraId="0ACB909F"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       Посаду директора Територіального центру може займати особа, яка має вищу освіту (магістр, спеціаліст) і стаж роботи на  керівній  посаді не менш як п'ять років.</w:t>
      </w:r>
    </w:p>
    <w:p w14:paraId="3E77EADE" w14:textId="77777777" w:rsidR="000479E2" w:rsidRPr="000479E2" w:rsidRDefault="000479E2" w:rsidP="000479E2">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15. Директор Територіального центру: </w:t>
      </w:r>
    </w:p>
    <w:p w14:paraId="197A2EF4"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43" w:name="o53"/>
      <w:bookmarkEnd w:id="43"/>
      <w:r w:rsidRPr="000479E2">
        <w:rPr>
          <w:rFonts w:ascii="Times New Roman" w:eastAsia="Times New Roman" w:hAnsi="Times New Roman"/>
          <w:color w:val="000000" w:themeColor="text1"/>
          <w:sz w:val="28"/>
          <w:szCs w:val="28"/>
          <w:lang w:val="uk-UA" w:eastAsia="uk-UA"/>
        </w:rPr>
        <w:t>- організовує роботу Територіального центру, несе персональну відповідальність за виконання покладених на Територіальний центр завдань, забезпечує проведення моніторингу та оцінку якості соціальних послуг, визначає ступінь відповідальності працівників;</w:t>
      </w:r>
    </w:p>
    <w:p w14:paraId="7F67F41E"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здійснює контроль за повнотою та якістю надання соціальних послуг особам/сім’ям відповідно до державних стандартів і нормативів;</w:t>
      </w:r>
    </w:p>
    <w:p w14:paraId="520D2CEA"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44" w:name="o54"/>
      <w:bookmarkEnd w:id="44"/>
      <w:r w:rsidRPr="000479E2">
        <w:rPr>
          <w:rFonts w:ascii="Times New Roman" w:eastAsia="Times New Roman" w:hAnsi="Times New Roman"/>
          <w:color w:val="000000" w:themeColor="text1"/>
          <w:sz w:val="28"/>
          <w:szCs w:val="28"/>
          <w:lang w:val="uk-UA" w:eastAsia="uk-UA"/>
        </w:rPr>
        <w:t xml:space="preserve">- затверджує посадові обов'язки заступників директора, керівників структурних підрозділів та інших працівників Територіального центру; </w:t>
      </w:r>
    </w:p>
    <w:p w14:paraId="5E80FD53"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45" w:name="o55"/>
      <w:bookmarkEnd w:id="45"/>
      <w:r w:rsidRPr="000479E2">
        <w:rPr>
          <w:rFonts w:ascii="Times New Roman" w:eastAsia="Times New Roman" w:hAnsi="Times New Roman"/>
          <w:color w:val="000000" w:themeColor="text1"/>
          <w:sz w:val="28"/>
          <w:szCs w:val="28"/>
          <w:lang w:val="uk-UA" w:eastAsia="uk-UA"/>
        </w:rPr>
        <w:t xml:space="preserve">- координує діяльність структурних підрозділів Територіального центру; </w:t>
      </w:r>
    </w:p>
    <w:p w14:paraId="15833DB6"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46" w:name="o56"/>
      <w:bookmarkEnd w:id="46"/>
      <w:r w:rsidRPr="000479E2">
        <w:rPr>
          <w:rFonts w:ascii="Times New Roman" w:eastAsia="Times New Roman" w:hAnsi="Times New Roman"/>
          <w:color w:val="000000" w:themeColor="text1"/>
          <w:sz w:val="28"/>
          <w:szCs w:val="28"/>
          <w:lang w:val="uk-UA" w:eastAsia="uk-UA"/>
        </w:rPr>
        <w:t xml:space="preserve">- подає до Обухівської міської ради Київської області  пропозиції щодо штатного розпису, кошторису витрат Територіального центру; </w:t>
      </w:r>
    </w:p>
    <w:p w14:paraId="66E31973"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47" w:name="o57"/>
      <w:bookmarkEnd w:id="47"/>
      <w:r w:rsidRPr="000479E2">
        <w:rPr>
          <w:rFonts w:ascii="Times New Roman" w:eastAsia="Times New Roman" w:hAnsi="Times New Roman"/>
          <w:color w:val="000000" w:themeColor="text1"/>
          <w:sz w:val="28"/>
          <w:szCs w:val="28"/>
          <w:lang w:val="uk-UA" w:eastAsia="uk-UA"/>
        </w:rPr>
        <w:t xml:space="preserve">-  укладає договори, діє від імені Територіального центру і представляє його інтереси; </w:t>
      </w:r>
      <w:bookmarkStart w:id="48" w:name="o58"/>
      <w:bookmarkEnd w:id="48"/>
    </w:p>
    <w:p w14:paraId="315442AB"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lastRenderedPageBreak/>
        <w:t xml:space="preserve">- розпоряджається коштами Територіального центру в межах затвердженого  кошторису витрат та відповідно до їх цільового призначення, в тому числі на оплату: </w:t>
      </w:r>
      <w:bookmarkStart w:id="49" w:name="o59"/>
      <w:bookmarkEnd w:id="49"/>
      <w:r w:rsidRPr="000479E2">
        <w:rPr>
          <w:rFonts w:ascii="Times New Roman" w:eastAsia="Times New Roman" w:hAnsi="Times New Roman"/>
          <w:color w:val="000000" w:themeColor="text1"/>
          <w:sz w:val="28"/>
          <w:szCs w:val="28"/>
          <w:lang w:val="uk-UA" w:eastAsia="uk-UA"/>
        </w:rPr>
        <w:t xml:space="preserve">проведення щорічного профілактичного медичного огляду соціальних  працівників  та соціальних робітників Територіального центру, які безпосередньо надають соціальні послуги; </w:t>
      </w:r>
    </w:p>
    <w:p w14:paraId="088E778F"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50" w:name="o60"/>
      <w:bookmarkEnd w:id="50"/>
      <w:r w:rsidRPr="000479E2">
        <w:rPr>
          <w:rFonts w:ascii="Times New Roman" w:eastAsia="Times New Roman" w:hAnsi="Times New Roman"/>
          <w:color w:val="000000" w:themeColor="text1"/>
          <w:sz w:val="28"/>
          <w:szCs w:val="28"/>
          <w:lang w:val="uk-UA" w:eastAsia="uk-UA"/>
        </w:rPr>
        <w:t xml:space="preserve">- здійснює придбання для соціальних працівників та соціальних робітників спецодягу, взуття, велосипедів, проїзних квитків (або грошової компенсації за їх придбання); </w:t>
      </w:r>
    </w:p>
    <w:p w14:paraId="5C8D6FD4"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51" w:name="o61"/>
      <w:bookmarkEnd w:id="51"/>
      <w:r w:rsidRPr="000479E2">
        <w:rPr>
          <w:rFonts w:ascii="Times New Roman" w:eastAsia="Times New Roman" w:hAnsi="Times New Roman"/>
          <w:color w:val="000000" w:themeColor="text1"/>
          <w:sz w:val="28"/>
          <w:szCs w:val="28"/>
          <w:lang w:val="uk-UA" w:eastAsia="uk-UA"/>
        </w:rPr>
        <w:t xml:space="preserve">- здійснює придбання для оснащення структурних підрозділів Територіального центру  автотранспорту, засобів пересування, спеціальних засобів для догляду і самообслуговування; </w:t>
      </w:r>
      <w:bookmarkStart w:id="52" w:name="o62"/>
      <w:bookmarkEnd w:id="52"/>
    </w:p>
    <w:p w14:paraId="390811C6"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         -  призначає в установленому порядку на посаду і звільняє з посади працівників Територіального центру; </w:t>
      </w:r>
    </w:p>
    <w:p w14:paraId="059EB924"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 w:eastAsia="uk"/>
        </w:rPr>
        <w:t xml:space="preserve"> - здійснює  координацію роботи та контролю за виконанням фахівцями із супроводу завдань щодо надання допомоги/підтримки </w:t>
      </w:r>
      <w:r w:rsidRPr="000479E2">
        <w:rPr>
          <w:rFonts w:ascii="Times New Roman" w:eastAsia="Times New Roman" w:hAnsi="Times New Roman"/>
          <w:color w:val="000000" w:themeColor="text1"/>
          <w:sz w:val="28"/>
          <w:szCs w:val="28"/>
          <w:lang w:val="uk-UA"/>
        </w:rPr>
        <w:t>ветеранам війни та членам їхніх сімей</w:t>
      </w:r>
      <w:r w:rsidRPr="000479E2">
        <w:rPr>
          <w:rFonts w:ascii="Times New Roman" w:eastAsia="Times New Roman" w:hAnsi="Times New Roman"/>
          <w:color w:val="000000" w:themeColor="text1"/>
          <w:sz w:val="28"/>
          <w:szCs w:val="28"/>
          <w:lang w:val="uk" w:eastAsia="uk"/>
        </w:rPr>
        <w:t>;</w:t>
      </w:r>
    </w:p>
    <w:p w14:paraId="3531563F"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val="uk" w:eastAsia="uk"/>
        </w:rPr>
      </w:pPr>
      <w:r w:rsidRPr="000479E2">
        <w:rPr>
          <w:rFonts w:ascii="Times New Roman" w:eastAsia="Times New Roman" w:hAnsi="Times New Roman"/>
          <w:color w:val="000000" w:themeColor="text1"/>
          <w:sz w:val="28"/>
          <w:szCs w:val="28"/>
          <w:lang w:val="uk" w:eastAsia="uk"/>
        </w:rPr>
        <w:t xml:space="preserve"> - інформує місцеві та регіональні органи влади про проведені фахівцями із супроводу заходів з підтримки </w:t>
      </w:r>
      <w:r w:rsidRPr="000479E2">
        <w:rPr>
          <w:rFonts w:ascii="Times New Roman" w:eastAsia="Times New Roman" w:hAnsi="Times New Roman"/>
          <w:color w:val="000000" w:themeColor="text1"/>
          <w:sz w:val="28"/>
          <w:szCs w:val="28"/>
          <w:lang w:val="uk-UA"/>
        </w:rPr>
        <w:t>ветеранів війни та членів їхніх сімей</w:t>
      </w:r>
      <w:r w:rsidRPr="000479E2">
        <w:rPr>
          <w:rFonts w:ascii="Times New Roman" w:eastAsia="Times New Roman" w:hAnsi="Times New Roman"/>
          <w:color w:val="000000" w:themeColor="text1"/>
          <w:sz w:val="28"/>
          <w:szCs w:val="28"/>
          <w:lang w:val="uk" w:eastAsia="uk"/>
        </w:rPr>
        <w:t>;</w:t>
      </w:r>
    </w:p>
    <w:p w14:paraId="40C68342"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val="uk" w:eastAsia="uk"/>
        </w:rPr>
      </w:pPr>
      <w:bookmarkStart w:id="53" w:name="n27"/>
      <w:bookmarkEnd w:id="53"/>
      <w:r w:rsidRPr="000479E2">
        <w:rPr>
          <w:rFonts w:ascii="Times New Roman" w:eastAsia="Times New Roman" w:hAnsi="Times New Roman"/>
          <w:color w:val="000000" w:themeColor="text1"/>
          <w:sz w:val="28"/>
          <w:szCs w:val="28"/>
          <w:lang w:val="uk" w:eastAsia="uk"/>
        </w:rPr>
        <w:t xml:space="preserve"> - формує пропозиції щодо вдосконалення системи надання послуг </w:t>
      </w:r>
      <w:r w:rsidRPr="000479E2">
        <w:rPr>
          <w:rFonts w:ascii="Times New Roman" w:eastAsia="Times New Roman" w:hAnsi="Times New Roman"/>
          <w:color w:val="000000" w:themeColor="text1"/>
          <w:sz w:val="28"/>
          <w:szCs w:val="28"/>
          <w:lang w:val="uk-UA"/>
        </w:rPr>
        <w:t>ветеранам війни та членам їхніх сімей</w:t>
      </w:r>
      <w:r w:rsidRPr="000479E2">
        <w:rPr>
          <w:rFonts w:ascii="Times New Roman" w:eastAsia="Times New Roman" w:hAnsi="Times New Roman"/>
          <w:color w:val="000000" w:themeColor="text1"/>
          <w:sz w:val="28"/>
          <w:szCs w:val="28"/>
          <w:lang w:val="uk" w:eastAsia="uk"/>
        </w:rPr>
        <w:t xml:space="preserve"> у відповідних сферах;</w:t>
      </w:r>
    </w:p>
    <w:p w14:paraId="1AA642AF"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val="uk" w:eastAsia="uk"/>
        </w:rPr>
      </w:pPr>
      <w:bookmarkStart w:id="54" w:name="n28"/>
      <w:bookmarkEnd w:id="54"/>
      <w:r w:rsidRPr="000479E2">
        <w:rPr>
          <w:rFonts w:ascii="Times New Roman" w:eastAsia="Times New Roman" w:hAnsi="Times New Roman"/>
          <w:color w:val="000000" w:themeColor="text1"/>
          <w:sz w:val="28"/>
          <w:szCs w:val="28"/>
          <w:lang w:val="uk" w:eastAsia="uk"/>
        </w:rPr>
        <w:t xml:space="preserve">   - поширює інформацію та надання консультацій щодо державних і місцевих програм підтримки </w:t>
      </w:r>
      <w:r w:rsidRPr="000479E2">
        <w:rPr>
          <w:rFonts w:ascii="Times New Roman" w:eastAsia="Times New Roman" w:hAnsi="Times New Roman"/>
          <w:color w:val="000000" w:themeColor="text1"/>
          <w:sz w:val="28"/>
          <w:szCs w:val="28"/>
          <w:lang w:val="uk-UA"/>
        </w:rPr>
        <w:t>ветеранам війни та членам їхніх сімей</w:t>
      </w:r>
      <w:r w:rsidRPr="000479E2">
        <w:rPr>
          <w:rFonts w:ascii="Times New Roman" w:eastAsia="Times New Roman" w:hAnsi="Times New Roman"/>
          <w:color w:val="000000" w:themeColor="text1"/>
          <w:sz w:val="28"/>
          <w:szCs w:val="28"/>
          <w:lang w:val="uk" w:eastAsia="uk"/>
        </w:rPr>
        <w:t xml:space="preserve"> на території </w:t>
      </w:r>
      <w:r w:rsidRPr="000479E2">
        <w:rPr>
          <w:rFonts w:ascii="Times New Roman" w:eastAsia="Times New Roman" w:hAnsi="Times New Roman"/>
          <w:color w:val="000000" w:themeColor="text1"/>
          <w:sz w:val="28"/>
          <w:szCs w:val="28"/>
          <w:lang w:val="uk-UA"/>
        </w:rPr>
        <w:t xml:space="preserve">Обухівської міської </w:t>
      </w:r>
      <w:r w:rsidRPr="000479E2">
        <w:rPr>
          <w:rFonts w:ascii="Times New Roman" w:eastAsia="Times New Roman" w:hAnsi="Times New Roman"/>
          <w:color w:val="000000" w:themeColor="text1"/>
          <w:sz w:val="28"/>
          <w:szCs w:val="28"/>
          <w:lang w:val="uk"/>
        </w:rPr>
        <w:t>територіальної громади</w:t>
      </w:r>
      <w:r w:rsidRPr="000479E2">
        <w:rPr>
          <w:rFonts w:ascii="Times New Roman" w:eastAsia="Times New Roman" w:hAnsi="Times New Roman"/>
          <w:color w:val="000000" w:themeColor="text1"/>
          <w:sz w:val="28"/>
          <w:szCs w:val="28"/>
          <w:lang w:val="uk" w:eastAsia="uk"/>
        </w:rPr>
        <w:t>;</w:t>
      </w:r>
    </w:p>
    <w:p w14:paraId="775906E4"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450"/>
        <w:jc w:val="both"/>
        <w:rPr>
          <w:rFonts w:ascii="Times New Roman" w:eastAsia="Times New Roman" w:hAnsi="Times New Roman"/>
          <w:color w:val="000000" w:themeColor="text1"/>
          <w:sz w:val="28"/>
          <w:szCs w:val="28"/>
          <w:lang w:val="uk-UA" w:eastAsia="uk-UA"/>
        </w:rPr>
      </w:pPr>
      <w:bookmarkStart w:id="55" w:name="o64"/>
      <w:bookmarkEnd w:id="55"/>
      <w:r w:rsidRPr="000479E2">
        <w:rPr>
          <w:rFonts w:ascii="Times New Roman" w:eastAsia="Times New Roman" w:hAnsi="Times New Roman"/>
          <w:color w:val="000000" w:themeColor="text1"/>
          <w:sz w:val="28"/>
          <w:szCs w:val="28"/>
          <w:lang w:val="uk-UA" w:eastAsia="uk-UA"/>
        </w:rPr>
        <w:t xml:space="preserve">    -  видає у межах своєї компетенції накази (в тому числі щодо здійснення (припинення) обслуговування громадян), організовує і контролює їх виконання; </w:t>
      </w:r>
    </w:p>
    <w:p w14:paraId="2D6A586F"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56" w:name="o65"/>
      <w:bookmarkEnd w:id="56"/>
      <w:r w:rsidRPr="000479E2">
        <w:rPr>
          <w:rFonts w:ascii="Times New Roman" w:eastAsia="Times New Roman" w:hAnsi="Times New Roman"/>
          <w:color w:val="000000" w:themeColor="text1"/>
          <w:sz w:val="28"/>
          <w:szCs w:val="28"/>
          <w:lang w:val="uk-UA" w:eastAsia="uk-UA"/>
        </w:rPr>
        <w:t xml:space="preserve">-  розробляє і подає на затвердження Обухівській міській раді Київської області проект Положення про Територіальний центр; </w:t>
      </w:r>
    </w:p>
    <w:p w14:paraId="63CF5AB0"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57" w:name="o66"/>
      <w:bookmarkEnd w:id="57"/>
      <w:r w:rsidRPr="000479E2">
        <w:rPr>
          <w:rFonts w:ascii="Times New Roman" w:eastAsia="Times New Roman" w:hAnsi="Times New Roman"/>
          <w:color w:val="000000" w:themeColor="text1"/>
          <w:sz w:val="28"/>
          <w:szCs w:val="28"/>
          <w:lang w:val="uk-UA" w:eastAsia="uk-UA"/>
        </w:rPr>
        <w:t>-  затверджує Положення про структурні підрозділи Територіального центру.</w:t>
      </w:r>
    </w:p>
    <w:p w14:paraId="24D6ECE7"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забезпечує проведення атестації працівників в порядку, визначеному законодавством та сприяє підвищенню їхньої кваліфікації;</w:t>
      </w:r>
    </w:p>
    <w:p w14:paraId="644B2106"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здійснює інші повноваження, передбачені законодавством.</w:t>
      </w:r>
    </w:p>
    <w:p w14:paraId="313ECB7B"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bookmarkStart w:id="58" w:name="o67"/>
      <w:bookmarkEnd w:id="58"/>
      <w:r w:rsidRPr="000479E2">
        <w:rPr>
          <w:rFonts w:ascii="Times New Roman" w:eastAsia="Times New Roman" w:hAnsi="Times New Roman"/>
          <w:color w:val="000000" w:themeColor="text1"/>
          <w:sz w:val="28"/>
          <w:szCs w:val="28"/>
          <w:lang w:val="uk-UA" w:eastAsia="uk-UA"/>
        </w:rPr>
        <w:t>16. Територіальний центр утримується за рахунок коштів, які відповідно до Бюджетного кодексу України виділяються з місцевого бюджету (субвенції інших бюджетів) на соціальний захист населення та соціальне забезпечення, інших надходжень, у тому числі від діяльності його структурних підрозділів, від надання платних соціальних послуг, а також благодійних коштів громадян, підприємств, установ та організацій.</w:t>
      </w:r>
      <w:bookmarkStart w:id="59" w:name="o68"/>
      <w:bookmarkEnd w:id="59"/>
    </w:p>
    <w:p w14:paraId="51110187"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17. Структура, гранична чисельність і фонд оплати праці працівників Територіального центру затверджуються Обухівської міською радою Київської області.</w:t>
      </w:r>
    </w:p>
    <w:p w14:paraId="14747BB3"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bookmarkStart w:id="60" w:name="o70"/>
      <w:bookmarkEnd w:id="60"/>
      <w:r w:rsidRPr="000479E2">
        <w:rPr>
          <w:rFonts w:ascii="Times New Roman" w:eastAsia="Times New Roman" w:hAnsi="Times New Roman"/>
          <w:color w:val="000000" w:themeColor="text1"/>
          <w:sz w:val="28"/>
          <w:szCs w:val="28"/>
          <w:lang w:val="uk-UA" w:eastAsia="uk-UA"/>
        </w:rPr>
        <w:t xml:space="preserve">Умови оплати праці працівників Територіального центру та штатна чисельність визначаються відповідно до законодавства з питань оплати праці, норм часу, чисельності та типового штатного нормативу чисельності працівників Територіального центру, що затверджуються наказами </w:t>
      </w:r>
      <w:proofErr w:type="spellStart"/>
      <w:r w:rsidRPr="000479E2">
        <w:rPr>
          <w:rFonts w:ascii="Times New Roman" w:eastAsia="Times New Roman" w:hAnsi="Times New Roman"/>
          <w:color w:val="000000" w:themeColor="text1"/>
          <w:sz w:val="28"/>
          <w:szCs w:val="28"/>
          <w:lang w:val="uk-UA" w:eastAsia="uk-UA"/>
        </w:rPr>
        <w:t>Мінсоцполітики</w:t>
      </w:r>
      <w:proofErr w:type="spellEnd"/>
      <w:r w:rsidRPr="000479E2">
        <w:rPr>
          <w:rFonts w:ascii="Times New Roman" w:eastAsia="Times New Roman" w:hAnsi="Times New Roman"/>
          <w:color w:val="000000" w:themeColor="text1"/>
          <w:sz w:val="28"/>
          <w:szCs w:val="28"/>
          <w:lang w:val="uk-UA" w:eastAsia="uk-UA"/>
        </w:rPr>
        <w:t>.</w:t>
      </w:r>
    </w:p>
    <w:p w14:paraId="53BA4BD5" w14:textId="77777777" w:rsidR="000479E2" w:rsidRPr="000479E2" w:rsidRDefault="000479E2" w:rsidP="000479E2">
      <w:pPr>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lastRenderedPageBreak/>
        <w:t xml:space="preserve">         Створення віддалених робочих місць працівників Територіального центру здійснюється за окремим наказом керівника установи.</w:t>
      </w:r>
    </w:p>
    <w:p w14:paraId="2CFC00FF"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eastAsia="uk-UA"/>
        </w:rPr>
        <w:t xml:space="preserve">З </w:t>
      </w:r>
      <w:proofErr w:type="spellStart"/>
      <w:r w:rsidRPr="000479E2">
        <w:rPr>
          <w:rFonts w:ascii="Times New Roman" w:eastAsia="Times New Roman" w:hAnsi="Times New Roman"/>
          <w:color w:val="000000" w:themeColor="text1"/>
          <w:sz w:val="28"/>
          <w:szCs w:val="28"/>
          <w:lang w:eastAsia="uk-UA"/>
        </w:rPr>
        <w:t>урахуванням</w:t>
      </w:r>
      <w:proofErr w:type="spellEnd"/>
      <w:r w:rsidRPr="000479E2">
        <w:rPr>
          <w:rFonts w:ascii="Times New Roman" w:eastAsia="Times New Roman" w:hAnsi="Times New Roman"/>
          <w:color w:val="000000" w:themeColor="text1"/>
          <w:sz w:val="28"/>
          <w:szCs w:val="28"/>
          <w:lang w:eastAsia="uk-UA"/>
        </w:rPr>
        <w:t xml:space="preserve"> потреб та </w:t>
      </w:r>
      <w:proofErr w:type="spellStart"/>
      <w:r w:rsidRPr="000479E2">
        <w:rPr>
          <w:rFonts w:ascii="Times New Roman" w:eastAsia="Times New Roman" w:hAnsi="Times New Roman"/>
          <w:color w:val="000000" w:themeColor="text1"/>
          <w:sz w:val="28"/>
          <w:szCs w:val="28"/>
          <w:lang w:eastAsia="uk-UA"/>
        </w:rPr>
        <w:t>можливостей</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територіальної</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громади</w:t>
      </w:r>
      <w:proofErr w:type="spellEnd"/>
      <w:r w:rsidRPr="000479E2">
        <w:rPr>
          <w:rFonts w:ascii="Times New Roman" w:eastAsia="Times New Roman" w:hAnsi="Times New Roman"/>
          <w:color w:val="000000" w:themeColor="text1"/>
          <w:sz w:val="28"/>
          <w:szCs w:val="28"/>
          <w:lang w:eastAsia="uk-UA"/>
        </w:rPr>
        <w:t xml:space="preserve"> у </w:t>
      </w:r>
      <w:r w:rsidRPr="000479E2">
        <w:rPr>
          <w:rFonts w:ascii="Times New Roman" w:eastAsia="Times New Roman" w:hAnsi="Times New Roman"/>
          <w:color w:val="000000" w:themeColor="text1"/>
          <w:sz w:val="28"/>
          <w:szCs w:val="28"/>
          <w:lang w:val="uk-UA" w:eastAsia="uk-UA"/>
        </w:rPr>
        <w:t>Територіальному ц</w:t>
      </w:r>
      <w:proofErr w:type="spellStart"/>
      <w:r w:rsidRPr="000479E2">
        <w:rPr>
          <w:rFonts w:ascii="Times New Roman" w:eastAsia="Times New Roman" w:hAnsi="Times New Roman"/>
          <w:color w:val="000000" w:themeColor="text1"/>
          <w:sz w:val="28"/>
          <w:szCs w:val="28"/>
          <w:lang w:eastAsia="uk-UA"/>
        </w:rPr>
        <w:t>ентрі</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може</w:t>
      </w:r>
      <w:proofErr w:type="spellEnd"/>
      <w:r w:rsidRPr="000479E2">
        <w:rPr>
          <w:rFonts w:ascii="Times New Roman" w:eastAsia="Times New Roman" w:hAnsi="Times New Roman"/>
          <w:color w:val="000000" w:themeColor="text1"/>
          <w:sz w:val="28"/>
          <w:szCs w:val="28"/>
          <w:lang w:eastAsia="uk-UA"/>
        </w:rPr>
        <w:t xml:space="preserve"> бути </w:t>
      </w:r>
      <w:proofErr w:type="spellStart"/>
      <w:r w:rsidRPr="000479E2">
        <w:rPr>
          <w:rFonts w:ascii="Times New Roman" w:eastAsia="Times New Roman" w:hAnsi="Times New Roman"/>
          <w:color w:val="000000" w:themeColor="text1"/>
          <w:sz w:val="28"/>
          <w:szCs w:val="28"/>
          <w:lang w:eastAsia="uk-UA"/>
        </w:rPr>
        <w:t>запроваджено</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підсумований</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облік</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робочого</w:t>
      </w:r>
      <w:proofErr w:type="spellEnd"/>
      <w:r w:rsidRPr="000479E2">
        <w:rPr>
          <w:rFonts w:ascii="Times New Roman" w:eastAsia="Times New Roman" w:hAnsi="Times New Roman"/>
          <w:color w:val="000000" w:themeColor="text1"/>
          <w:sz w:val="28"/>
          <w:szCs w:val="28"/>
          <w:lang w:eastAsia="uk-UA"/>
        </w:rPr>
        <w:t xml:space="preserve"> часу </w:t>
      </w:r>
      <w:proofErr w:type="spellStart"/>
      <w:r w:rsidRPr="000479E2">
        <w:rPr>
          <w:rFonts w:ascii="Times New Roman" w:eastAsia="Times New Roman" w:hAnsi="Times New Roman"/>
          <w:color w:val="000000" w:themeColor="text1"/>
          <w:sz w:val="28"/>
          <w:szCs w:val="28"/>
          <w:lang w:eastAsia="uk-UA"/>
        </w:rPr>
        <w:t>відповідно</w:t>
      </w:r>
      <w:proofErr w:type="spellEnd"/>
      <w:r w:rsidRPr="000479E2">
        <w:rPr>
          <w:rFonts w:ascii="Times New Roman" w:eastAsia="Times New Roman" w:hAnsi="Times New Roman"/>
          <w:color w:val="000000" w:themeColor="text1"/>
          <w:sz w:val="28"/>
          <w:szCs w:val="28"/>
          <w:lang w:eastAsia="uk-UA"/>
        </w:rPr>
        <w:t xml:space="preserve"> до норм </w:t>
      </w:r>
      <w:hyperlink r:id="rId9" w:tgtFrame="_blank" w:history="1">
        <w:r w:rsidRPr="000479E2">
          <w:rPr>
            <w:rFonts w:ascii="Times New Roman" w:eastAsia="Times New Roman" w:hAnsi="Times New Roman"/>
            <w:color w:val="000000" w:themeColor="text1"/>
            <w:sz w:val="28"/>
            <w:szCs w:val="28"/>
            <w:lang w:eastAsia="uk-UA"/>
          </w:rPr>
          <w:t xml:space="preserve">Кодексу </w:t>
        </w:r>
        <w:proofErr w:type="spellStart"/>
        <w:r w:rsidRPr="000479E2">
          <w:rPr>
            <w:rFonts w:ascii="Times New Roman" w:eastAsia="Times New Roman" w:hAnsi="Times New Roman"/>
            <w:color w:val="000000" w:themeColor="text1"/>
            <w:sz w:val="28"/>
            <w:szCs w:val="28"/>
            <w:lang w:eastAsia="uk-UA"/>
          </w:rPr>
          <w:t>законів</w:t>
        </w:r>
        <w:proofErr w:type="spellEnd"/>
        <w:r w:rsidRPr="000479E2">
          <w:rPr>
            <w:rFonts w:ascii="Times New Roman" w:eastAsia="Times New Roman" w:hAnsi="Times New Roman"/>
            <w:color w:val="000000" w:themeColor="text1"/>
            <w:sz w:val="28"/>
            <w:szCs w:val="28"/>
            <w:lang w:eastAsia="uk-UA"/>
          </w:rPr>
          <w:t xml:space="preserve"> про </w:t>
        </w:r>
        <w:proofErr w:type="spellStart"/>
        <w:r w:rsidRPr="000479E2">
          <w:rPr>
            <w:rFonts w:ascii="Times New Roman" w:eastAsia="Times New Roman" w:hAnsi="Times New Roman"/>
            <w:color w:val="000000" w:themeColor="text1"/>
            <w:sz w:val="28"/>
            <w:szCs w:val="28"/>
            <w:lang w:eastAsia="uk-UA"/>
          </w:rPr>
          <w:t>працю</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України</w:t>
        </w:r>
        <w:proofErr w:type="spellEnd"/>
      </w:hyperlink>
      <w:r w:rsidRPr="000479E2">
        <w:rPr>
          <w:rFonts w:ascii="Times New Roman" w:eastAsia="Times New Roman" w:hAnsi="Times New Roman"/>
          <w:color w:val="000000" w:themeColor="text1"/>
          <w:sz w:val="28"/>
          <w:szCs w:val="28"/>
          <w:lang w:eastAsia="uk-UA"/>
        </w:rPr>
        <w:t>.</w:t>
      </w:r>
    </w:p>
    <w:p w14:paraId="5ABF0F93" w14:textId="77777777" w:rsidR="000479E2" w:rsidRPr="000479E2" w:rsidRDefault="000479E2" w:rsidP="000479E2">
      <w:pPr>
        <w:spacing w:after="0" w:line="240" w:lineRule="auto"/>
        <w:jc w:val="both"/>
        <w:rPr>
          <w:rFonts w:ascii="Times New Roman" w:eastAsia="Times New Roman" w:hAnsi="Times New Roman"/>
          <w:color w:val="000000" w:themeColor="text1"/>
          <w:sz w:val="28"/>
          <w:szCs w:val="28"/>
          <w:lang w:eastAsia="uk-UA"/>
        </w:rPr>
      </w:pPr>
      <w:r w:rsidRPr="000479E2">
        <w:rPr>
          <w:rFonts w:ascii="Times New Roman" w:eastAsia="Times New Roman" w:hAnsi="Times New Roman"/>
          <w:color w:val="000000" w:themeColor="text1"/>
          <w:sz w:val="28"/>
          <w:szCs w:val="28"/>
          <w:lang w:val="uk-UA" w:eastAsia="uk-UA"/>
        </w:rPr>
        <w:t>18</w:t>
      </w:r>
      <w:r w:rsidRPr="000479E2">
        <w:rPr>
          <w:rFonts w:ascii="Times New Roman" w:eastAsia="Times New Roman" w:hAnsi="Times New Roman"/>
          <w:color w:val="000000" w:themeColor="text1"/>
          <w:sz w:val="28"/>
          <w:szCs w:val="28"/>
          <w:lang w:eastAsia="uk-UA"/>
        </w:rPr>
        <w:t xml:space="preserve">. </w:t>
      </w:r>
      <w:r w:rsidRPr="000479E2">
        <w:rPr>
          <w:rFonts w:ascii="Times New Roman" w:eastAsia="Times New Roman" w:hAnsi="Times New Roman"/>
          <w:color w:val="000000" w:themeColor="text1"/>
          <w:sz w:val="28"/>
          <w:szCs w:val="28"/>
          <w:lang w:val="uk-UA" w:eastAsia="uk-UA"/>
        </w:rPr>
        <w:t>Територіальний ц</w:t>
      </w:r>
      <w:proofErr w:type="spellStart"/>
      <w:r w:rsidRPr="000479E2">
        <w:rPr>
          <w:rFonts w:ascii="Times New Roman" w:eastAsia="Times New Roman" w:hAnsi="Times New Roman"/>
          <w:color w:val="000000" w:themeColor="text1"/>
          <w:sz w:val="28"/>
          <w:szCs w:val="28"/>
          <w:lang w:eastAsia="uk-UA"/>
        </w:rPr>
        <w:t>ентр</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забезпечує</w:t>
      </w:r>
      <w:proofErr w:type="spellEnd"/>
      <w:r w:rsidRPr="000479E2">
        <w:rPr>
          <w:rFonts w:ascii="Times New Roman" w:eastAsia="Times New Roman" w:hAnsi="Times New Roman"/>
          <w:color w:val="000000" w:themeColor="text1"/>
          <w:sz w:val="28"/>
          <w:szCs w:val="28"/>
          <w:lang w:eastAsia="uk-UA"/>
        </w:rPr>
        <w:t xml:space="preserve"> для </w:t>
      </w:r>
      <w:proofErr w:type="spellStart"/>
      <w:r w:rsidRPr="000479E2">
        <w:rPr>
          <w:rFonts w:ascii="Times New Roman" w:eastAsia="Times New Roman" w:hAnsi="Times New Roman"/>
          <w:color w:val="000000" w:themeColor="text1"/>
          <w:sz w:val="28"/>
          <w:szCs w:val="28"/>
          <w:lang w:eastAsia="uk-UA"/>
        </w:rPr>
        <w:t>працівників</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які</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надають</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соціальні</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послуги</w:t>
      </w:r>
      <w:proofErr w:type="spellEnd"/>
      <w:r w:rsidRPr="000479E2">
        <w:rPr>
          <w:rFonts w:ascii="Times New Roman" w:eastAsia="Times New Roman" w:hAnsi="Times New Roman"/>
          <w:color w:val="000000" w:themeColor="text1"/>
          <w:sz w:val="28"/>
          <w:szCs w:val="28"/>
          <w:lang w:val="uk-UA" w:eastAsia="uk-UA"/>
        </w:rPr>
        <w:t xml:space="preserve"> та здійснюють </w:t>
      </w:r>
      <w:r w:rsidRPr="000479E2">
        <w:rPr>
          <w:rFonts w:ascii="Times New Roman" w:eastAsiaTheme="minorEastAsia" w:hAnsi="Times New Roman"/>
          <w:color w:val="000000" w:themeColor="text1"/>
          <w:sz w:val="28"/>
          <w:szCs w:val="28"/>
          <w:lang w:val="uk" w:eastAsia="uk"/>
        </w:rPr>
        <w:t>заходи з підтримки</w:t>
      </w:r>
      <w:r w:rsidRPr="000479E2">
        <w:rPr>
          <w:rFonts w:ascii="Times New Roman" w:eastAsiaTheme="majorEastAsia" w:hAnsi="Times New Roman"/>
          <w:color w:val="000000" w:themeColor="text1"/>
          <w:sz w:val="28"/>
          <w:szCs w:val="28"/>
          <w:lang w:val="uk" w:eastAsia="uk"/>
        </w:rPr>
        <w:t xml:space="preserve"> </w:t>
      </w:r>
      <w:r w:rsidRPr="000479E2">
        <w:rPr>
          <w:rFonts w:ascii="Times New Roman" w:eastAsiaTheme="minorEastAsia" w:hAnsi="Times New Roman"/>
          <w:color w:val="000000" w:themeColor="text1"/>
          <w:sz w:val="28"/>
          <w:szCs w:val="28"/>
          <w:lang w:val="uk" w:eastAsia="uk"/>
        </w:rPr>
        <w:t>ветеранів війни</w:t>
      </w:r>
      <w:r w:rsidRPr="000479E2">
        <w:rPr>
          <w:rFonts w:ascii="Times New Roman" w:eastAsia="Times New Roman" w:hAnsi="Times New Roman"/>
          <w:color w:val="000000" w:themeColor="text1"/>
          <w:sz w:val="28"/>
          <w:szCs w:val="28"/>
          <w:lang w:val="uk-UA" w:eastAsia="ru-RU"/>
        </w:rPr>
        <w:t xml:space="preserve"> та членів їхніх сімей</w:t>
      </w:r>
      <w:r w:rsidRPr="000479E2">
        <w:rPr>
          <w:rFonts w:ascii="Times New Roman" w:eastAsia="Times New Roman" w:hAnsi="Times New Roman"/>
          <w:color w:val="000000" w:themeColor="text1"/>
          <w:sz w:val="28"/>
          <w:szCs w:val="28"/>
          <w:lang w:eastAsia="uk-UA"/>
        </w:rPr>
        <w:t>:</w:t>
      </w:r>
    </w:p>
    <w:p w14:paraId="6EC56B8B" w14:textId="77777777" w:rsidR="000479E2" w:rsidRPr="000479E2" w:rsidRDefault="000479E2" w:rsidP="000479E2">
      <w:pPr>
        <w:numPr>
          <w:ilvl w:val="0"/>
          <w:numId w:val="5"/>
        </w:numPr>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r w:rsidRPr="000479E2">
        <w:rPr>
          <w:rFonts w:ascii="Times New Roman" w:eastAsiaTheme="minorHAnsi" w:hAnsi="Times New Roman"/>
          <w:color w:val="000000" w:themeColor="text1"/>
          <w:kern w:val="2"/>
          <w:sz w:val="28"/>
          <w:szCs w:val="28"/>
          <w:lang w:val="uk-UA" w:eastAsia="uk-UA"/>
          <w14:ligatures w14:val="standardContextual"/>
        </w:rPr>
        <w:t xml:space="preserve">створення належних умов для професійної діяльності (у тому числі підвищення кваліфікації, </w:t>
      </w:r>
      <w:proofErr w:type="spellStart"/>
      <w:r w:rsidRPr="000479E2">
        <w:rPr>
          <w:rFonts w:ascii="Times New Roman" w:eastAsiaTheme="minorHAnsi" w:hAnsi="Times New Roman"/>
          <w:color w:val="000000" w:themeColor="text1"/>
          <w:kern w:val="2"/>
          <w:sz w:val="28"/>
          <w:szCs w:val="28"/>
          <w:lang w:val="uk-UA" w:eastAsia="uk-UA"/>
          <w14:ligatures w14:val="standardContextual"/>
        </w:rPr>
        <w:t>супервізії</w:t>
      </w:r>
      <w:proofErr w:type="spellEnd"/>
      <w:r w:rsidRPr="000479E2">
        <w:rPr>
          <w:rFonts w:ascii="Times New Roman" w:eastAsiaTheme="minorHAnsi" w:hAnsi="Times New Roman"/>
          <w:color w:val="000000" w:themeColor="text1"/>
          <w:kern w:val="2"/>
          <w:sz w:val="28"/>
          <w:szCs w:val="28"/>
          <w:lang w:val="uk-UA" w:eastAsia="uk-UA"/>
          <w14:ligatures w14:val="standardContextual"/>
        </w:rPr>
        <w:t>);</w:t>
      </w:r>
    </w:p>
    <w:p w14:paraId="26BB97FA" w14:textId="77777777" w:rsidR="000479E2" w:rsidRPr="000479E2" w:rsidRDefault="000479E2" w:rsidP="000479E2">
      <w:pPr>
        <w:numPr>
          <w:ilvl w:val="0"/>
          <w:numId w:val="5"/>
        </w:numPr>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r w:rsidRPr="000479E2">
        <w:rPr>
          <w:rFonts w:ascii="Times New Roman" w:eastAsiaTheme="minorHAnsi" w:hAnsi="Times New Roman"/>
          <w:color w:val="000000" w:themeColor="text1"/>
          <w:kern w:val="2"/>
          <w:sz w:val="28"/>
          <w:szCs w:val="28"/>
          <w:lang w:val="uk-UA" w:eastAsia="uk-UA"/>
          <w14:ligatures w14:val="standardContextual"/>
        </w:rPr>
        <w:t>проведення профілактичного медичного огляду;</w:t>
      </w:r>
    </w:p>
    <w:p w14:paraId="05C21BA1" w14:textId="77777777" w:rsidR="000479E2" w:rsidRPr="000479E2" w:rsidRDefault="000479E2" w:rsidP="000479E2">
      <w:pPr>
        <w:numPr>
          <w:ilvl w:val="0"/>
          <w:numId w:val="5"/>
        </w:numPr>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r w:rsidRPr="000479E2">
        <w:rPr>
          <w:rFonts w:ascii="Times New Roman" w:eastAsiaTheme="minorHAnsi" w:hAnsi="Times New Roman"/>
          <w:color w:val="000000" w:themeColor="text1"/>
          <w:kern w:val="2"/>
          <w:sz w:val="28"/>
          <w:szCs w:val="28"/>
          <w:lang w:val="uk-UA" w:eastAsia="uk-UA"/>
          <w14:ligatures w14:val="standardContextual"/>
        </w:rPr>
        <w:t>захист професійної честі, гідності та ділової репутації, зокрема в судовому порядку;</w:t>
      </w:r>
    </w:p>
    <w:p w14:paraId="02AA9FBF" w14:textId="77777777" w:rsidR="000479E2" w:rsidRPr="000479E2" w:rsidRDefault="000479E2" w:rsidP="000479E2">
      <w:pPr>
        <w:numPr>
          <w:ilvl w:val="0"/>
          <w:numId w:val="5"/>
        </w:numPr>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r w:rsidRPr="000479E2">
        <w:rPr>
          <w:rFonts w:ascii="Times New Roman" w:eastAsiaTheme="minorHAnsi" w:hAnsi="Times New Roman"/>
          <w:color w:val="000000" w:themeColor="text1"/>
          <w:kern w:val="2"/>
          <w:sz w:val="28"/>
          <w:szCs w:val="28"/>
          <w:lang w:val="uk-UA" w:eastAsia="uk-UA"/>
          <w14:ligatures w14:val="standardContextual"/>
        </w:rPr>
        <w:t>надання спеціального одягу, взуття, інвентарю, велосипедів, проїзних квитків або виплату грошової компенсації за їх придбання відповідно до норм, затверджених Органом управління;</w:t>
      </w:r>
    </w:p>
    <w:p w14:paraId="66BF14F6" w14:textId="77777777" w:rsidR="000479E2" w:rsidRPr="000479E2" w:rsidRDefault="000479E2" w:rsidP="000479E2">
      <w:pPr>
        <w:numPr>
          <w:ilvl w:val="0"/>
          <w:numId w:val="5"/>
        </w:numPr>
        <w:spacing w:after="0" w:line="240" w:lineRule="auto"/>
        <w:ind w:left="0"/>
        <w:contextualSpacing/>
        <w:jc w:val="both"/>
        <w:rPr>
          <w:rFonts w:ascii="Times New Roman" w:eastAsiaTheme="minorHAnsi" w:hAnsi="Times New Roman"/>
          <w:color w:val="000000" w:themeColor="text1"/>
          <w:kern w:val="2"/>
          <w:sz w:val="28"/>
          <w:szCs w:val="28"/>
          <w:lang w:val="uk-UA" w:eastAsia="uk-UA"/>
          <w14:ligatures w14:val="standardContextual"/>
        </w:rPr>
      </w:pPr>
      <w:r w:rsidRPr="000479E2">
        <w:rPr>
          <w:rFonts w:ascii="Times New Roman" w:eastAsiaTheme="minorHAnsi" w:hAnsi="Times New Roman"/>
          <w:color w:val="000000" w:themeColor="text1"/>
          <w:kern w:val="2"/>
          <w:sz w:val="28"/>
          <w:szCs w:val="28"/>
          <w:lang w:val="uk-UA" w:eastAsia="uk-UA"/>
          <w14:ligatures w14:val="standardContextual"/>
        </w:rPr>
        <w:t>створення безпечних умов праці.</w:t>
      </w:r>
    </w:p>
    <w:p w14:paraId="4B941283" w14:textId="77777777" w:rsidR="000479E2" w:rsidRPr="000479E2" w:rsidRDefault="000479E2" w:rsidP="000479E2">
      <w:pPr>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19</w:t>
      </w:r>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Ведення</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діловодства</w:t>
      </w:r>
      <w:proofErr w:type="spellEnd"/>
      <w:r w:rsidRPr="000479E2">
        <w:rPr>
          <w:rFonts w:ascii="Times New Roman" w:eastAsia="Times New Roman" w:hAnsi="Times New Roman"/>
          <w:color w:val="000000" w:themeColor="text1"/>
          <w:sz w:val="28"/>
          <w:szCs w:val="28"/>
          <w:lang w:eastAsia="uk-UA"/>
        </w:rPr>
        <w:t xml:space="preserve">, </w:t>
      </w:r>
      <w:r w:rsidRPr="000479E2">
        <w:rPr>
          <w:rFonts w:ascii="Times New Roman" w:eastAsia="Times New Roman" w:hAnsi="Times New Roman"/>
          <w:color w:val="000000" w:themeColor="text1"/>
          <w:sz w:val="28"/>
          <w:szCs w:val="28"/>
          <w:lang w:val="uk-UA" w:eastAsia="uk-UA"/>
        </w:rPr>
        <w:t xml:space="preserve">кадрової роботи, </w:t>
      </w:r>
      <w:proofErr w:type="spellStart"/>
      <w:r w:rsidRPr="000479E2">
        <w:rPr>
          <w:rFonts w:ascii="Times New Roman" w:eastAsia="Times New Roman" w:hAnsi="Times New Roman"/>
          <w:color w:val="000000" w:themeColor="text1"/>
          <w:sz w:val="28"/>
          <w:szCs w:val="28"/>
          <w:lang w:eastAsia="uk-UA"/>
        </w:rPr>
        <w:t>бухгалтерського</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обліку</w:t>
      </w:r>
      <w:proofErr w:type="spellEnd"/>
      <w:r w:rsidRPr="000479E2">
        <w:rPr>
          <w:rFonts w:ascii="Times New Roman" w:eastAsia="Times New Roman" w:hAnsi="Times New Roman"/>
          <w:color w:val="000000" w:themeColor="text1"/>
          <w:sz w:val="28"/>
          <w:szCs w:val="28"/>
          <w:lang w:eastAsia="uk-UA"/>
        </w:rPr>
        <w:t xml:space="preserve"> та </w:t>
      </w:r>
      <w:proofErr w:type="spellStart"/>
      <w:r w:rsidRPr="000479E2">
        <w:rPr>
          <w:rFonts w:ascii="Times New Roman" w:eastAsia="Times New Roman" w:hAnsi="Times New Roman"/>
          <w:color w:val="000000" w:themeColor="text1"/>
          <w:sz w:val="28"/>
          <w:szCs w:val="28"/>
          <w:lang w:eastAsia="uk-UA"/>
        </w:rPr>
        <w:t>статистичної</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звітності</w:t>
      </w:r>
      <w:proofErr w:type="spellEnd"/>
      <w:r w:rsidRPr="000479E2">
        <w:rPr>
          <w:rFonts w:ascii="Times New Roman" w:eastAsia="Times New Roman" w:hAnsi="Times New Roman"/>
          <w:color w:val="000000" w:themeColor="text1"/>
          <w:sz w:val="28"/>
          <w:szCs w:val="28"/>
          <w:lang w:eastAsia="uk-UA"/>
        </w:rPr>
        <w:t xml:space="preserve"> </w:t>
      </w:r>
      <w:r w:rsidRPr="000479E2">
        <w:rPr>
          <w:rFonts w:ascii="Times New Roman" w:eastAsia="Times New Roman" w:hAnsi="Times New Roman"/>
          <w:color w:val="000000" w:themeColor="text1"/>
          <w:sz w:val="28"/>
          <w:szCs w:val="28"/>
          <w:lang w:val="uk-UA" w:eastAsia="uk-UA"/>
        </w:rPr>
        <w:t xml:space="preserve">в Територіальному </w:t>
      </w:r>
      <w:proofErr w:type="gramStart"/>
      <w:r w:rsidRPr="000479E2">
        <w:rPr>
          <w:rFonts w:ascii="Times New Roman" w:eastAsia="Times New Roman" w:hAnsi="Times New Roman"/>
          <w:color w:val="000000" w:themeColor="text1"/>
          <w:sz w:val="28"/>
          <w:szCs w:val="28"/>
          <w:lang w:val="uk-UA" w:eastAsia="uk-UA"/>
        </w:rPr>
        <w:t xml:space="preserve">центрі </w:t>
      </w:r>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здійснюється</w:t>
      </w:r>
      <w:proofErr w:type="spellEnd"/>
      <w:proofErr w:type="gram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відповідно</w:t>
      </w:r>
      <w:proofErr w:type="spellEnd"/>
      <w:r w:rsidRPr="000479E2">
        <w:rPr>
          <w:rFonts w:ascii="Times New Roman" w:eastAsia="Times New Roman" w:hAnsi="Times New Roman"/>
          <w:color w:val="000000" w:themeColor="text1"/>
          <w:sz w:val="28"/>
          <w:szCs w:val="28"/>
          <w:lang w:eastAsia="uk-UA"/>
        </w:rPr>
        <w:t xml:space="preserve"> до </w:t>
      </w:r>
      <w:proofErr w:type="spellStart"/>
      <w:r w:rsidRPr="000479E2">
        <w:rPr>
          <w:rFonts w:ascii="Times New Roman" w:eastAsia="Times New Roman" w:hAnsi="Times New Roman"/>
          <w:color w:val="000000" w:themeColor="text1"/>
          <w:sz w:val="28"/>
          <w:szCs w:val="28"/>
          <w:lang w:eastAsia="uk-UA"/>
        </w:rPr>
        <w:t>законодавства</w:t>
      </w:r>
      <w:proofErr w:type="spellEnd"/>
      <w:r w:rsidRPr="000479E2">
        <w:rPr>
          <w:rFonts w:ascii="Times New Roman" w:eastAsia="Times New Roman" w:hAnsi="Times New Roman"/>
          <w:color w:val="000000" w:themeColor="text1"/>
          <w:sz w:val="28"/>
          <w:szCs w:val="28"/>
          <w:lang w:eastAsia="uk-UA"/>
        </w:rPr>
        <w:t>.</w:t>
      </w:r>
    </w:p>
    <w:p w14:paraId="0A9700B6" w14:textId="77777777" w:rsidR="000479E2" w:rsidRPr="000479E2" w:rsidRDefault="000479E2" w:rsidP="000479E2">
      <w:pPr>
        <w:spacing w:after="0" w:line="240" w:lineRule="auto"/>
        <w:jc w:val="both"/>
        <w:rPr>
          <w:rFonts w:ascii="Times New Roman" w:eastAsia="Times New Roman" w:hAnsi="Times New Roman"/>
          <w:color w:val="000000" w:themeColor="text1"/>
          <w:sz w:val="28"/>
          <w:szCs w:val="28"/>
          <w:lang w:eastAsia="uk-UA"/>
        </w:rPr>
      </w:pPr>
      <w:r w:rsidRPr="000479E2">
        <w:rPr>
          <w:rFonts w:ascii="Times New Roman" w:eastAsia="Times New Roman" w:hAnsi="Times New Roman"/>
          <w:color w:val="000000" w:themeColor="text1"/>
          <w:sz w:val="28"/>
          <w:szCs w:val="28"/>
          <w:lang w:eastAsia="uk-UA"/>
        </w:rPr>
        <w:t>2</w:t>
      </w:r>
      <w:r w:rsidRPr="000479E2">
        <w:rPr>
          <w:rFonts w:ascii="Times New Roman" w:eastAsia="Times New Roman" w:hAnsi="Times New Roman"/>
          <w:color w:val="000000" w:themeColor="text1"/>
          <w:sz w:val="28"/>
          <w:szCs w:val="28"/>
          <w:lang w:val="uk-UA" w:eastAsia="uk-UA"/>
        </w:rPr>
        <w:t>0</w:t>
      </w:r>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Моніторинг</w:t>
      </w:r>
      <w:proofErr w:type="spellEnd"/>
      <w:r w:rsidRPr="000479E2">
        <w:rPr>
          <w:rFonts w:ascii="Times New Roman" w:eastAsia="Times New Roman" w:hAnsi="Times New Roman"/>
          <w:color w:val="000000" w:themeColor="text1"/>
          <w:sz w:val="28"/>
          <w:szCs w:val="28"/>
          <w:lang w:eastAsia="uk-UA"/>
        </w:rPr>
        <w:t xml:space="preserve"> та </w:t>
      </w:r>
      <w:proofErr w:type="spellStart"/>
      <w:r w:rsidRPr="000479E2">
        <w:rPr>
          <w:rFonts w:ascii="Times New Roman" w:eastAsia="Times New Roman" w:hAnsi="Times New Roman"/>
          <w:color w:val="000000" w:themeColor="text1"/>
          <w:sz w:val="28"/>
          <w:szCs w:val="28"/>
          <w:lang w:eastAsia="uk-UA"/>
        </w:rPr>
        <w:t>оцінювання</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якості</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соціальних</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послуг</w:t>
      </w:r>
      <w:proofErr w:type="spellEnd"/>
      <w:r w:rsidRPr="000479E2">
        <w:rPr>
          <w:rFonts w:ascii="Times New Roman" w:eastAsia="Times New Roman" w:hAnsi="Times New Roman"/>
          <w:color w:val="000000" w:themeColor="text1"/>
          <w:sz w:val="28"/>
          <w:szCs w:val="28"/>
          <w:lang w:eastAsia="uk-UA"/>
        </w:rPr>
        <w:t xml:space="preserve"> у</w:t>
      </w:r>
      <w:r w:rsidRPr="000479E2">
        <w:rPr>
          <w:rFonts w:ascii="Times New Roman" w:eastAsia="Times New Roman" w:hAnsi="Times New Roman"/>
          <w:color w:val="000000" w:themeColor="text1"/>
          <w:sz w:val="28"/>
          <w:szCs w:val="28"/>
          <w:lang w:val="uk-UA" w:eastAsia="uk-UA"/>
        </w:rPr>
        <w:t xml:space="preserve"> </w:t>
      </w:r>
      <w:proofErr w:type="gramStart"/>
      <w:r w:rsidRPr="000479E2">
        <w:rPr>
          <w:rFonts w:ascii="Times New Roman" w:eastAsia="Times New Roman" w:hAnsi="Times New Roman"/>
          <w:color w:val="000000" w:themeColor="text1"/>
          <w:sz w:val="28"/>
          <w:szCs w:val="28"/>
          <w:lang w:val="uk-UA" w:eastAsia="uk-UA"/>
        </w:rPr>
        <w:t xml:space="preserve">Територіальному </w:t>
      </w:r>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центрі</w:t>
      </w:r>
      <w:proofErr w:type="spellEnd"/>
      <w:proofErr w:type="gramEnd"/>
      <w:r w:rsidRPr="000479E2">
        <w:rPr>
          <w:rFonts w:ascii="Times New Roman" w:eastAsia="Times New Roman" w:hAnsi="Times New Roman"/>
          <w:color w:val="000000" w:themeColor="text1"/>
          <w:sz w:val="28"/>
          <w:szCs w:val="28"/>
          <w:lang w:eastAsia="uk-UA"/>
        </w:rPr>
        <w:t xml:space="preserve"> проводиться </w:t>
      </w:r>
      <w:proofErr w:type="spellStart"/>
      <w:r w:rsidRPr="000479E2">
        <w:rPr>
          <w:rFonts w:ascii="Times New Roman" w:eastAsia="Times New Roman" w:hAnsi="Times New Roman"/>
          <w:color w:val="000000" w:themeColor="text1"/>
          <w:sz w:val="28"/>
          <w:szCs w:val="28"/>
          <w:lang w:eastAsia="uk-UA"/>
        </w:rPr>
        <w:t>відповідно</w:t>
      </w:r>
      <w:proofErr w:type="spellEnd"/>
      <w:r w:rsidRPr="000479E2">
        <w:rPr>
          <w:rFonts w:ascii="Times New Roman" w:eastAsia="Times New Roman" w:hAnsi="Times New Roman"/>
          <w:color w:val="000000" w:themeColor="text1"/>
          <w:sz w:val="28"/>
          <w:szCs w:val="28"/>
          <w:lang w:eastAsia="uk-UA"/>
        </w:rPr>
        <w:t xml:space="preserve"> до </w:t>
      </w:r>
      <w:proofErr w:type="spellStart"/>
      <w:r w:rsidRPr="000479E2">
        <w:rPr>
          <w:rFonts w:ascii="Times New Roman" w:eastAsia="Times New Roman" w:hAnsi="Times New Roman"/>
          <w:color w:val="000000" w:themeColor="text1"/>
          <w:sz w:val="28"/>
          <w:szCs w:val="28"/>
          <w:lang w:eastAsia="uk-UA"/>
        </w:rPr>
        <w:t>законодавства</w:t>
      </w:r>
      <w:proofErr w:type="spellEnd"/>
      <w:r w:rsidRPr="000479E2">
        <w:rPr>
          <w:rFonts w:ascii="Times New Roman" w:eastAsia="Times New Roman" w:hAnsi="Times New Roman"/>
          <w:color w:val="000000" w:themeColor="text1"/>
          <w:sz w:val="28"/>
          <w:szCs w:val="28"/>
          <w:lang w:eastAsia="uk-UA"/>
        </w:rPr>
        <w:t>.</w:t>
      </w:r>
    </w:p>
    <w:p w14:paraId="5E0306C7" w14:textId="77777777" w:rsidR="000479E2" w:rsidRPr="000479E2" w:rsidRDefault="000479E2" w:rsidP="000479E2">
      <w:pPr>
        <w:spacing w:after="0" w:line="240" w:lineRule="auto"/>
        <w:ind w:firstLine="450"/>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eastAsia="uk-UA"/>
        </w:rPr>
        <w:t xml:space="preserve">Контроль за </w:t>
      </w:r>
      <w:proofErr w:type="spellStart"/>
      <w:r w:rsidRPr="000479E2">
        <w:rPr>
          <w:rFonts w:ascii="Times New Roman" w:eastAsia="Times New Roman" w:hAnsi="Times New Roman"/>
          <w:color w:val="000000" w:themeColor="text1"/>
          <w:sz w:val="28"/>
          <w:szCs w:val="28"/>
          <w:lang w:eastAsia="uk-UA"/>
        </w:rPr>
        <w:t>додержанням</w:t>
      </w:r>
      <w:proofErr w:type="spellEnd"/>
      <w:r w:rsidRPr="000479E2">
        <w:rPr>
          <w:rFonts w:ascii="Times New Roman" w:eastAsia="Times New Roman" w:hAnsi="Times New Roman"/>
          <w:color w:val="000000" w:themeColor="text1"/>
          <w:sz w:val="28"/>
          <w:szCs w:val="28"/>
          <w:lang w:eastAsia="uk-UA"/>
        </w:rPr>
        <w:t xml:space="preserve"> </w:t>
      </w:r>
      <w:r w:rsidRPr="000479E2">
        <w:rPr>
          <w:rFonts w:ascii="Times New Roman" w:eastAsia="Times New Roman" w:hAnsi="Times New Roman"/>
          <w:color w:val="000000" w:themeColor="text1"/>
          <w:sz w:val="28"/>
          <w:szCs w:val="28"/>
          <w:lang w:val="uk-UA" w:eastAsia="uk-UA"/>
        </w:rPr>
        <w:t xml:space="preserve">в Територіальному центрі </w:t>
      </w:r>
      <w:proofErr w:type="spellStart"/>
      <w:r w:rsidRPr="000479E2">
        <w:rPr>
          <w:rFonts w:ascii="Times New Roman" w:eastAsia="Times New Roman" w:hAnsi="Times New Roman"/>
          <w:color w:val="000000" w:themeColor="text1"/>
          <w:sz w:val="28"/>
          <w:szCs w:val="28"/>
          <w:lang w:eastAsia="uk-UA"/>
        </w:rPr>
        <w:t>вимог</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законодавства</w:t>
      </w:r>
      <w:proofErr w:type="spellEnd"/>
      <w:r w:rsidRPr="000479E2">
        <w:rPr>
          <w:rFonts w:ascii="Times New Roman" w:eastAsia="Times New Roman" w:hAnsi="Times New Roman"/>
          <w:color w:val="000000" w:themeColor="text1"/>
          <w:sz w:val="28"/>
          <w:szCs w:val="28"/>
          <w:lang w:eastAsia="uk-UA"/>
        </w:rPr>
        <w:t xml:space="preserve"> у </w:t>
      </w:r>
      <w:proofErr w:type="spellStart"/>
      <w:r w:rsidRPr="000479E2">
        <w:rPr>
          <w:rFonts w:ascii="Times New Roman" w:eastAsia="Times New Roman" w:hAnsi="Times New Roman"/>
          <w:color w:val="000000" w:themeColor="text1"/>
          <w:sz w:val="28"/>
          <w:szCs w:val="28"/>
          <w:lang w:eastAsia="uk-UA"/>
        </w:rPr>
        <w:t>сфері</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надання</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соціальних</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послуг</w:t>
      </w:r>
      <w:proofErr w:type="spellEnd"/>
      <w:r w:rsidRPr="000479E2">
        <w:rPr>
          <w:rFonts w:ascii="Times New Roman" w:eastAsia="Times New Roman" w:hAnsi="Times New Roman"/>
          <w:color w:val="000000" w:themeColor="text1"/>
          <w:sz w:val="28"/>
          <w:szCs w:val="28"/>
          <w:lang w:val="uk-UA" w:eastAsia="uk-UA"/>
        </w:rPr>
        <w:t>,</w:t>
      </w:r>
      <w:r w:rsidRPr="000479E2">
        <w:rPr>
          <w:rFonts w:ascii="Times New Roman" w:eastAsia="Times New Roman" w:hAnsi="Times New Roman"/>
          <w:color w:val="000000" w:themeColor="text1"/>
          <w:sz w:val="28"/>
          <w:szCs w:val="28"/>
          <w:lang w:eastAsia="uk-UA"/>
        </w:rPr>
        <w:t xml:space="preserve"> </w:t>
      </w:r>
      <w:r w:rsidRPr="000479E2">
        <w:rPr>
          <w:rFonts w:ascii="Times New Roman" w:eastAsiaTheme="minorEastAsia" w:hAnsi="Times New Roman"/>
          <w:color w:val="000000" w:themeColor="text1"/>
          <w:sz w:val="28"/>
          <w:szCs w:val="28"/>
          <w:lang w:val="uk" w:eastAsia="uk"/>
        </w:rPr>
        <w:t xml:space="preserve">за виконанням завдань щодо надання допомоги/підтримки </w:t>
      </w:r>
      <w:r w:rsidRPr="000479E2">
        <w:rPr>
          <w:rFonts w:ascii="Times New Roman" w:eastAsia="Times New Roman" w:hAnsi="Times New Roman"/>
          <w:color w:val="000000" w:themeColor="text1"/>
          <w:sz w:val="28"/>
          <w:szCs w:val="28"/>
          <w:lang w:val="uk-UA" w:eastAsia="ru-RU"/>
        </w:rPr>
        <w:t>ветеранам війни та членам їхніх сімей</w:t>
      </w:r>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здійснюється</w:t>
      </w:r>
      <w:proofErr w:type="spellEnd"/>
      <w:r w:rsidRPr="000479E2">
        <w:rPr>
          <w:rFonts w:ascii="Times New Roman" w:eastAsia="Times New Roman" w:hAnsi="Times New Roman"/>
          <w:color w:val="000000" w:themeColor="text1"/>
          <w:sz w:val="28"/>
          <w:szCs w:val="28"/>
          <w:lang w:eastAsia="uk-UA"/>
        </w:rPr>
        <w:t xml:space="preserve"> </w:t>
      </w:r>
      <w:proofErr w:type="gramStart"/>
      <w:r w:rsidRPr="000479E2">
        <w:rPr>
          <w:rFonts w:ascii="Times New Roman" w:eastAsia="Times New Roman" w:hAnsi="Times New Roman"/>
          <w:color w:val="000000" w:themeColor="text1"/>
          <w:sz w:val="28"/>
          <w:szCs w:val="28"/>
          <w:lang w:eastAsia="uk-UA"/>
        </w:rPr>
        <w:t>в порядку</w:t>
      </w:r>
      <w:proofErr w:type="gram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визначеному</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Кабінетом</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Міністрів</w:t>
      </w:r>
      <w:proofErr w:type="spellEnd"/>
      <w:r w:rsidRPr="000479E2">
        <w:rPr>
          <w:rFonts w:ascii="Times New Roman" w:eastAsia="Times New Roman" w:hAnsi="Times New Roman"/>
          <w:color w:val="000000" w:themeColor="text1"/>
          <w:sz w:val="28"/>
          <w:szCs w:val="28"/>
          <w:lang w:eastAsia="uk-UA"/>
        </w:rPr>
        <w:t xml:space="preserve"> </w:t>
      </w:r>
      <w:proofErr w:type="spellStart"/>
      <w:r w:rsidRPr="000479E2">
        <w:rPr>
          <w:rFonts w:ascii="Times New Roman" w:eastAsia="Times New Roman" w:hAnsi="Times New Roman"/>
          <w:color w:val="000000" w:themeColor="text1"/>
          <w:sz w:val="28"/>
          <w:szCs w:val="28"/>
          <w:lang w:eastAsia="uk-UA"/>
        </w:rPr>
        <w:t>України</w:t>
      </w:r>
      <w:proofErr w:type="spellEnd"/>
      <w:r w:rsidRPr="000479E2">
        <w:rPr>
          <w:rFonts w:ascii="Times New Roman" w:eastAsia="Times New Roman" w:hAnsi="Times New Roman"/>
          <w:color w:val="000000" w:themeColor="text1"/>
          <w:sz w:val="28"/>
          <w:szCs w:val="28"/>
          <w:lang w:eastAsia="uk-UA"/>
        </w:rPr>
        <w:t>.</w:t>
      </w:r>
    </w:p>
    <w:p w14:paraId="3527F721"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uk-UA" w:eastAsia="uk-UA"/>
        </w:rPr>
      </w:pPr>
      <w:bookmarkStart w:id="61" w:name="o71"/>
      <w:bookmarkEnd w:id="61"/>
      <w:r w:rsidRPr="000479E2">
        <w:rPr>
          <w:rFonts w:ascii="Times New Roman" w:eastAsia="Times New Roman" w:hAnsi="Times New Roman"/>
          <w:color w:val="000000" w:themeColor="text1"/>
          <w:sz w:val="28"/>
          <w:szCs w:val="28"/>
          <w:lang w:val="uk-UA" w:eastAsia="uk-UA"/>
        </w:rPr>
        <w:t xml:space="preserve">20. Для надання соціальних послуг Територіальний центр має право  залучати на договірних засадах інші підприємства, установи, організації та фізичних осіб, зокрема волонтерів. </w:t>
      </w:r>
    </w:p>
    <w:p w14:paraId="594089F9"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000000" w:themeColor="text1"/>
          <w:sz w:val="28"/>
          <w:szCs w:val="28"/>
          <w:lang w:val="uk-UA" w:eastAsia="uk-UA"/>
        </w:rPr>
      </w:pPr>
      <w:bookmarkStart w:id="62" w:name="o72"/>
      <w:bookmarkEnd w:id="62"/>
      <w:r w:rsidRPr="000479E2">
        <w:rPr>
          <w:rFonts w:ascii="Times New Roman" w:eastAsia="Times New Roman" w:hAnsi="Times New Roman"/>
          <w:color w:val="000000" w:themeColor="text1"/>
          <w:sz w:val="28"/>
          <w:szCs w:val="28"/>
          <w:lang w:val="uk-UA" w:eastAsia="uk-UA"/>
        </w:rPr>
        <w:t xml:space="preserve">У Територіальному центрі можуть утворюватися </w:t>
      </w:r>
      <w:proofErr w:type="spellStart"/>
      <w:r w:rsidRPr="000479E2">
        <w:rPr>
          <w:rFonts w:ascii="Times New Roman" w:eastAsia="Times New Roman" w:hAnsi="Times New Roman"/>
          <w:color w:val="000000" w:themeColor="text1"/>
          <w:sz w:val="28"/>
          <w:szCs w:val="28"/>
          <w:lang w:val="uk-UA" w:eastAsia="uk-UA"/>
        </w:rPr>
        <w:t>мультидисциплінарні</w:t>
      </w:r>
      <w:proofErr w:type="spellEnd"/>
      <w:r w:rsidRPr="000479E2">
        <w:rPr>
          <w:rFonts w:ascii="Times New Roman" w:eastAsia="Times New Roman" w:hAnsi="Times New Roman"/>
          <w:color w:val="000000" w:themeColor="text1"/>
          <w:sz w:val="28"/>
          <w:szCs w:val="28"/>
          <w:lang w:val="uk-UA" w:eastAsia="uk-UA"/>
        </w:rPr>
        <w:t xml:space="preserve"> команди відповідно до Порядку  організації  </w:t>
      </w:r>
      <w:proofErr w:type="spellStart"/>
      <w:r w:rsidRPr="000479E2">
        <w:rPr>
          <w:rFonts w:ascii="Times New Roman" w:eastAsia="Times New Roman" w:hAnsi="Times New Roman"/>
          <w:color w:val="000000" w:themeColor="text1"/>
          <w:sz w:val="28"/>
          <w:szCs w:val="28"/>
          <w:lang w:val="uk-UA" w:eastAsia="uk-UA"/>
        </w:rPr>
        <w:t>мультидисциплінарного</w:t>
      </w:r>
      <w:proofErr w:type="spellEnd"/>
      <w:r w:rsidRPr="000479E2">
        <w:rPr>
          <w:rFonts w:ascii="Times New Roman" w:eastAsia="Times New Roman" w:hAnsi="Times New Roman"/>
          <w:color w:val="000000" w:themeColor="text1"/>
          <w:sz w:val="28"/>
          <w:szCs w:val="28"/>
          <w:lang w:val="uk-UA" w:eastAsia="uk-UA"/>
        </w:rPr>
        <w:t xml:space="preserve"> підходу з надання соціальних послуг у Територіальному центрі соціального обслуговування (надання соціальних послуг), затвердженого наказом </w:t>
      </w:r>
      <w:proofErr w:type="spellStart"/>
      <w:r w:rsidRPr="000479E2">
        <w:rPr>
          <w:rFonts w:ascii="Times New Roman" w:eastAsia="Times New Roman" w:hAnsi="Times New Roman"/>
          <w:color w:val="000000" w:themeColor="text1"/>
          <w:sz w:val="28"/>
          <w:szCs w:val="28"/>
          <w:lang w:val="uk-UA" w:eastAsia="uk-UA"/>
        </w:rPr>
        <w:t>Мінсоцполітики</w:t>
      </w:r>
      <w:proofErr w:type="spellEnd"/>
      <w:r w:rsidRPr="000479E2">
        <w:rPr>
          <w:rFonts w:ascii="Times New Roman" w:eastAsia="Times New Roman" w:hAnsi="Times New Roman"/>
          <w:color w:val="000000" w:themeColor="text1"/>
          <w:sz w:val="28"/>
          <w:szCs w:val="28"/>
          <w:lang w:val="uk-UA" w:eastAsia="uk-UA"/>
        </w:rPr>
        <w:t xml:space="preserve">. </w:t>
      </w:r>
    </w:p>
    <w:p w14:paraId="1BF9FF42"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21. Територіальний центр має право в установленому порядку отримувати гуманітарну та благодійну допомогу, в тому числі із-за кордону, яка використовується для надання допомоги  громадянам, зазначеним у пункті 5 цього Положення, та поліпшення матеріально-технічної бази Територіального центру. </w:t>
      </w:r>
    </w:p>
    <w:p w14:paraId="60C24CBC"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uk-UA" w:eastAsia="uk-UA"/>
        </w:rPr>
      </w:pPr>
      <w:bookmarkStart w:id="63" w:name="o74"/>
      <w:bookmarkEnd w:id="63"/>
      <w:r w:rsidRPr="000479E2">
        <w:rPr>
          <w:rFonts w:ascii="Times New Roman" w:eastAsia="Times New Roman" w:hAnsi="Times New Roman"/>
          <w:color w:val="000000" w:themeColor="text1"/>
          <w:sz w:val="28"/>
          <w:szCs w:val="28"/>
          <w:lang w:val="uk-UA" w:eastAsia="uk-UA"/>
        </w:rPr>
        <w:t xml:space="preserve">22. Перевірка роботи та контроль за організацією діяльності, пов'язаної із наданням соціальних послуг, структурних підрозділів Територіального центру, ревізія фінансово-господарської діяльності Територіального центру проводяться відповідно до законодавства України. </w:t>
      </w:r>
    </w:p>
    <w:p w14:paraId="1906A642"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uk-UA" w:eastAsia="uk-UA"/>
        </w:rPr>
      </w:pPr>
      <w:bookmarkStart w:id="64" w:name="o75"/>
      <w:bookmarkEnd w:id="64"/>
      <w:r w:rsidRPr="000479E2">
        <w:rPr>
          <w:rFonts w:ascii="Times New Roman" w:eastAsia="Times New Roman" w:hAnsi="Times New Roman"/>
          <w:color w:val="000000" w:themeColor="text1"/>
          <w:sz w:val="28"/>
          <w:szCs w:val="28"/>
          <w:lang w:val="uk-UA" w:eastAsia="uk-UA"/>
        </w:rPr>
        <w:t>23. Територіальний центр є юридичною особою, має самостійний баланс, рахунки в органах  Казначейства, печатку із своїм найменуванням, штампи та бланки.</w:t>
      </w:r>
    </w:p>
    <w:p w14:paraId="2F250346"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lastRenderedPageBreak/>
        <w:t>24. Територіальний центр надання соціальних послуг утворений та зареєстрований в порядку, визначеному законом, що регулює діяльність відповідної неприбуткової установи.</w:t>
      </w:r>
    </w:p>
    <w:p w14:paraId="39FB7157" w14:textId="77777777" w:rsidR="000479E2" w:rsidRPr="000479E2" w:rsidRDefault="000479E2" w:rsidP="000479E2">
      <w:pPr>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Цим Положенням забороняється розподіл отриманих доходів (прибутків) або їх частини серед засновників (учасників) такої установи, працівників (крім оплати їхньої праці та  нарахування єдиного соціального внеску).</w:t>
      </w:r>
    </w:p>
    <w:p w14:paraId="7E37F96F" w14:textId="77777777" w:rsidR="000479E2" w:rsidRPr="000479E2" w:rsidRDefault="000479E2" w:rsidP="000479E2">
      <w:pPr>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Доходи Територіального центру, як неприбуткової установи, використовуються виключно для фінансування видатків на утримання Територіального центру, реалізації мети, цілей, завдань та напрямів діяльності, визначених цим Положенням.</w:t>
      </w:r>
    </w:p>
    <w:p w14:paraId="44690791" w14:textId="77777777" w:rsidR="000479E2" w:rsidRPr="000479E2" w:rsidRDefault="000479E2" w:rsidP="000479E2">
      <w:pPr>
        <w:spacing w:after="0" w:line="240" w:lineRule="auto"/>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25. Територіальний центр припиняє свою діяльність за рішенням Обухівської міської ради Київської області.</w:t>
      </w:r>
    </w:p>
    <w:p w14:paraId="0C54236A"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 xml:space="preserve">Працівникам Територіального центру, що звільняються у зв’язку з припиненням юридичної особи, ліквідацією або реорганізацією гарантується дотримання їх прав та інтересів згідно з чинним законодавством. </w:t>
      </w:r>
    </w:p>
    <w:p w14:paraId="12DF55E7"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r w:rsidRPr="000479E2">
        <w:rPr>
          <w:rFonts w:ascii="Times New Roman" w:eastAsia="Times New Roman" w:hAnsi="Times New Roman"/>
          <w:color w:val="000000" w:themeColor="text1"/>
          <w:sz w:val="28"/>
          <w:szCs w:val="28"/>
          <w:lang w:val="uk-UA" w:eastAsia="uk-UA"/>
        </w:rPr>
        <w:t>У разі припинення діяльності Територіального центру (у разі ліквідації, злиття, поділу, приєднання або перетворення) передбачається передача активів одній або декільком неприбутковим організаціям відповідного виду або зарахування до доходу бюджету.</w:t>
      </w:r>
    </w:p>
    <w:p w14:paraId="1CEF41D5" w14:textId="77777777" w:rsidR="000479E2" w:rsidRPr="000479E2" w:rsidRDefault="000479E2" w:rsidP="000479E2">
      <w:pPr>
        <w:tabs>
          <w:tab w:val="left" w:pos="180"/>
        </w:tabs>
        <w:spacing w:after="0" w:line="240" w:lineRule="auto"/>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ru-RU"/>
        </w:rPr>
        <w:t xml:space="preserve">26. Зміни в положення про Територіальний центр надання соціальних послуг Обухівської </w:t>
      </w:r>
      <w:r w:rsidRPr="000479E2">
        <w:rPr>
          <w:rFonts w:ascii="Times New Roman" w:eastAsia="Times New Roman" w:hAnsi="Times New Roman"/>
          <w:b/>
          <w:color w:val="000000" w:themeColor="text1"/>
          <w:sz w:val="28"/>
          <w:szCs w:val="28"/>
          <w:lang w:val="uk-UA" w:eastAsia="ru-RU"/>
        </w:rPr>
        <w:t xml:space="preserve"> </w:t>
      </w:r>
      <w:r w:rsidRPr="000479E2">
        <w:rPr>
          <w:rFonts w:ascii="Times New Roman" w:eastAsia="Times New Roman" w:hAnsi="Times New Roman"/>
          <w:color w:val="000000" w:themeColor="text1"/>
          <w:sz w:val="28"/>
          <w:szCs w:val="28"/>
          <w:lang w:val="uk-UA" w:eastAsia="ru-RU"/>
        </w:rPr>
        <w:t>вносяться за рішенням Обухівської міської ради Київської області та оформлюються шляхом викладання Положення в новій редакції.</w:t>
      </w:r>
    </w:p>
    <w:p w14:paraId="21BD43B9" w14:textId="77777777" w:rsidR="000479E2" w:rsidRPr="000479E2" w:rsidRDefault="000479E2" w:rsidP="000479E2">
      <w:pPr>
        <w:tabs>
          <w:tab w:val="left" w:pos="180"/>
        </w:tabs>
        <w:spacing w:after="0" w:line="240" w:lineRule="auto"/>
        <w:jc w:val="both"/>
        <w:rPr>
          <w:rFonts w:ascii="Times New Roman" w:eastAsia="Times New Roman" w:hAnsi="Times New Roman"/>
          <w:color w:val="000000" w:themeColor="text1"/>
          <w:sz w:val="28"/>
          <w:szCs w:val="28"/>
          <w:lang w:val="uk-UA" w:eastAsia="ru-RU"/>
        </w:rPr>
      </w:pPr>
      <w:r w:rsidRPr="000479E2">
        <w:rPr>
          <w:rFonts w:ascii="Times New Roman" w:eastAsia="Times New Roman" w:hAnsi="Times New Roman"/>
          <w:color w:val="000000" w:themeColor="text1"/>
          <w:sz w:val="28"/>
          <w:szCs w:val="28"/>
          <w:lang w:val="uk-UA" w:eastAsia="ru-RU"/>
        </w:rPr>
        <w:t>27. Прийняті зміни підлягають державній реєстрації в порядку, визначеному чинним законодавством України.</w:t>
      </w:r>
    </w:p>
    <w:p w14:paraId="74DBE4A6"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p>
    <w:p w14:paraId="32DFA958" w14:textId="77777777" w:rsidR="000479E2" w:rsidRPr="000479E2" w:rsidRDefault="000479E2" w:rsidP="000479E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ind w:firstLine="709"/>
        <w:jc w:val="both"/>
        <w:rPr>
          <w:rFonts w:ascii="Times New Roman" w:eastAsia="Times New Roman" w:hAnsi="Times New Roman"/>
          <w:color w:val="000000" w:themeColor="text1"/>
          <w:sz w:val="28"/>
          <w:szCs w:val="28"/>
          <w:lang w:val="uk-UA" w:eastAsia="uk-UA"/>
        </w:rPr>
      </w:pPr>
    </w:p>
    <w:p w14:paraId="49706451" w14:textId="77777777" w:rsidR="000479E2" w:rsidRPr="000479E2" w:rsidRDefault="000479E2" w:rsidP="000479E2">
      <w:pPr>
        <w:overflowPunct w:val="0"/>
        <w:autoSpaceDE w:val="0"/>
        <w:autoSpaceDN w:val="0"/>
        <w:adjustRightInd w:val="0"/>
        <w:spacing w:after="0" w:line="240" w:lineRule="auto"/>
        <w:jc w:val="both"/>
        <w:rPr>
          <w:rFonts w:ascii="Times New Roman" w:eastAsia="Times New Roman" w:hAnsi="Times New Roman"/>
          <w:b/>
          <w:color w:val="000000" w:themeColor="text1"/>
          <w:sz w:val="28"/>
          <w:szCs w:val="28"/>
          <w:lang w:val="hr-HR" w:eastAsia="uk-UA"/>
        </w:rPr>
      </w:pPr>
      <w:r w:rsidRPr="000479E2">
        <w:rPr>
          <w:rFonts w:ascii="Times New Roman" w:eastAsia="Times New Roman" w:hAnsi="Times New Roman"/>
          <w:b/>
          <w:color w:val="000000" w:themeColor="text1"/>
          <w:sz w:val="28"/>
          <w:szCs w:val="28"/>
          <w:lang w:val="hr-HR" w:eastAsia="uk-UA"/>
        </w:rPr>
        <w:t xml:space="preserve">Директор Територіального центру </w:t>
      </w:r>
    </w:p>
    <w:p w14:paraId="77C55EF9" w14:textId="77777777" w:rsidR="000479E2" w:rsidRPr="000479E2" w:rsidRDefault="000479E2" w:rsidP="000479E2">
      <w:pPr>
        <w:overflowPunct w:val="0"/>
        <w:autoSpaceDE w:val="0"/>
        <w:autoSpaceDN w:val="0"/>
        <w:adjustRightInd w:val="0"/>
        <w:spacing w:after="0" w:line="240" w:lineRule="auto"/>
        <w:jc w:val="both"/>
        <w:rPr>
          <w:rFonts w:ascii="Times New Roman" w:eastAsia="Times New Roman" w:hAnsi="Times New Roman"/>
          <w:b/>
          <w:color w:val="000000" w:themeColor="text1"/>
          <w:sz w:val="28"/>
          <w:szCs w:val="28"/>
          <w:lang w:val="hr-HR" w:eastAsia="uk-UA"/>
        </w:rPr>
      </w:pPr>
      <w:r w:rsidRPr="000479E2">
        <w:rPr>
          <w:rFonts w:ascii="Times New Roman" w:eastAsia="Times New Roman" w:hAnsi="Times New Roman"/>
          <w:b/>
          <w:color w:val="000000" w:themeColor="text1"/>
          <w:sz w:val="28"/>
          <w:szCs w:val="28"/>
          <w:lang w:val="hr-HR" w:eastAsia="uk-UA"/>
        </w:rPr>
        <w:t xml:space="preserve">надання  соціальних послуг </w:t>
      </w:r>
    </w:p>
    <w:p w14:paraId="69D977B5" w14:textId="77777777" w:rsidR="000479E2" w:rsidRPr="000479E2" w:rsidRDefault="000479E2" w:rsidP="000479E2">
      <w:pPr>
        <w:overflowPunct w:val="0"/>
        <w:autoSpaceDE w:val="0"/>
        <w:autoSpaceDN w:val="0"/>
        <w:adjustRightInd w:val="0"/>
        <w:spacing w:after="0" w:line="240" w:lineRule="auto"/>
        <w:jc w:val="both"/>
        <w:rPr>
          <w:rFonts w:ascii="Times New Roman" w:eastAsia="Times New Roman" w:hAnsi="Times New Roman"/>
          <w:b/>
          <w:color w:val="000000" w:themeColor="text1"/>
          <w:sz w:val="28"/>
          <w:szCs w:val="28"/>
          <w:lang w:val="uk-UA" w:eastAsia="uk-UA"/>
        </w:rPr>
      </w:pPr>
      <w:r w:rsidRPr="000479E2">
        <w:rPr>
          <w:rFonts w:ascii="Times New Roman" w:eastAsia="Times New Roman" w:hAnsi="Times New Roman"/>
          <w:b/>
          <w:color w:val="000000" w:themeColor="text1"/>
          <w:sz w:val="28"/>
          <w:szCs w:val="28"/>
          <w:lang w:val="hr-HR" w:eastAsia="uk-UA"/>
        </w:rPr>
        <w:t xml:space="preserve">Обухівської міської ради                   </w:t>
      </w:r>
      <w:r w:rsidRPr="000479E2">
        <w:rPr>
          <w:rFonts w:ascii="Times New Roman" w:eastAsia="Times New Roman" w:hAnsi="Times New Roman"/>
          <w:b/>
          <w:color w:val="000000" w:themeColor="text1"/>
          <w:sz w:val="28"/>
          <w:szCs w:val="28"/>
          <w:lang w:val="uk-UA" w:eastAsia="uk-UA"/>
        </w:rPr>
        <w:t xml:space="preserve">                     </w:t>
      </w:r>
    </w:p>
    <w:p w14:paraId="56D24154" w14:textId="77777777" w:rsidR="000479E2" w:rsidRPr="000479E2" w:rsidRDefault="000479E2" w:rsidP="000479E2">
      <w:pPr>
        <w:overflowPunct w:val="0"/>
        <w:autoSpaceDE w:val="0"/>
        <w:autoSpaceDN w:val="0"/>
        <w:adjustRightInd w:val="0"/>
        <w:spacing w:after="0" w:line="240" w:lineRule="auto"/>
        <w:jc w:val="both"/>
        <w:rPr>
          <w:rFonts w:ascii="Times New Roman" w:eastAsia="Times New Roman" w:hAnsi="Times New Roman"/>
          <w:color w:val="000000" w:themeColor="text1"/>
          <w:sz w:val="28"/>
          <w:szCs w:val="28"/>
          <w:lang w:val="hr-HR" w:eastAsia="uk-UA"/>
        </w:rPr>
      </w:pPr>
      <w:r w:rsidRPr="000479E2">
        <w:rPr>
          <w:rFonts w:ascii="Times New Roman" w:eastAsia="Times New Roman" w:hAnsi="Times New Roman"/>
          <w:b/>
          <w:color w:val="000000" w:themeColor="text1"/>
          <w:sz w:val="28"/>
          <w:szCs w:val="28"/>
          <w:lang w:val="hr-HR" w:eastAsia="uk-UA"/>
        </w:rPr>
        <w:t xml:space="preserve">Київської області                                         </w:t>
      </w:r>
      <w:r w:rsidRPr="000479E2">
        <w:rPr>
          <w:rFonts w:ascii="Times New Roman" w:eastAsia="Times New Roman" w:hAnsi="Times New Roman"/>
          <w:b/>
          <w:color w:val="000000" w:themeColor="text1"/>
          <w:sz w:val="28"/>
          <w:szCs w:val="28"/>
          <w:lang w:val="uk-UA" w:eastAsia="uk-UA"/>
        </w:rPr>
        <w:t xml:space="preserve">                     Оксана ГЕРАСИМЧУК</w:t>
      </w:r>
      <w:r w:rsidRPr="000479E2">
        <w:rPr>
          <w:rFonts w:ascii="Times New Roman" w:eastAsia="Times New Roman" w:hAnsi="Times New Roman"/>
          <w:b/>
          <w:color w:val="000000" w:themeColor="text1"/>
          <w:sz w:val="28"/>
          <w:szCs w:val="28"/>
          <w:lang w:val="hr-HR" w:eastAsia="uk-UA"/>
        </w:rPr>
        <w:t xml:space="preserve"> </w:t>
      </w:r>
    </w:p>
    <w:p w14:paraId="5B2126E7" w14:textId="77777777" w:rsidR="000479E2" w:rsidRPr="000479E2" w:rsidRDefault="000479E2" w:rsidP="000479E2">
      <w:pPr>
        <w:widowControl w:val="0"/>
        <w:spacing w:after="0" w:line="240" w:lineRule="auto"/>
        <w:ind w:firstLine="709"/>
        <w:jc w:val="both"/>
        <w:rPr>
          <w:rFonts w:ascii="Times New Roman" w:eastAsia="Times New Roman" w:hAnsi="Times New Roman"/>
          <w:color w:val="000000" w:themeColor="text1"/>
          <w:sz w:val="24"/>
          <w:szCs w:val="24"/>
          <w:lang w:val="uk-UA" w:eastAsia="uk-UA" w:bidi="uk-UA"/>
        </w:rPr>
      </w:pPr>
    </w:p>
    <w:p w14:paraId="21DE61A2" w14:textId="77777777" w:rsidR="000479E2" w:rsidRPr="000479E2" w:rsidRDefault="000479E2" w:rsidP="000479E2">
      <w:pPr>
        <w:spacing w:after="0" w:line="240" w:lineRule="auto"/>
        <w:ind w:firstLine="709"/>
        <w:jc w:val="both"/>
        <w:rPr>
          <w:rFonts w:ascii="Times New Roman" w:eastAsia="Times New Roman" w:hAnsi="Times New Roman"/>
          <w:color w:val="000000" w:themeColor="text1"/>
          <w:sz w:val="24"/>
          <w:szCs w:val="24"/>
          <w:lang w:val="uk-UA" w:eastAsia="ru-RU"/>
        </w:rPr>
      </w:pPr>
    </w:p>
    <w:p w14:paraId="6B544509" w14:textId="77777777" w:rsidR="000479E2" w:rsidRPr="000479E2" w:rsidRDefault="000479E2" w:rsidP="000479E2">
      <w:pPr>
        <w:spacing w:after="0" w:line="240" w:lineRule="auto"/>
        <w:rPr>
          <w:rFonts w:ascii="Times New Roman" w:eastAsia="Times New Roman" w:hAnsi="Times New Roman"/>
          <w:color w:val="000000" w:themeColor="text1"/>
          <w:sz w:val="28"/>
          <w:szCs w:val="28"/>
          <w:lang w:val="hr-HR" w:eastAsia="ru-RU"/>
        </w:rPr>
      </w:pPr>
    </w:p>
    <w:p w14:paraId="24EA6C53"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428989CB"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31781082"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661E1AF3"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2BFCC04F"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1A6A5CFC"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7D7DF18E"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63A8D5C3"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5F1D795F"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08C6220F"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3415462F"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2F323D69"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356AB1CC"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5933B1FB" w14:textId="77777777" w:rsidR="000479E2" w:rsidRDefault="000479E2" w:rsidP="000479E2">
      <w:pPr>
        <w:spacing w:after="0" w:line="240" w:lineRule="auto"/>
        <w:jc w:val="center"/>
        <w:rPr>
          <w:rFonts w:ascii="Times New Roman" w:eastAsia="Times New Roman" w:hAnsi="Times New Roman"/>
          <w:color w:val="000000" w:themeColor="text1"/>
          <w:sz w:val="24"/>
          <w:szCs w:val="24"/>
          <w:lang w:val="hr-HR" w:eastAsia="ru-RU"/>
        </w:rPr>
      </w:pPr>
    </w:p>
    <w:p w14:paraId="1E3D8D7E" w14:textId="77777777" w:rsidR="000479E2" w:rsidRPr="000479E2" w:rsidRDefault="000479E2" w:rsidP="000479E2">
      <w:pPr>
        <w:spacing w:after="0" w:line="259" w:lineRule="auto"/>
        <w:jc w:val="right"/>
        <w:rPr>
          <w:rFonts w:ascii="Times New Roman" w:eastAsiaTheme="minorHAnsi" w:hAnsi="Times New Roman"/>
          <w:b/>
          <w:kern w:val="2"/>
          <w:sz w:val="20"/>
          <w:szCs w:val="20"/>
          <w:lang w:val="uk-UA"/>
          <w14:ligatures w14:val="standardContextual"/>
        </w:rPr>
      </w:pPr>
      <w:r w:rsidRPr="000479E2">
        <w:rPr>
          <w:rFonts w:ascii="Times New Roman" w:eastAsiaTheme="minorHAnsi" w:hAnsi="Times New Roman"/>
          <w:b/>
          <w:kern w:val="2"/>
          <w:sz w:val="20"/>
          <w:szCs w:val="20"/>
          <w:lang w:val="uk-UA"/>
          <w14:ligatures w14:val="standardContextual"/>
        </w:rPr>
        <w:lastRenderedPageBreak/>
        <w:t xml:space="preserve">             ЗАТВЕРДЖЕНО</w:t>
      </w:r>
    </w:p>
    <w:p w14:paraId="3A69D4C5" w14:textId="77777777" w:rsidR="000479E2" w:rsidRPr="000479E2" w:rsidRDefault="000479E2" w:rsidP="000479E2">
      <w:pPr>
        <w:spacing w:after="0" w:line="259" w:lineRule="auto"/>
        <w:jc w:val="right"/>
        <w:rPr>
          <w:rFonts w:ascii="Times New Roman" w:eastAsiaTheme="minorHAnsi" w:hAnsi="Times New Roman"/>
          <w:kern w:val="2"/>
          <w:sz w:val="20"/>
          <w:szCs w:val="20"/>
          <w:lang w:val="uk-UA"/>
          <w14:ligatures w14:val="standardContextual"/>
        </w:rPr>
      </w:pPr>
      <w:r w:rsidRPr="000479E2">
        <w:rPr>
          <w:rFonts w:ascii="Times New Roman" w:eastAsiaTheme="minorHAnsi" w:hAnsi="Times New Roman"/>
          <w:kern w:val="2"/>
          <w:sz w:val="20"/>
          <w:szCs w:val="20"/>
          <w:lang w:val="uk-UA"/>
          <w14:ligatures w14:val="standardContextual"/>
        </w:rPr>
        <w:t xml:space="preserve">Рішенням Обухівської міської ради </w:t>
      </w:r>
    </w:p>
    <w:p w14:paraId="091453AD" w14:textId="0165DA10" w:rsidR="000479E2" w:rsidRPr="000479E2" w:rsidRDefault="000479E2" w:rsidP="000479E2">
      <w:pPr>
        <w:spacing w:after="0" w:line="259" w:lineRule="auto"/>
        <w:jc w:val="right"/>
        <w:rPr>
          <w:rFonts w:ascii="Times New Roman" w:eastAsiaTheme="minorHAnsi" w:hAnsi="Times New Roman"/>
          <w:kern w:val="2"/>
          <w:lang w:val="uk-UA"/>
          <w14:ligatures w14:val="standardContextual"/>
        </w:rPr>
      </w:pPr>
      <w:r w:rsidRPr="000479E2">
        <w:rPr>
          <w:rFonts w:ascii="Times New Roman" w:eastAsiaTheme="minorHAnsi" w:hAnsi="Times New Roman"/>
          <w:kern w:val="2"/>
          <w:sz w:val="20"/>
          <w:szCs w:val="20"/>
          <w:lang w:val="uk-UA"/>
          <w14:ligatures w14:val="standardContextual"/>
        </w:rPr>
        <w:t>від «</w:t>
      </w:r>
      <w:r>
        <w:rPr>
          <w:rFonts w:ascii="Times New Roman" w:eastAsiaTheme="minorHAnsi" w:hAnsi="Times New Roman"/>
          <w:kern w:val="2"/>
          <w:sz w:val="20"/>
          <w:szCs w:val="20"/>
          <w:lang w:val="uk-UA"/>
          <w14:ligatures w14:val="standardContextual"/>
        </w:rPr>
        <w:t>29</w:t>
      </w:r>
      <w:r w:rsidRPr="000479E2">
        <w:rPr>
          <w:rFonts w:ascii="Times New Roman" w:eastAsiaTheme="minorHAnsi" w:hAnsi="Times New Roman"/>
          <w:kern w:val="2"/>
          <w:sz w:val="20"/>
          <w:szCs w:val="20"/>
          <w:lang w:val="uk-UA"/>
          <w14:ligatures w14:val="standardContextual"/>
        </w:rPr>
        <w:t xml:space="preserve">» </w:t>
      </w:r>
      <w:r>
        <w:rPr>
          <w:rFonts w:ascii="Times New Roman" w:eastAsiaTheme="minorHAnsi" w:hAnsi="Times New Roman"/>
          <w:kern w:val="2"/>
          <w:sz w:val="20"/>
          <w:szCs w:val="20"/>
          <w:lang w:val="uk-UA"/>
          <w14:ligatures w14:val="standardContextual"/>
        </w:rPr>
        <w:t>січня</w:t>
      </w:r>
      <w:r w:rsidRPr="000479E2">
        <w:rPr>
          <w:rFonts w:ascii="Times New Roman" w:eastAsiaTheme="minorHAnsi" w:hAnsi="Times New Roman"/>
          <w:kern w:val="2"/>
          <w:sz w:val="20"/>
          <w:szCs w:val="20"/>
          <w:lang w:val="uk-UA"/>
          <w14:ligatures w14:val="standardContextual"/>
        </w:rPr>
        <w:t xml:space="preserve"> 2026 р.  № </w:t>
      </w:r>
      <w:r>
        <w:rPr>
          <w:rFonts w:ascii="Times New Roman" w:eastAsiaTheme="minorHAnsi" w:hAnsi="Times New Roman"/>
          <w:kern w:val="2"/>
          <w:sz w:val="20"/>
          <w:szCs w:val="20"/>
          <w:lang w:val="uk-UA"/>
          <w14:ligatures w14:val="standardContextual"/>
        </w:rPr>
        <w:t>2086-91-</w:t>
      </w:r>
      <w:r w:rsidRPr="000479E2">
        <w:rPr>
          <w:rFonts w:ascii="Times New Roman" w:eastAsiaTheme="minorHAnsi" w:hAnsi="Times New Roman"/>
          <w:kern w:val="2"/>
          <w:sz w:val="20"/>
          <w:szCs w:val="20"/>
          <w:lang w:val="en-US"/>
          <w14:ligatures w14:val="standardContextual"/>
        </w:rPr>
        <w:t>V</w:t>
      </w:r>
      <w:r w:rsidRPr="000479E2">
        <w:rPr>
          <w:rFonts w:ascii="Times New Roman" w:eastAsiaTheme="minorHAnsi" w:hAnsi="Times New Roman"/>
          <w:kern w:val="2"/>
          <w:sz w:val="20"/>
          <w:szCs w:val="20"/>
          <w:lang w:val="uk-UA"/>
          <w14:ligatures w14:val="standardContextual"/>
        </w:rPr>
        <w:t>ІІІ</w:t>
      </w:r>
      <w:bookmarkStart w:id="65" w:name="_GoBack"/>
      <w:bookmarkEnd w:id="65"/>
      <w:r w:rsidRPr="000479E2">
        <w:rPr>
          <w:rFonts w:ascii="Times New Roman" w:eastAsiaTheme="minorHAnsi" w:hAnsi="Times New Roman"/>
          <w:kern w:val="2"/>
          <w:lang w:val="uk-UA"/>
          <w14:ligatures w14:val="standardContextual"/>
        </w:rPr>
        <w:t xml:space="preserve"> </w:t>
      </w:r>
    </w:p>
    <w:p w14:paraId="6BDAB99C" w14:textId="77777777" w:rsidR="000479E2" w:rsidRPr="000479E2" w:rsidRDefault="000479E2" w:rsidP="000479E2">
      <w:pPr>
        <w:spacing w:after="0" w:line="259" w:lineRule="auto"/>
        <w:jc w:val="right"/>
        <w:rPr>
          <w:rFonts w:ascii="Times New Roman" w:eastAsiaTheme="minorHAnsi" w:hAnsi="Times New Roman"/>
          <w:kern w:val="2"/>
          <w14:ligatures w14:val="standardContextual"/>
        </w:rPr>
      </w:pPr>
    </w:p>
    <w:p w14:paraId="410F847E" w14:textId="77777777" w:rsidR="000479E2" w:rsidRPr="000479E2" w:rsidRDefault="000479E2" w:rsidP="000479E2">
      <w:pPr>
        <w:spacing w:after="0" w:line="259" w:lineRule="auto"/>
        <w:jc w:val="center"/>
        <w:rPr>
          <w:rFonts w:ascii="Times New Roman" w:eastAsiaTheme="minorHAnsi" w:hAnsi="Times New Roman"/>
          <w:kern w:val="2"/>
          <w:sz w:val="24"/>
          <w:szCs w:val="24"/>
          <w:lang w:val="uk-UA"/>
          <w14:ligatures w14:val="standardContextual"/>
        </w:rPr>
      </w:pPr>
      <w:r w:rsidRPr="000479E2">
        <w:rPr>
          <w:rFonts w:ascii="Times New Roman" w:eastAsiaTheme="minorHAnsi" w:hAnsi="Times New Roman"/>
          <w:b/>
          <w:i/>
          <w:iCs/>
          <w:kern w:val="2"/>
          <w:sz w:val="24"/>
          <w:szCs w:val="24"/>
          <w:lang w:val="uk-UA"/>
          <w14:ligatures w14:val="standardContextual"/>
        </w:rPr>
        <w:t>Структура та штатна чисельність</w:t>
      </w:r>
    </w:p>
    <w:p w14:paraId="0B5AA221" w14:textId="77777777" w:rsidR="000479E2" w:rsidRPr="000479E2" w:rsidRDefault="000479E2" w:rsidP="000479E2">
      <w:pPr>
        <w:spacing w:after="0" w:line="259" w:lineRule="auto"/>
        <w:jc w:val="center"/>
        <w:rPr>
          <w:rFonts w:ascii="Times New Roman" w:eastAsiaTheme="minorHAnsi" w:hAnsi="Times New Roman"/>
          <w:b/>
          <w:i/>
          <w:iCs/>
          <w:kern w:val="2"/>
          <w:sz w:val="24"/>
          <w:szCs w:val="24"/>
          <w:lang w:val="uk-UA"/>
          <w14:ligatures w14:val="standardContextual"/>
        </w:rPr>
      </w:pPr>
      <w:r w:rsidRPr="000479E2">
        <w:rPr>
          <w:rFonts w:ascii="Times New Roman" w:eastAsiaTheme="minorHAnsi" w:hAnsi="Times New Roman"/>
          <w:b/>
          <w:i/>
          <w:iCs/>
          <w:kern w:val="2"/>
          <w:sz w:val="24"/>
          <w:szCs w:val="24"/>
          <w:lang w:val="uk-UA"/>
          <w14:ligatures w14:val="standardContextual"/>
        </w:rPr>
        <w:t>Територіального центру надання соціальних послуг</w:t>
      </w:r>
    </w:p>
    <w:p w14:paraId="2F0A82FD" w14:textId="77777777" w:rsidR="000479E2" w:rsidRPr="000479E2" w:rsidRDefault="000479E2" w:rsidP="000479E2">
      <w:pPr>
        <w:spacing w:after="0" w:line="259" w:lineRule="auto"/>
        <w:jc w:val="center"/>
        <w:rPr>
          <w:rFonts w:ascii="Times New Roman" w:eastAsiaTheme="minorHAnsi" w:hAnsi="Times New Roman"/>
          <w:b/>
          <w:i/>
          <w:iCs/>
          <w:kern w:val="2"/>
          <w:sz w:val="24"/>
          <w:szCs w:val="24"/>
          <w:lang w:val="uk-UA"/>
          <w14:ligatures w14:val="standardContextual"/>
        </w:rPr>
      </w:pPr>
      <w:r w:rsidRPr="000479E2">
        <w:rPr>
          <w:rFonts w:ascii="Times New Roman" w:eastAsiaTheme="minorHAnsi" w:hAnsi="Times New Roman"/>
          <w:b/>
          <w:i/>
          <w:iCs/>
          <w:kern w:val="2"/>
          <w:sz w:val="24"/>
          <w:szCs w:val="24"/>
          <w:lang w:val="uk-UA"/>
          <w14:ligatures w14:val="standardContextual"/>
        </w:rPr>
        <w:t>Обухівської міської ради Київської області</w:t>
      </w:r>
    </w:p>
    <w:tbl>
      <w:tblPr>
        <w:tblW w:w="0" w:type="auto"/>
        <w:tblLook w:val="04A0" w:firstRow="1" w:lastRow="0" w:firstColumn="1" w:lastColumn="0" w:noHBand="0" w:noVBand="1"/>
      </w:tblPr>
      <w:tblGrid>
        <w:gridCol w:w="1466"/>
        <w:gridCol w:w="6103"/>
        <w:gridCol w:w="2003"/>
      </w:tblGrid>
      <w:tr w:rsidR="000479E2" w:rsidRPr="000479E2" w14:paraId="4457A2C6" w14:textId="77777777" w:rsidTr="00BC1369">
        <w:trPr>
          <w:trHeight w:val="877"/>
        </w:trPr>
        <w:tc>
          <w:tcPr>
            <w:tcW w:w="1466" w:type="dxa"/>
            <w:tcBorders>
              <w:top w:val="single" w:sz="4" w:space="0" w:color="auto"/>
              <w:left w:val="single" w:sz="4" w:space="0" w:color="auto"/>
              <w:bottom w:val="single" w:sz="4" w:space="0" w:color="auto"/>
              <w:right w:val="single" w:sz="4" w:space="0" w:color="auto"/>
            </w:tcBorders>
            <w:hideMark/>
          </w:tcPr>
          <w:p w14:paraId="30E3ED2B" w14:textId="77777777" w:rsidR="000479E2" w:rsidRPr="000479E2" w:rsidRDefault="000479E2" w:rsidP="000479E2">
            <w:pPr>
              <w:spacing w:after="0" w:line="259" w:lineRule="auto"/>
              <w:rPr>
                <w:rFonts w:ascii="Times New Roman" w:eastAsiaTheme="minorHAnsi" w:hAnsi="Times New Roman"/>
                <w:b/>
                <w:kern w:val="2"/>
                <w:sz w:val="20"/>
                <w:szCs w:val="20"/>
                <w14:ligatures w14:val="standardContextual"/>
              </w:rPr>
            </w:pPr>
            <w:r w:rsidRPr="000479E2">
              <w:rPr>
                <w:rFonts w:ascii="Times New Roman" w:eastAsiaTheme="minorHAnsi" w:hAnsi="Times New Roman"/>
                <w:b/>
                <w:kern w:val="2"/>
                <w:sz w:val="20"/>
                <w:szCs w:val="20"/>
                <w14:ligatures w14:val="standardContextual"/>
              </w:rPr>
              <w:t>№ з/п</w:t>
            </w:r>
          </w:p>
        </w:tc>
        <w:tc>
          <w:tcPr>
            <w:tcW w:w="6103" w:type="dxa"/>
            <w:tcBorders>
              <w:top w:val="single" w:sz="4" w:space="0" w:color="auto"/>
              <w:left w:val="single" w:sz="4" w:space="0" w:color="auto"/>
              <w:bottom w:val="single" w:sz="4" w:space="0" w:color="auto"/>
              <w:right w:val="single" w:sz="4" w:space="0" w:color="auto"/>
            </w:tcBorders>
            <w:hideMark/>
          </w:tcPr>
          <w:p w14:paraId="330E6A75" w14:textId="77777777" w:rsidR="000479E2" w:rsidRPr="000479E2" w:rsidRDefault="000479E2" w:rsidP="000479E2">
            <w:pPr>
              <w:spacing w:after="0" w:line="259" w:lineRule="auto"/>
              <w:rPr>
                <w:rFonts w:ascii="Times New Roman" w:eastAsiaTheme="minorHAnsi" w:hAnsi="Times New Roman"/>
                <w:b/>
                <w:kern w:val="2"/>
                <w:sz w:val="20"/>
                <w:szCs w:val="20"/>
                <w14:ligatures w14:val="standardContextual"/>
              </w:rPr>
            </w:pPr>
            <w:proofErr w:type="spellStart"/>
            <w:r w:rsidRPr="000479E2">
              <w:rPr>
                <w:rFonts w:ascii="Times New Roman" w:eastAsiaTheme="minorHAnsi" w:hAnsi="Times New Roman"/>
                <w:b/>
                <w:kern w:val="2"/>
                <w:sz w:val="20"/>
                <w:szCs w:val="20"/>
                <w14:ligatures w14:val="standardContextual"/>
              </w:rPr>
              <w:t>Назва</w:t>
            </w:r>
            <w:proofErr w:type="spellEnd"/>
            <w:r w:rsidRPr="000479E2">
              <w:rPr>
                <w:rFonts w:ascii="Times New Roman" w:eastAsiaTheme="minorHAnsi" w:hAnsi="Times New Roman"/>
                <w:b/>
                <w:kern w:val="2"/>
                <w:sz w:val="20"/>
                <w:szCs w:val="20"/>
                <w14:ligatures w14:val="standardContextual"/>
              </w:rPr>
              <w:t xml:space="preserve"> структурного </w:t>
            </w:r>
            <w:proofErr w:type="spellStart"/>
            <w:r w:rsidRPr="000479E2">
              <w:rPr>
                <w:rFonts w:ascii="Times New Roman" w:eastAsiaTheme="minorHAnsi" w:hAnsi="Times New Roman"/>
                <w:b/>
                <w:kern w:val="2"/>
                <w:sz w:val="20"/>
                <w:szCs w:val="20"/>
                <w14:ligatures w14:val="standardContextual"/>
              </w:rPr>
              <w:t>підрозділу</w:t>
            </w:r>
            <w:proofErr w:type="spellEnd"/>
            <w:r w:rsidRPr="000479E2">
              <w:rPr>
                <w:rFonts w:ascii="Times New Roman" w:eastAsiaTheme="minorHAnsi" w:hAnsi="Times New Roman"/>
                <w:b/>
                <w:kern w:val="2"/>
                <w:sz w:val="20"/>
                <w:szCs w:val="20"/>
                <w14:ligatures w14:val="standardContextual"/>
              </w:rPr>
              <w:t xml:space="preserve"> та посад</w:t>
            </w:r>
          </w:p>
        </w:tc>
        <w:tc>
          <w:tcPr>
            <w:tcW w:w="2003" w:type="dxa"/>
            <w:tcBorders>
              <w:top w:val="single" w:sz="4" w:space="0" w:color="auto"/>
              <w:left w:val="single" w:sz="4" w:space="0" w:color="auto"/>
              <w:bottom w:val="single" w:sz="4" w:space="0" w:color="auto"/>
              <w:right w:val="single" w:sz="4" w:space="0" w:color="auto"/>
            </w:tcBorders>
            <w:hideMark/>
          </w:tcPr>
          <w:p w14:paraId="4B16CA31" w14:textId="77777777" w:rsidR="000479E2" w:rsidRPr="000479E2" w:rsidRDefault="000479E2" w:rsidP="000479E2">
            <w:pPr>
              <w:spacing w:after="0" w:line="259" w:lineRule="auto"/>
              <w:rPr>
                <w:rFonts w:ascii="Times New Roman" w:eastAsiaTheme="minorHAnsi" w:hAnsi="Times New Roman"/>
                <w:b/>
                <w:kern w:val="2"/>
                <w:sz w:val="20"/>
                <w:szCs w:val="20"/>
                <w14:ligatures w14:val="standardContextual"/>
              </w:rPr>
            </w:pPr>
            <w:proofErr w:type="spellStart"/>
            <w:r w:rsidRPr="000479E2">
              <w:rPr>
                <w:rFonts w:ascii="Times New Roman" w:eastAsiaTheme="minorHAnsi" w:hAnsi="Times New Roman"/>
                <w:b/>
                <w:kern w:val="2"/>
                <w:sz w:val="20"/>
                <w:szCs w:val="20"/>
                <w14:ligatures w14:val="standardContextual"/>
              </w:rPr>
              <w:t>Кількість</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штатних</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одиниць</w:t>
            </w:r>
            <w:proofErr w:type="spellEnd"/>
            <w:r w:rsidRPr="000479E2">
              <w:rPr>
                <w:rFonts w:ascii="Times New Roman" w:eastAsiaTheme="minorHAnsi" w:hAnsi="Times New Roman"/>
                <w:b/>
                <w:kern w:val="2"/>
                <w:sz w:val="20"/>
                <w:szCs w:val="20"/>
                <w14:ligatures w14:val="standardContextual"/>
              </w:rPr>
              <w:t>(</w:t>
            </w:r>
            <w:proofErr w:type="spellStart"/>
            <w:r w:rsidRPr="000479E2">
              <w:rPr>
                <w:rFonts w:ascii="Times New Roman" w:eastAsiaTheme="minorHAnsi" w:hAnsi="Times New Roman"/>
                <w:b/>
                <w:kern w:val="2"/>
                <w:sz w:val="20"/>
                <w:szCs w:val="20"/>
                <w14:ligatures w14:val="standardContextual"/>
              </w:rPr>
              <w:t>чол</w:t>
            </w:r>
            <w:proofErr w:type="spellEnd"/>
            <w:r w:rsidRPr="000479E2">
              <w:rPr>
                <w:rFonts w:ascii="Times New Roman" w:eastAsiaTheme="minorHAnsi" w:hAnsi="Times New Roman"/>
                <w:b/>
                <w:kern w:val="2"/>
                <w:sz w:val="20"/>
                <w:szCs w:val="20"/>
                <w14:ligatures w14:val="standardContextual"/>
              </w:rPr>
              <w:t>.)</w:t>
            </w:r>
          </w:p>
        </w:tc>
      </w:tr>
      <w:tr w:rsidR="000479E2" w:rsidRPr="000479E2" w14:paraId="09A7A400" w14:textId="77777777" w:rsidTr="00BC1369">
        <w:tc>
          <w:tcPr>
            <w:tcW w:w="1466" w:type="dxa"/>
            <w:tcBorders>
              <w:top w:val="single" w:sz="4" w:space="0" w:color="auto"/>
              <w:left w:val="single" w:sz="4" w:space="0" w:color="auto"/>
              <w:bottom w:val="single" w:sz="4" w:space="0" w:color="auto"/>
              <w:right w:val="single" w:sz="4" w:space="0" w:color="auto"/>
            </w:tcBorders>
          </w:tcPr>
          <w:p w14:paraId="710C7220"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
        </w:tc>
        <w:tc>
          <w:tcPr>
            <w:tcW w:w="6103" w:type="dxa"/>
            <w:tcBorders>
              <w:top w:val="single" w:sz="4" w:space="0" w:color="auto"/>
              <w:left w:val="single" w:sz="4" w:space="0" w:color="auto"/>
              <w:bottom w:val="single" w:sz="4" w:space="0" w:color="auto"/>
              <w:right w:val="single" w:sz="4" w:space="0" w:color="auto"/>
            </w:tcBorders>
            <w:hideMark/>
          </w:tcPr>
          <w:p w14:paraId="05831A8F" w14:textId="77777777" w:rsidR="000479E2" w:rsidRPr="000479E2" w:rsidRDefault="000479E2" w:rsidP="000479E2">
            <w:pPr>
              <w:spacing w:after="0" w:line="259" w:lineRule="auto"/>
              <w:rPr>
                <w:rFonts w:ascii="Times New Roman" w:eastAsiaTheme="minorHAnsi" w:hAnsi="Times New Roman"/>
                <w:b/>
                <w:kern w:val="2"/>
                <w:sz w:val="20"/>
                <w:szCs w:val="20"/>
                <w14:ligatures w14:val="standardContextual"/>
              </w:rPr>
            </w:pPr>
            <w:proofErr w:type="spellStart"/>
            <w:r w:rsidRPr="000479E2">
              <w:rPr>
                <w:rFonts w:ascii="Times New Roman" w:eastAsiaTheme="minorHAnsi" w:hAnsi="Times New Roman"/>
                <w:b/>
                <w:kern w:val="2"/>
                <w:sz w:val="20"/>
                <w:szCs w:val="20"/>
                <w14:ligatures w14:val="standardContextual"/>
              </w:rPr>
              <w:t>Адміністрація</w:t>
            </w:r>
            <w:proofErr w:type="spellEnd"/>
          </w:p>
        </w:tc>
        <w:tc>
          <w:tcPr>
            <w:tcW w:w="2003" w:type="dxa"/>
            <w:tcBorders>
              <w:top w:val="single" w:sz="4" w:space="0" w:color="auto"/>
              <w:left w:val="single" w:sz="4" w:space="0" w:color="auto"/>
              <w:bottom w:val="single" w:sz="4" w:space="0" w:color="auto"/>
              <w:right w:val="single" w:sz="4" w:space="0" w:color="auto"/>
            </w:tcBorders>
            <w:hideMark/>
          </w:tcPr>
          <w:p w14:paraId="119E86D7" w14:textId="77777777" w:rsidR="000479E2" w:rsidRPr="000479E2" w:rsidRDefault="000479E2" w:rsidP="000479E2">
            <w:pPr>
              <w:spacing w:after="0" w:line="259" w:lineRule="auto"/>
              <w:rPr>
                <w:rFonts w:ascii="Times New Roman" w:eastAsiaTheme="minorHAnsi" w:hAnsi="Times New Roman"/>
                <w:b/>
                <w:kern w:val="2"/>
                <w:sz w:val="20"/>
                <w:szCs w:val="20"/>
                <w14:ligatures w14:val="standardContextual"/>
              </w:rPr>
            </w:pPr>
          </w:p>
        </w:tc>
      </w:tr>
      <w:tr w:rsidR="000479E2" w:rsidRPr="000479E2" w14:paraId="7F6894A1"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7F4B48D2"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c>
          <w:tcPr>
            <w:tcW w:w="6103" w:type="dxa"/>
            <w:tcBorders>
              <w:top w:val="single" w:sz="4" w:space="0" w:color="auto"/>
              <w:left w:val="single" w:sz="4" w:space="0" w:color="auto"/>
              <w:bottom w:val="single" w:sz="4" w:space="0" w:color="auto"/>
              <w:right w:val="single" w:sz="4" w:space="0" w:color="auto"/>
            </w:tcBorders>
            <w:hideMark/>
          </w:tcPr>
          <w:p w14:paraId="0635A2AB"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 xml:space="preserve">Директор </w:t>
            </w:r>
          </w:p>
        </w:tc>
        <w:tc>
          <w:tcPr>
            <w:tcW w:w="2003" w:type="dxa"/>
            <w:tcBorders>
              <w:top w:val="single" w:sz="4" w:space="0" w:color="auto"/>
              <w:left w:val="single" w:sz="4" w:space="0" w:color="auto"/>
              <w:bottom w:val="single" w:sz="4" w:space="0" w:color="auto"/>
              <w:right w:val="single" w:sz="4" w:space="0" w:color="auto"/>
            </w:tcBorders>
            <w:hideMark/>
          </w:tcPr>
          <w:p w14:paraId="52AE2FB2"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028C42ED"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6A1AE3F0"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c>
          <w:tcPr>
            <w:tcW w:w="6103" w:type="dxa"/>
            <w:tcBorders>
              <w:top w:val="single" w:sz="4" w:space="0" w:color="auto"/>
              <w:left w:val="single" w:sz="4" w:space="0" w:color="auto"/>
              <w:bottom w:val="single" w:sz="4" w:space="0" w:color="auto"/>
              <w:right w:val="single" w:sz="4" w:space="0" w:color="auto"/>
            </w:tcBorders>
            <w:hideMark/>
          </w:tcPr>
          <w:p w14:paraId="24A76D58"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Заступник директора</w:t>
            </w:r>
          </w:p>
        </w:tc>
        <w:tc>
          <w:tcPr>
            <w:tcW w:w="2003" w:type="dxa"/>
            <w:tcBorders>
              <w:top w:val="single" w:sz="4" w:space="0" w:color="auto"/>
              <w:left w:val="single" w:sz="4" w:space="0" w:color="auto"/>
              <w:bottom w:val="single" w:sz="4" w:space="0" w:color="auto"/>
              <w:right w:val="single" w:sz="4" w:space="0" w:color="auto"/>
            </w:tcBorders>
            <w:hideMark/>
          </w:tcPr>
          <w:p w14:paraId="461A85CF"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1C220639"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59F020B7"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3</w:t>
            </w:r>
          </w:p>
        </w:tc>
        <w:tc>
          <w:tcPr>
            <w:tcW w:w="6103" w:type="dxa"/>
            <w:tcBorders>
              <w:top w:val="single" w:sz="4" w:space="0" w:color="auto"/>
              <w:left w:val="single" w:sz="4" w:space="0" w:color="auto"/>
              <w:bottom w:val="single" w:sz="4" w:space="0" w:color="auto"/>
              <w:right w:val="single" w:sz="4" w:space="0" w:color="auto"/>
            </w:tcBorders>
            <w:hideMark/>
          </w:tcPr>
          <w:p w14:paraId="6C23E32C"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Головний</w:t>
            </w:r>
            <w:proofErr w:type="spellEnd"/>
            <w:r w:rsidRPr="000479E2">
              <w:rPr>
                <w:rFonts w:ascii="Times New Roman" w:eastAsiaTheme="minorHAnsi" w:hAnsi="Times New Roman"/>
                <w:kern w:val="2"/>
                <w:sz w:val="20"/>
                <w:szCs w:val="20"/>
                <w14:ligatures w14:val="standardContextual"/>
              </w:rPr>
              <w:t xml:space="preserve"> бухгалтер</w:t>
            </w:r>
          </w:p>
        </w:tc>
        <w:tc>
          <w:tcPr>
            <w:tcW w:w="2003" w:type="dxa"/>
            <w:tcBorders>
              <w:top w:val="single" w:sz="4" w:space="0" w:color="auto"/>
              <w:left w:val="single" w:sz="4" w:space="0" w:color="auto"/>
              <w:bottom w:val="single" w:sz="4" w:space="0" w:color="auto"/>
              <w:right w:val="single" w:sz="4" w:space="0" w:color="auto"/>
            </w:tcBorders>
            <w:hideMark/>
          </w:tcPr>
          <w:p w14:paraId="37CF05E5"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0EECB36A"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60557EFD"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4</w:t>
            </w:r>
          </w:p>
        </w:tc>
        <w:tc>
          <w:tcPr>
            <w:tcW w:w="6103" w:type="dxa"/>
            <w:tcBorders>
              <w:top w:val="single" w:sz="4" w:space="0" w:color="auto"/>
              <w:left w:val="single" w:sz="4" w:space="0" w:color="auto"/>
              <w:bottom w:val="single" w:sz="4" w:space="0" w:color="auto"/>
              <w:right w:val="single" w:sz="4" w:space="0" w:color="auto"/>
            </w:tcBorders>
            <w:hideMark/>
          </w:tcPr>
          <w:p w14:paraId="4AF5984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Бухгалтер</w:t>
            </w:r>
          </w:p>
        </w:tc>
        <w:tc>
          <w:tcPr>
            <w:tcW w:w="2003" w:type="dxa"/>
            <w:tcBorders>
              <w:top w:val="single" w:sz="4" w:space="0" w:color="auto"/>
              <w:left w:val="single" w:sz="4" w:space="0" w:color="auto"/>
              <w:bottom w:val="single" w:sz="4" w:space="0" w:color="auto"/>
              <w:right w:val="single" w:sz="4" w:space="0" w:color="auto"/>
            </w:tcBorders>
            <w:hideMark/>
          </w:tcPr>
          <w:p w14:paraId="4AE00355"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543319F6"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29ABB3B0"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5</w:t>
            </w:r>
          </w:p>
        </w:tc>
        <w:tc>
          <w:tcPr>
            <w:tcW w:w="6103" w:type="dxa"/>
            <w:tcBorders>
              <w:top w:val="single" w:sz="4" w:space="0" w:color="auto"/>
              <w:left w:val="single" w:sz="4" w:space="0" w:color="auto"/>
              <w:bottom w:val="single" w:sz="4" w:space="0" w:color="auto"/>
              <w:right w:val="single" w:sz="4" w:space="0" w:color="auto"/>
            </w:tcBorders>
            <w:hideMark/>
          </w:tcPr>
          <w:p w14:paraId="3B193A0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Соціальний</w:t>
            </w:r>
            <w:proofErr w:type="spellEnd"/>
            <w:r w:rsidRPr="000479E2">
              <w:rPr>
                <w:rFonts w:ascii="Times New Roman" w:eastAsiaTheme="minorHAnsi" w:hAnsi="Times New Roman"/>
                <w:kern w:val="2"/>
                <w:sz w:val="20"/>
                <w:szCs w:val="20"/>
                <w14:ligatures w14:val="standardContextual"/>
              </w:rPr>
              <w:t xml:space="preserve"> менеджер</w:t>
            </w:r>
          </w:p>
        </w:tc>
        <w:tc>
          <w:tcPr>
            <w:tcW w:w="2003" w:type="dxa"/>
            <w:tcBorders>
              <w:top w:val="single" w:sz="4" w:space="0" w:color="auto"/>
              <w:left w:val="single" w:sz="4" w:space="0" w:color="auto"/>
              <w:bottom w:val="single" w:sz="4" w:space="0" w:color="auto"/>
              <w:right w:val="single" w:sz="4" w:space="0" w:color="auto"/>
            </w:tcBorders>
            <w:hideMark/>
          </w:tcPr>
          <w:p w14:paraId="51D42F9A"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6C037DC7"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4777C53D"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6</w:t>
            </w:r>
          </w:p>
        </w:tc>
        <w:tc>
          <w:tcPr>
            <w:tcW w:w="6103" w:type="dxa"/>
            <w:tcBorders>
              <w:top w:val="single" w:sz="4" w:space="0" w:color="auto"/>
              <w:left w:val="single" w:sz="4" w:space="0" w:color="auto"/>
              <w:bottom w:val="single" w:sz="4" w:space="0" w:color="auto"/>
              <w:right w:val="single" w:sz="4" w:space="0" w:color="auto"/>
            </w:tcBorders>
            <w:hideMark/>
          </w:tcPr>
          <w:p w14:paraId="58D68AF4"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Психолог</w:t>
            </w:r>
          </w:p>
        </w:tc>
        <w:tc>
          <w:tcPr>
            <w:tcW w:w="2003" w:type="dxa"/>
            <w:tcBorders>
              <w:top w:val="single" w:sz="4" w:space="0" w:color="auto"/>
              <w:left w:val="single" w:sz="4" w:space="0" w:color="auto"/>
              <w:bottom w:val="single" w:sz="4" w:space="0" w:color="auto"/>
              <w:right w:val="single" w:sz="4" w:space="0" w:color="auto"/>
            </w:tcBorders>
            <w:hideMark/>
          </w:tcPr>
          <w:p w14:paraId="399D8BA8"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r>
      <w:tr w:rsidR="000479E2" w:rsidRPr="000479E2" w14:paraId="5E234AD6"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5CFD1BA6"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7</w:t>
            </w:r>
          </w:p>
        </w:tc>
        <w:tc>
          <w:tcPr>
            <w:tcW w:w="6103" w:type="dxa"/>
            <w:tcBorders>
              <w:top w:val="single" w:sz="4" w:space="0" w:color="auto"/>
              <w:left w:val="single" w:sz="4" w:space="0" w:color="auto"/>
              <w:bottom w:val="single" w:sz="4" w:space="0" w:color="auto"/>
              <w:right w:val="single" w:sz="4" w:space="0" w:color="auto"/>
            </w:tcBorders>
            <w:hideMark/>
          </w:tcPr>
          <w:p w14:paraId="751A9FEB"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Прибиральник</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службових</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приміщень</w:t>
            </w:r>
            <w:proofErr w:type="spellEnd"/>
          </w:p>
        </w:tc>
        <w:tc>
          <w:tcPr>
            <w:tcW w:w="2003" w:type="dxa"/>
            <w:tcBorders>
              <w:top w:val="single" w:sz="4" w:space="0" w:color="auto"/>
              <w:left w:val="single" w:sz="4" w:space="0" w:color="auto"/>
              <w:bottom w:val="single" w:sz="4" w:space="0" w:color="auto"/>
              <w:right w:val="single" w:sz="4" w:space="0" w:color="auto"/>
            </w:tcBorders>
            <w:hideMark/>
          </w:tcPr>
          <w:p w14:paraId="1975FACD"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1CF75A8E"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0AFACEB5"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8</w:t>
            </w:r>
          </w:p>
        </w:tc>
        <w:tc>
          <w:tcPr>
            <w:tcW w:w="6103" w:type="dxa"/>
            <w:tcBorders>
              <w:top w:val="single" w:sz="4" w:space="0" w:color="auto"/>
              <w:left w:val="single" w:sz="4" w:space="0" w:color="auto"/>
              <w:bottom w:val="single" w:sz="4" w:space="0" w:color="auto"/>
              <w:right w:val="single" w:sz="4" w:space="0" w:color="auto"/>
            </w:tcBorders>
            <w:hideMark/>
          </w:tcPr>
          <w:p w14:paraId="52D8BCDC"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Водій</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автотранспортних</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засобів</w:t>
            </w:r>
            <w:proofErr w:type="spellEnd"/>
          </w:p>
        </w:tc>
        <w:tc>
          <w:tcPr>
            <w:tcW w:w="2003" w:type="dxa"/>
            <w:tcBorders>
              <w:top w:val="single" w:sz="4" w:space="0" w:color="auto"/>
              <w:left w:val="single" w:sz="4" w:space="0" w:color="auto"/>
              <w:bottom w:val="single" w:sz="4" w:space="0" w:color="auto"/>
              <w:right w:val="single" w:sz="4" w:space="0" w:color="auto"/>
            </w:tcBorders>
            <w:hideMark/>
          </w:tcPr>
          <w:p w14:paraId="5FD22C38"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335F277A"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5859B6E0"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10</w:t>
            </w:r>
          </w:p>
        </w:tc>
        <w:tc>
          <w:tcPr>
            <w:tcW w:w="6103" w:type="dxa"/>
            <w:tcBorders>
              <w:top w:val="single" w:sz="4" w:space="0" w:color="auto"/>
              <w:left w:val="single" w:sz="4" w:space="0" w:color="auto"/>
              <w:bottom w:val="single" w:sz="4" w:space="0" w:color="auto"/>
              <w:right w:val="single" w:sz="4" w:space="0" w:color="auto"/>
            </w:tcBorders>
            <w:hideMark/>
          </w:tcPr>
          <w:p w14:paraId="04C99F8C"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Інспектор</w:t>
            </w:r>
            <w:proofErr w:type="spellEnd"/>
            <w:r w:rsidRPr="000479E2">
              <w:rPr>
                <w:rFonts w:ascii="Times New Roman" w:eastAsiaTheme="minorHAnsi" w:hAnsi="Times New Roman"/>
                <w:kern w:val="2"/>
                <w:sz w:val="20"/>
                <w:szCs w:val="20"/>
                <w14:ligatures w14:val="standardContextual"/>
              </w:rPr>
              <w:t xml:space="preserve"> з </w:t>
            </w:r>
            <w:proofErr w:type="spellStart"/>
            <w:r w:rsidRPr="000479E2">
              <w:rPr>
                <w:rFonts w:ascii="Times New Roman" w:eastAsiaTheme="minorHAnsi" w:hAnsi="Times New Roman"/>
                <w:kern w:val="2"/>
                <w:sz w:val="20"/>
                <w:szCs w:val="20"/>
                <w14:ligatures w14:val="standardContextual"/>
              </w:rPr>
              <w:t>кадрів</w:t>
            </w:r>
            <w:proofErr w:type="spellEnd"/>
          </w:p>
        </w:tc>
        <w:tc>
          <w:tcPr>
            <w:tcW w:w="2003" w:type="dxa"/>
            <w:tcBorders>
              <w:top w:val="single" w:sz="4" w:space="0" w:color="auto"/>
              <w:left w:val="single" w:sz="4" w:space="0" w:color="auto"/>
              <w:bottom w:val="single" w:sz="4" w:space="0" w:color="auto"/>
              <w:right w:val="single" w:sz="4" w:space="0" w:color="auto"/>
            </w:tcBorders>
            <w:hideMark/>
          </w:tcPr>
          <w:p w14:paraId="45FA6E1D"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46B8CCA5" w14:textId="77777777" w:rsidTr="00BC1369">
        <w:tc>
          <w:tcPr>
            <w:tcW w:w="1466" w:type="dxa"/>
            <w:tcBorders>
              <w:top w:val="single" w:sz="4" w:space="0" w:color="auto"/>
              <w:left w:val="single" w:sz="4" w:space="0" w:color="auto"/>
              <w:bottom w:val="single" w:sz="4" w:space="0" w:color="auto"/>
              <w:right w:val="single" w:sz="4" w:space="0" w:color="auto"/>
            </w:tcBorders>
            <w:hideMark/>
          </w:tcPr>
          <w:p w14:paraId="647A3E1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11</w:t>
            </w:r>
          </w:p>
        </w:tc>
        <w:tc>
          <w:tcPr>
            <w:tcW w:w="6103" w:type="dxa"/>
            <w:tcBorders>
              <w:top w:val="single" w:sz="4" w:space="0" w:color="auto"/>
              <w:left w:val="single" w:sz="4" w:space="0" w:color="auto"/>
              <w:bottom w:val="single" w:sz="4" w:space="0" w:color="auto"/>
              <w:right w:val="single" w:sz="4" w:space="0" w:color="auto"/>
            </w:tcBorders>
            <w:hideMark/>
          </w:tcPr>
          <w:p w14:paraId="40AD2990"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Юрисконсульт</w:t>
            </w:r>
          </w:p>
        </w:tc>
        <w:tc>
          <w:tcPr>
            <w:tcW w:w="2003" w:type="dxa"/>
            <w:tcBorders>
              <w:top w:val="single" w:sz="4" w:space="0" w:color="auto"/>
              <w:left w:val="single" w:sz="4" w:space="0" w:color="auto"/>
              <w:bottom w:val="single" w:sz="4" w:space="0" w:color="auto"/>
              <w:right w:val="single" w:sz="4" w:space="0" w:color="auto"/>
            </w:tcBorders>
            <w:hideMark/>
          </w:tcPr>
          <w:p w14:paraId="4E20430B"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bl>
    <w:p w14:paraId="3A8FB301" w14:textId="77777777" w:rsidR="000479E2" w:rsidRPr="000479E2" w:rsidRDefault="000479E2" w:rsidP="000479E2">
      <w:pPr>
        <w:spacing w:after="0" w:line="259" w:lineRule="auto"/>
        <w:rPr>
          <w:rFonts w:ascii="Times New Roman" w:eastAsiaTheme="minorHAnsi" w:hAnsi="Times New Roman"/>
          <w:b/>
          <w:kern w:val="2"/>
          <w:sz w:val="20"/>
          <w:szCs w:val="20"/>
          <w:lang w:val="uk-UA"/>
          <w14:ligatures w14:val="standardContextual"/>
        </w:rPr>
      </w:pPr>
      <w:r w:rsidRPr="000479E2">
        <w:rPr>
          <w:rFonts w:ascii="Times New Roman" w:eastAsiaTheme="minorHAnsi" w:hAnsi="Times New Roman"/>
          <w:b/>
          <w:kern w:val="2"/>
          <w:sz w:val="20"/>
          <w:szCs w:val="20"/>
          <w:lang w:val="uk-UA"/>
          <w14:ligatures w14:val="standardContextual"/>
        </w:rPr>
        <w:t>Відділення соціальної допомоги вдома</w:t>
      </w:r>
    </w:p>
    <w:tbl>
      <w:tblPr>
        <w:tblW w:w="0" w:type="auto"/>
        <w:tblLook w:val="04A0" w:firstRow="1" w:lastRow="0" w:firstColumn="1" w:lastColumn="0" w:noHBand="0" w:noVBand="1"/>
      </w:tblPr>
      <w:tblGrid>
        <w:gridCol w:w="1483"/>
        <w:gridCol w:w="6195"/>
        <w:gridCol w:w="1894"/>
      </w:tblGrid>
      <w:tr w:rsidR="000479E2" w:rsidRPr="000479E2" w14:paraId="796075EB"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35D2F7C5"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c>
          <w:tcPr>
            <w:tcW w:w="6195" w:type="dxa"/>
            <w:tcBorders>
              <w:top w:val="single" w:sz="4" w:space="0" w:color="auto"/>
              <w:left w:val="single" w:sz="4" w:space="0" w:color="auto"/>
              <w:bottom w:val="single" w:sz="4" w:space="0" w:color="auto"/>
              <w:right w:val="single" w:sz="4" w:space="0" w:color="auto"/>
            </w:tcBorders>
            <w:hideMark/>
          </w:tcPr>
          <w:p w14:paraId="79780233"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Завідувач</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відділення</w:t>
            </w:r>
            <w:proofErr w:type="spellEnd"/>
          </w:p>
        </w:tc>
        <w:tc>
          <w:tcPr>
            <w:tcW w:w="1894" w:type="dxa"/>
            <w:tcBorders>
              <w:top w:val="single" w:sz="4" w:space="0" w:color="auto"/>
              <w:left w:val="single" w:sz="4" w:space="0" w:color="auto"/>
              <w:bottom w:val="single" w:sz="4" w:space="0" w:color="auto"/>
              <w:right w:val="single" w:sz="4" w:space="0" w:color="auto"/>
            </w:tcBorders>
            <w:hideMark/>
          </w:tcPr>
          <w:p w14:paraId="0BF9633B"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4E0955D0"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0498AE03"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c>
          <w:tcPr>
            <w:tcW w:w="6195" w:type="dxa"/>
            <w:tcBorders>
              <w:top w:val="single" w:sz="4" w:space="0" w:color="auto"/>
              <w:left w:val="single" w:sz="4" w:space="0" w:color="auto"/>
              <w:bottom w:val="single" w:sz="4" w:space="0" w:color="auto"/>
              <w:right w:val="single" w:sz="4" w:space="0" w:color="auto"/>
            </w:tcBorders>
            <w:hideMark/>
          </w:tcPr>
          <w:p w14:paraId="70586375"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Фахівець</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із</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соціальної</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роботи</w:t>
            </w:r>
            <w:proofErr w:type="spellEnd"/>
          </w:p>
        </w:tc>
        <w:tc>
          <w:tcPr>
            <w:tcW w:w="1894" w:type="dxa"/>
            <w:tcBorders>
              <w:top w:val="single" w:sz="4" w:space="0" w:color="auto"/>
              <w:left w:val="single" w:sz="4" w:space="0" w:color="auto"/>
              <w:bottom w:val="single" w:sz="4" w:space="0" w:color="auto"/>
              <w:right w:val="single" w:sz="4" w:space="0" w:color="auto"/>
            </w:tcBorders>
            <w:hideMark/>
          </w:tcPr>
          <w:p w14:paraId="09EC6C74"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5BB59F5A"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572DE4D4"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3.</w:t>
            </w:r>
          </w:p>
        </w:tc>
        <w:tc>
          <w:tcPr>
            <w:tcW w:w="6195" w:type="dxa"/>
            <w:tcBorders>
              <w:top w:val="single" w:sz="4" w:space="0" w:color="auto"/>
              <w:left w:val="single" w:sz="4" w:space="0" w:color="auto"/>
              <w:bottom w:val="single" w:sz="4" w:space="0" w:color="auto"/>
              <w:right w:val="single" w:sz="4" w:space="0" w:color="auto"/>
            </w:tcBorders>
            <w:hideMark/>
          </w:tcPr>
          <w:p w14:paraId="16B071CF"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Соціальний</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робітник</w:t>
            </w:r>
            <w:proofErr w:type="spellEnd"/>
          </w:p>
        </w:tc>
        <w:tc>
          <w:tcPr>
            <w:tcW w:w="1894" w:type="dxa"/>
            <w:tcBorders>
              <w:top w:val="single" w:sz="4" w:space="0" w:color="auto"/>
              <w:left w:val="single" w:sz="4" w:space="0" w:color="auto"/>
              <w:bottom w:val="single" w:sz="4" w:space="0" w:color="auto"/>
              <w:right w:val="single" w:sz="4" w:space="0" w:color="auto"/>
            </w:tcBorders>
            <w:hideMark/>
          </w:tcPr>
          <w:p w14:paraId="0A0ACF0B"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23</w:t>
            </w:r>
          </w:p>
        </w:tc>
      </w:tr>
    </w:tbl>
    <w:p w14:paraId="61AF2F09" w14:textId="77777777" w:rsidR="000479E2" w:rsidRPr="000479E2" w:rsidRDefault="000479E2" w:rsidP="000479E2">
      <w:pPr>
        <w:spacing w:after="0" w:line="259" w:lineRule="auto"/>
        <w:rPr>
          <w:rFonts w:ascii="Times New Roman" w:eastAsiaTheme="minorHAnsi" w:hAnsi="Times New Roman"/>
          <w:b/>
          <w:kern w:val="2"/>
          <w:sz w:val="20"/>
          <w:szCs w:val="20"/>
          <w:lang w:val="uk-UA"/>
          <w14:ligatures w14:val="standardContextual"/>
        </w:rPr>
      </w:pPr>
      <w:r w:rsidRPr="000479E2">
        <w:rPr>
          <w:rFonts w:ascii="Times New Roman" w:eastAsiaTheme="minorHAnsi" w:hAnsi="Times New Roman"/>
          <w:b/>
          <w:kern w:val="2"/>
          <w:sz w:val="20"/>
          <w:szCs w:val="20"/>
          <w:lang w:val="uk-UA"/>
          <w14:ligatures w14:val="standardContextual"/>
        </w:rPr>
        <w:t>Відділення денного перебування</w:t>
      </w:r>
    </w:p>
    <w:tbl>
      <w:tblPr>
        <w:tblW w:w="0" w:type="auto"/>
        <w:tblLook w:val="04A0" w:firstRow="1" w:lastRow="0" w:firstColumn="1" w:lastColumn="0" w:noHBand="0" w:noVBand="1"/>
      </w:tblPr>
      <w:tblGrid>
        <w:gridCol w:w="1482"/>
        <w:gridCol w:w="6194"/>
        <w:gridCol w:w="1896"/>
      </w:tblGrid>
      <w:tr w:rsidR="000479E2" w:rsidRPr="000479E2" w14:paraId="0F7FB973" w14:textId="77777777" w:rsidTr="00BC1369">
        <w:tc>
          <w:tcPr>
            <w:tcW w:w="1482" w:type="dxa"/>
            <w:tcBorders>
              <w:top w:val="single" w:sz="4" w:space="0" w:color="auto"/>
              <w:left w:val="single" w:sz="4" w:space="0" w:color="auto"/>
              <w:bottom w:val="single" w:sz="4" w:space="0" w:color="auto"/>
              <w:right w:val="single" w:sz="4" w:space="0" w:color="auto"/>
            </w:tcBorders>
            <w:hideMark/>
          </w:tcPr>
          <w:p w14:paraId="18AC6954"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c>
          <w:tcPr>
            <w:tcW w:w="6194" w:type="dxa"/>
            <w:tcBorders>
              <w:top w:val="single" w:sz="4" w:space="0" w:color="auto"/>
              <w:left w:val="single" w:sz="4" w:space="0" w:color="auto"/>
              <w:bottom w:val="single" w:sz="4" w:space="0" w:color="auto"/>
              <w:right w:val="single" w:sz="4" w:space="0" w:color="auto"/>
            </w:tcBorders>
            <w:hideMark/>
          </w:tcPr>
          <w:p w14:paraId="29517510" w14:textId="77777777" w:rsidR="000479E2" w:rsidRPr="000479E2" w:rsidRDefault="000479E2" w:rsidP="000479E2">
            <w:pPr>
              <w:spacing w:after="0" w:line="259" w:lineRule="auto"/>
              <w:rPr>
                <w:rFonts w:ascii="Times New Roman" w:eastAsiaTheme="minorHAnsi" w:hAnsi="Times New Roman"/>
                <w:b/>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Завідувач</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відділення</w:t>
            </w:r>
            <w:proofErr w:type="spellEnd"/>
          </w:p>
        </w:tc>
        <w:tc>
          <w:tcPr>
            <w:tcW w:w="1896" w:type="dxa"/>
            <w:tcBorders>
              <w:top w:val="single" w:sz="4" w:space="0" w:color="auto"/>
              <w:left w:val="single" w:sz="4" w:space="0" w:color="auto"/>
              <w:bottom w:val="single" w:sz="4" w:space="0" w:color="auto"/>
              <w:right w:val="single" w:sz="4" w:space="0" w:color="auto"/>
            </w:tcBorders>
            <w:hideMark/>
          </w:tcPr>
          <w:p w14:paraId="3504AD7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627C0B8F" w14:textId="77777777" w:rsidTr="00BC1369">
        <w:tc>
          <w:tcPr>
            <w:tcW w:w="1482" w:type="dxa"/>
            <w:tcBorders>
              <w:top w:val="single" w:sz="4" w:space="0" w:color="auto"/>
              <w:left w:val="single" w:sz="4" w:space="0" w:color="auto"/>
              <w:bottom w:val="single" w:sz="4" w:space="0" w:color="auto"/>
              <w:right w:val="single" w:sz="4" w:space="0" w:color="auto"/>
            </w:tcBorders>
            <w:hideMark/>
          </w:tcPr>
          <w:p w14:paraId="31FA36FD"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c>
          <w:tcPr>
            <w:tcW w:w="6194" w:type="dxa"/>
            <w:tcBorders>
              <w:top w:val="single" w:sz="4" w:space="0" w:color="auto"/>
              <w:left w:val="single" w:sz="4" w:space="0" w:color="auto"/>
              <w:bottom w:val="single" w:sz="4" w:space="0" w:color="auto"/>
              <w:right w:val="single" w:sz="4" w:space="0" w:color="auto"/>
            </w:tcBorders>
            <w:hideMark/>
          </w:tcPr>
          <w:p w14:paraId="671C42F4"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Фахівець</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із</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соціальної</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роботи</w:t>
            </w:r>
            <w:proofErr w:type="spellEnd"/>
          </w:p>
        </w:tc>
        <w:tc>
          <w:tcPr>
            <w:tcW w:w="1896" w:type="dxa"/>
            <w:tcBorders>
              <w:top w:val="single" w:sz="4" w:space="0" w:color="auto"/>
              <w:left w:val="single" w:sz="4" w:space="0" w:color="auto"/>
              <w:bottom w:val="single" w:sz="4" w:space="0" w:color="auto"/>
              <w:right w:val="single" w:sz="4" w:space="0" w:color="auto"/>
            </w:tcBorders>
            <w:hideMark/>
          </w:tcPr>
          <w:p w14:paraId="42416993"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r>
      <w:tr w:rsidR="000479E2" w:rsidRPr="000479E2" w14:paraId="7B741483" w14:textId="77777777" w:rsidTr="00BC1369">
        <w:tc>
          <w:tcPr>
            <w:tcW w:w="1482" w:type="dxa"/>
            <w:tcBorders>
              <w:top w:val="single" w:sz="4" w:space="0" w:color="auto"/>
              <w:left w:val="single" w:sz="4" w:space="0" w:color="auto"/>
              <w:bottom w:val="single" w:sz="4" w:space="0" w:color="auto"/>
              <w:right w:val="single" w:sz="4" w:space="0" w:color="auto"/>
            </w:tcBorders>
            <w:hideMark/>
          </w:tcPr>
          <w:p w14:paraId="4BD46103"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3.</w:t>
            </w:r>
          </w:p>
        </w:tc>
        <w:tc>
          <w:tcPr>
            <w:tcW w:w="6194" w:type="dxa"/>
            <w:tcBorders>
              <w:top w:val="single" w:sz="4" w:space="0" w:color="auto"/>
              <w:left w:val="single" w:sz="4" w:space="0" w:color="auto"/>
              <w:bottom w:val="single" w:sz="4" w:space="0" w:color="auto"/>
              <w:right w:val="single" w:sz="4" w:space="0" w:color="auto"/>
            </w:tcBorders>
            <w:hideMark/>
          </w:tcPr>
          <w:p w14:paraId="2D9A97CB"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Фахівець</w:t>
            </w:r>
            <w:proofErr w:type="spellEnd"/>
            <w:r w:rsidRPr="000479E2">
              <w:rPr>
                <w:rFonts w:ascii="Times New Roman" w:eastAsiaTheme="minorHAnsi" w:hAnsi="Times New Roman"/>
                <w:kern w:val="2"/>
                <w:sz w:val="20"/>
                <w:szCs w:val="20"/>
                <w14:ligatures w14:val="standardContextual"/>
              </w:rPr>
              <w:t xml:space="preserve"> з </w:t>
            </w:r>
            <w:proofErr w:type="spellStart"/>
            <w:r w:rsidRPr="000479E2">
              <w:rPr>
                <w:rFonts w:ascii="Times New Roman" w:eastAsiaTheme="minorHAnsi" w:hAnsi="Times New Roman"/>
                <w:kern w:val="2"/>
                <w:sz w:val="20"/>
                <w:szCs w:val="20"/>
                <w14:ligatures w14:val="standardContextual"/>
              </w:rPr>
              <w:t>фізичної</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реабілітації</w:t>
            </w:r>
            <w:proofErr w:type="spellEnd"/>
          </w:p>
        </w:tc>
        <w:tc>
          <w:tcPr>
            <w:tcW w:w="1896" w:type="dxa"/>
            <w:tcBorders>
              <w:top w:val="single" w:sz="4" w:space="0" w:color="auto"/>
              <w:left w:val="single" w:sz="4" w:space="0" w:color="auto"/>
              <w:bottom w:val="single" w:sz="4" w:space="0" w:color="auto"/>
              <w:right w:val="single" w:sz="4" w:space="0" w:color="auto"/>
            </w:tcBorders>
            <w:hideMark/>
          </w:tcPr>
          <w:p w14:paraId="1EBE0936"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60E726F4" w14:textId="77777777" w:rsidTr="00BC1369">
        <w:tc>
          <w:tcPr>
            <w:tcW w:w="1482" w:type="dxa"/>
            <w:tcBorders>
              <w:top w:val="single" w:sz="4" w:space="0" w:color="auto"/>
              <w:left w:val="single" w:sz="4" w:space="0" w:color="auto"/>
              <w:bottom w:val="single" w:sz="4" w:space="0" w:color="auto"/>
              <w:right w:val="single" w:sz="4" w:space="0" w:color="auto"/>
            </w:tcBorders>
            <w:hideMark/>
          </w:tcPr>
          <w:p w14:paraId="2F43D2C3"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4.</w:t>
            </w:r>
          </w:p>
        </w:tc>
        <w:tc>
          <w:tcPr>
            <w:tcW w:w="6194" w:type="dxa"/>
            <w:tcBorders>
              <w:top w:val="single" w:sz="4" w:space="0" w:color="auto"/>
              <w:left w:val="single" w:sz="4" w:space="0" w:color="auto"/>
              <w:bottom w:val="single" w:sz="4" w:space="0" w:color="auto"/>
              <w:right w:val="single" w:sz="4" w:space="0" w:color="auto"/>
            </w:tcBorders>
            <w:hideMark/>
          </w:tcPr>
          <w:p w14:paraId="57F94F57"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Інструктор</w:t>
            </w:r>
            <w:proofErr w:type="spellEnd"/>
            <w:r w:rsidRPr="000479E2">
              <w:rPr>
                <w:rFonts w:ascii="Times New Roman" w:eastAsiaTheme="minorHAnsi" w:hAnsi="Times New Roman"/>
                <w:kern w:val="2"/>
                <w:sz w:val="20"/>
                <w:szCs w:val="20"/>
                <w14:ligatures w14:val="standardContextual"/>
              </w:rPr>
              <w:t xml:space="preserve"> з </w:t>
            </w:r>
            <w:proofErr w:type="spellStart"/>
            <w:r w:rsidRPr="000479E2">
              <w:rPr>
                <w:rFonts w:ascii="Times New Roman" w:eastAsiaTheme="minorHAnsi" w:hAnsi="Times New Roman"/>
                <w:kern w:val="2"/>
                <w:sz w:val="20"/>
                <w:szCs w:val="20"/>
                <w14:ligatures w14:val="standardContextual"/>
              </w:rPr>
              <w:t>трудової</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адаптації</w:t>
            </w:r>
            <w:proofErr w:type="spellEnd"/>
          </w:p>
        </w:tc>
        <w:tc>
          <w:tcPr>
            <w:tcW w:w="1896" w:type="dxa"/>
            <w:tcBorders>
              <w:top w:val="single" w:sz="4" w:space="0" w:color="auto"/>
              <w:left w:val="single" w:sz="4" w:space="0" w:color="auto"/>
              <w:bottom w:val="single" w:sz="4" w:space="0" w:color="auto"/>
              <w:right w:val="single" w:sz="4" w:space="0" w:color="auto"/>
            </w:tcBorders>
            <w:hideMark/>
          </w:tcPr>
          <w:p w14:paraId="1265A7E8"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1872D9BF" w14:textId="77777777" w:rsidTr="00BC1369">
        <w:tc>
          <w:tcPr>
            <w:tcW w:w="1482" w:type="dxa"/>
            <w:tcBorders>
              <w:top w:val="single" w:sz="4" w:space="0" w:color="auto"/>
              <w:left w:val="single" w:sz="4" w:space="0" w:color="auto"/>
              <w:bottom w:val="single" w:sz="4" w:space="0" w:color="auto"/>
              <w:right w:val="single" w:sz="4" w:space="0" w:color="auto"/>
            </w:tcBorders>
            <w:hideMark/>
          </w:tcPr>
          <w:p w14:paraId="1ECE36E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5.</w:t>
            </w:r>
          </w:p>
        </w:tc>
        <w:tc>
          <w:tcPr>
            <w:tcW w:w="6194" w:type="dxa"/>
            <w:tcBorders>
              <w:top w:val="single" w:sz="4" w:space="0" w:color="auto"/>
              <w:left w:val="single" w:sz="4" w:space="0" w:color="auto"/>
              <w:bottom w:val="single" w:sz="4" w:space="0" w:color="auto"/>
              <w:right w:val="single" w:sz="4" w:space="0" w:color="auto"/>
            </w:tcBorders>
            <w:hideMark/>
          </w:tcPr>
          <w:p w14:paraId="681D3B12"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Організатор</w:t>
            </w:r>
            <w:proofErr w:type="spellEnd"/>
            <w:r w:rsidRPr="000479E2">
              <w:rPr>
                <w:rFonts w:ascii="Times New Roman" w:eastAsiaTheme="minorHAnsi" w:hAnsi="Times New Roman"/>
                <w:kern w:val="2"/>
                <w:sz w:val="20"/>
                <w:szCs w:val="20"/>
                <w14:ligatures w14:val="standardContextual"/>
              </w:rPr>
              <w:t xml:space="preserve"> культурно-</w:t>
            </w:r>
            <w:proofErr w:type="spellStart"/>
            <w:r w:rsidRPr="000479E2">
              <w:rPr>
                <w:rFonts w:ascii="Times New Roman" w:eastAsiaTheme="minorHAnsi" w:hAnsi="Times New Roman"/>
                <w:kern w:val="2"/>
                <w:sz w:val="20"/>
                <w:szCs w:val="20"/>
                <w14:ligatures w14:val="standardContextual"/>
              </w:rPr>
              <w:t>дозвіллєвої</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діяльності</w:t>
            </w:r>
            <w:proofErr w:type="spellEnd"/>
          </w:p>
        </w:tc>
        <w:tc>
          <w:tcPr>
            <w:tcW w:w="1896" w:type="dxa"/>
            <w:tcBorders>
              <w:top w:val="single" w:sz="4" w:space="0" w:color="auto"/>
              <w:left w:val="single" w:sz="4" w:space="0" w:color="auto"/>
              <w:bottom w:val="single" w:sz="4" w:space="0" w:color="auto"/>
              <w:right w:val="single" w:sz="4" w:space="0" w:color="auto"/>
            </w:tcBorders>
            <w:hideMark/>
          </w:tcPr>
          <w:p w14:paraId="447004BF"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bl>
    <w:p w14:paraId="09183D5F" w14:textId="77777777" w:rsidR="000479E2" w:rsidRPr="000479E2" w:rsidRDefault="000479E2" w:rsidP="000479E2">
      <w:pPr>
        <w:spacing w:after="0" w:line="259" w:lineRule="auto"/>
        <w:rPr>
          <w:rFonts w:ascii="Times New Roman" w:eastAsiaTheme="minorHAnsi" w:hAnsi="Times New Roman"/>
          <w:b/>
          <w:kern w:val="2"/>
          <w:sz w:val="20"/>
          <w:szCs w:val="20"/>
          <w:lang w:val="uk-UA"/>
          <w14:ligatures w14:val="standardContextual"/>
        </w:rPr>
      </w:pPr>
      <w:r w:rsidRPr="000479E2">
        <w:rPr>
          <w:rFonts w:ascii="Times New Roman" w:eastAsiaTheme="minorHAnsi" w:hAnsi="Times New Roman"/>
          <w:b/>
          <w:kern w:val="2"/>
          <w:sz w:val="20"/>
          <w:szCs w:val="20"/>
          <w:lang w:val="uk-UA"/>
          <w14:ligatures w14:val="standardContextual"/>
        </w:rPr>
        <w:t>Відділення стаціонарного догляду для постійного проживання</w:t>
      </w:r>
    </w:p>
    <w:tbl>
      <w:tblPr>
        <w:tblW w:w="0" w:type="auto"/>
        <w:tblLook w:val="04A0" w:firstRow="1" w:lastRow="0" w:firstColumn="1" w:lastColumn="0" w:noHBand="0" w:noVBand="1"/>
      </w:tblPr>
      <w:tblGrid>
        <w:gridCol w:w="1485"/>
        <w:gridCol w:w="6197"/>
        <w:gridCol w:w="1890"/>
      </w:tblGrid>
      <w:tr w:rsidR="000479E2" w:rsidRPr="000479E2" w14:paraId="55884F07" w14:textId="77777777" w:rsidTr="00BC1369">
        <w:tc>
          <w:tcPr>
            <w:tcW w:w="1485" w:type="dxa"/>
            <w:tcBorders>
              <w:top w:val="single" w:sz="4" w:space="0" w:color="auto"/>
              <w:left w:val="single" w:sz="4" w:space="0" w:color="auto"/>
              <w:bottom w:val="single" w:sz="4" w:space="0" w:color="auto"/>
              <w:right w:val="single" w:sz="4" w:space="0" w:color="auto"/>
            </w:tcBorders>
            <w:hideMark/>
          </w:tcPr>
          <w:p w14:paraId="01F715D8"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c>
          <w:tcPr>
            <w:tcW w:w="6197" w:type="dxa"/>
            <w:tcBorders>
              <w:top w:val="single" w:sz="4" w:space="0" w:color="auto"/>
              <w:left w:val="single" w:sz="4" w:space="0" w:color="auto"/>
              <w:bottom w:val="single" w:sz="4" w:space="0" w:color="auto"/>
              <w:right w:val="single" w:sz="4" w:space="0" w:color="auto"/>
            </w:tcBorders>
            <w:hideMark/>
          </w:tcPr>
          <w:p w14:paraId="7F0DB903" w14:textId="77777777" w:rsidR="000479E2" w:rsidRPr="000479E2" w:rsidRDefault="000479E2" w:rsidP="000479E2">
            <w:pPr>
              <w:spacing w:after="0" w:line="259" w:lineRule="auto"/>
              <w:rPr>
                <w:rFonts w:ascii="Times New Roman" w:eastAsiaTheme="minorHAnsi" w:hAnsi="Times New Roman"/>
                <w:b/>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Завідувач</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відділення</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C7F951D"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69BB34AB" w14:textId="77777777" w:rsidTr="00BC1369">
        <w:tc>
          <w:tcPr>
            <w:tcW w:w="1485" w:type="dxa"/>
            <w:tcBorders>
              <w:top w:val="single" w:sz="4" w:space="0" w:color="auto"/>
              <w:left w:val="single" w:sz="4" w:space="0" w:color="auto"/>
              <w:bottom w:val="single" w:sz="4" w:space="0" w:color="auto"/>
              <w:right w:val="single" w:sz="4" w:space="0" w:color="auto"/>
            </w:tcBorders>
            <w:hideMark/>
          </w:tcPr>
          <w:p w14:paraId="694CA30C"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c>
          <w:tcPr>
            <w:tcW w:w="6197" w:type="dxa"/>
            <w:tcBorders>
              <w:top w:val="single" w:sz="4" w:space="0" w:color="auto"/>
              <w:left w:val="single" w:sz="4" w:space="0" w:color="auto"/>
              <w:bottom w:val="single" w:sz="4" w:space="0" w:color="auto"/>
              <w:right w:val="single" w:sz="4" w:space="0" w:color="auto"/>
            </w:tcBorders>
            <w:hideMark/>
          </w:tcPr>
          <w:p w14:paraId="3C17E597"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 xml:space="preserve">Сестра </w:t>
            </w:r>
            <w:proofErr w:type="spellStart"/>
            <w:r w:rsidRPr="000479E2">
              <w:rPr>
                <w:rFonts w:ascii="Times New Roman" w:eastAsiaTheme="minorHAnsi" w:hAnsi="Times New Roman"/>
                <w:kern w:val="2"/>
                <w:sz w:val="20"/>
                <w:szCs w:val="20"/>
                <w14:ligatures w14:val="standardContextual"/>
              </w:rPr>
              <w:t>медична</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BCFB0B6"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59C073BA" w14:textId="77777777" w:rsidTr="00BC1369">
        <w:tc>
          <w:tcPr>
            <w:tcW w:w="1485" w:type="dxa"/>
            <w:tcBorders>
              <w:top w:val="single" w:sz="4" w:space="0" w:color="auto"/>
              <w:left w:val="single" w:sz="4" w:space="0" w:color="auto"/>
              <w:bottom w:val="single" w:sz="4" w:space="0" w:color="auto"/>
              <w:right w:val="single" w:sz="4" w:space="0" w:color="auto"/>
            </w:tcBorders>
            <w:hideMark/>
          </w:tcPr>
          <w:p w14:paraId="4DE07C61"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3.</w:t>
            </w:r>
          </w:p>
        </w:tc>
        <w:tc>
          <w:tcPr>
            <w:tcW w:w="6197" w:type="dxa"/>
            <w:tcBorders>
              <w:top w:val="single" w:sz="4" w:space="0" w:color="auto"/>
              <w:left w:val="single" w:sz="4" w:space="0" w:color="auto"/>
              <w:bottom w:val="single" w:sz="4" w:space="0" w:color="auto"/>
              <w:right w:val="single" w:sz="4" w:space="0" w:color="auto"/>
            </w:tcBorders>
            <w:hideMark/>
          </w:tcPr>
          <w:p w14:paraId="3810838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Молодша</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медична</w:t>
            </w:r>
            <w:proofErr w:type="spellEnd"/>
            <w:r w:rsidRPr="000479E2">
              <w:rPr>
                <w:rFonts w:ascii="Times New Roman" w:eastAsiaTheme="minorHAnsi" w:hAnsi="Times New Roman"/>
                <w:kern w:val="2"/>
                <w:sz w:val="20"/>
                <w:szCs w:val="20"/>
                <w14:ligatures w14:val="standardContextual"/>
              </w:rPr>
              <w:t xml:space="preserve"> сестра</w:t>
            </w:r>
          </w:p>
        </w:tc>
        <w:tc>
          <w:tcPr>
            <w:tcW w:w="1890" w:type="dxa"/>
            <w:tcBorders>
              <w:top w:val="single" w:sz="4" w:space="0" w:color="auto"/>
              <w:left w:val="single" w:sz="4" w:space="0" w:color="auto"/>
              <w:bottom w:val="single" w:sz="4" w:space="0" w:color="auto"/>
              <w:right w:val="single" w:sz="4" w:space="0" w:color="auto"/>
            </w:tcBorders>
            <w:hideMark/>
          </w:tcPr>
          <w:p w14:paraId="6C92E0A1"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4</w:t>
            </w:r>
          </w:p>
        </w:tc>
      </w:tr>
      <w:tr w:rsidR="000479E2" w:rsidRPr="000479E2" w14:paraId="6CCBABC5" w14:textId="77777777" w:rsidTr="00BC1369">
        <w:tc>
          <w:tcPr>
            <w:tcW w:w="1485" w:type="dxa"/>
            <w:tcBorders>
              <w:top w:val="single" w:sz="4" w:space="0" w:color="auto"/>
              <w:left w:val="single" w:sz="4" w:space="0" w:color="auto"/>
              <w:bottom w:val="single" w:sz="4" w:space="0" w:color="auto"/>
              <w:right w:val="single" w:sz="4" w:space="0" w:color="auto"/>
            </w:tcBorders>
            <w:hideMark/>
          </w:tcPr>
          <w:p w14:paraId="47248E7F"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4.</w:t>
            </w:r>
          </w:p>
        </w:tc>
        <w:tc>
          <w:tcPr>
            <w:tcW w:w="6197" w:type="dxa"/>
            <w:tcBorders>
              <w:top w:val="single" w:sz="4" w:space="0" w:color="auto"/>
              <w:left w:val="single" w:sz="4" w:space="0" w:color="auto"/>
              <w:bottom w:val="single" w:sz="4" w:space="0" w:color="auto"/>
              <w:right w:val="single" w:sz="4" w:space="0" w:color="auto"/>
            </w:tcBorders>
            <w:hideMark/>
          </w:tcPr>
          <w:p w14:paraId="607B7580"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Кухар</w:t>
            </w:r>
          </w:p>
        </w:tc>
        <w:tc>
          <w:tcPr>
            <w:tcW w:w="1890" w:type="dxa"/>
            <w:tcBorders>
              <w:top w:val="single" w:sz="4" w:space="0" w:color="auto"/>
              <w:left w:val="single" w:sz="4" w:space="0" w:color="auto"/>
              <w:bottom w:val="single" w:sz="4" w:space="0" w:color="auto"/>
              <w:right w:val="single" w:sz="4" w:space="0" w:color="auto"/>
            </w:tcBorders>
            <w:hideMark/>
          </w:tcPr>
          <w:p w14:paraId="7B57A7C2"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r>
      <w:tr w:rsidR="000479E2" w:rsidRPr="000479E2" w14:paraId="06D88475" w14:textId="77777777" w:rsidTr="00BC1369">
        <w:tc>
          <w:tcPr>
            <w:tcW w:w="1485" w:type="dxa"/>
            <w:tcBorders>
              <w:top w:val="single" w:sz="4" w:space="0" w:color="auto"/>
              <w:left w:val="single" w:sz="4" w:space="0" w:color="auto"/>
              <w:bottom w:val="single" w:sz="4" w:space="0" w:color="auto"/>
              <w:right w:val="single" w:sz="4" w:space="0" w:color="auto"/>
            </w:tcBorders>
            <w:hideMark/>
          </w:tcPr>
          <w:p w14:paraId="5C898CCA"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5.</w:t>
            </w:r>
          </w:p>
        </w:tc>
        <w:tc>
          <w:tcPr>
            <w:tcW w:w="6197" w:type="dxa"/>
            <w:tcBorders>
              <w:top w:val="single" w:sz="4" w:space="0" w:color="auto"/>
              <w:left w:val="single" w:sz="4" w:space="0" w:color="auto"/>
              <w:bottom w:val="single" w:sz="4" w:space="0" w:color="auto"/>
              <w:right w:val="single" w:sz="4" w:space="0" w:color="auto"/>
            </w:tcBorders>
            <w:hideMark/>
          </w:tcPr>
          <w:p w14:paraId="23EB14B3"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Підсобний</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робітник</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C85DF6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1,5</w:t>
            </w:r>
          </w:p>
        </w:tc>
      </w:tr>
    </w:tbl>
    <w:p w14:paraId="3B5E30A8" w14:textId="77777777" w:rsidR="000479E2" w:rsidRPr="000479E2" w:rsidRDefault="000479E2" w:rsidP="000479E2">
      <w:pPr>
        <w:spacing w:after="0" w:line="259" w:lineRule="auto"/>
        <w:rPr>
          <w:rFonts w:ascii="Times New Roman" w:eastAsiaTheme="minorHAnsi" w:hAnsi="Times New Roman"/>
          <w:b/>
          <w:kern w:val="2"/>
          <w:sz w:val="20"/>
          <w:szCs w:val="20"/>
          <w:lang w:val="uk-UA"/>
          <w14:ligatures w14:val="standardContextual"/>
        </w:rPr>
      </w:pPr>
      <w:r w:rsidRPr="000479E2">
        <w:rPr>
          <w:rFonts w:ascii="Times New Roman" w:eastAsiaTheme="minorHAnsi" w:hAnsi="Times New Roman"/>
          <w:b/>
          <w:kern w:val="2"/>
          <w:sz w:val="20"/>
          <w:szCs w:val="20"/>
          <w:lang w:val="uk-UA"/>
          <w14:ligatures w14:val="standardContextual"/>
        </w:rPr>
        <w:t>Відділення соціальної підтримки сімей, дітей та молоді</w:t>
      </w:r>
    </w:p>
    <w:tbl>
      <w:tblPr>
        <w:tblW w:w="0" w:type="auto"/>
        <w:tblLook w:val="04A0" w:firstRow="1" w:lastRow="0" w:firstColumn="1" w:lastColumn="0" w:noHBand="0" w:noVBand="1"/>
      </w:tblPr>
      <w:tblGrid>
        <w:gridCol w:w="1485"/>
        <w:gridCol w:w="6196"/>
        <w:gridCol w:w="1891"/>
      </w:tblGrid>
      <w:tr w:rsidR="000479E2" w:rsidRPr="000479E2" w14:paraId="3E0F09F0" w14:textId="77777777" w:rsidTr="00BC1369">
        <w:tc>
          <w:tcPr>
            <w:tcW w:w="1485" w:type="dxa"/>
            <w:tcBorders>
              <w:top w:val="single" w:sz="4" w:space="0" w:color="auto"/>
              <w:left w:val="single" w:sz="4" w:space="0" w:color="auto"/>
              <w:bottom w:val="single" w:sz="4" w:space="0" w:color="auto"/>
              <w:right w:val="single" w:sz="4" w:space="0" w:color="auto"/>
            </w:tcBorders>
            <w:hideMark/>
          </w:tcPr>
          <w:p w14:paraId="277D60B1"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c>
          <w:tcPr>
            <w:tcW w:w="6196" w:type="dxa"/>
            <w:tcBorders>
              <w:top w:val="single" w:sz="4" w:space="0" w:color="auto"/>
              <w:left w:val="single" w:sz="4" w:space="0" w:color="auto"/>
              <w:bottom w:val="single" w:sz="4" w:space="0" w:color="auto"/>
              <w:right w:val="single" w:sz="4" w:space="0" w:color="auto"/>
            </w:tcBorders>
            <w:hideMark/>
          </w:tcPr>
          <w:p w14:paraId="0FF340F8"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Завідувач</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відділення</w:t>
            </w:r>
            <w:proofErr w:type="spellEnd"/>
          </w:p>
        </w:tc>
        <w:tc>
          <w:tcPr>
            <w:tcW w:w="1891" w:type="dxa"/>
            <w:tcBorders>
              <w:top w:val="single" w:sz="4" w:space="0" w:color="auto"/>
              <w:left w:val="single" w:sz="4" w:space="0" w:color="auto"/>
              <w:bottom w:val="single" w:sz="4" w:space="0" w:color="auto"/>
              <w:right w:val="single" w:sz="4" w:space="0" w:color="auto"/>
            </w:tcBorders>
            <w:hideMark/>
          </w:tcPr>
          <w:p w14:paraId="02101555"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69BAC9E4" w14:textId="77777777" w:rsidTr="00BC1369">
        <w:tc>
          <w:tcPr>
            <w:tcW w:w="1485" w:type="dxa"/>
            <w:tcBorders>
              <w:top w:val="single" w:sz="4" w:space="0" w:color="auto"/>
              <w:left w:val="single" w:sz="4" w:space="0" w:color="auto"/>
              <w:bottom w:val="single" w:sz="4" w:space="0" w:color="auto"/>
              <w:right w:val="single" w:sz="4" w:space="0" w:color="auto"/>
            </w:tcBorders>
            <w:hideMark/>
          </w:tcPr>
          <w:p w14:paraId="61FD0E8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c>
          <w:tcPr>
            <w:tcW w:w="6196" w:type="dxa"/>
            <w:tcBorders>
              <w:top w:val="single" w:sz="4" w:space="0" w:color="auto"/>
              <w:left w:val="single" w:sz="4" w:space="0" w:color="auto"/>
              <w:bottom w:val="single" w:sz="4" w:space="0" w:color="auto"/>
              <w:right w:val="single" w:sz="4" w:space="0" w:color="auto"/>
            </w:tcBorders>
            <w:hideMark/>
          </w:tcPr>
          <w:p w14:paraId="44238027"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Фахівець</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із</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соціальної</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роботи</w:t>
            </w:r>
            <w:proofErr w:type="spellEnd"/>
          </w:p>
        </w:tc>
        <w:tc>
          <w:tcPr>
            <w:tcW w:w="1891" w:type="dxa"/>
            <w:tcBorders>
              <w:top w:val="single" w:sz="4" w:space="0" w:color="auto"/>
              <w:left w:val="single" w:sz="4" w:space="0" w:color="auto"/>
              <w:bottom w:val="single" w:sz="4" w:space="0" w:color="auto"/>
              <w:right w:val="single" w:sz="4" w:space="0" w:color="auto"/>
            </w:tcBorders>
            <w:hideMark/>
          </w:tcPr>
          <w:p w14:paraId="20F81E9A"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r>
    </w:tbl>
    <w:p w14:paraId="3DE028C3" w14:textId="77777777" w:rsidR="000479E2" w:rsidRPr="000479E2" w:rsidRDefault="000479E2" w:rsidP="000479E2">
      <w:pPr>
        <w:spacing w:after="0" w:line="259" w:lineRule="auto"/>
        <w:rPr>
          <w:rFonts w:ascii="Times New Roman" w:eastAsiaTheme="minorHAnsi" w:hAnsi="Times New Roman"/>
          <w:b/>
          <w:kern w:val="2"/>
          <w:sz w:val="20"/>
          <w:szCs w:val="20"/>
          <w:lang w:val="uk-UA"/>
          <w14:ligatures w14:val="standardContextual"/>
        </w:rPr>
      </w:pPr>
      <w:proofErr w:type="spellStart"/>
      <w:r w:rsidRPr="000479E2">
        <w:rPr>
          <w:rFonts w:ascii="Times New Roman" w:eastAsiaTheme="minorHAnsi" w:hAnsi="Times New Roman"/>
          <w:b/>
          <w:kern w:val="2"/>
          <w:sz w:val="20"/>
          <w:szCs w:val="20"/>
          <w14:ligatures w14:val="standardContextual"/>
        </w:rPr>
        <w:t>Мобільна</w:t>
      </w:r>
      <w:proofErr w:type="spellEnd"/>
      <w:r w:rsidRPr="000479E2">
        <w:rPr>
          <w:rFonts w:ascii="Times New Roman" w:eastAsiaTheme="minorHAnsi" w:hAnsi="Times New Roman"/>
          <w:b/>
          <w:kern w:val="2"/>
          <w:sz w:val="20"/>
          <w:szCs w:val="20"/>
          <w14:ligatures w14:val="standardContextual"/>
        </w:rPr>
        <w:t xml:space="preserve"> бригада </w:t>
      </w:r>
      <w:proofErr w:type="spellStart"/>
      <w:r w:rsidRPr="000479E2">
        <w:rPr>
          <w:rFonts w:ascii="Times New Roman" w:eastAsiaTheme="minorHAnsi" w:hAnsi="Times New Roman"/>
          <w:b/>
          <w:kern w:val="2"/>
          <w:sz w:val="20"/>
          <w:szCs w:val="20"/>
          <w14:ligatures w14:val="standardContextual"/>
        </w:rPr>
        <w:t>соціально-психологічної</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допомоги</w:t>
      </w:r>
      <w:proofErr w:type="spellEnd"/>
      <w:r w:rsidRPr="000479E2">
        <w:rPr>
          <w:rFonts w:ascii="Times New Roman" w:eastAsiaTheme="minorHAnsi" w:hAnsi="Times New Roman"/>
          <w:b/>
          <w:kern w:val="2"/>
          <w:sz w:val="20"/>
          <w:szCs w:val="20"/>
          <w14:ligatures w14:val="standardContextual"/>
        </w:rPr>
        <w:t xml:space="preserve"> особам, </w:t>
      </w:r>
      <w:proofErr w:type="spellStart"/>
      <w:r w:rsidRPr="000479E2">
        <w:rPr>
          <w:rFonts w:ascii="Times New Roman" w:eastAsiaTheme="minorHAnsi" w:hAnsi="Times New Roman"/>
          <w:b/>
          <w:kern w:val="2"/>
          <w:sz w:val="20"/>
          <w:szCs w:val="20"/>
          <w14:ligatures w14:val="standardContextual"/>
        </w:rPr>
        <w:t>які</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постраждали</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від</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домашнього</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насильства</w:t>
      </w:r>
      <w:proofErr w:type="spellEnd"/>
      <w:r w:rsidRPr="000479E2">
        <w:rPr>
          <w:rFonts w:ascii="Times New Roman" w:eastAsiaTheme="minorHAnsi" w:hAnsi="Times New Roman"/>
          <w:b/>
          <w:kern w:val="2"/>
          <w:sz w:val="20"/>
          <w:szCs w:val="20"/>
          <w14:ligatures w14:val="standardContextual"/>
        </w:rPr>
        <w:t xml:space="preserve"> та </w:t>
      </w:r>
      <w:proofErr w:type="spellStart"/>
      <w:r w:rsidRPr="000479E2">
        <w:rPr>
          <w:rFonts w:ascii="Times New Roman" w:eastAsiaTheme="minorHAnsi" w:hAnsi="Times New Roman"/>
          <w:b/>
          <w:kern w:val="2"/>
          <w:sz w:val="20"/>
          <w:szCs w:val="20"/>
          <w14:ligatures w14:val="standardContextual"/>
        </w:rPr>
        <w:t>насильства</w:t>
      </w:r>
      <w:proofErr w:type="spellEnd"/>
      <w:r w:rsidRPr="000479E2">
        <w:rPr>
          <w:rFonts w:ascii="Times New Roman" w:eastAsiaTheme="minorHAnsi" w:hAnsi="Times New Roman"/>
          <w:b/>
          <w:kern w:val="2"/>
          <w:sz w:val="20"/>
          <w:szCs w:val="20"/>
          <w14:ligatures w14:val="standardContextual"/>
        </w:rPr>
        <w:t xml:space="preserve"> за </w:t>
      </w:r>
      <w:proofErr w:type="spellStart"/>
      <w:r w:rsidRPr="000479E2">
        <w:rPr>
          <w:rFonts w:ascii="Times New Roman" w:eastAsiaTheme="minorHAnsi" w:hAnsi="Times New Roman"/>
          <w:b/>
          <w:kern w:val="2"/>
          <w:sz w:val="20"/>
          <w:szCs w:val="20"/>
          <w14:ligatures w14:val="standardContextual"/>
        </w:rPr>
        <w:t>ознакою</w:t>
      </w:r>
      <w:proofErr w:type="spellEnd"/>
      <w:r w:rsidRPr="000479E2">
        <w:rPr>
          <w:rFonts w:ascii="Times New Roman" w:eastAsiaTheme="minorHAnsi" w:hAnsi="Times New Roman"/>
          <w:b/>
          <w:kern w:val="2"/>
          <w:sz w:val="20"/>
          <w:szCs w:val="20"/>
          <w14:ligatures w14:val="standardContextual"/>
        </w:rPr>
        <w:t xml:space="preserve"> </w:t>
      </w:r>
      <w:proofErr w:type="spellStart"/>
      <w:r w:rsidRPr="000479E2">
        <w:rPr>
          <w:rFonts w:ascii="Times New Roman" w:eastAsiaTheme="minorHAnsi" w:hAnsi="Times New Roman"/>
          <w:b/>
          <w:kern w:val="2"/>
          <w:sz w:val="20"/>
          <w:szCs w:val="20"/>
          <w14:ligatures w14:val="standardContextual"/>
        </w:rPr>
        <w:t>статі</w:t>
      </w:r>
      <w:proofErr w:type="spellEnd"/>
    </w:p>
    <w:tbl>
      <w:tblPr>
        <w:tblW w:w="0" w:type="auto"/>
        <w:tblLook w:val="04A0" w:firstRow="1" w:lastRow="0" w:firstColumn="1" w:lastColumn="0" w:noHBand="0" w:noVBand="1"/>
      </w:tblPr>
      <w:tblGrid>
        <w:gridCol w:w="1483"/>
        <w:gridCol w:w="6195"/>
        <w:gridCol w:w="1894"/>
      </w:tblGrid>
      <w:tr w:rsidR="000479E2" w:rsidRPr="000479E2" w14:paraId="19BD2270"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5B88A11F"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c>
          <w:tcPr>
            <w:tcW w:w="6195" w:type="dxa"/>
            <w:tcBorders>
              <w:top w:val="single" w:sz="4" w:space="0" w:color="auto"/>
              <w:left w:val="single" w:sz="4" w:space="0" w:color="auto"/>
              <w:bottom w:val="single" w:sz="4" w:space="0" w:color="auto"/>
              <w:right w:val="single" w:sz="4" w:space="0" w:color="auto"/>
            </w:tcBorders>
            <w:hideMark/>
          </w:tcPr>
          <w:p w14:paraId="239A0BC3"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Психолог</w:t>
            </w:r>
          </w:p>
        </w:tc>
        <w:tc>
          <w:tcPr>
            <w:tcW w:w="1894" w:type="dxa"/>
            <w:tcBorders>
              <w:top w:val="single" w:sz="4" w:space="0" w:color="auto"/>
              <w:left w:val="single" w:sz="4" w:space="0" w:color="auto"/>
              <w:bottom w:val="single" w:sz="4" w:space="0" w:color="auto"/>
              <w:right w:val="single" w:sz="4" w:space="0" w:color="auto"/>
            </w:tcBorders>
            <w:hideMark/>
          </w:tcPr>
          <w:p w14:paraId="67C20816"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7024A710"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07DEF27D"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c>
          <w:tcPr>
            <w:tcW w:w="6195" w:type="dxa"/>
            <w:tcBorders>
              <w:top w:val="single" w:sz="4" w:space="0" w:color="auto"/>
              <w:left w:val="single" w:sz="4" w:space="0" w:color="auto"/>
              <w:bottom w:val="single" w:sz="4" w:space="0" w:color="auto"/>
              <w:right w:val="single" w:sz="4" w:space="0" w:color="auto"/>
            </w:tcBorders>
            <w:hideMark/>
          </w:tcPr>
          <w:p w14:paraId="0F096A0C"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Фахівець</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із</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соціальної</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роботи</w:t>
            </w:r>
            <w:proofErr w:type="spellEnd"/>
          </w:p>
        </w:tc>
        <w:tc>
          <w:tcPr>
            <w:tcW w:w="1894" w:type="dxa"/>
            <w:tcBorders>
              <w:top w:val="single" w:sz="4" w:space="0" w:color="auto"/>
              <w:left w:val="single" w:sz="4" w:space="0" w:color="auto"/>
              <w:bottom w:val="single" w:sz="4" w:space="0" w:color="auto"/>
              <w:right w:val="single" w:sz="4" w:space="0" w:color="auto"/>
            </w:tcBorders>
            <w:hideMark/>
          </w:tcPr>
          <w:p w14:paraId="77361085"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5C53143B"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492A0E9E"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3.</w:t>
            </w:r>
          </w:p>
        </w:tc>
        <w:tc>
          <w:tcPr>
            <w:tcW w:w="6195" w:type="dxa"/>
            <w:tcBorders>
              <w:top w:val="single" w:sz="4" w:space="0" w:color="auto"/>
              <w:left w:val="single" w:sz="4" w:space="0" w:color="auto"/>
              <w:bottom w:val="single" w:sz="4" w:space="0" w:color="auto"/>
              <w:right w:val="single" w:sz="4" w:space="0" w:color="auto"/>
            </w:tcBorders>
            <w:hideMark/>
          </w:tcPr>
          <w:p w14:paraId="6D7F9C56"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Водій</w:t>
            </w:r>
            <w:proofErr w:type="spellEnd"/>
            <w:r w:rsidRPr="000479E2">
              <w:rPr>
                <w:rFonts w:ascii="Times New Roman" w:eastAsiaTheme="minorHAnsi" w:hAnsi="Times New Roman"/>
                <w:kern w:val="2"/>
                <w:sz w:val="20"/>
                <w:szCs w:val="20"/>
                <w14:ligatures w14:val="standardContextual"/>
              </w:rPr>
              <w:t xml:space="preserve"> </w:t>
            </w:r>
          </w:p>
        </w:tc>
        <w:tc>
          <w:tcPr>
            <w:tcW w:w="1894" w:type="dxa"/>
            <w:tcBorders>
              <w:top w:val="single" w:sz="4" w:space="0" w:color="auto"/>
              <w:left w:val="single" w:sz="4" w:space="0" w:color="auto"/>
              <w:bottom w:val="single" w:sz="4" w:space="0" w:color="auto"/>
              <w:right w:val="single" w:sz="4" w:space="0" w:color="auto"/>
            </w:tcBorders>
            <w:hideMark/>
          </w:tcPr>
          <w:p w14:paraId="539D8062"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bl>
    <w:p w14:paraId="7A3BF319" w14:textId="77777777" w:rsidR="000479E2" w:rsidRPr="000479E2" w:rsidRDefault="000479E2" w:rsidP="000479E2">
      <w:pPr>
        <w:spacing w:after="160" w:line="259" w:lineRule="auto"/>
        <w:rPr>
          <w:rFonts w:ascii="Times New Roman" w:eastAsiaTheme="minorHAnsi" w:hAnsi="Times New Roman"/>
          <w:b/>
          <w:kern w:val="2"/>
          <w:sz w:val="20"/>
          <w:szCs w:val="20"/>
          <w:lang w:val="uk-UA"/>
          <w14:ligatures w14:val="standardContextual"/>
        </w:rPr>
      </w:pPr>
      <w:r w:rsidRPr="000479E2">
        <w:rPr>
          <w:rFonts w:ascii="Times New Roman" w:eastAsiaTheme="minorHAnsi" w:hAnsi="Times New Roman"/>
          <w:b/>
          <w:kern w:val="2"/>
          <w:sz w:val="20"/>
          <w:szCs w:val="20"/>
          <w:lang w:val="uk-UA"/>
          <w14:ligatures w14:val="standardContextual"/>
        </w:rPr>
        <w:t xml:space="preserve">Відділення «Ветеранський простір» </w:t>
      </w:r>
    </w:p>
    <w:tbl>
      <w:tblPr>
        <w:tblW w:w="0" w:type="auto"/>
        <w:tblLook w:val="04A0" w:firstRow="1" w:lastRow="0" w:firstColumn="1" w:lastColumn="0" w:noHBand="0" w:noVBand="1"/>
      </w:tblPr>
      <w:tblGrid>
        <w:gridCol w:w="1483"/>
        <w:gridCol w:w="6195"/>
        <w:gridCol w:w="1894"/>
      </w:tblGrid>
      <w:tr w:rsidR="000479E2" w:rsidRPr="000479E2" w14:paraId="14C4BB0A"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68E9F3DA"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c>
          <w:tcPr>
            <w:tcW w:w="6195" w:type="dxa"/>
            <w:tcBorders>
              <w:top w:val="single" w:sz="4" w:space="0" w:color="auto"/>
              <w:left w:val="single" w:sz="4" w:space="0" w:color="auto"/>
              <w:bottom w:val="single" w:sz="4" w:space="0" w:color="auto"/>
              <w:right w:val="single" w:sz="4" w:space="0" w:color="auto"/>
            </w:tcBorders>
            <w:hideMark/>
          </w:tcPr>
          <w:p w14:paraId="723CD014"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Завідувач</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відділення</w:t>
            </w:r>
            <w:proofErr w:type="spellEnd"/>
            <w:r w:rsidRPr="000479E2">
              <w:rPr>
                <w:rFonts w:ascii="Times New Roman" w:eastAsiaTheme="minorHAnsi" w:hAnsi="Times New Roman"/>
                <w:kern w:val="2"/>
                <w:sz w:val="20"/>
                <w:szCs w:val="20"/>
                <w14:ligatures w14:val="standardContextual"/>
              </w:rPr>
              <w:t xml:space="preserve"> </w:t>
            </w:r>
          </w:p>
        </w:tc>
        <w:tc>
          <w:tcPr>
            <w:tcW w:w="1894" w:type="dxa"/>
            <w:tcBorders>
              <w:top w:val="single" w:sz="4" w:space="0" w:color="auto"/>
              <w:left w:val="single" w:sz="4" w:space="0" w:color="auto"/>
              <w:bottom w:val="single" w:sz="4" w:space="0" w:color="auto"/>
              <w:right w:val="single" w:sz="4" w:space="0" w:color="auto"/>
            </w:tcBorders>
            <w:hideMark/>
          </w:tcPr>
          <w:p w14:paraId="22077FF6"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w:t>
            </w:r>
          </w:p>
        </w:tc>
      </w:tr>
      <w:tr w:rsidR="000479E2" w:rsidRPr="000479E2" w14:paraId="5C97CD77" w14:textId="77777777" w:rsidTr="00BC1369">
        <w:tc>
          <w:tcPr>
            <w:tcW w:w="1483" w:type="dxa"/>
            <w:tcBorders>
              <w:top w:val="single" w:sz="4" w:space="0" w:color="auto"/>
              <w:left w:val="single" w:sz="4" w:space="0" w:color="auto"/>
              <w:bottom w:val="single" w:sz="4" w:space="0" w:color="auto"/>
              <w:right w:val="single" w:sz="4" w:space="0" w:color="auto"/>
            </w:tcBorders>
            <w:hideMark/>
          </w:tcPr>
          <w:p w14:paraId="5A482AB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2.</w:t>
            </w:r>
          </w:p>
        </w:tc>
        <w:tc>
          <w:tcPr>
            <w:tcW w:w="6195" w:type="dxa"/>
            <w:tcBorders>
              <w:top w:val="single" w:sz="4" w:space="0" w:color="auto"/>
              <w:left w:val="single" w:sz="4" w:space="0" w:color="auto"/>
              <w:bottom w:val="single" w:sz="4" w:space="0" w:color="auto"/>
              <w:right w:val="single" w:sz="4" w:space="0" w:color="auto"/>
            </w:tcBorders>
            <w:hideMark/>
          </w:tcPr>
          <w:p w14:paraId="1D9BEEF9"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proofErr w:type="spellStart"/>
            <w:r w:rsidRPr="000479E2">
              <w:rPr>
                <w:rFonts w:ascii="Times New Roman" w:eastAsiaTheme="minorHAnsi" w:hAnsi="Times New Roman"/>
                <w:kern w:val="2"/>
                <w:sz w:val="20"/>
                <w:szCs w:val="20"/>
                <w14:ligatures w14:val="standardContextual"/>
              </w:rPr>
              <w:t>Фахівець</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із</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супроводу</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ветеранів</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війни</w:t>
            </w:r>
            <w:proofErr w:type="spellEnd"/>
            <w:r w:rsidRPr="000479E2">
              <w:rPr>
                <w:rFonts w:ascii="Times New Roman" w:eastAsiaTheme="minorHAnsi" w:hAnsi="Times New Roman"/>
                <w:kern w:val="2"/>
                <w:sz w:val="20"/>
                <w:szCs w:val="20"/>
                <w14:ligatures w14:val="standardContextual"/>
              </w:rPr>
              <w:t xml:space="preserve"> та </w:t>
            </w:r>
            <w:proofErr w:type="spellStart"/>
            <w:proofErr w:type="gramStart"/>
            <w:r w:rsidRPr="000479E2">
              <w:rPr>
                <w:rFonts w:ascii="Times New Roman" w:eastAsiaTheme="minorHAnsi" w:hAnsi="Times New Roman"/>
                <w:kern w:val="2"/>
                <w:sz w:val="20"/>
                <w:szCs w:val="20"/>
                <w14:ligatures w14:val="standardContextual"/>
              </w:rPr>
              <w:t>демобілізованих</w:t>
            </w:r>
            <w:proofErr w:type="spellEnd"/>
            <w:r w:rsidRPr="000479E2">
              <w:rPr>
                <w:rFonts w:ascii="Times New Roman" w:eastAsiaTheme="minorHAnsi" w:hAnsi="Times New Roman"/>
                <w:kern w:val="2"/>
                <w:sz w:val="20"/>
                <w:szCs w:val="20"/>
                <w14:ligatures w14:val="standardContextual"/>
              </w:rPr>
              <w:t xml:space="preserve">  </w:t>
            </w:r>
            <w:proofErr w:type="spellStart"/>
            <w:r w:rsidRPr="000479E2">
              <w:rPr>
                <w:rFonts w:ascii="Times New Roman" w:eastAsiaTheme="minorHAnsi" w:hAnsi="Times New Roman"/>
                <w:kern w:val="2"/>
                <w:sz w:val="20"/>
                <w:szCs w:val="20"/>
                <w14:ligatures w14:val="standardContextual"/>
              </w:rPr>
              <w:t>осіб</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hideMark/>
          </w:tcPr>
          <w:p w14:paraId="022B924A" w14:textId="77777777" w:rsidR="000479E2" w:rsidRPr="000479E2" w:rsidRDefault="000479E2" w:rsidP="000479E2">
            <w:pPr>
              <w:spacing w:after="0" w:line="259" w:lineRule="auto"/>
              <w:rPr>
                <w:rFonts w:ascii="Times New Roman" w:eastAsiaTheme="minorHAnsi" w:hAnsi="Times New Roman"/>
                <w:kern w:val="2"/>
                <w:sz w:val="20"/>
                <w:szCs w:val="20"/>
                <w14:ligatures w14:val="standardContextual"/>
              </w:rPr>
            </w:pPr>
            <w:r w:rsidRPr="000479E2">
              <w:rPr>
                <w:rFonts w:ascii="Times New Roman" w:eastAsiaTheme="minorHAnsi" w:hAnsi="Times New Roman"/>
                <w:kern w:val="2"/>
                <w:sz w:val="20"/>
                <w:szCs w:val="20"/>
                <w14:ligatures w14:val="standardContextual"/>
              </w:rPr>
              <w:t>10</w:t>
            </w:r>
          </w:p>
        </w:tc>
      </w:tr>
    </w:tbl>
    <w:p w14:paraId="46B22AFE" w14:textId="77777777" w:rsidR="000479E2" w:rsidRPr="000479E2" w:rsidRDefault="000479E2" w:rsidP="000479E2">
      <w:pPr>
        <w:spacing w:after="160" w:line="259" w:lineRule="auto"/>
        <w:rPr>
          <w:rFonts w:ascii="Times New Roman" w:eastAsiaTheme="minorHAnsi" w:hAnsi="Times New Roman"/>
          <w:b/>
          <w:kern w:val="2"/>
          <w:sz w:val="20"/>
          <w:szCs w:val="20"/>
          <w:u w:val="single"/>
          <w:lang w:val="uk-UA"/>
          <w14:ligatures w14:val="standardContextual"/>
        </w:rPr>
      </w:pPr>
      <w:r w:rsidRPr="000479E2">
        <w:rPr>
          <w:rFonts w:ascii="Times New Roman" w:eastAsiaTheme="minorHAnsi" w:hAnsi="Times New Roman"/>
          <w:b/>
          <w:kern w:val="2"/>
          <w:sz w:val="20"/>
          <w:szCs w:val="20"/>
          <w:u w:val="single"/>
          <w:lang w:val="uk-UA"/>
          <w14:ligatures w14:val="standardContextual"/>
        </w:rPr>
        <w:t xml:space="preserve"> ВСЬОГО:                                                                                                                        68,5      </w:t>
      </w:r>
    </w:p>
    <w:p w14:paraId="39B9B3CD" w14:textId="77777777" w:rsidR="000479E2" w:rsidRDefault="000479E2" w:rsidP="000479E2">
      <w:pPr>
        <w:spacing w:after="160" w:line="259" w:lineRule="auto"/>
        <w:rPr>
          <w:rFonts w:ascii="Times New Roman" w:eastAsiaTheme="minorHAnsi" w:hAnsi="Times New Roman"/>
          <w:b/>
          <w:kern w:val="2"/>
          <w:sz w:val="28"/>
          <w:szCs w:val="28"/>
          <w:lang w:val="uk-UA"/>
          <w14:ligatures w14:val="standardContextual"/>
        </w:rPr>
      </w:pPr>
    </w:p>
    <w:p w14:paraId="3C283E2C" w14:textId="724770A7" w:rsidR="000479E2" w:rsidRPr="000479E2" w:rsidRDefault="000479E2" w:rsidP="000479E2">
      <w:pPr>
        <w:spacing w:after="160" w:line="259" w:lineRule="auto"/>
        <w:rPr>
          <w:rFonts w:ascii="Times New Roman" w:eastAsiaTheme="minorHAnsi" w:hAnsi="Times New Roman"/>
          <w:kern w:val="2"/>
          <w:sz w:val="28"/>
          <w:szCs w:val="28"/>
          <w14:ligatures w14:val="standardContextual"/>
        </w:rPr>
      </w:pPr>
      <w:r w:rsidRPr="000479E2">
        <w:rPr>
          <w:rFonts w:ascii="Times New Roman" w:eastAsiaTheme="minorHAnsi" w:hAnsi="Times New Roman"/>
          <w:b/>
          <w:kern w:val="2"/>
          <w:sz w:val="28"/>
          <w:szCs w:val="28"/>
          <w:lang w:val="uk-UA"/>
          <w14:ligatures w14:val="standardContextual"/>
        </w:rPr>
        <w:t>Секретар Обухівс</w:t>
      </w:r>
      <w:r>
        <w:rPr>
          <w:rFonts w:ascii="Times New Roman" w:eastAsiaTheme="minorHAnsi" w:hAnsi="Times New Roman"/>
          <w:b/>
          <w:kern w:val="2"/>
          <w:sz w:val="28"/>
          <w:szCs w:val="28"/>
          <w:lang w:val="uk-UA"/>
          <w14:ligatures w14:val="standardContextual"/>
        </w:rPr>
        <w:t>ької міської ради</w:t>
      </w:r>
      <w:r>
        <w:rPr>
          <w:rFonts w:ascii="Times New Roman" w:eastAsiaTheme="minorHAnsi" w:hAnsi="Times New Roman"/>
          <w:b/>
          <w:kern w:val="2"/>
          <w:sz w:val="28"/>
          <w:szCs w:val="28"/>
          <w:lang w:val="uk-UA"/>
          <w14:ligatures w14:val="standardContextual"/>
        </w:rPr>
        <w:tab/>
      </w:r>
      <w:r>
        <w:rPr>
          <w:rFonts w:ascii="Times New Roman" w:eastAsiaTheme="minorHAnsi" w:hAnsi="Times New Roman"/>
          <w:b/>
          <w:kern w:val="2"/>
          <w:sz w:val="28"/>
          <w:szCs w:val="28"/>
          <w:lang w:val="uk-UA"/>
          <w14:ligatures w14:val="standardContextual"/>
        </w:rPr>
        <w:tab/>
        <w:t xml:space="preserve">         </w:t>
      </w:r>
      <w:r w:rsidRPr="000479E2">
        <w:rPr>
          <w:rFonts w:ascii="Times New Roman" w:eastAsiaTheme="minorHAnsi" w:hAnsi="Times New Roman"/>
          <w:b/>
          <w:kern w:val="2"/>
          <w:sz w:val="28"/>
          <w:szCs w:val="28"/>
          <w:lang w:val="uk-UA"/>
          <w14:ligatures w14:val="standardContextual"/>
        </w:rPr>
        <w:t xml:space="preserve">             Лариса ІЛЬЄНКО</w:t>
      </w:r>
    </w:p>
    <w:sectPr w:rsidR="000479E2" w:rsidRPr="000479E2" w:rsidSect="000479E2">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13F89"/>
    <w:multiLevelType w:val="hybridMultilevel"/>
    <w:tmpl w:val="C932FD4A"/>
    <w:lvl w:ilvl="0" w:tplc="B50049E2">
      <w:start w:val="10"/>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 w15:restartNumberingAfterBreak="0">
    <w:nsid w:val="30C40260"/>
    <w:multiLevelType w:val="multilevel"/>
    <w:tmpl w:val="A394EFD0"/>
    <w:lvl w:ilvl="0">
      <w:start w:val="1"/>
      <w:numFmt w:val="decimal"/>
      <w:lvlText w:val="%1."/>
      <w:lvlJc w:val="left"/>
      <w:pPr>
        <w:ind w:left="1069" w:hanging="360"/>
      </w:pPr>
      <w:rPr>
        <w:rFonts w:hint="default"/>
        <w:b w:val="0"/>
      </w:rPr>
    </w:lvl>
    <w:lvl w:ilvl="1">
      <w:start w:val="1"/>
      <w:numFmt w:val="decimal"/>
      <w:isLgl/>
      <w:lvlText w:val="%1.%2."/>
      <w:lvlJc w:val="left"/>
      <w:pPr>
        <w:ind w:left="1429" w:hanging="720"/>
      </w:pPr>
      <w:rPr>
        <w:rFonts w:eastAsia="Times New Roman" w:hint="default"/>
      </w:rPr>
    </w:lvl>
    <w:lvl w:ilvl="2">
      <w:start w:val="1"/>
      <w:numFmt w:val="decimal"/>
      <w:isLgl/>
      <w:lvlText w:val="%1.%2.%3."/>
      <w:lvlJc w:val="left"/>
      <w:pPr>
        <w:ind w:left="1429" w:hanging="720"/>
      </w:pPr>
      <w:rPr>
        <w:rFonts w:eastAsia="Times New Roman" w:hint="default"/>
      </w:rPr>
    </w:lvl>
    <w:lvl w:ilvl="3">
      <w:start w:val="1"/>
      <w:numFmt w:val="decimal"/>
      <w:isLgl/>
      <w:lvlText w:val="%1.%2.%3.%4."/>
      <w:lvlJc w:val="left"/>
      <w:pPr>
        <w:ind w:left="1789" w:hanging="1080"/>
      </w:pPr>
      <w:rPr>
        <w:rFonts w:eastAsia="Times New Roman" w:hint="default"/>
      </w:rPr>
    </w:lvl>
    <w:lvl w:ilvl="4">
      <w:start w:val="1"/>
      <w:numFmt w:val="decimal"/>
      <w:isLgl/>
      <w:lvlText w:val="%1.%2.%3.%4.%5."/>
      <w:lvlJc w:val="left"/>
      <w:pPr>
        <w:ind w:left="1789" w:hanging="1080"/>
      </w:pPr>
      <w:rPr>
        <w:rFonts w:eastAsia="Times New Roman" w:hint="default"/>
      </w:rPr>
    </w:lvl>
    <w:lvl w:ilvl="5">
      <w:start w:val="1"/>
      <w:numFmt w:val="decimal"/>
      <w:isLgl/>
      <w:lvlText w:val="%1.%2.%3.%4.%5.%6."/>
      <w:lvlJc w:val="left"/>
      <w:pPr>
        <w:ind w:left="2149" w:hanging="1440"/>
      </w:pPr>
      <w:rPr>
        <w:rFonts w:eastAsia="Times New Roman" w:hint="default"/>
      </w:rPr>
    </w:lvl>
    <w:lvl w:ilvl="6">
      <w:start w:val="1"/>
      <w:numFmt w:val="decimal"/>
      <w:isLgl/>
      <w:lvlText w:val="%1.%2.%3.%4.%5.%6.%7."/>
      <w:lvlJc w:val="left"/>
      <w:pPr>
        <w:ind w:left="2509" w:hanging="1800"/>
      </w:pPr>
      <w:rPr>
        <w:rFonts w:eastAsia="Times New Roman" w:hint="default"/>
      </w:rPr>
    </w:lvl>
    <w:lvl w:ilvl="7">
      <w:start w:val="1"/>
      <w:numFmt w:val="decimal"/>
      <w:isLgl/>
      <w:lvlText w:val="%1.%2.%3.%4.%5.%6.%7.%8."/>
      <w:lvlJc w:val="left"/>
      <w:pPr>
        <w:ind w:left="2509" w:hanging="1800"/>
      </w:pPr>
      <w:rPr>
        <w:rFonts w:eastAsia="Times New Roman" w:hint="default"/>
      </w:rPr>
    </w:lvl>
    <w:lvl w:ilvl="8">
      <w:start w:val="1"/>
      <w:numFmt w:val="decimal"/>
      <w:isLgl/>
      <w:lvlText w:val="%1.%2.%3.%4.%5.%6.%7.%8.%9."/>
      <w:lvlJc w:val="left"/>
      <w:pPr>
        <w:ind w:left="2869" w:hanging="2160"/>
      </w:pPr>
      <w:rPr>
        <w:rFonts w:eastAsia="Times New Roman" w:hint="default"/>
      </w:rPr>
    </w:lvl>
  </w:abstractNum>
  <w:abstractNum w:abstractNumId="2" w15:restartNumberingAfterBreak="0">
    <w:nsid w:val="64F8501B"/>
    <w:multiLevelType w:val="multilevel"/>
    <w:tmpl w:val="B08A15DE"/>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66300B37"/>
    <w:multiLevelType w:val="multilevel"/>
    <w:tmpl w:val="C30C55C0"/>
    <w:lvl w:ilvl="0">
      <w:start w:val="5"/>
      <w:numFmt w:val="decimal"/>
      <w:lvlText w:val="%1."/>
      <w:lvlJc w:val="left"/>
      <w:pPr>
        <w:ind w:left="420" w:hanging="420"/>
      </w:pPr>
      <w:rPr>
        <w:rFonts w:hint="default"/>
      </w:rPr>
    </w:lvl>
    <w:lvl w:ilvl="1">
      <w:start w:val="1"/>
      <w:numFmt w:val="decimal"/>
      <w:lvlText w:val="%1.%2."/>
      <w:lvlJc w:val="left"/>
      <w:pPr>
        <w:ind w:left="1590" w:hanging="720"/>
      </w:pPr>
      <w:rPr>
        <w:rFonts w:hint="default"/>
      </w:rPr>
    </w:lvl>
    <w:lvl w:ilvl="2">
      <w:start w:val="1"/>
      <w:numFmt w:val="decimal"/>
      <w:lvlText w:val="%1.%2.%3."/>
      <w:lvlJc w:val="left"/>
      <w:pPr>
        <w:ind w:left="2460" w:hanging="720"/>
      </w:pPr>
      <w:rPr>
        <w:rFonts w:hint="default"/>
      </w:rPr>
    </w:lvl>
    <w:lvl w:ilvl="3">
      <w:start w:val="1"/>
      <w:numFmt w:val="decimal"/>
      <w:lvlText w:val="%1.%2.%3.%4."/>
      <w:lvlJc w:val="left"/>
      <w:pPr>
        <w:ind w:left="3690" w:hanging="1080"/>
      </w:pPr>
      <w:rPr>
        <w:rFonts w:hint="default"/>
      </w:rPr>
    </w:lvl>
    <w:lvl w:ilvl="4">
      <w:start w:val="1"/>
      <w:numFmt w:val="decimal"/>
      <w:lvlText w:val="%1.%2.%3.%4.%5."/>
      <w:lvlJc w:val="left"/>
      <w:pPr>
        <w:ind w:left="4560" w:hanging="1080"/>
      </w:pPr>
      <w:rPr>
        <w:rFonts w:hint="default"/>
      </w:rPr>
    </w:lvl>
    <w:lvl w:ilvl="5">
      <w:start w:val="1"/>
      <w:numFmt w:val="decimal"/>
      <w:lvlText w:val="%1.%2.%3.%4.%5.%6."/>
      <w:lvlJc w:val="left"/>
      <w:pPr>
        <w:ind w:left="5790" w:hanging="1440"/>
      </w:pPr>
      <w:rPr>
        <w:rFonts w:hint="default"/>
      </w:rPr>
    </w:lvl>
    <w:lvl w:ilvl="6">
      <w:start w:val="1"/>
      <w:numFmt w:val="decimal"/>
      <w:lvlText w:val="%1.%2.%3.%4.%5.%6.%7."/>
      <w:lvlJc w:val="left"/>
      <w:pPr>
        <w:ind w:left="7020" w:hanging="1800"/>
      </w:pPr>
      <w:rPr>
        <w:rFonts w:hint="default"/>
      </w:rPr>
    </w:lvl>
    <w:lvl w:ilvl="7">
      <w:start w:val="1"/>
      <w:numFmt w:val="decimal"/>
      <w:lvlText w:val="%1.%2.%3.%4.%5.%6.%7.%8."/>
      <w:lvlJc w:val="left"/>
      <w:pPr>
        <w:ind w:left="7890" w:hanging="1800"/>
      </w:pPr>
      <w:rPr>
        <w:rFonts w:hint="default"/>
      </w:rPr>
    </w:lvl>
    <w:lvl w:ilvl="8">
      <w:start w:val="1"/>
      <w:numFmt w:val="decimal"/>
      <w:lvlText w:val="%1.%2.%3.%4.%5.%6.%7.%8.%9."/>
      <w:lvlJc w:val="left"/>
      <w:pPr>
        <w:ind w:left="9120" w:hanging="2160"/>
      </w:pPr>
      <w:rPr>
        <w:rFonts w:hint="default"/>
      </w:rPr>
    </w:lvl>
  </w:abstractNum>
  <w:abstractNum w:abstractNumId="4" w15:restartNumberingAfterBreak="0">
    <w:nsid w:val="6A2723C1"/>
    <w:multiLevelType w:val="multilevel"/>
    <w:tmpl w:val="A2CE4290"/>
    <w:lvl w:ilvl="0">
      <w:start w:val="5"/>
      <w:numFmt w:val="decimal"/>
      <w:lvlText w:val="%1."/>
      <w:lvlJc w:val="left"/>
      <w:pPr>
        <w:ind w:left="420" w:hanging="42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2160" w:hanging="2160"/>
      </w:pPr>
      <w:rPr>
        <w:rFonts w:hint="default"/>
        <w:color w:val="auto"/>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A67"/>
    <w:rsid w:val="0003251B"/>
    <w:rsid w:val="000440F6"/>
    <w:rsid w:val="000479E2"/>
    <w:rsid w:val="000B5FF4"/>
    <w:rsid w:val="002036A4"/>
    <w:rsid w:val="002942D5"/>
    <w:rsid w:val="002E5773"/>
    <w:rsid w:val="0036172A"/>
    <w:rsid w:val="003C6E90"/>
    <w:rsid w:val="00477C0B"/>
    <w:rsid w:val="004800DC"/>
    <w:rsid w:val="00577A07"/>
    <w:rsid w:val="00586997"/>
    <w:rsid w:val="006F7A67"/>
    <w:rsid w:val="00736AA4"/>
    <w:rsid w:val="007F4365"/>
    <w:rsid w:val="008A1C29"/>
    <w:rsid w:val="008F687C"/>
    <w:rsid w:val="009252DB"/>
    <w:rsid w:val="009B0D84"/>
    <w:rsid w:val="009D4039"/>
    <w:rsid w:val="009F4A5B"/>
    <w:rsid w:val="00A830C1"/>
    <w:rsid w:val="00AC1E06"/>
    <w:rsid w:val="00AD21D8"/>
    <w:rsid w:val="00C02F50"/>
    <w:rsid w:val="00C03358"/>
    <w:rsid w:val="00C04AA8"/>
    <w:rsid w:val="00C149C7"/>
    <w:rsid w:val="00D82A62"/>
    <w:rsid w:val="00DF6402"/>
    <w:rsid w:val="00E174A9"/>
    <w:rsid w:val="00E9738E"/>
    <w:rsid w:val="00F22B17"/>
    <w:rsid w:val="00F860EE"/>
    <w:rsid w:val="00FD4E20"/>
    <w:rsid w:val="00FF071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5D818B"/>
  <w15:chartTrackingRefBased/>
  <w15:docId w15:val="{DC1EFA07-4104-4F18-8C03-6C76F4E03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7C0B"/>
    <w:pPr>
      <w:spacing w:after="200" w:line="276" w:lineRule="auto"/>
    </w:pPr>
    <w:rPr>
      <w:rFonts w:ascii="Calibri" w:eastAsia="Calibri" w:hAnsi="Calibri" w:cs="Times New Roman"/>
      <w:kern w:val="0"/>
      <w:lang w:val="ru-RU"/>
      <w14:ligatures w14:val="none"/>
    </w:rPr>
  </w:style>
  <w:style w:type="paragraph" w:styleId="1">
    <w:name w:val="heading 1"/>
    <w:basedOn w:val="a"/>
    <w:next w:val="a"/>
    <w:link w:val="10"/>
    <w:uiPriority w:val="9"/>
    <w:qFormat/>
    <w:rsid w:val="006F7A6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6F7A6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6F7A67"/>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6F7A67"/>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6F7A67"/>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6F7A6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6F7A6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6F7A6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6F7A6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F7A67"/>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6F7A67"/>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6F7A67"/>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6F7A67"/>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6F7A67"/>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6F7A6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6F7A67"/>
    <w:rPr>
      <w:rFonts w:eastAsiaTheme="majorEastAsia" w:cstheme="majorBidi"/>
      <w:color w:val="595959" w:themeColor="text1" w:themeTint="A6"/>
    </w:rPr>
  </w:style>
  <w:style w:type="character" w:customStyle="1" w:styleId="80">
    <w:name w:val="Заголовок 8 Знак"/>
    <w:basedOn w:val="a0"/>
    <w:link w:val="8"/>
    <w:uiPriority w:val="9"/>
    <w:semiHidden/>
    <w:rsid w:val="006F7A6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6F7A67"/>
    <w:rPr>
      <w:rFonts w:eastAsiaTheme="majorEastAsia" w:cstheme="majorBidi"/>
      <w:color w:val="272727" w:themeColor="text1" w:themeTint="D8"/>
    </w:rPr>
  </w:style>
  <w:style w:type="paragraph" w:styleId="a3">
    <w:name w:val="Title"/>
    <w:basedOn w:val="a"/>
    <w:next w:val="a"/>
    <w:link w:val="a4"/>
    <w:uiPriority w:val="10"/>
    <w:qFormat/>
    <w:rsid w:val="006F7A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6F7A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7A6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6F7A6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6F7A67"/>
    <w:pPr>
      <w:spacing w:before="160"/>
      <w:jc w:val="center"/>
    </w:pPr>
    <w:rPr>
      <w:i/>
      <w:iCs/>
      <w:color w:val="404040" w:themeColor="text1" w:themeTint="BF"/>
    </w:rPr>
  </w:style>
  <w:style w:type="character" w:customStyle="1" w:styleId="22">
    <w:name w:val="Цитата 2 Знак"/>
    <w:basedOn w:val="a0"/>
    <w:link w:val="21"/>
    <w:uiPriority w:val="29"/>
    <w:rsid w:val="006F7A67"/>
    <w:rPr>
      <w:i/>
      <w:iCs/>
      <w:color w:val="404040" w:themeColor="text1" w:themeTint="BF"/>
    </w:rPr>
  </w:style>
  <w:style w:type="paragraph" w:styleId="a7">
    <w:name w:val="List Paragraph"/>
    <w:basedOn w:val="a"/>
    <w:link w:val="a8"/>
    <w:uiPriority w:val="99"/>
    <w:qFormat/>
    <w:rsid w:val="006F7A67"/>
    <w:pPr>
      <w:ind w:left="720"/>
      <w:contextualSpacing/>
    </w:pPr>
  </w:style>
  <w:style w:type="character" w:styleId="a9">
    <w:name w:val="Intense Emphasis"/>
    <w:basedOn w:val="a0"/>
    <w:uiPriority w:val="21"/>
    <w:qFormat/>
    <w:rsid w:val="006F7A67"/>
    <w:rPr>
      <w:i/>
      <w:iCs/>
      <w:color w:val="2F5496" w:themeColor="accent1" w:themeShade="BF"/>
    </w:rPr>
  </w:style>
  <w:style w:type="paragraph" w:styleId="aa">
    <w:name w:val="Intense Quote"/>
    <w:basedOn w:val="a"/>
    <w:next w:val="a"/>
    <w:link w:val="ab"/>
    <w:uiPriority w:val="30"/>
    <w:qFormat/>
    <w:rsid w:val="006F7A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b">
    <w:name w:val="Выделенная цитата Знак"/>
    <w:basedOn w:val="a0"/>
    <w:link w:val="aa"/>
    <w:uiPriority w:val="30"/>
    <w:rsid w:val="006F7A67"/>
    <w:rPr>
      <w:i/>
      <w:iCs/>
      <w:color w:val="2F5496" w:themeColor="accent1" w:themeShade="BF"/>
    </w:rPr>
  </w:style>
  <w:style w:type="character" w:styleId="ac">
    <w:name w:val="Intense Reference"/>
    <w:basedOn w:val="a0"/>
    <w:uiPriority w:val="32"/>
    <w:qFormat/>
    <w:rsid w:val="006F7A67"/>
    <w:rPr>
      <w:b/>
      <w:bCs/>
      <w:smallCaps/>
      <w:color w:val="2F5496" w:themeColor="accent1" w:themeShade="BF"/>
      <w:spacing w:val="5"/>
    </w:rPr>
  </w:style>
  <w:style w:type="table" w:styleId="ad">
    <w:name w:val="Table Grid"/>
    <w:basedOn w:val="a1"/>
    <w:uiPriority w:val="39"/>
    <w:rsid w:val="000440F6"/>
    <w:pPr>
      <w:spacing w:after="0" w:line="240" w:lineRule="auto"/>
    </w:pPr>
    <w:rPr>
      <w:rFonts w:ascii="Calibri" w:eastAsia="Calibri" w:hAnsi="Calibri" w:cs="Times New Roman"/>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locked/>
    <w:rsid w:val="00AD21D8"/>
    <w:rPr>
      <w:rFonts w:ascii="Calibri" w:eastAsia="Calibri" w:hAnsi="Calibri" w:cs="Times New Roman"/>
      <w:kern w:val="0"/>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7308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297-17" TargetMode="External"/><Relationship Id="rId3" Type="http://schemas.openxmlformats.org/officeDocument/2006/relationships/styles" Target="styles.xml"/><Relationship Id="rId7" Type="http://schemas.openxmlformats.org/officeDocument/2006/relationships/hyperlink" Target="https://zakon.rada.gov.ua/laws/show/2657-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akon.rada.gov.ua/laws/show/322-08"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F77A6B-B112-41E0-A698-C459E282C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19336</Words>
  <Characters>11023</Characters>
  <Application>Microsoft Office Word</Application>
  <DocSecurity>0</DocSecurity>
  <Lines>91</Lines>
  <Paragraphs>60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30299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user22</cp:lastModifiedBy>
  <cp:revision>2</cp:revision>
  <dcterms:created xsi:type="dcterms:W3CDTF">2026-01-28T14:57:00Z</dcterms:created>
  <dcterms:modified xsi:type="dcterms:W3CDTF">2026-01-28T14:57:00Z</dcterms:modified>
</cp:coreProperties>
</file>