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C05C5" w14:textId="6171660A" w:rsidR="00AB7446" w:rsidRPr="005B22C4" w:rsidRDefault="00C0291D" w:rsidP="009230B1">
      <w:pPr>
        <w:jc w:val="both"/>
        <w:rPr>
          <w:rFonts w:cs="Times New Roman"/>
          <w:b/>
          <w:shd w:val="clear" w:color="auto" w:fill="FFFFFF"/>
        </w:rPr>
      </w:pPr>
      <w:r w:rsidRPr="005B22C4">
        <w:rPr>
          <w:rFonts w:cs="Times New Roman"/>
          <w:b/>
        </w:rPr>
        <w:t>Об</w:t>
      </w:r>
      <w:r w:rsidR="00C90D19" w:rsidRPr="005B22C4">
        <w:rPr>
          <w:rFonts w:cs="Times New Roman"/>
          <w:b/>
          <w:lang w:val="ru-RU"/>
        </w:rPr>
        <w:t>г</w:t>
      </w:r>
      <w:proofErr w:type="spellStart"/>
      <w:r w:rsidR="009D753E" w:rsidRPr="005B22C4">
        <w:rPr>
          <w:rFonts w:cs="Times New Roman"/>
          <w:b/>
        </w:rPr>
        <w:t>рунтування</w:t>
      </w:r>
      <w:proofErr w:type="spellEnd"/>
      <w:r w:rsidR="009D753E" w:rsidRPr="005B22C4">
        <w:rPr>
          <w:rFonts w:cs="Times New Roman"/>
          <w:b/>
        </w:rPr>
        <w:t xml:space="preserve"> технічних та якісних характеристик предмета закупівлі, розміру бюджетного призначення та очікува</w:t>
      </w:r>
      <w:r w:rsidR="00062C24" w:rsidRPr="005B22C4">
        <w:rPr>
          <w:rFonts w:cs="Times New Roman"/>
          <w:b/>
        </w:rPr>
        <w:t>ної вартості предмету закупівлі</w:t>
      </w:r>
      <w:r w:rsidR="00E75686" w:rsidRPr="005B22C4">
        <w:rPr>
          <w:rFonts w:eastAsia="Times New Roman" w:cs="Times New Roman"/>
          <w:b/>
          <w:color w:val="auto"/>
        </w:rPr>
        <w:t>,</w:t>
      </w:r>
      <w:r w:rsidR="009D753E" w:rsidRPr="005B22C4">
        <w:rPr>
          <w:rFonts w:cs="Times New Roman"/>
          <w:b/>
          <w:color w:val="auto"/>
        </w:rPr>
        <w:t xml:space="preserve"> </w:t>
      </w:r>
      <w:r w:rsidR="00F06E36">
        <w:rPr>
          <w:rFonts w:cs="Times New Roman"/>
          <w:b/>
          <w:color w:val="auto"/>
        </w:rPr>
        <w:t xml:space="preserve">код </w:t>
      </w:r>
      <w:r w:rsidR="00BD36F1" w:rsidRPr="00EF36CE">
        <w:rPr>
          <w:rFonts w:cs="Times New Roman"/>
          <w:b/>
          <w:sz w:val="28"/>
          <w:szCs w:val="28"/>
        </w:rPr>
        <w:t>ДК 021:2015-79950000-8 Послуги з організації виставок, ярмарок і конгресів</w:t>
      </w:r>
    </w:p>
    <w:p w14:paraId="7C55FC70" w14:textId="3C8EE997" w:rsidR="009D753E" w:rsidRPr="005B22C4" w:rsidRDefault="006D7CEB" w:rsidP="009230B1">
      <w:pPr>
        <w:jc w:val="both"/>
        <w:rPr>
          <w:rFonts w:cs="Times New Roman"/>
          <w:shd w:val="clear" w:color="auto" w:fill="FFFFFF"/>
        </w:rPr>
      </w:pPr>
      <w:r w:rsidRPr="003254D7">
        <w:rPr>
          <w:rFonts w:cs="Times New Roman"/>
          <w:b/>
          <w:bCs/>
          <w:color w:val="auto"/>
          <w:shd w:val="clear" w:color="auto" w:fill="F8F8F8"/>
        </w:rPr>
        <w:t>UA-2026-07-21-010855-a</w:t>
      </w:r>
      <w:r w:rsidR="009230B1" w:rsidRPr="005B22C4">
        <w:rPr>
          <w:rFonts w:cs="Times New Roman"/>
          <w:shd w:val="clear" w:color="auto" w:fill="FFFFFF"/>
          <w:lang w:val="ru-RU"/>
        </w:rPr>
        <w:t xml:space="preserve">, </w:t>
      </w:r>
      <w:r w:rsidR="009D753E" w:rsidRPr="005B22C4">
        <w:rPr>
          <w:rFonts w:cs="Times New Roman"/>
          <w:shd w:val="clear" w:color="auto" w:fill="FFFFFF"/>
        </w:rPr>
        <w:t>на очікувану вартість</w:t>
      </w:r>
      <w:r w:rsidR="006542E9" w:rsidRPr="005B22C4">
        <w:rPr>
          <w:rFonts w:cs="Times New Roman"/>
          <w:shd w:val="clear" w:color="auto" w:fill="FFFFFF"/>
        </w:rPr>
        <w:t xml:space="preserve"> - </w:t>
      </w:r>
      <w:r w:rsidR="009D753E" w:rsidRPr="005B22C4">
        <w:rPr>
          <w:rFonts w:cs="Times New Roman"/>
          <w:shd w:val="clear" w:color="auto" w:fill="FFFFFF"/>
        </w:rPr>
        <w:t xml:space="preserve"> </w:t>
      </w:r>
      <w:r w:rsidR="004616B5">
        <w:rPr>
          <w:rFonts w:cs="Times New Roman"/>
          <w:shd w:val="clear" w:color="auto" w:fill="FFFFFF"/>
          <w:lang w:val="ru-RU"/>
        </w:rPr>
        <w:t>1</w:t>
      </w:r>
      <w:r w:rsidR="00F06E36">
        <w:rPr>
          <w:rFonts w:cs="Times New Roman"/>
          <w:shd w:val="clear" w:color="auto" w:fill="FFFFFF"/>
          <w:lang w:val="ru-RU"/>
        </w:rPr>
        <w:t>65</w:t>
      </w:r>
      <w:r w:rsidR="00DE7657" w:rsidRPr="005B22C4">
        <w:rPr>
          <w:rFonts w:cs="Times New Roman"/>
          <w:shd w:val="clear" w:color="auto" w:fill="FFFFFF"/>
          <w:lang w:val="ru-RU"/>
        </w:rPr>
        <w:t xml:space="preserve"> 000</w:t>
      </w:r>
      <w:r w:rsidR="009D753E" w:rsidRPr="005B22C4">
        <w:rPr>
          <w:rFonts w:cs="Times New Roman"/>
          <w:shd w:val="clear" w:color="auto" w:fill="FFFFFF"/>
        </w:rPr>
        <w:t xml:space="preserve"> грн.</w:t>
      </w:r>
    </w:p>
    <w:p w14:paraId="09C26125" w14:textId="77777777" w:rsidR="00F64DC5" w:rsidRPr="005B22C4" w:rsidRDefault="00F64DC5" w:rsidP="009230B1">
      <w:pPr>
        <w:jc w:val="both"/>
        <w:rPr>
          <w:rFonts w:cs="Times New Roman"/>
          <w:shd w:val="clear" w:color="auto" w:fill="FFFFFF"/>
        </w:rPr>
      </w:pPr>
    </w:p>
    <w:p w14:paraId="01157B79" w14:textId="77777777" w:rsidR="000562BF" w:rsidRPr="005B22C4" w:rsidRDefault="000562BF" w:rsidP="009D753E">
      <w:pPr>
        <w:jc w:val="both"/>
        <w:rPr>
          <w:rFonts w:cs="Times New Roman"/>
          <w:b/>
          <w:shd w:val="clear" w:color="auto" w:fill="FFFFFF"/>
        </w:rPr>
      </w:pPr>
      <w:r w:rsidRPr="005B22C4">
        <w:rPr>
          <w:rFonts w:cs="Times New Roman"/>
          <w:b/>
          <w:shd w:val="clear" w:color="auto" w:fill="FFFFFF"/>
        </w:rPr>
        <w:t>Оголошення про проведення відкритих торгів</w:t>
      </w:r>
      <w:r w:rsidR="00AB7446" w:rsidRPr="005B22C4">
        <w:rPr>
          <w:rFonts w:cs="Times New Roman"/>
          <w:b/>
          <w:shd w:val="clear" w:color="auto" w:fill="FFFFFF"/>
        </w:rPr>
        <w:t xml:space="preserve"> </w:t>
      </w:r>
    </w:p>
    <w:p w14:paraId="302E78D2" w14:textId="77777777" w:rsidR="000562BF" w:rsidRPr="005B22C4" w:rsidRDefault="000562BF" w:rsidP="009D753E">
      <w:pPr>
        <w:jc w:val="both"/>
        <w:rPr>
          <w:rFonts w:cs="Times New Roman"/>
          <w:shd w:val="clear" w:color="auto" w:fill="FFFFFF"/>
        </w:rPr>
      </w:pPr>
      <w:r w:rsidRPr="005B22C4">
        <w:rPr>
          <w:rFonts w:cs="Times New Roman"/>
          <w:shd w:val="clear" w:color="auto" w:fill="FFFFFF"/>
        </w:rPr>
        <w:t>1.</w:t>
      </w:r>
      <w:r w:rsidR="002A2647" w:rsidRPr="005B22C4">
        <w:rPr>
          <w:rFonts w:cs="Times New Roman"/>
          <w:shd w:val="clear" w:color="auto" w:fill="FFFFFF"/>
        </w:rPr>
        <w:t xml:space="preserve"> </w:t>
      </w:r>
      <w:r w:rsidRPr="005B22C4">
        <w:rPr>
          <w:rFonts w:cs="Times New Roman"/>
          <w:shd w:val="clear" w:color="auto" w:fill="FFFFFF"/>
        </w:rPr>
        <w:t>Найменування</w:t>
      </w:r>
      <w:r w:rsidRPr="005B22C4">
        <w:rPr>
          <w:rFonts w:cs="Times New Roman"/>
          <w:b/>
          <w:shd w:val="clear" w:color="auto" w:fill="FFFFFF"/>
        </w:rPr>
        <w:t xml:space="preserve">: </w:t>
      </w:r>
      <w:r w:rsidRPr="005B22C4">
        <w:rPr>
          <w:rFonts w:cs="Times New Roman"/>
          <w:shd w:val="clear" w:color="auto" w:fill="FFFFFF"/>
        </w:rPr>
        <w:t>Виконавчий комітет Обухівської міської ради.</w:t>
      </w:r>
    </w:p>
    <w:p w14:paraId="01DDDC0C" w14:textId="77777777" w:rsidR="000562BF" w:rsidRPr="005B22C4" w:rsidRDefault="000562BF" w:rsidP="009D753E">
      <w:pPr>
        <w:jc w:val="both"/>
        <w:rPr>
          <w:rFonts w:cs="Times New Roman"/>
          <w:shd w:val="clear" w:color="auto" w:fill="FFFFFF"/>
        </w:rPr>
      </w:pPr>
      <w:r w:rsidRPr="005B22C4">
        <w:rPr>
          <w:rFonts w:cs="Times New Roman"/>
          <w:shd w:val="clear" w:color="auto" w:fill="FFFFFF"/>
        </w:rPr>
        <w:t>2.</w:t>
      </w:r>
      <w:r w:rsidR="002A2647" w:rsidRPr="005B22C4">
        <w:rPr>
          <w:rFonts w:cs="Times New Roman"/>
          <w:shd w:val="clear" w:color="auto" w:fill="FFFFFF"/>
        </w:rPr>
        <w:t xml:space="preserve"> </w:t>
      </w:r>
      <w:r w:rsidRPr="005B22C4">
        <w:rPr>
          <w:rFonts w:cs="Times New Roman"/>
          <w:shd w:val="clear" w:color="auto" w:fill="FFFFFF"/>
        </w:rPr>
        <w:t>Місце зн</w:t>
      </w:r>
      <w:r w:rsidR="0068112B" w:rsidRPr="005B22C4">
        <w:rPr>
          <w:rFonts w:cs="Times New Roman"/>
          <w:shd w:val="clear" w:color="auto" w:fill="FFFFFF"/>
        </w:rPr>
        <w:t>аходження: 08700, Київська обл.</w:t>
      </w:r>
      <w:r w:rsidRPr="005B22C4">
        <w:rPr>
          <w:rFonts w:cs="Times New Roman"/>
          <w:shd w:val="clear" w:color="auto" w:fill="FFFFFF"/>
        </w:rPr>
        <w:t>, місто Обухів, вул. Київська, 10.</w:t>
      </w:r>
    </w:p>
    <w:p w14:paraId="374F697A" w14:textId="77777777" w:rsidR="000562BF" w:rsidRPr="005B22C4" w:rsidRDefault="000562BF" w:rsidP="009D753E">
      <w:pPr>
        <w:jc w:val="both"/>
        <w:rPr>
          <w:rFonts w:cs="Times New Roman"/>
          <w:shd w:val="clear" w:color="auto" w:fill="FFFFFF"/>
        </w:rPr>
      </w:pPr>
      <w:r w:rsidRPr="005B22C4">
        <w:rPr>
          <w:rFonts w:cs="Times New Roman"/>
          <w:shd w:val="clear" w:color="auto" w:fill="FFFFFF"/>
        </w:rPr>
        <w:t>3.</w:t>
      </w:r>
      <w:r w:rsidR="002A2647" w:rsidRPr="005B22C4">
        <w:rPr>
          <w:rFonts w:cs="Times New Roman"/>
          <w:shd w:val="clear" w:color="auto" w:fill="FFFFFF"/>
        </w:rPr>
        <w:t xml:space="preserve"> </w:t>
      </w:r>
      <w:r w:rsidRPr="005B22C4">
        <w:rPr>
          <w:rFonts w:cs="Times New Roman"/>
          <w:shd w:val="clear" w:color="auto" w:fill="FFFFFF"/>
        </w:rPr>
        <w:t>Код ЄДРПОУ:</w:t>
      </w:r>
      <w:r w:rsidR="002A2647" w:rsidRPr="005B22C4">
        <w:rPr>
          <w:rFonts w:cs="Times New Roman"/>
          <w:shd w:val="clear" w:color="auto" w:fill="FFFFFF"/>
        </w:rPr>
        <w:t xml:space="preserve"> </w:t>
      </w:r>
      <w:r w:rsidRPr="005B22C4">
        <w:rPr>
          <w:rFonts w:cs="Times New Roman"/>
          <w:shd w:val="clear" w:color="auto" w:fill="FFFFFF"/>
        </w:rPr>
        <w:t>04362680</w:t>
      </w:r>
    </w:p>
    <w:p w14:paraId="7C8E367D" w14:textId="77777777" w:rsidR="000562BF" w:rsidRPr="005B22C4" w:rsidRDefault="000562BF" w:rsidP="009D753E">
      <w:pPr>
        <w:jc w:val="both"/>
        <w:rPr>
          <w:rFonts w:cs="Times New Roman"/>
          <w:shd w:val="clear" w:color="auto" w:fill="FFFFFF"/>
        </w:rPr>
      </w:pPr>
      <w:r w:rsidRPr="005B22C4">
        <w:rPr>
          <w:rFonts w:cs="Times New Roman"/>
          <w:shd w:val="clear" w:color="auto" w:fill="FFFFFF"/>
        </w:rPr>
        <w:t>4.</w:t>
      </w:r>
      <w:r w:rsidR="002A2647" w:rsidRPr="005B22C4">
        <w:rPr>
          <w:rFonts w:cs="Times New Roman"/>
          <w:shd w:val="clear" w:color="auto" w:fill="FFFFFF"/>
        </w:rPr>
        <w:t xml:space="preserve"> </w:t>
      </w:r>
      <w:r w:rsidRPr="005B22C4">
        <w:rPr>
          <w:rFonts w:cs="Times New Roman"/>
          <w:shd w:val="clear" w:color="auto" w:fill="FFFFFF"/>
        </w:rPr>
        <w:t>Категорія:</w:t>
      </w:r>
      <w:r w:rsidR="00932478" w:rsidRPr="005B22C4">
        <w:rPr>
          <w:rFonts w:cs="Times New Roman"/>
          <w:shd w:val="clear" w:color="auto" w:fill="FFFFFF"/>
        </w:rPr>
        <w:t xml:space="preserve"> </w:t>
      </w:r>
      <w:r w:rsidRPr="005B22C4">
        <w:rPr>
          <w:rFonts w:cs="Times New Roman"/>
          <w:shd w:val="clear" w:color="auto" w:fill="FFFFFF"/>
        </w:rPr>
        <w:t>відповідно</w:t>
      </w:r>
      <w:r w:rsidR="00932478" w:rsidRPr="005B22C4">
        <w:rPr>
          <w:rFonts w:cs="Times New Roman"/>
          <w:shd w:val="clear" w:color="auto" w:fill="FFFFFF"/>
        </w:rPr>
        <w:t xml:space="preserve"> </w:t>
      </w:r>
      <w:r w:rsidRPr="005B22C4">
        <w:rPr>
          <w:rFonts w:cs="Times New Roman"/>
          <w:shd w:val="clear" w:color="auto" w:fill="FFFFFF"/>
        </w:rPr>
        <w:t>до п</w:t>
      </w:r>
      <w:r w:rsidR="00932478" w:rsidRPr="005B22C4">
        <w:rPr>
          <w:rFonts w:cs="Times New Roman"/>
          <w:shd w:val="clear" w:color="auto" w:fill="FFFFFF"/>
        </w:rPr>
        <w:t>.</w:t>
      </w:r>
      <w:r w:rsidRPr="005B22C4">
        <w:rPr>
          <w:rFonts w:cs="Times New Roman"/>
          <w:shd w:val="clear" w:color="auto" w:fill="FFFFFF"/>
        </w:rPr>
        <w:t>1 ч.</w:t>
      </w:r>
      <w:r w:rsidR="009230B1" w:rsidRPr="005B22C4">
        <w:rPr>
          <w:rFonts w:cs="Times New Roman"/>
          <w:shd w:val="clear" w:color="auto" w:fill="FFFFFF"/>
        </w:rPr>
        <w:t>4</w:t>
      </w:r>
      <w:r w:rsidRPr="005B22C4">
        <w:rPr>
          <w:rFonts w:cs="Times New Roman"/>
          <w:shd w:val="clear" w:color="auto" w:fill="FFFFFF"/>
        </w:rPr>
        <w:t xml:space="preserve"> ст.2 Закону України №922-</w:t>
      </w:r>
      <w:r w:rsidRPr="005B22C4">
        <w:rPr>
          <w:rFonts w:cs="Times New Roman"/>
          <w:shd w:val="clear" w:color="auto" w:fill="FFFFFF"/>
          <w:lang w:val="en-US"/>
        </w:rPr>
        <w:t>VIII</w:t>
      </w:r>
      <w:r w:rsidRPr="005B22C4">
        <w:rPr>
          <w:rFonts w:cs="Times New Roman"/>
          <w:shd w:val="clear" w:color="auto" w:fill="FFFFFF"/>
        </w:rPr>
        <w:t xml:space="preserve"> «Про публічні закупівлі» (далі- Закон)</w:t>
      </w:r>
      <w:r w:rsidR="00932478" w:rsidRPr="005B22C4">
        <w:rPr>
          <w:rFonts w:cs="Times New Roman"/>
          <w:shd w:val="clear" w:color="auto" w:fill="FFFFFF"/>
        </w:rPr>
        <w:t xml:space="preserve"> в редакції від 19.04.2020р.</w:t>
      </w:r>
    </w:p>
    <w:p w14:paraId="0ECB1AE9" w14:textId="77777777" w:rsidR="004A05E1" w:rsidRDefault="00932478" w:rsidP="009D753E">
      <w:pPr>
        <w:jc w:val="both"/>
        <w:rPr>
          <w:rFonts w:cs="Times New Roman"/>
          <w:bCs/>
        </w:rPr>
      </w:pPr>
      <w:r w:rsidRPr="005B22C4">
        <w:rPr>
          <w:rFonts w:cs="Times New Roman"/>
          <w:shd w:val="clear" w:color="auto" w:fill="FFFFFF"/>
        </w:rPr>
        <w:t>5.</w:t>
      </w:r>
      <w:r w:rsidR="002A2647" w:rsidRPr="005B22C4">
        <w:rPr>
          <w:rFonts w:cs="Times New Roman"/>
          <w:shd w:val="clear" w:color="auto" w:fill="FFFFFF"/>
        </w:rPr>
        <w:t xml:space="preserve"> </w:t>
      </w:r>
      <w:r w:rsidRPr="005B22C4">
        <w:rPr>
          <w:rFonts w:cs="Times New Roman"/>
          <w:shd w:val="clear" w:color="auto" w:fill="FFFFFF"/>
        </w:rPr>
        <w:t xml:space="preserve">Назва предмету закупівлі із зазначенням коду за Єдиним закупівельним словником: </w:t>
      </w:r>
      <w:r w:rsidR="004A05E1" w:rsidRPr="004A05E1">
        <w:rPr>
          <w:rFonts w:cs="Times New Roman"/>
          <w:bCs/>
        </w:rPr>
        <w:t>код ДК 021:2015-79950000-8 Послуги з організації виставок, ярмарок і конгресів</w:t>
      </w:r>
      <w:r w:rsidR="004A05E1" w:rsidRPr="004A05E1">
        <w:rPr>
          <w:rFonts w:cs="Times New Roman"/>
          <w:bCs/>
        </w:rPr>
        <w:t xml:space="preserve"> </w:t>
      </w:r>
    </w:p>
    <w:p w14:paraId="3BE8B0C1" w14:textId="74BD1F0A" w:rsidR="00932478" w:rsidRPr="005B22C4" w:rsidRDefault="00932478" w:rsidP="009D753E">
      <w:pPr>
        <w:jc w:val="both"/>
        <w:rPr>
          <w:rFonts w:cs="Times New Roman"/>
          <w:shd w:val="clear" w:color="auto" w:fill="FFFFFF"/>
        </w:rPr>
      </w:pPr>
      <w:r w:rsidRPr="005B22C4">
        <w:rPr>
          <w:rFonts w:cs="Times New Roman"/>
          <w:shd w:val="clear" w:color="auto" w:fill="FFFFFF"/>
        </w:rPr>
        <w:t>6.</w:t>
      </w:r>
      <w:r w:rsidR="002A2647" w:rsidRPr="005B22C4">
        <w:rPr>
          <w:rFonts w:cs="Times New Roman"/>
          <w:shd w:val="clear" w:color="auto" w:fill="FFFFFF"/>
        </w:rPr>
        <w:t xml:space="preserve"> </w:t>
      </w:r>
      <w:r w:rsidRPr="005B22C4">
        <w:rPr>
          <w:rFonts w:cs="Times New Roman"/>
          <w:shd w:val="clear" w:color="auto" w:fill="FFFFFF"/>
        </w:rPr>
        <w:t xml:space="preserve">Дата оголошення: </w:t>
      </w:r>
      <w:r w:rsidR="005B22C4" w:rsidRPr="005B22C4">
        <w:rPr>
          <w:rFonts w:cs="Times New Roman"/>
          <w:shd w:val="clear" w:color="auto" w:fill="FFFFFF"/>
          <w:lang w:val="ru-RU"/>
        </w:rPr>
        <w:t>2</w:t>
      </w:r>
      <w:r w:rsidR="003F4E75">
        <w:rPr>
          <w:rFonts w:cs="Times New Roman"/>
          <w:shd w:val="clear" w:color="auto" w:fill="FFFFFF"/>
          <w:lang w:val="ru-RU"/>
        </w:rPr>
        <w:t>1 липня</w:t>
      </w:r>
      <w:r w:rsidR="002A2647" w:rsidRPr="005B22C4">
        <w:rPr>
          <w:rFonts w:cs="Times New Roman"/>
          <w:shd w:val="clear" w:color="auto" w:fill="FFFFFF"/>
        </w:rPr>
        <w:t xml:space="preserve"> </w:t>
      </w:r>
      <w:r w:rsidRPr="005B22C4">
        <w:rPr>
          <w:rFonts w:cs="Times New Roman"/>
          <w:shd w:val="clear" w:color="auto" w:fill="FFFFFF"/>
        </w:rPr>
        <w:t>202</w:t>
      </w:r>
      <w:r w:rsidR="003F4E75">
        <w:rPr>
          <w:rFonts w:cs="Times New Roman"/>
          <w:shd w:val="clear" w:color="auto" w:fill="FFFFFF"/>
        </w:rPr>
        <w:t>6</w:t>
      </w:r>
      <w:r w:rsidRPr="005B22C4">
        <w:rPr>
          <w:rFonts w:cs="Times New Roman"/>
          <w:shd w:val="clear" w:color="auto" w:fill="FFFFFF"/>
        </w:rPr>
        <w:t xml:space="preserve"> року.</w:t>
      </w:r>
    </w:p>
    <w:p w14:paraId="68D1B9D9" w14:textId="77777777" w:rsidR="00932478" w:rsidRPr="005B22C4" w:rsidRDefault="00932478" w:rsidP="009D753E">
      <w:pPr>
        <w:jc w:val="both"/>
        <w:rPr>
          <w:rFonts w:cs="Times New Roman"/>
          <w:shd w:val="clear" w:color="auto" w:fill="FFFFFF"/>
        </w:rPr>
      </w:pPr>
      <w:r w:rsidRPr="005B22C4">
        <w:rPr>
          <w:rFonts w:cs="Times New Roman"/>
          <w:shd w:val="clear" w:color="auto" w:fill="FFFFFF"/>
        </w:rPr>
        <w:t>7.</w:t>
      </w:r>
      <w:r w:rsidR="002A2647" w:rsidRPr="005B22C4">
        <w:rPr>
          <w:rFonts w:cs="Times New Roman"/>
          <w:shd w:val="clear" w:color="auto" w:fill="FFFFFF"/>
        </w:rPr>
        <w:t xml:space="preserve"> </w:t>
      </w:r>
      <w:r w:rsidRPr="005B22C4">
        <w:rPr>
          <w:rFonts w:cs="Times New Roman"/>
          <w:shd w:val="clear" w:color="auto" w:fill="FFFFFF"/>
        </w:rPr>
        <w:t>Проц</w:t>
      </w:r>
      <w:r w:rsidR="005F2E93" w:rsidRPr="005B22C4">
        <w:rPr>
          <w:rFonts w:cs="Times New Roman"/>
          <w:shd w:val="clear" w:color="auto" w:fill="FFFFFF"/>
        </w:rPr>
        <w:t>едура закупівлі</w:t>
      </w:r>
      <w:r w:rsidR="001E60EF" w:rsidRPr="005B22C4">
        <w:rPr>
          <w:rFonts w:cs="Times New Roman"/>
          <w:shd w:val="clear" w:color="auto" w:fill="FFFFFF"/>
        </w:rPr>
        <w:t>: Відкриті торги.</w:t>
      </w:r>
    </w:p>
    <w:p w14:paraId="4751303D" w14:textId="77777777" w:rsidR="00E931E9" w:rsidRDefault="00932478" w:rsidP="009D753E">
      <w:pPr>
        <w:jc w:val="both"/>
        <w:rPr>
          <w:rStyle w:val="a4"/>
          <w:rFonts w:eastAsia="Lucida Sans Unicode"/>
        </w:rPr>
      </w:pPr>
      <w:r w:rsidRPr="005B22C4">
        <w:rPr>
          <w:rFonts w:cs="Times New Roman"/>
          <w:shd w:val="clear" w:color="auto" w:fill="FFFFFF"/>
        </w:rPr>
        <w:t>8.</w:t>
      </w:r>
      <w:r w:rsidR="002A2647" w:rsidRPr="005B22C4">
        <w:rPr>
          <w:rFonts w:cs="Times New Roman"/>
          <w:shd w:val="clear" w:color="auto" w:fill="FFFFFF"/>
        </w:rPr>
        <w:t xml:space="preserve"> </w:t>
      </w:r>
      <w:r w:rsidRPr="005B22C4">
        <w:rPr>
          <w:rFonts w:cs="Times New Roman"/>
          <w:shd w:val="clear" w:color="auto" w:fill="FFFFFF"/>
        </w:rPr>
        <w:t xml:space="preserve">Ідентифікатор закупівлі: </w:t>
      </w:r>
      <w:r w:rsidR="00E931E9" w:rsidRPr="00E931E9">
        <w:rPr>
          <w:rStyle w:val="a4"/>
          <w:rFonts w:eastAsia="Lucida Sans Unicode"/>
        </w:rPr>
        <w:t>UA-2026-07-21-010855-a</w:t>
      </w:r>
      <w:r w:rsidR="00E931E9" w:rsidRPr="00E931E9">
        <w:rPr>
          <w:rStyle w:val="a4"/>
          <w:rFonts w:eastAsia="Lucida Sans Unicode"/>
        </w:rPr>
        <w:t xml:space="preserve"> </w:t>
      </w:r>
    </w:p>
    <w:p w14:paraId="612B0FC4" w14:textId="76B0135D" w:rsidR="00932478" w:rsidRPr="005B22C4" w:rsidRDefault="00932478" w:rsidP="009D753E">
      <w:pPr>
        <w:jc w:val="both"/>
        <w:rPr>
          <w:rFonts w:cs="Times New Roman"/>
          <w:shd w:val="clear" w:color="auto" w:fill="FFFFFF"/>
        </w:rPr>
      </w:pPr>
      <w:r w:rsidRPr="005B22C4">
        <w:rPr>
          <w:rFonts w:cs="Times New Roman"/>
          <w:shd w:val="clear" w:color="auto" w:fill="FFFFFF"/>
        </w:rPr>
        <w:t>9.</w:t>
      </w:r>
      <w:r w:rsidR="005D0C87" w:rsidRPr="005B22C4">
        <w:rPr>
          <w:rFonts w:cs="Times New Roman"/>
          <w:shd w:val="clear" w:color="auto" w:fill="FFFFFF"/>
        </w:rPr>
        <w:t xml:space="preserve"> </w:t>
      </w:r>
      <w:r w:rsidRPr="005B22C4">
        <w:rPr>
          <w:rFonts w:cs="Times New Roman"/>
          <w:shd w:val="clear" w:color="auto" w:fill="FFFFFF"/>
        </w:rPr>
        <w:t>Строк надання послуг</w:t>
      </w:r>
      <w:r w:rsidR="001B4D67" w:rsidRPr="005B22C4">
        <w:rPr>
          <w:rFonts w:cs="Times New Roman"/>
          <w:shd w:val="clear" w:color="auto" w:fill="FFFFFF"/>
        </w:rPr>
        <w:t>/виконання робіт</w:t>
      </w:r>
      <w:r w:rsidRPr="005B22C4">
        <w:rPr>
          <w:rFonts w:cs="Times New Roman"/>
          <w:shd w:val="clear" w:color="auto" w:fill="FFFFFF"/>
        </w:rPr>
        <w:t xml:space="preserve">: до </w:t>
      </w:r>
      <w:r w:rsidR="001E60EF" w:rsidRPr="005B22C4">
        <w:rPr>
          <w:rFonts w:cs="Times New Roman"/>
          <w:shd w:val="clear" w:color="auto" w:fill="FFFFFF"/>
        </w:rPr>
        <w:t>31.12</w:t>
      </w:r>
      <w:r w:rsidRPr="005B22C4">
        <w:rPr>
          <w:rFonts w:cs="Times New Roman"/>
          <w:shd w:val="clear" w:color="auto" w:fill="FFFFFF"/>
        </w:rPr>
        <w:t>.2</w:t>
      </w:r>
      <w:r w:rsidR="006522CF">
        <w:rPr>
          <w:rFonts w:cs="Times New Roman"/>
          <w:shd w:val="clear" w:color="auto" w:fill="FFFFFF"/>
        </w:rPr>
        <w:t>02</w:t>
      </w:r>
      <w:r w:rsidR="00E931E9">
        <w:rPr>
          <w:rFonts w:cs="Times New Roman"/>
          <w:shd w:val="clear" w:color="auto" w:fill="FFFFFF"/>
        </w:rPr>
        <w:t>6</w:t>
      </w:r>
      <w:r w:rsidRPr="005B22C4">
        <w:rPr>
          <w:rFonts w:cs="Times New Roman"/>
          <w:shd w:val="clear" w:color="auto" w:fill="FFFFFF"/>
        </w:rPr>
        <w:t xml:space="preserve"> року.</w:t>
      </w:r>
    </w:p>
    <w:p w14:paraId="4C08B3E9" w14:textId="1410950B" w:rsidR="00C20916" w:rsidRPr="005B22C4" w:rsidRDefault="00932478" w:rsidP="00755750">
      <w:pPr>
        <w:jc w:val="both"/>
        <w:rPr>
          <w:rFonts w:cs="Times New Roman"/>
          <w:shd w:val="clear" w:color="auto" w:fill="FFFFFF"/>
        </w:rPr>
      </w:pPr>
      <w:r w:rsidRPr="005B22C4">
        <w:rPr>
          <w:rFonts w:cs="Times New Roman"/>
          <w:shd w:val="clear" w:color="auto" w:fill="FFFFFF"/>
        </w:rPr>
        <w:t>1</w:t>
      </w:r>
      <w:r w:rsidR="005555FF" w:rsidRPr="005B22C4">
        <w:rPr>
          <w:rFonts w:cs="Times New Roman"/>
          <w:shd w:val="clear" w:color="auto" w:fill="FFFFFF"/>
        </w:rPr>
        <w:t>0</w:t>
      </w:r>
      <w:r w:rsidRPr="005B22C4">
        <w:rPr>
          <w:rFonts w:cs="Times New Roman"/>
          <w:shd w:val="clear" w:color="auto" w:fill="FFFFFF"/>
        </w:rPr>
        <w:t>.</w:t>
      </w:r>
      <w:r w:rsidR="002A2647" w:rsidRPr="005B22C4">
        <w:rPr>
          <w:rFonts w:cs="Times New Roman"/>
          <w:shd w:val="clear" w:color="auto" w:fill="FFFFFF"/>
        </w:rPr>
        <w:t xml:space="preserve"> </w:t>
      </w:r>
      <w:r w:rsidRPr="005B22C4">
        <w:rPr>
          <w:rFonts w:cs="Times New Roman"/>
          <w:shd w:val="clear" w:color="auto" w:fill="FFFFFF"/>
        </w:rPr>
        <w:t>Очікува</w:t>
      </w:r>
      <w:r w:rsidR="001E60EF" w:rsidRPr="005B22C4">
        <w:rPr>
          <w:rFonts w:cs="Times New Roman"/>
          <w:shd w:val="clear" w:color="auto" w:fill="FFFFFF"/>
        </w:rPr>
        <w:t xml:space="preserve">на </w:t>
      </w:r>
      <w:r w:rsidR="006C77D6" w:rsidRPr="005B22C4">
        <w:rPr>
          <w:rFonts w:cs="Times New Roman"/>
          <w:shd w:val="clear" w:color="auto" w:fill="FFFFFF"/>
        </w:rPr>
        <w:t xml:space="preserve">вартість предмета закупівлі: </w:t>
      </w:r>
      <w:r w:rsidR="004616B5">
        <w:rPr>
          <w:rFonts w:cs="Times New Roman"/>
          <w:shd w:val="clear" w:color="auto" w:fill="FFFFFF"/>
        </w:rPr>
        <w:t>1</w:t>
      </w:r>
      <w:r w:rsidR="00E931E9">
        <w:rPr>
          <w:rFonts w:cs="Times New Roman"/>
          <w:shd w:val="clear" w:color="auto" w:fill="FFFFFF"/>
        </w:rPr>
        <w:t>65</w:t>
      </w:r>
      <w:r w:rsidR="0018257D">
        <w:rPr>
          <w:rFonts w:cs="Times New Roman"/>
          <w:shd w:val="clear" w:color="auto" w:fill="FFFFFF"/>
        </w:rPr>
        <w:t> 000</w:t>
      </w:r>
      <w:r w:rsidRPr="005B22C4">
        <w:rPr>
          <w:rFonts w:cs="Times New Roman"/>
          <w:shd w:val="clear" w:color="auto" w:fill="FFFFFF"/>
        </w:rPr>
        <w:t xml:space="preserve"> грн.</w:t>
      </w:r>
      <w:r w:rsidR="00AB7446" w:rsidRPr="005B22C4">
        <w:rPr>
          <w:rFonts w:cs="Times New Roman"/>
          <w:shd w:val="clear" w:color="auto" w:fill="FFFFFF"/>
        </w:rPr>
        <w:t xml:space="preserve"> </w:t>
      </w:r>
      <w:r w:rsidR="00C0291D" w:rsidRPr="005B22C4">
        <w:rPr>
          <w:rFonts w:cs="Times New Roman"/>
          <w:shd w:val="clear" w:color="auto" w:fill="FFFFFF"/>
        </w:rPr>
        <w:t xml:space="preserve">для забезпечення виконання </w:t>
      </w:r>
      <w:r w:rsidR="00DE7657" w:rsidRPr="005B22C4">
        <w:rPr>
          <w:rFonts w:cs="Times New Roman"/>
          <w:shd w:val="clear" w:color="auto" w:fill="FFFFFF"/>
        </w:rPr>
        <w:t xml:space="preserve">підпункту </w:t>
      </w:r>
      <w:r w:rsidR="00F37790">
        <w:rPr>
          <w:rFonts w:cs="Times New Roman"/>
          <w:shd w:val="clear" w:color="auto" w:fill="FFFFFF"/>
        </w:rPr>
        <w:t>1</w:t>
      </w:r>
      <w:r w:rsidR="00DE7657" w:rsidRPr="005B22C4">
        <w:rPr>
          <w:rFonts w:cs="Times New Roman"/>
          <w:shd w:val="clear" w:color="auto" w:fill="FFFFFF"/>
        </w:rPr>
        <w:t>.1</w:t>
      </w:r>
      <w:r w:rsidR="00637944">
        <w:rPr>
          <w:rFonts w:cs="Times New Roman"/>
          <w:shd w:val="clear" w:color="auto" w:fill="FFFFFF"/>
        </w:rPr>
        <w:t>, 1.2 та 1.3</w:t>
      </w:r>
      <w:r w:rsidR="00DE7657" w:rsidRPr="005B22C4">
        <w:rPr>
          <w:rFonts w:cs="Times New Roman"/>
          <w:shd w:val="clear" w:color="auto" w:fill="FFFFFF"/>
        </w:rPr>
        <w:t xml:space="preserve"> пункту 4, підпункту </w:t>
      </w:r>
      <w:r w:rsidR="00637944">
        <w:rPr>
          <w:rFonts w:cs="Times New Roman"/>
          <w:shd w:val="clear" w:color="auto" w:fill="FFFFFF"/>
        </w:rPr>
        <w:t>2</w:t>
      </w:r>
      <w:r w:rsidR="00DE7657" w:rsidRPr="005B22C4">
        <w:rPr>
          <w:rFonts w:cs="Times New Roman"/>
          <w:shd w:val="clear" w:color="auto" w:fill="FFFFFF"/>
        </w:rPr>
        <w:t xml:space="preserve">.1 пункту </w:t>
      </w:r>
      <w:r w:rsidR="00637944">
        <w:rPr>
          <w:rFonts w:cs="Times New Roman"/>
          <w:shd w:val="clear" w:color="auto" w:fill="FFFFFF"/>
        </w:rPr>
        <w:t>2</w:t>
      </w:r>
      <w:r w:rsidR="00DE7657" w:rsidRPr="005B22C4">
        <w:rPr>
          <w:rFonts w:cs="Times New Roman"/>
          <w:shd w:val="clear" w:color="auto" w:fill="FFFFFF"/>
        </w:rPr>
        <w:t xml:space="preserve">, </w:t>
      </w:r>
      <w:r w:rsidR="00DD5424">
        <w:rPr>
          <w:rFonts w:cs="Times New Roman"/>
          <w:shd w:val="clear" w:color="auto" w:fill="FFFFFF"/>
        </w:rPr>
        <w:t>додатку 1</w:t>
      </w:r>
      <w:r w:rsidR="00C0291D" w:rsidRPr="005B22C4">
        <w:rPr>
          <w:rFonts w:cs="Times New Roman"/>
          <w:shd w:val="clear" w:color="auto" w:fill="FFFFFF"/>
        </w:rPr>
        <w:t xml:space="preserve"> </w:t>
      </w:r>
      <w:r w:rsidR="007348B9" w:rsidRPr="005B22C4">
        <w:rPr>
          <w:rFonts w:cs="Times New Roman"/>
          <w:shd w:val="clear" w:color="auto" w:fill="FFFFFF"/>
        </w:rPr>
        <w:t>Міської цільової Програми розвитку молодіжної політики, фізичної культури і спорту</w:t>
      </w:r>
      <w:r w:rsidR="00C0291D" w:rsidRPr="005B22C4">
        <w:rPr>
          <w:rFonts w:cs="Times New Roman"/>
          <w:shd w:val="clear" w:color="auto" w:fill="FFFFFF"/>
        </w:rPr>
        <w:t xml:space="preserve"> на території Обухівської міської територіальної гро</w:t>
      </w:r>
      <w:r w:rsidR="005B22C4" w:rsidRPr="005B22C4">
        <w:rPr>
          <w:rFonts w:cs="Times New Roman"/>
          <w:shd w:val="clear" w:color="auto" w:fill="FFFFFF"/>
        </w:rPr>
        <w:t>мади на 202</w:t>
      </w:r>
      <w:r w:rsidR="009E6D16">
        <w:rPr>
          <w:rFonts w:cs="Times New Roman"/>
          <w:shd w:val="clear" w:color="auto" w:fill="FFFFFF"/>
        </w:rPr>
        <w:t>6</w:t>
      </w:r>
      <w:r w:rsidR="005B22C4" w:rsidRPr="005B22C4">
        <w:rPr>
          <w:rFonts w:cs="Times New Roman"/>
          <w:shd w:val="clear" w:color="auto" w:fill="FFFFFF"/>
        </w:rPr>
        <w:t>-202</w:t>
      </w:r>
      <w:r w:rsidR="009E6D16">
        <w:rPr>
          <w:rFonts w:cs="Times New Roman"/>
          <w:shd w:val="clear" w:color="auto" w:fill="FFFFFF"/>
        </w:rPr>
        <w:t>8</w:t>
      </w:r>
      <w:r w:rsidR="005B22C4" w:rsidRPr="005B22C4">
        <w:rPr>
          <w:rFonts w:cs="Times New Roman"/>
          <w:shd w:val="clear" w:color="auto" w:fill="FFFFFF"/>
        </w:rPr>
        <w:t xml:space="preserve"> роки», на 202</w:t>
      </w:r>
      <w:r w:rsidR="009E6D16">
        <w:rPr>
          <w:rFonts w:cs="Times New Roman"/>
          <w:shd w:val="clear" w:color="auto" w:fill="FFFFFF"/>
        </w:rPr>
        <w:t>6</w:t>
      </w:r>
      <w:r w:rsidR="00C0291D" w:rsidRPr="005B22C4">
        <w:rPr>
          <w:rFonts w:cs="Times New Roman"/>
          <w:shd w:val="clear" w:color="auto" w:fill="FFFFFF"/>
        </w:rPr>
        <w:t xml:space="preserve"> рік.</w:t>
      </w:r>
      <w:r w:rsidR="005F2E93" w:rsidRPr="005B22C4">
        <w:rPr>
          <w:rFonts w:cs="Times New Roman"/>
          <w:shd w:val="clear" w:color="auto" w:fill="FFFFFF"/>
        </w:rPr>
        <w:t xml:space="preserve"> </w:t>
      </w:r>
      <w:r w:rsidR="00AB7446" w:rsidRPr="005B22C4">
        <w:rPr>
          <w:rFonts w:cs="Times New Roman"/>
          <w:shd w:val="clear" w:color="auto" w:fill="FFFFFF"/>
        </w:rPr>
        <w:t>Визначення очікуваної вартості предмета закупівлі виконано методом розрахунку очікувальної вартості послуг на підставі закупівельних цін минулих закупівель. Для розрахунку очікувальної вартості використовувались ціни попередніх власних закупівель ідентичних послуг</w:t>
      </w:r>
    </w:p>
    <w:p w14:paraId="04EAC618" w14:textId="77777777" w:rsidR="00B1355A" w:rsidRPr="005B22C4" w:rsidRDefault="005555FF" w:rsidP="005555FF">
      <w:pPr>
        <w:jc w:val="both"/>
        <w:rPr>
          <w:rFonts w:cs="Times New Roman"/>
          <w:shd w:val="clear" w:color="auto" w:fill="FFFFFF"/>
        </w:rPr>
      </w:pPr>
      <w:r w:rsidRPr="005B22C4">
        <w:rPr>
          <w:rFonts w:cs="Times New Roman"/>
          <w:shd w:val="clear" w:color="auto" w:fill="FFFFFF"/>
        </w:rPr>
        <w:t>11. Інформація про технічні, якісні та інші характеристики предмета закупівлі:</w:t>
      </w:r>
    </w:p>
    <w:p w14:paraId="3DBE2F08" w14:textId="77777777" w:rsidR="00B1355A" w:rsidRPr="005B22C4" w:rsidRDefault="00B1355A" w:rsidP="005555FF">
      <w:pPr>
        <w:jc w:val="both"/>
        <w:rPr>
          <w:rFonts w:cs="Times New Roman"/>
          <w:shd w:val="clear" w:color="auto" w:fill="FFFFFF"/>
        </w:rPr>
      </w:pPr>
      <w:r w:rsidRPr="005B22C4">
        <w:rPr>
          <w:rFonts w:cs="Times New Roman"/>
          <w:shd w:val="clear" w:color="auto" w:fill="FFFFFF"/>
        </w:rPr>
        <w:t>Згідно з технічним</w:t>
      </w:r>
      <w:r w:rsidR="00AB7446" w:rsidRPr="005B22C4">
        <w:rPr>
          <w:rFonts w:cs="Times New Roman"/>
          <w:shd w:val="clear" w:color="auto" w:fill="FFFFFF"/>
        </w:rPr>
        <w:t>и вимогами:</w:t>
      </w:r>
    </w:p>
    <w:p w14:paraId="441F151B" w14:textId="77777777" w:rsidR="006C77D6" w:rsidRPr="005B22C4" w:rsidRDefault="006C77D6" w:rsidP="006C77D6">
      <w:pPr>
        <w:widowControl/>
        <w:suppressAutoHyphens w:val="0"/>
        <w:autoSpaceDE w:val="0"/>
        <w:autoSpaceDN w:val="0"/>
        <w:adjustRightInd w:val="0"/>
        <w:spacing w:line="276" w:lineRule="auto"/>
        <w:ind w:right="-284" w:firstLine="709"/>
        <w:jc w:val="center"/>
        <w:rPr>
          <w:rFonts w:eastAsia="Times New Roman" w:cs="Times New Roman"/>
          <w:b/>
          <w:color w:val="auto"/>
          <w:sz w:val="22"/>
          <w:szCs w:val="22"/>
          <w:lang w:eastAsia="uk-UA" w:bidi="ar-SA"/>
        </w:rPr>
      </w:pPr>
    </w:p>
    <w:p w14:paraId="3F670FCB" w14:textId="77777777" w:rsidR="005B22C4" w:rsidRPr="00D81919" w:rsidRDefault="005B22C4" w:rsidP="005B22C4">
      <w:pPr>
        <w:ind w:right="-284" w:firstLine="567"/>
        <w:rPr>
          <w:rFonts w:cs="Times New Roman"/>
        </w:rPr>
      </w:pPr>
    </w:p>
    <w:p w14:paraId="78110134" w14:textId="77777777" w:rsidR="00FE1DC5" w:rsidRPr="00D81919" w:rsidRDefault="00FE1DC5" w:rsidP="00FE1DC5">
      <w:pPr>
        <w:autoSpaceDE w:val="0"/>
        <w:autoSpaceDN w:val="0"/>
        <w:adjustRightInd w:val="0"/>
        <w:ind w:right="141" w:firstLine="567"/>
        <w:jc w:val="center"/>
        <w:rPr>
          <w:rFonts w:eastAsia="Times New Roman" w:cs="Times New Roman"/>
          <w:b/>
        </w:rPr>
      </w:pPr>
      <w:r w:rsidRPr="00D81919">
        <w:rPr>
          <w:rFonts w:eastAsia="Times New Roman" w:cs="Times New Roman"/>
          <w:b/>
        </w:rPr>
        <w:t>ТЕХНІЧНІ, ЯКІСНІ ТА КІЛЬКІСНІ ХАРАКТЕРИСТИКИ ДО ПРЕДМЕТА ЗАКУПІВЛІ</w:t>
      </w:r>
    </w:p>
    <w:p w14:paraId="3F6816A3" w14:textId="77777777" w:rsidR="00FE1DC5" w:rsidRPr="002A7945" w:rsidRDefault="00FE1DC5" w:rsidP="00FE1DC5">
      <w:pPr>
        <w:tabs>
          <w:tab w:val="left" w:pos="1200"/>
        </w:tabs>
        <w:jc w:val="center"/>
        <w:rPr>
          <w:rFonts w:eastAsia="Times New Roman" w:cs="Times New Roman"/>
          <w:b/>
          <w:lang w:eastAsia="ru-RU"/>
        </w:rPr>
      </w:pPr>
      <w:r w:rsidRPr="002A7945">
        <w:rPr>
          <w:rFonts w:eastAsia="Times New Roman" w:cs="Times New Roman"/>
          <w:b/>
          <w:lang w:eastAsia="ru-RU"/>
        </w:rPr>
        <w:t>Код ДК 021:2015-79950000-8 Послуги з організації виставок, ярмарок і конгресів</w:t>
      </w:r>
    </w:p>
    <w:p w14:paraId="173930AD" w14:textId="77777777" w:rsidR="00FE1DC5" w:rsidRDefault="00FE1DC5" w:rsidP="00FE1DC5">
      <w:pPr>
        <w:jc w:val="center"/>
        <w:rPr>
          <w:rFonts w:eastAsia="Times New Roman" w:cs="Times New Roman"/>
          <w:lang w:eastAsia="ru-RU"/>
        </w:rPr>
      </w:pPr>
      <w:r w:rsidRPr="00E621D4">
        <w:rPr>
          <w:rFonts w:eastAsia="Times New Roman" w:cs="Times New Roman"/>
          <w:lang w:eastAsia="ru-RU"/>
        </w:rPr>
        <w:t>(О</w:t>
      </w:r>
      <w:r w:rsidRPr="00E621D4">
        <w:rPr>
          <w:rFonts w:cs="Times New Roman"/>
        </w:rPr>
        <w:t>рганізація розважальних заходів</w:t>
      </w:r>
      <w:r w:rsidRPr="00E621D4">
        <w:rPr>
          <w:rFonts w:eastAsia="Times New Roman" w:cs="Times New Roman"/>
          <w:lang w:eastAsia="ru-RU"/>
        </w:rPr>
        <w:t>)</w:t>
      </w:r>
    </w:p>
    <w:p w14:paraId="080D1EF0" w14:textId="77777777" w:rsidR="00FE1DC5" w:rsidRDefault="00FE1DC5" w:rsidP="00FE1DC5">
      <w:pPr>
        <w:ind w:right="284" w:firstLine="567"/>
        <w:rPr>
          <w:rFonts w:cs="Times New Roman"/>
        </w:rPr>
      </w:pPr>
    </w:p>
    <w:tbl>
      <w:tblPr>
        <w:tblStyle w:val="4"/>
        <w:tblW w:w="9497" w:type="dxa"/>
        <w:tblInd w:w="250" w:type="dxa"/>
        <w:tblLayout w:type="fixed"/>
        <w:tblLook w:val="04A0" w:firstRow="1" w:lastRow="0" w:firstColumn="1" w:lastColumn="0" w:noHBand="0" w:noVBand="1"/>
      </w:tblPr>
      <w:tblGrid>
        <w:gridCol w:w="709"/>
        <w:gridCol w:w="1838"/>
        <w:gridCol w:w="5244"/>
        <w:gridCol w:w="1706"/>
      </w:tblGrid>
      <w:tr w:rsidR="00FE1DC5" w:rsidRPr="004E2A7B" w14:paraId="724A6E8B" w14:textId="77777777" w:rsidTr="00DF4792">
        <w:trPr>
          <w:trHeight w:val="600"/>
        </w:trPr>
        <w:tc>
          <w:tcPr>
            <w:tcW w:w="709" w:type="dxa"/>
          </w:tcPr>
          <w:p w14:paraId="7A68989A" w14:textId="77777777" w:rsidR="00FE1DC5" w:rsidRPr="00BF7339" w:rsidRDefault="00FE1DC5" w:rsidP="00DF4792">
            <w:pPr>
              <w:tabs>
                <w:tab w:val="left" w:pos="2580"/>
              </w:tabs>
              <w:jc w:val="center"/>
              <w:rPr>
                <w:rFonts w:cs="Times New Roman"/>
                <w:b/>
                <w:lang w:eastAsia="ru-RU"/>
              </w:rPr>
            </w:pPr>
          </w:p>
        </w:tc>
        <w:tc>
          <w:tcPr>
            <w:tcW w:w="1838" w:type="dxa"/>
          </w:tcPr>
          <w:p w14:paraId="19B34DB9"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Назва заходу</w:t>
            </w:r>
          </w:p>
        </w:tc>
        <w:tc>
          <w:tcPr>
            <w:tcW w:w="5244" w:type="dxa"/>
          </w:tcPr>
          <w:p w14:paraId="0EB97CC4"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ТЕХНІЧНІ УМОВИ</w:t>
            </w:r>
          </w:p>
          <w:p w14:paraId="7CF41469" w14:textId="77777777" w:rsidR="00FE1DC5" w:rsidRPr="00BF7339" w:rsidRDefault="00FE1DC5" w:rsidP="00DF4792">
            <w:pPr>
              <w:tabs>
                <w:tab w:val="left" w:pos="2580"/>
              </w:tabs>
              <w:jc w:val="center"/>
              <w:rPr>
                <w:rFonts w:cs="Times New Roman"/>
                <w:b/>
                <w:lang w:eastAsia="ru-RU"/>
              </w:rPr>
            </w:pPr>
          </w:p>
        </w:tc>
        <w:tc>
          <w:tcPr>
            <w:tcW w:w="1706" w:type="dxa"/>
          </w:tcPr>
          <w:p w14:paraId="3ABFFC9A" w14:textId="77777777" w:rsidR="00FE1DC5" w:rsidRPr="00BF7339" w:rsidRDefault="00FE1DC5" w:rsidP="00DF4792">
            <w:pPr>
              <w:tabs>
                <w:tab w:val="left" w:pos="2580"/>
              </w:tabs>
              <w:jc w:val="center"/>
              <w:rPr>
                <w:rFonts w:cs="Times New Roman"/>
                <w:b/>
                <w:lang w:eastAsia="ru-RU"/>
              </w:rPr>
            </w:pPr>
            <w:r w:rsidRPr="00BF7339">
              <w:rPr>
                <w:rFonts w:cs="Times New Roman"/>
                <w:b/>
                <w:sz w:val="18"/>
                <w:lang w:eastAsia="ru-RU"/>
              </w:rPr>
              <w:t xml:space="preserve">Орієнтовна вартість визначена </w:t>
            </w:r>
            <w:r w:rsidRPr="00BF7339">
              <w:rPr>
                <w:rFonts w:cs="Times New Roman"/>
                <w:b/>
                <w:sz w:val="14"/>
                <w:lang w:eastAsia="ru-RU"/>
              </w:rPr>
              <w:t>«</w:t>
            </w:r>
            <w:r w:rsidRPr="00BF7339">
              <w:rPr>
                <w:rFonts w:cs="Times New Roman"/>
                <w:b/>
                <w:sz w:val="18"/>
                <w:lang w:eastAsia="ru-RU"/>
              </w:rPr>
              <w:t>Міською цільовою Програмою розвитку молодіжної</w:t>
            </w:r>
            <w:r w:rsidRPr="00BF7339">
              <w:rPr>
                <w:rFonts w:cs="Times New Roman"/>
                <w:b/>
                <w:sz w:val="18"/>
                <w:lang w:val="ru-RU" w:eastAsia="ru-RU"/>
              </w:rPr>
              <w:t> </w:t>
            </w:r>
            <w:r w:rsidRPr="00BF7339">
              <w:rPr>
                <w:rFonts w:cs="Times New Roman"/>
                <w:b/>
                <w:sz w:val="18"/>
                <w:lang w:eastAsia="ru-RU"/>
              </w:rPr>
              <w:t xml:space="preserve"> політики, фізичної культури і спорту на території Обухівської міської територіальної громади на 2026-2028 роки»</w:t>
            </w:r>
          </w:p>
        </w:tc>
      </w:tr>
      <w:tr w:rsidR="00FE1DC5" w:rsidRPr="00BF7339" w14:paraId="2B50A5B5" w14:textId="77777777" w:rsidTr="00DF4792">
        <w:trPr>
          <w:trHeight w:val="600"/>
        </w:trPr>
        <w:tc>
          <w:tcPr>
            <w:tcW w:w="709" w:type="dxa"/>
          </w:tcPr>
          <w:p w14:paraId="2C7FB917"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 xml:space="preserve">1. </w:t>
            </w:r>
          </w:p>
        </w:tc>
        <w:tc>
          <w:tcPr>
            <w:tcW w:w="7082" w:type="dxa"/>
            <w:gridSpan w:val="2"/>
          </w:tcPr>
          <w:p w14:paraId="3AEC8517" w14:textId="77777777" w:rsidR="00FE1DC5" w:rsidRPr="00BF7339" w:rsidRDefault="00FE1DC5" w:rsidP="00DF4792">
            <w:pPr>
              <w:tabs>
                <w:tab w:val="left" w:pos="1200"/>
              </w:tabs>
              <w:rPr>
                <w:rFonts w:cs="Times New Roman"/>
                <w:b/>
                <w:lang w:eastAsia="ru-RU"/>
              </w:rPr>
            </w:pPr>
            <w:r w:rsidRPr="00BF7339">
              <w:rPr>
                <w:rFonts w:cs="Times New Roman"/>
                <w:b/>
                <w:lang w:eastAsia="ru-RU"/>
              </w:rPr>
              <w:t>Послуги з організації виставок, ярмарок і конгресів</w:t>
            </w:r>
          </w:p>
          <w:p w14:paraId="1EBAA61D" w14:textId="77777777" w:rsidR="00FE1DC5" w:rsidRPr="00BF7339" w:rsidRDefault="00FE1DC5" w:rsidP="00DF4792">
            <w:pPr>
              <w:rPr>
                <w:rFonts w:cs="Times New Roman"/>
                <w:lang w:eastAsia="en-US"/>
              </w:rPr>
            </w:pPr>
            <w:r w:rsidRPr="00BF7339">
              <w:rPr>
                <w:rFonts w:cs="Times New Roman"/>
                <w:lang w:eastAsia="ru-RU"/>
              </w:rPr>
              <w:t>(О</w:t>
            </w:r>
            <w:r w:rsidRPr="00BF7339">
              <w:rPr>
                <w:rFonts w:cs="Times New Roman"/>
                <w:lang w:eastAsia="en-US"/>
              </w:rPr>
              <w:t>рганізація розважальних заходів</w:t>
            </w:r>
            <w:r w:rsidRPr="00BF7339">
              <w:rPr>
                <w:rFonts w:cs="Times New Roman"/>
                <w:lang w:eastAsia="ru-RU"/>
              </w:rPr>
              <w:t xml:space="preserve">), що включають проведення наступних заходів: </w:t>
            </w:r>
          </w:p>
          <w:p w14:paraId="79836971" w14:textId="77777777" w:rsidR="00FE1DC5" w:rsidRPr="00BF7339" w:rsidRDefault="00FE1DC5" w:rsidP="00DF4792">
            <w:pPr>
              <w:tabs>
                <w:tab w:val="left" w:pos="2580"/>
              </w:tabs>
              <w:jc w:val="center"/>
              <w:rPr>
                <w:rFonts w:cs="Times New Roman"/>
                <w:b/>
                <w:lang w:eastAsia="ru-RU"/>
              </w:rPr>
            </w:pPr>
          </w:p>
        </w:tc>
        <w:tc>
          <w:tcPr>
            <w:tcW w:w="1706" w:type="dxa"/>
          </w:tcPr>
          <w:p w14:paraId="41711C1F" w14:textId="77777777" w:rsidR="00FE1DC5" w:rsidRPr="00BF7339" w:rsidRDefault="00FE1DC5" w:rsidP="00DF4792">
            <w:pPr>
              <w:tabs>
                <w:tab w:val="left" w:pos="2580"/>
              </w:tabs>
              <w:jc w:val="center"/>
              <w:rPr>
                <w:rFonts w:cs="Times New Roman"/>
                <w:b/>
                <w:sz w:val="18"/>
                <w:lang w:eastAsia="ru-RU"/>
              </w:rPr>
            </w:pPr>
          </w:p>
        </w:tc>
      </w:tr>
      <w:tr w:rsidR="00FE1DC5" w:rsidRPr="00BF7339" w14:paraId="609A8243" w14:textId="77777777" w:rsidTr="00DF4792">
        <w:tc>
          <w:tcPr>
            <w:tcW w:w="709" w:type="dxa"/>
          </w:tcPr>
          <w:p w14:paraId="4FF1DF6E"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1.1.</w:t>
            </w:r>
          </w:p>
        </w:tc>
        <w:tc>
          <w:tcPr>
            <w:tcW w:w="1838" w:type="dxa"/>
          </w:tcPr>
          <w:p w14:paraId="0D154E2A"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Обухівська спортивна слава</w:t>
            </w:r>
          </w:p>
          <w:p w14:paraId="05645483" w14:textId="77777777" w:rsidR="00FE1DC5" w:rsidRPr="00BF7339" w:rsidRDefault="00FE1DC5" w:rsidP="00DF4792">
            <w:pPr>
              <w:tabs>
                <w:tab w:val="left" w:pos="2580"/>
              </w:tabs>
              <w:jc w:val="center"/>
              <w:rPr>
                <w:rFonts w:cs="Times New Roman"/>
                <w:b/>
                <w:lang w:eastAsia="ru-RU"/>
              </w:rPr>
            </w:pPr>
          </w:p>
        </w:tc>
        <w:tc>
          <w:tcPr>
            <w:tcW w:w="5244" w:type="dxa"/>
          </w:tcPr>
          <w:p w14:paraId="750AE25B" w14:textId="77777777" w:rsidR="00FE1DC5" w:rsidRPr="00BF7339" w:rsidRDefault="00FE1DC5" w:rsidP="00DF4792">
            <w:pPr>
              <w:spacing w:line="276" w:lineRule="auto"/>
              <w:rPr>
                <w:rFonts w:cs="Times New Roman"/>
                <w:sz w:val="22"/>
                <w:szCs w:val="22"/>
                <w:lang w:eastAsia="ru-RU"/>
              </w:rPr>
            </w:pPr>
            <w:r w:rsidRPr="00BF7339">
              <w:rPr>
                <w:rFonts w:cs="Times New Roman"/>
                <w:sz w:val="22"/>
                <w:szCs w:val="22"/>
                <w:lang w:eastAsia="ru-RU"/>
              </w:rPr>
              <w:t xml:space="preserve">Організація нагородження переможців міжнародних, всеукраїнських, обласних та районних змагань цінними подарунками, для кожного учасника (орієнтовно 150) Цінні призи погоджуються з відділом молоді, фізичної культури та спорту </w:t>
            </w:r>
            <w:r w:rsidRPr="00BF7339">
              <w:rPr>
                <w:rFonts w:cs="Times New Roman"/>
                <w:sz w:val="22"/>
                <w:szCs w:val="22"/>
                <w:lang w:eastAsia="ru-RU"/>
              </w:rPr>
              <w:lastRenderedPageBreak/>
              <w:t>виконавчого комітету Обухівської міської ради Київської області).</w:t>
            </w:r>
          </w:p>
          <w:p w14:paraId="3D9AA2D0" w14:textId="77777777" w:rsidR="00FE1DC5" w:rsidRPr="00BF7339" w:rsidRDefault="00FE1DC5" w:rsidP="00DF4792">
            <w:pPr>
              <w:spacing w:line="276" w:lineRule="auto"/>
              <w:rPr>
                <w:rFonts w:cs="Times New Roman"/>
                <w:sz w:val="22"/>
                <w:szCs w:val="22"/>
                <w:lang w:eastAsia="ru-RU"/>
              </w:rPr>
            </w:pPr>
            <w:r w:rsidRPr="00BF7339">
              <w:rPr>
                <w:rFonts w:cs="Times New Roman"/>
                <w:sz w:val="22"/>
                <w:szCs w:val="22"/>
                <w:lang w:eastAsia="ru-RU"/>
              </w:rPr>
              <w:t>Після проведення заходу надати творчий звіт.</w:t>
            </w:r>
          </w:p>
          <w:p w14:paraId="7064D2D0" w14:textId="77777777" w:rsidR="00FE1DC5" w:rsidRPr="00BF7339" w:rsidRDefault="00FE1DC5" w:rsidP="00DF4792">
            <w:pPr>
              <w:tabs>
                <w:tab w:val="left" w:pos="2580"/>
              </w:tabs>
              <w:spacing w:line="276" w:lineRule="auto"/>
              <w:rPr>
                <w:rFonts w:cs="Times New Roman"/>
                <w:sz w:val="22"/>
                <w:szCs w:val="22"/>
                <w:lang w:eastAsia="ru-RU"/>
              </w:rPr>
            </w:pPr>
            <w:r w:rsidRPr="00BF7339">
              <w:rPr>
                <w:rFonts w:cs="Times New Roman"/>
                <w:sz w:val="22"/>
                <w:szCs w:val="22"/>
                <w:lang w:eastAsia="ru-RU"/>
              </w:rPr>
              <w:t>Провести захід протягом року (точна дата буде повідомлена не менш як за 30 днів до дати проведення заходу, офіційним листом відділу молоді, фізичної культури та спорту виконавчого комітету Обухівської міської ради Київської області).</w:t>
            </w:r>
          </w:p>
        </w:tc>
        <w:tc>
          <w:tcPr>
            <w:tcW w:w="1706" w:type="dxa"/>
          </w:tcPr>
          <w:p w14:paraId="66F859D1" w14:textId="425AB04E" w:rsidR="00FE1DC5" w:rsidRPr="00BF7339" w:rsidRDefault="00FE1DC5" w:rsidP="00FE1DC5">
            <w:pPr>
              <w:pStyle w:val="a8"/>
              <w:tabs>
                <w:tab w:val="left" w:pos="2580"/>
              </w:tabs>
              <w:spacing w:after="0" w:line="240" w:lineRule="auto"/>
              <w:rPr>
                <w:rFonts w:ascii="Times New Roman" w:hAnsi="Times New Roman"/>
                <w:b/>
                <w:lang w:eastAsia="ru-RU"/>
              </w:rPr>
            </w:pPr>
            <w:r w:rsidRPr="00BF7339">
              <w:rPr>
                <w:rFonts w:ascii="Times New Roman" w:hAnsi="Times New Roman"/>
                <w:b/>
                <w:lang w:eastAsia="ru-RU"/>
              </w:rPr>
              <w:lastRenderedPageBreak/>
              <w:t>.</w:t>
            </w:r>
          </w:p>
        </w:tc>
      </w:tr>
      <w:tr w:rsidR="00FE1DC5" w:rsidRPr="00BF7339" w14:paraId="4E940C10" w14:textId="77777777" w:rsidTr="00DF4792">
        <w:tc>
          <w:tcPr>
            <w:tcW w:w="709" w:type="dxa"/>
          </w:tcPr>
          <w:p w14:paraId="22842E4A"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1.2.</w:t>
            </w:r>
          </w:p>
        </w:tc>
        <w:tc>
          <w:tcPr>
            <w:tcW w:w="1838" w:type="dxa"/>
          </w:tcPr>
          <w:p w14:paraId="43F0A094" w14:textId="77777777" w:rsidR="00FE1DC5" w:rsidRPr="00BF7339" w:rsidRDefault="00FE1DC5" w:rsidP="00DF4792">
            <w:pPr>
              <w:tabs>
                <w:tab w:val="left" w:pos="2580"/>
              </w:tabs>
              <w:jc w:val="center"/>
              <w:rPr>
                <w:rFonts w:cs="Times New Roman"/>
                <w:b/>
                <w:bCs/>
                <w:lang w:eastAsia="ru-RU"/>
              </w:rPr>
            </w:pPr>
            <w:r w:rsidRPr="00BF7339">
              <w:rPr>
                <w:rFonts w:cs="Times New Roman"/>
                <w:b/>
                <w:bCs/>
              </w:rPr>
              <w:t xml:space="preserve">День фізичної культури і спорту України </w:t>
            </w:r>
          </w:p>
        </w:tc>
        <w:tc>
          <w:tcPr>
            <w:tcW w:w="5244" w:type="dxa"/>
          </w:tcPr>
          <w:p w14:paraId="014D237D" w14:textId="77777777" w:rsidR="00FE1DC5" w:rsidRPr="00BF7339" w:rsidRDefault="00FE1DC5" w:rsidP="00DF4792">
            <w:pPr>
              <w:spacing w:line="276" w:lineRule="auto"/>
              <w:rPr>
                <w:rFonts w:cs="Times New Roman"/>
                <w:color w:val="000000" w:themeColor="text1"/>
                <w:sz w:val="22"/>
                <w:szCs w:val="22"/>
                <w:lang w:eastAsia="ru-RU"/>
              </w:rPr>
            </w:pPr>
            <w:r w:rsidRPr="00BF7339">
              <w:rPr>
                <w:rFonts w:cs="Times New Roman"/>
                <w:color w:val="000000" w:themeColor="text1"/>
                <w:sz w:val="22"/>
                <w:szCs w:val="22"/>
                <w:lang w:eastAsia="ru-RU"/>
              </w:rPr>
              <w:t>Забезпечення подіумом орієнтовно 5х3 м..</w:t>
            </w:r>
          </w:p>
          <w:p w14:paraId="07571E19" w14:textId="77777777" w:rsidR="00FE1DC5" w:rsidRPr="00BF7339" w:rsidRDefault="00FE1DC5" w:rsidP="00DF4792">
            <w:pPr>
              <w:spacing w:line="276" w:lineRule="auto"/>
              <w:rPr>
                <w:rFonts w:cs="Times New Roman"/>
                <w:color w:val="000000" w:themeColor="text1"/>
                <w:sz w:val="22"/>
                <w:szCs w:val="22"/>
                <w:lang w:eastAsia="ru-RU"/>
              </w:rPr>
            </w:pPr>
            <w:r w:rsidRPr="00BF7339">
              <w:rPr>
                <w:rFonts w:cs="Times New Roman"/>
                <w:color w:val="000000" w:themeColor="text1"/>
                <w:sz w:val="22"/>
                <w:szCs w:val="22"/>
                <w:lang w:eastAsia="ru-RU"/>
              </w:rPr>
              <w:t>Висота подіуму до 60 см., якщо висота подіуму вище, в комплект додатково входить сценічна сходинка;</w:t>
            </w:r>
          </w:p>
          <w:p w14:paraId="342A5497" w14:textId="77777777" w:rsidR="00FE1DC5" w:rsidRPr="00BF7339" w:rsidRDefault="00FE1DC5" w:rsidP="00DF4792">
            <w:pPr>
              <w:spacing w:line="276" w:lineRule="auto"/>
              <w:rPr>
                <w:rFonts w:cs="Times New Roman"/>
                <w:color w:val="000000" w:themeColor="text1"/>
                <w:sz w:val="22"/>
                <w:szCs w:val="22"/>
                <w:lang w:eastAsia="ru-RU"/>
              </w:rPr>
            </w:pPr>
            <w:r w:rsidRPr="00BF7339">
              <w:rPr>
                <w:rFonts w:cs="Times New Roman"/>
                <w:color w:val="000000" w:themeColor="text1"/>
                <w:sz w:val="22"/>
                <w:szCs w:val="22"/>
                <w:lang w:eastAsia="ru-RU"/>
              </w:rPr>
              <w:t xml:space="preserve">Конструктив для навісу банера </w:t>
            </w:r>
            <w:proofErr w:type="spellStart"/>
            <w:r w:rsidRPr="00BF7339">
              <w:rPr>
                <w:rFonts w:cs="Times New Roman"/>
                <w:color w:val="000000" w:themeColor="text1"/>
                <w:sz w:val="22"/>
                <w:szCs w:val="22"/>
                <w:lang w:eastAsia="ru-RU"/>
              </w:rPr>
              <w:t>орієнтлвно</w:t>
            </w:r>
            <w:proofErr w:type="spellEnd"/>
            <w:r w:rsidRPr="00BF7339">
              <w:rPr>
                <w:rFonts w:cs="Times New Roman"/>
                <w:color w:val="000000" w:themeColor="text1"/>
                <w:sz w:val="22"/>
                <w:szCs w:val="22"/>
                <w:lang w:eastAsia="ru-RU"/>
              </w:rPr>
              <w:t xml:space="preserve"> 3</w:t>
            </w:r>
            <w:r w:rsidRPr="00BF7339">
              <w:rPr>
                <w:rFonts w:cs="Times New Roman"/>
                <w:color w:val="000000" w:themeColor="text1"/>
                <w:sz w:val="22"/>
                <w:szCs w:val="22"/>
                <w:lang w:val="en-US" w:eastAsia="ru-RU"/>
              </w:rPr>
              <w:t>x</w:t>
            </w:r>
            <w:r w:rsidRPr="00BF7339">
              <w:rPr>
                <w:rFonts w:cs="Times New Roman"/>
                <w:color w:val="000000" w:themeColor="text1"/>
                <w:sz w:val="22"/>
                <w:szCs w:val="22"/>
                <w:lang w:eastAsia="ru-RU"/>
              </w:rPr>
              <w:t>4 м..</w:t>
            </w:r>
          </w:p>
          <w:p w14:paraId="56FBE9FA" w14:textId="77777777" w:rsidR="00FE1DC5" w:rsidRPr="00BF7339" w:rsidRDefault="00FE1DC5" w:rsidP="00DF4792">
            <w:pPr>
              <w:spacing w:line="276" w:lineRule="auto"/>
              <w:rPr>
                <w:rFonts w:cs="Times New Roman"/>
                <w:color w:val="000000" w:themeColor="text1"/>
                <w:sz w:val="22"/>
                <w:szCs w:val="22"/>
                <w:lang w:eastAsia="ru-RU"/>
              </w:rPr>
            </w:pPr>
            <w:r w:rsidRPr="00BF7339">
              <w:rPr>
                <w:rFonts w:cs="Times New Roman"/>
                <w:color w:val="000000" w:themeColor="text1"/>
                <w:sz w:val="22"/>
                <w:szCs w:val="22"/>
                <w:lang w:eastAsia="ru-RU"/>
              </w:rPr>
              <w:t xml:space="preserve">організація звуку потужністю 1 кВт </w:t>
            </w:r>
          </w:p>
          <w:p w14:paraId="194BF819" w14:textId="77777777" w:rsidR="00FE1DC5" w:rsidRPr="00BF7339" w:rsidRDefault="00FE1DC5" w:rsidP="00DF4792">
            <w:pPr>
              <w:spacing w:line="276" w:lineRule="auto"/>
              <w:rPr>
                <w:rFonts w:cs="Times New Roman"/>
                <w:color w:val="000000" w:themeColor="text1"/>
                <w:sz w:val="22"/>
                <w:szCs w:val="22"/>
                <w:lang w:eastAsia="ru-RU"/>
              </w:rPr>
            </w:pPr>
            <w:r w:rsidRPr="00BF7339">
              <w:rPr>
                <w:rFonts w:cs="Times New Roman"/>
                <w:color w:val="000000" w:themeColor="text1"/>
                <w:sz w:val="22"/>
                <w:szCs w:val="22"/>
                <w:lang w:eastAsia="ru-RU"/>
              </w:rPr>
              <w:t xml:space="preserve">В організацію звукового супроводу включається: колонки потужністю 1 кВт, підсилювачі, пульт </w:t>
            </w:r>
            <w:proofErr w:type="spellStart"/>
            <w:r w:rsidRPr="00BF7339">
              <w:rPr>
                <w:rFonts w:cs="Times New Roman"/>
                <w:color w:val="000000" w:themeColor="text1"/>
                <w:sz w:val="22"/>
                <w:szCs w:val="22"/>
                <w:lang w:eastAsia="ru-RU"/>
              </w:rPr>
              <w:t>мікшерний</w:t>
            </w:r>
            <w:proofErr w:type="spellEnd"/>
            <w:r w:rsidRPr="00BF7339">
              <w:rPr>
                <w:rFonts w:cs="Times New Roman"/>
                <w:color w:val="000000" w:themeColor="text1"/>
                <w:sz w:val="22"/>
                <w:szCs w:val="22"/>
                <w:lang w:eastAsia="ru-RU"/>
              </w:rPr>
              <w:t xml:space="preserve">, </w:t>
            </w:r>
            <w:proofErr w:type="spellStart"/>
            <w:r w:rsidRPr="00BF7339">
              <w:rPr>
                <w:rFonts w:cs="Times New Roman"/>
                <w:color w:val="000000" w:themeColor="text1"/>
                <w:sz w:val="22"/>
                <w:szCs w:val="22"/>
                <w:lang w:eastAsia="ru-RU"/>
              </w:rPr>
              <w:t>радіомікрофони</w:t>
            </w:r>
            <w:proofErr w:type="spellEnd"/>
            <w:r w:rsidRPr="00BF7339">
              <w:rPr>
                <w:rFonts w:cs="Times New Roman"/>
                <w:color w:val="000000" w:themeColor="text1"/>
                <w:sz w:val="22"/>
                <w:szCs w:val="22"/>
                <w:lang w:eastAsia="ru-RU"/>
              </w:rPr>
              <w:t xml:space="preserve">,  </w:t>
            </w:r>
            <w:proofErr w:type="spellStart"/>
            <w:r w:rsidRPr="00BF7339">
              <w:rPr>
                <w:rFonts w:cs="Times New Roman"/>
                <w:color w:val="000000" w:themeColor="text1"/>
                <w:sz w:val="22"/>
                <w:szCs w:val="22"/>
                <w:lang w:eastAsia="ru-RU"/>
              </w:rPr>
              <w:t>стійки</w:t>
            </w:r>
            <w:proofErr w:type="spellEnd"/>
            <w:r w:rsidRPr="00BF7339">
              <w:rPr>
                <w:rFonts w:cs="Times New Roman"/>
                <w:color w:val="000000" w:themeColor="text1"/>
                <w:sz w:val="22"/>
                <w:szCs w:val="22"/>
                <w:lang w:eastAsia="ru-RU"/>
              </w:rPr>
              <w:t xml:space="preserve"> для колонок, а також транспортування, монтаж, інсталяція звукового обладнання.</w:t>
            </w:r>
          </w:p>
          <w:p w14:paraId="127991D4" w14:textId="77777777" w:rsidR="00FE1DC5" w:rsidRPr="00BF7339" w:rsidRDefault="00FE1DC5" w:rsidP="00DF4792">
            <w:pPr>
              <w:pStyle w:val="a8"/>
              <w:ind w:left="0"/>
              <w:rPr>
                <w:rFonts w:ascii="Times New Roman" w:hAnsi="Times New Roman"/>
                <w:color w:val="000000" w:themeColor="text1"/>
                <w:lang w:eastAsia="ru-RU"/>
              </w:rPr>
            </w:pPr>
            <w:r w:rsidRPr="00BF7339">
              <w:rPr>
                <w:rFonts w:ascii="Times New Roman" w:hAnsi="Times New Roman"/>
                <w:color w:val="000000" w:themeColor="text1"/>
                <w:lang w:eastAsia="ru-RU"/>
              </w:rPr>
              <w:t xml:space="preserve">Доставка, монтаж, демонтаж, </w:t>
            </w:r>
            <w:proofErr w:type="spellStart"/>
            <w:r w:rsidRPr="00BF7339">
              <w:rPr>
                <w:rFonts w:ascii="Times New Roman" w:hAnsi="Times New Roman"/>
                <w:color w:val="000000" w:themeColor="text1"/>
                <w:lang w:eastAsia="ru-RU"/>
              </w:rPr>
              <w:t>налаштування</w:t>
            </w:r>
            <w:proofErr w:type="spellEnd"/>
            <w:r w:rsidRPr="00BF7339">
              <w:rPr>
                <w:rFonts w:ascii="Times New Roman" w:hAnsi="Times New Roman"/>
                <w:color w:val="000000" w:themeColor="text1"/>
                <w:lang w:eastAsia="ru-RU"/>
              </w:rPr>
              <w:t xml:space="preserve"> та </w:t>
            </w:r>
            <w:proofErr w:type="spellStart"/>
            <w:r w:rsidRPr="00BF7339">
              <w:rPr>
                <w:rFonts w:ascii="Times New Roman" w:hAnsi="Times New Roman"/>
                <w:color w:val="000000" w:themeColor="text1"/>
                <w:lang w:eastAsia="ru-RU"/>
              </w:rPr>
              <w:t>обслуговування</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обладнання</w:t>
            </w:r>
            <w:proofErr w:type="spellEnd"/>
            <w:r w:rsidRPr="00BF7339">
              <w:rPr>
                <w:rFonts w:ascii="Times New Roman" w:hAnsi="Times New Roman"/>
                <w:color w:val="000000" w:themeColor="text1"/>
                <w:lang w:eastAsia="ru-RU"/>
              </w:rPr>
              <w:t xml:space="preserve">, що </w:t>
            </w:r>
            <w:proofErr w:type="spellStart"/>
            <w:r w:rsidRPr="00BF7339">
              <w:rPr>
                <w:rFonts w:ascii="Times New Roman" w:hAnsi="Times New Roman"/>
                <w:color w:val="000000" w:themeColor="text1"/>
                <w:lang w:eastAsia="ru-RU"/>
              </w:rPr>
              <w:t>передбачає</w:t>
            </w:r>
            <w:proofErr w:type="spellEnd"/>
            <w:r w:rsidRPr="00BF7339">
              <w:rPr>
                <w:rFonts w:ascii="Times New Roman" w:hAnsi="Times New Roman"/>
                <w:color w:val="000000" w:themeColor="text1"/>
                <w:lang w:eastAsia="ru-RU"/>
              </w:rPr>
              <w:t xml:space="preserve"> доставку, монтаж, демонтаж, погрузка, </w:t>
            </w:r>
            <w:proofErr w:type="spellStart"/>
            <w:r w:rsidRPr="00BF7339">
              <w:rPr>
                <w:rFonts w:ascii="Times New Roman" w:hAnsi="Times New Roman"/>
                <w:color w:val="000000" w:themeColor="text1"/>
                <w:lang w:eastAsia="ru-RU"/>
              </w:rPr>
              <w:t>розгрузка</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обладнання</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власним</w:t>
            </w:r>
            <w:proofErr w:type="spellEnd"/>
            <w:r w:rsidRPr="00BF7339">
              <w:rPr>
                <w:rFonts w:ascii="Times New Roman" w:hAnsi="Times New Roman"/>
                <w:color w:val="000000" w:themeColor="text1"/>
                <w:lang w:eastAsia="ru-RU"/>
              </w:rPr>
              <w:t xml:space="preserve"> транспортом та силами, а </w:t>
            </w:r>
            <w:proofErr w:type="spellStart"/>
            <w:r w:rsidRPr="00BF7339">
              <w:rPr>
                <w:rFonts w:ascii="Times New Roman" w:hAnsi="Times New Roman"/>
                <w:color w:val="000000" w:themeColor="text1"/>
                <w:lang w:eastAsia="ru-RU"/>
              </w:rPr>
              <w:t>також</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обслуговування</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технічний</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нагляд</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під</w:t>
            </w:r>
            <w:proofErr w:type="spellEnd"/>
            <w:r w:rsidRPr="00BF7339">
              <w:rPr>
                <w:rFonts w:ascii="Times New Roman" w:hAnsi="Times New Roman"/>
                <w:color w:val="000000" w:themeColor="text1"/>
                <w:lang w:eastAsia="ru-RU"/>
              </w:rPr>
              <w:t xml:space="preserve"> час проведення заходу.</w:t>
            </w:r>
          </w:p>
          <w:p w14:paraId="5CDC3513" w14:textId="77777777" w:rsidR="00FE1DC5" w:rsidRPr="00BF7339" w:rsidRDefault="00FE1DC5" w:rsidP="00DF4792">
            <w:pPr>
              <w:tabs>
                <w:tab w:val="left" w:pos="2580"/>
              </w:tabs>
              <w:spacing w:line="276" w:lineRule="auto"/>
              <w:rPr>
                <w:rFonts w:cs="Times New Roman"/>
                <w:b/>
                <w:color w:val="000000" w:themeColor="text1"/>
                <w:sz w:val="22"/>
                <w:szCs w:val="22"/>
                <w:lang w:eastAsia="ru-RU"/>
              </w:rPr>
            </w:pPr>
          </w:p>
        </w:tc>
        <w:tc>
          <w:tcPr>
            <w:tcW w:w="1706" w:type="dxa"/>
          </w:tcPr>
          <w:p w14:paraId="06ED098D" w14:textId="39B516D1" w:rsidR="00FE1DC5" w:rsidRPr="00BF7339" w:rsidRDefault="00FE1DC5" w:rsidP="00DF4792">
            <w:pPr>
              <w:rPr>
                <w:rFonts w:cs="Times New Roman"/>
                <w:b/>
                <w:lang w:eastAsia="ru-RU"/>
              </w:rPr>
            </w:pPr>
          </w:p>
        </w:tc>
      </w:tr>
      <w:tr w:rsidR="00FE1DC5" w:rsidRPr="00BF7339" w14:paraId="6D2F6062" w14:textId="77777777" w:rsidTr="00DF4792">
        <w:tc>
          <w:tcPr>
            <w:tcW w:w="709" w:type="dxa"/>
          </w:tcPr>
          <w:p w14:paraId="209F913D"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1.3.</w:t>
            </w:r>
          </w:p>
        </w:tc>
        <w:tc>
          <w:tcPr>
            <w:tcW w:w="1838" w:type="dxa"/>
          </w:tcPr>
          <w:p w14:paraId="24939951" w14:textId="77777777" w:rsidR="00FE1DC5" w:rsidRPr="00BF7339" w:rsidRDefault="00FE1DC5" w:rsidP="00DF4792">
            <w:pPr>
              <w:tabs>
                <w:tab w:val="left" w:pos="2580"/>
              </w:tabs>
              <w:jc w:val="center"/>
              <w:rPr>
                <w:rFonts w:cs="Times New Roman"/>
                <w:b/>
                <w:lang w:eastAsia="ru-RU"/>
              </w:rPr>
            </w:pPr>
            <w:r w:rsidRPr="00BF7339">
              <w:rPr>
                <w:rFonts w:cs="Times New Roman"/>
                <w:b/>
                <w:lang w:eastAsia="ru-RU"/>
              </w:rPr>
              <w:t>Проведення заходів до Дня молоді</w:t>
            </w:r>
          </w:p>
          <w:p w14:paraId="4D6D8F31" w14:textId="77777777" w:rsidR="00FE1DC5" w:rsidRPr="00BF7339" w:rsidRDefault="00FE1DC5" w:rsidP="00DF4792">
            <w:pPr>
              <w:tabs>
                <w:tab w:val="left" w:pos="2580"/>
              </w:tabs>
              <w:jc w:val="center"/>
              <w:rPr>
                <w:rFonts w:cs="Times New Roman"/>
                <w:b/>
                <w:lang w:eastAsia="ru-RU"/>
              </w:rPr>
            </w:pPr>
          </w:p>
        </w:tc>
        <w:tc>
          <w:tcPr>
            <w:tcW w:w="5244" w:type="dxa"/>
          </w:tcPr>
          <w:p w14:paraId="7F1B31AC" w14:textId="77777777" w:rsidR="00FE1DC5" w:rsidRPr="00BF7339" w:rsidRDefault="00FE1DC5" w:rsidP="00DF4792">
            <w:pPr>
              <w:pStyle w:val="a8"/>
              <w:ind w:left="58"/>
              <w:rPr>
                <w:rFonts w:ascii="Times New Roman" w:hAnsi="Times New Roman"/>
                <w:color w:val="000000" w:themeColor="text1"/>
                <w:lang w:eastAsia="ru-RU"/>
              </w:rPr>
            </w:pPr>
            <w:r w:rsidRPr="00BF7339">
              <w:rPr>
                <w:rFonts w:ascii="Times New Roman" w:hAnsi="Times New Roman"/>
                <w:color w:val="000000" w:themeColor="text1"/>
                <w:lang w:eastAsia="ru-RU"/>
              </w:rPr>
              <w:t xml:space="preserve">Забезпечення </w:t>
            </w:r>
            <w:proofErr w:type="spellStart"/>
            <w:r w:rsidRPr="00BF7339">
              <w:rPr>
                <w:rFonts w:ascii="Times New Roman" w:hAnsi="Times New Roman"/>
                <w:color w:val="000000" w:themeColor="text1"/>
                <w:lang w:eastAsia="ru-RU"/>
              </w:rPr>
              <w:t>подіумом</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орієнтовно</w:t>
            </w:r>
            <w:proofErr w:type="spellEnd"/>
            <w:r w:rsidRPr="00BF7339">
              <w:rPr>
                <w:rFonts w:ascii="Times New Roman" w:hAnsi="Times New Roman"/>
                <w:color w:val="000000" w:themeColor="text1"/>
                <w:lang w:eastAsia="ru-RU"/>
              </w:rPr>
              <w:t xml:space="preserve"> 5х3 </w:t>
            </w:r>
            <w:proofErr w:type="gramStart"/>
            <w:r w:rsidRPr="00BF7339">
              <w:rPr>
                <w:rFonts w:ascii="Times New Roman" w:hAnsi="Times New Roman"/>
                <w:color w:val="000000" w:themeColor="text1"/>
                <w:lang w:eastAsia="ru-RU"/>
              </w:rPr>
              <w:t>м..</w:t>
            </w:r>
            <w:proofErr w:type="gramEnd"/>
          </w:p>
          <w:p w14:paraId="514DA2BF" w14:textId="77777777" w:rsidR="00FE1DC5" w:rsidRPr="00BF7339" w:rsidRDefault="00FE1DC5" w:rsidP="00DF4792">
            <w:pPr>
              <w:pStyle w:val="a8"/>
              <w:ind w:left="58"/>
              <w:rPr>
                <w:rFonts w:ascii="Times New Roman" w:hAnsi="Times New Roman"/>
                <w:color w:val="000000" w:themeColor="text1"/>
                <w:lang w:eastAsia="ru-RU"/>
              </w:rPr>
            </w:pPr>
            <w:proofErr w:type="spellStart"/>
            <w:r w:rsidRPr="00BF7339">
              <w:rPr>
                <w:rFonts w:ascii="Times New Roman" w:hAnsi="Times New Roman"/>
                <w:color w:val="000000" w:themeColor="text1"/>
                <w:lang w:eastAsia="ru-RU"/>
              </w:rPr>
              <w:t>Висота</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подіуму</w:t>
            </w:r>
            <w:proofErr w:type="spellEnd"/>
            <w:r w:rsidRPr="00BF7339">
              <w:rPr>
                <w:rFonts w:ascii="Times New Roman" w:hAnsi="Times New Roman"/>
                <w:color w:val="000000" w:themeColor="text1"/>
                <w:lang w:eastAsia="ru-RU"/>
              </w:rPr>
              <w:t xml:space="preserve"> до 60 см., </w:t>
            </w:r>
            <w:proofErr w:type="spellStart"/>
            <w:r w:rsidRPr="00BF7339">
              <w:rPr>
                <w:rFonts w:ascii="Times New Roman" w:hAnsi="Times New Roman"/>
                <w:color w:val="000000" w:themeColor="text1"/>
                <w:lang w:eastAsia="ru-RU"/>
              </w:rPr>
              <w:t>якщо</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висота</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подіуму</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вище</w:t>
            </w:r>
            <w:proofErr w:type="spellEnd"/>
            <w:r w:rsidRPr="00BF7339">
              <w:rPr>
                <w:rFonts w:ascii="Times New Roman" w:hAnsi="Times New Roman"/>
                <w:color w:val="000000" w:themeColor="text1"/>
                <w:lang w:eastAsia="ru-RU"/>
              </w:rPr>
              <w:t xml:space="preserve">, в комплект </w:t>
            </w:r>
            <w:proofErr w:type="spellStart"/>
            <w:r w:rsidRPr="00BF7339">
              <w:rPr>
                <w:rFonts w:ascii="Times New Roman" w:hAnsi="Times New Roman"/>
                <w:color w:val="000000" w:themeColor="text1"/>
                <w:lang w:eastAsia="ru-RU"/>
              </w:rPr>
              <w:t>додатково</w:t>
            </w:r>
            <w:proofErr w:type="spellEnd"/>
            <w:r w:rsidRPr="00BF7339">
              <w:rPr>
                <w:rFonts w:ascii="Times New Roman" w:hAnsi="Times New Roman"/>
                <w:color w:val="000000" w:themeColor="text1"/>
                <w:lang w:eastAsia="ru-RU"/>
              </w:rPr>
              <w:t xml:space="preserve"> входить </w:t>
            </w:r>
            <w:proofErr w:type="spellStart"/>
            <w:r w:rsidRPr="00BF7339">
              <w:rPr>
                <w:rFonts w:ascii="Times New Roman" w:hAnsi="Times New Roman"/>
                <w:color w:val="000000" w:themeColor="text1"/>
                <w:lang w:eastAsia="ru-RU"/>
              </w:rPr>
              <w:t>сценічна</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сходинка</w:t>
            </w:r>
            <w:proofErr w:type="spellEnd"/>
            <w:r w:rsidRPr="00BF7339">
              <w:rPr>
                <w:rFonts w:ascii="Times New Roman" w:hAnsi="Times New Roman"/>
                <w:color w:val="000000" w:themeColor="text1"/>
                <w:lang w:eastAsia="ru-RU"/>
              </w:rPr>
              <w:t>;</w:t>
            </w:r>
          </w:p>
          <w:p w14:paraId="2A695E9E" w14:textId="77777777" w:rsidR="00FE1DC5" w:rsidRPr="00BF7339" w:rsidRDefault="00FE1DC5" w:rsidP="00DF4792">
            <w:pPr>
              <w:pStyle w:val="a8"/>
              <w:ind w:left="58"/>
              <w:rPr>
                <w:rFonts w:ascii="Times New Roman" w:hAnsi="Times New Roman"/>
                <w:color w:val="000000" w:themeColor="text1"/>
                <w:lang w:eastAsia="ru-RU"/>
              </w:rPr>
            </w:pPr>
            <w:r w:rsidRPr="00BF7339">
              <w:rPr>
                <w:rFonts w:ascii="Times New Roman" w:hAnsi="Times New Roman"/>
                <w:color w:val="000000" w:themeColor="text1"/>
                <w:lang w:eastAsia="ru-RU"/>
              </w:rPr>
              <w:t xml:space="preserve">Конструктив для </w:t>
            </w:r>
            <w:proofErr w:type="spellStart"/>
            <w:r w:rsidRPr="00BF7339">
              <w:rPr>
                <w:rFonts w:ascii="Times New Roman" w:hAnsi="Times New Roman"/>
                <w:color w:val="000000" w:themeColor="text1"/>
                <w:lang w:eastAsia="ru-RU"/>
              </w:rPr>
              <w:t>навісу</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банера</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орієнтовно</w:t>
            </w:r>
            <w:proofErr w:type="spellEnd"/>
            <w:r w:rsidRPr="00BF7339">
              <w:rPr>
                <w:rFonts w:ascii="Times New Roman" w:hAnsi="Times New Roman"/>
                <w:color w:val="000000" w:themeColor="text1"/>
                <w:lang w:eastAsia="ru-RU"/>
              </w:rPr>
              <w:t xml:space="preserve"> 3</w:t>
            </w:r>
            <w:r w:rsidRPr="00BF7339">
              <w:rPr>
                <w:rFonts w:ascii="Times New Roman" w:hAnsi="Times New Roman"/>
                <w:color w:val="000000" w:themeColor="text1"/>
                <w:lang w:val="en-US" w:eastAsia="ru-RU"/>
              </w:rPr>
              <w:t>x</w:t>
            </w:r>
            <w:r w:rsidRPr="00BF7339">
              <w:rPr>
                <w:rFonts w:ascii="Times New Roman" w:hAnsi="Times New Roman"/>
                <w:color w:val="000000" w:themeColor="text1"/>
                <w:lang w:eastAsia="ru-RU"/>
              </w:rPr>
              <w:t xml:space="preserve">4 </w:t>
            </w:r>
            <w:proofErr w:type="gramStart"/>
            <w:r w:rsidRPr="00BF7339">
              <w:rPr>
                <w:rFonts w:ascii="Times New Roman" w:hAnsi="Times New Roman"/>
                <w:color w:val="000000" w:themeColor="text1"/>
                <w:lang w:eastAsia="ru-RU"/>
              </w:rPr>
              <w:t>м..</w:t>
            </w:r>
            <w:proofErr w:type="gramEnd"/>
          </w:p>
          <w:p w14:paraId="275F9616" w14:textId="77777777" w:rsidR="00FE1DC5" w:rsidRPr="00BF7339" w:rsidRDefault="00FE1DC5" w:rsidP="00DF4792">
            <w:pPr>
              <w:pStyle w:val="a8"/>
              <w:ind w:left="58"/>
              <w:rPr>
                <w:rFonts w:ascii="Times New Roman" w:hAnsi="Times New Roman"/>
                <w:color w:val="000000" w:themeColor="text1"/>
                <w:lang w:eastAsia="ru-RU"/>
              </w:rPr>
            </w:pPr>
            <w:proofErr w:type="spellStart"/>
            <w:r w:rsidRPr="00BF7339">
              <w:rPr>
                <w:rFonts w:ascii="Times New Roman" w:hAnsi="Times New Roman"/>
                <w:color w:val="000000" w:themeColor="text1"/>
                <w:lang w:eastAsia="ru-RU"/>
              </w:rPr>
              <w:t>організація</w:t>
            </w:r>
            <w:proofErr w:type="spellEnd"/>
            <w:r w:rsidRPr="00BF7339">
              <w:rPr>
                <w:rFonts w:ascii="Times New Roman" w:hAnsi="Times New Roman"/>
                <w:color w:val="000000" w:themeColor="text1"/>
                <w:lang w:eastAsia="ru-RU"/>
              </w:rPr>
              <w:t xml:space="preserve"> звуку </w:t>
            </w:r>
            <w:proofErr w:type="spellStart"/>
            <w:r w:rsidRPr="00BF7339">
              <w:rPr>
                <w:rFonts w:ascii="Times New Roman" w:hAnsi="Times New Roman"/>
                <w:color w:val="000000" w:themeColor="text1"/>
                <w:lang w:eastAsia="ru-RU"/>
              </w:rPr>
              <w:t>потужністю</w:t>
            </w:r>
            <w:proofErr w:type="spellEnd"/>
            <w:r w:rsidRPr="00BF7339">
              <w:rPr>
                <w:rFonts w:ascii="Times New Roman" w:hAnsi="Times New Roman"/>
                <w:color w:val="000000" w:themeColor="text1"/>
                <w:lang w:eastAsia="ru-RU"/>
              </w:rPr>
              <w:t xml:space="preserve"> 1 кВт </w:t>
            </w:r>
          </w:p>
          <w:p w14:paraId="190D96CC" w14:textId="77777777" w:rsidR="00FE1DC5" w:rsidRPr="00BF7339" w:rsidRDefault="00FE1DC5" w:rsidP="00DF4792">
            <w:pPr>
              <w:pStyle w:val="a8"/>
              <w:ind w:left="58"/>
              <w:rPr>
                <w:rFonts w:ascii="Times New Roman" w:hAnsi="Times New Roman"/>
                <w:color w:val="000000" w:themeColor="text1"/>
                <w:lang w:eastAsia="ru-RU"/>
              </w:rPr>
            </w:pPr>
            <w:r w:rsidRPr="00BF7339">
              <w:rPr>
                <w:rFonts w:ascii="Times New Roman" w:hAnsi="Times New Roman"/>
                <w:color w:val="000000" w:themeColor="text1"/>
                <w:lang w:eastAsia="ru-RU"/>
              </w:rPr>
              <w:t xml:space="preserve">В </w:t>
            </w:r>
            <w:proofErr w:type="spellStart"/>
            <w:r w:rsidRPr="00BF7339">
              <w:rPr>
                <w:rFonts w:ascii="Times New Roman" w:hAnsi="Times New Roman"/>
                <w:color w:val="000000" w:themeColor="text1"/>
                <w:lang w:eastAsia="ru-RU"/>
              </w:rPr>
              <w:t>організацію</w:t>
            </w:r>
            <w:proofErr w:type="spellEnd"/>
            <w:r w:rsidRPr="00BF7339">
              <w:rPr>
                <w:rFonts w:ascii="Times New Roman" w:hAnsi="Times New Roman"/>
                <w:color w:val="000000" w:themeColor="text1"/>
                <w:lang w:eastAsia="ru-RU"/>
              </w:rPr>
              <w:t xml:space="preserve"> звукового </w:t>
            </w:r>
            <w:proofErr w:type="spellStart"/>
            <w:r w:rsidRPr="00BF7339">
              <w:rPr>
                <w:rFonts w:ascii="Times New Roman" w:hAnsi="Times New Roman"/>
                <w:color w:val="000000" w:themeColor="text1"/>
                <w:lang w:eastAsia="ru-RU"/>
              </w:rPr>
              <w:t>супроводу</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включається</w:t>
            </w:r>
            <w:proofErr w:type="spellEnd"/>
            <w:r w:rsidRPr="00BF7339">
              <w:rPr>
                <w:rFonts w:ascii="Times New Roman" w:hAnsi="Times New Roman"/>
                <w:color w:val="000000" w:themeColor="text1"/>
                <w:lang w:eastAsia="ru-RU"/>
              </w:rPr>
              <w:t xml:space="preserve">: колонки </w:t>
            </w:r>
            <w:proofErr w:type="spellStart"/>
            <w:r w:rsidRPr="00BF7339">
              <w:rPr>
                <w:rFonts w:ascii="Times New Roman" w:hAnsi="Times New Roman"/>
                <w:color w:val="000000" w:themeColor="text1"/>
                <w:lang w:eastAsia="ru-RU"/>
              </w:rPr>
              <w:t>потужністю</w:t>
            </w:r>
            <w:proofErr w:type="spellEnd"/>
            <w:r w:rsidRPr="00BF7339">
              <w:rPr>
                <w:rFonts w:ascii="Times New Roman" w:hAnsi="Times New Roman"/>
                <w:color w:val="000000" w:themeColor="text1"/>
                <w:lang w:eastAsia="ru-RU"/>
              </w:rPr>
              <w:t xml:space="preserve"> 1 кВт, </w:t>
            </w:r>
            <w:proofErr w:type="spellStart"/>
            <w:r w:rsidRPr="00BF7339">
              <w:rPr>
                <w:rFonts w:ascii="Times New Roman" w:hAnsi="Times New Roman"/>
                <w:color w:val="000000" w:themeColor="text1"/>
                <w:lang w:eastAsia="ru-RU"/>
              </w:rPr>
              <w:t>підсилювачі</w:t>
            </w:r>
            <w:proofErr w:type="spellEnd"/>
            <w:r w:rsidRPr="00BF7339">
              <w:rPr>
                <w:rFonts w:ascii="Times New Roman" w:hAnsi="Times New Roman"/>
                <w:color w:val="000000" w:themeColor="text1"/>
                <w:lang w:eastAsia="ru-RU"/>
              </w:rPr>
              <w:t xml:space="preserve">, пульт </w:t>
            </w:r>
            <w:proofErr w:type="spellStart"/>
            <w:r w:rsidRPr="00BF7339">
              <w:rPr>
                <w:rFonts w:ascii="Times New Roman" w:hAnsi="Times New Roman"/>
                <w:color w:val="000000" w:themeColor="text1"/>
                <w:lang w:eastAsia="ru-RU"/>
              </w:rPr>
              <w:t>мікшерний</w:t>
            </w:r>
            <w:proofErr w:type="spellEnd"/>
            <w:r w:rsidRPr="00BF7339">
              <w:rPr>
                <w:rFonts w:ascii="Times New Roman" w:hAnsi="Times New Roman"/>
                <w:color w:val="000000" w:themeColor="text1"/>
                <w:lang w:eastAsia="ru-RU"/>
              </w:rPr>
              <w:t xml:space="preserve">, </w:t>
            </w:r>
            <w:proofErr w:type="spellStart"/>
            <w:proofErr w:type="gramStart"/>
            <w:r w:rsidRPr="00BF7339">
              <w:rPr>
                <w:rFonts w:ascii="Times New Roman" w:hAnsi="Times New Roman"/>
                <w:color w:val="000000" w:themeColor="text1"/>
                <w:lang w:eastAsia="ru-RU"/>
              </w:rPr>
              <w:t>радіомікрофони</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стійки</w:t>
            </w:r>
            <w:proofErr w:type="spellEnd"/>
            <w:proofErr w:type="gramEnd"/>
            <w:r w:rsidRPr="00BF7339">
              <w:rPr>
                <w:rFonts w:ascii="Times New Roman" w:hAnsi="Times New Roman"/>
                <w:color w:val="000000" w:themeColor="text1"/>
                <w:lang w:eastAsia="ru-RU"/>
              </w:rPr>
              <w:t xml:space="preserve"> для колонок, а </w:t>
            </w:r>
            <w:proofErr w:type="spellStart"/>
            <w:r w:rsidRPr="00BF7339">
              <w:rPr>
                <w:rFonts w:ascii="Times New Roman" w:hAnsi="Times New Roman"/>
                <w:color w:val="000000" w:themeColor="text1"/>
                <w:lang w:eastAsia="ru-RU"/>
              </w:rPr>
              <w:t>також</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транспортування</w:t>
            </w:r>
            <w:proofErr w:type="spellEnd"/>
            <w:r w:rsidRPr="00BF7339">
              <w:rPr>
                <w:rFonts w:ascii="Times New Roman" w:hAnsi="Times New Roman"/>
                <w:color w:val="000000" w:themeColor="text1"/>
                <w:lang w:eastAsia="ru-RU"/>
              </w:rPr>
              <w:t xml:space="preserve">, монтаж, </w:t>
            </w:r>
            <w:proofErr w:type="spellStart"/>
            <w:r w:rsidRPr="00BF7339">
              <w:rPr>
                <w:rFonts w:ascii="Times New Roman" w:hAnsi="Times New Roman"/>
                <w:color w:val="000000" w:themeColor="text1"/>
                <w:lang w:eastAsia="ru-RU"/>
              </w:rPr>
              <w:t>інсталяція</w:t>
            </w:r>
            <w:proofErr w:type="spellEnd"/>
            <w:r w:rsidRPr="00BF7339">
              <w:rPr>
                <w:rFonts w:ascii="Times New Roman" w:hAnsi="Times New Roman"/>
                <w:color w:val="000000" w:themeColor="text1"/>
                <w:lang w:eastAsia="ru-RU"/>
              </w:rPr>
              <w:t xml:space="preserve"> звукового </w:t>
            </w:r>
            <w:proofErr w:type="spellStart"/>
            <w:r w:rsidRPr="00BF7339">
              <w:rPr>
                <w:rFonts w:ascii="Times New Roman" w:hAnsi="Times New Roman"/>
                <w:color w:val="000000" w:themeColor="text1"/>
                <w:lang w:eastAsia="ru-RU"/>
              </w:rPr>
              <w:t>обладнання</w:t>
            </w:r>
            <w:proofErr w:type="spellEnd"/>
            <w:r w:rsidRPr="00BF7339">
              <w:rPr>
                <w:rFonts w:ascii="Times New Roman" w:hAnsi="Times New Roman"/>
                <w:color w:val="000000" w:themeColor="text1"/>
                <w:lang w:eastAsia="ru-RU"/>
              </w:rPr>
              <w:t>.</w:t>
            </w:r>
          </w:p>
          <w:p w14:paraId="395ECA8E" w14:textId="77777777" w:rsidR="00FE1DC5" w:rsidRPr="00BF7339" w:rsidRDefault="00FE1DC5" w:rsidP="00DF4792">
            <w:pPr>
              <w:pStyle w:val="a8"/>
              <w:ind w:left="58"/>
              <w:rPr>
                <w:rFonts w:ascii="Times New Roman" w:hAnsi="Times New Roman"/>
                <w:color w:val="000000" w:themeColor="text1"/>
                <w:lang w:eastAsia="ru-RU"/>
              </w:rPr>
            </w:pPr>
            <w:r w:rsidRPr="00BF7339">
              <w:rPr>
                <w:rFonts w:ascii="Times New Roman" w:hAnsi="Times New Roman"/>
                <w:color w:val="000000" w:themeColor="text1"/>
                <w:lang w:eastAsia="ru-RU"/>
              </w:rPr>
              <w:t xml:space="preserve">Доставка, монтаж, демонтаж, </w:t>
            </w:r>
            <w:proofErr w:type="spellStart"/>
            <w:r w:rsidRPr="00BF7339">
              <w:rPr>
                <w:rFonts w:ascii="Times New Roman" w:hAnsi="Times New Roman"/>
                <w:color w:val="000000" w:themeColor="text1"/>
                <w:lang w:eastAsia="ru-RU"/>
              </w:rPr>
              <w:t>налаштування</w:t>
            </w:r>
            <w:proofErr w:type="spellEnd"/>
            <w:r w:rsidRPr="00BF7339">
              <w:rPr>
                <w:rFonts w:ascii="Times New Roman" w:hAnsi="Times New Roman"/>
                <w:color w:val="000000" w:themeColor="text1"/>
                <w:lang w:eastAsia="ru-RU"/>
              </w:rPr>
              <w:t xml:space="preserve"> та </w:t>
            </w:r>
            <w:proofErr w:type="spellStart"/>
            <w:r w:rsidRPr="00BF7339">
              <w:rPr>
                <w:rFonts w:ascii="Times New Roman" w:hAnsi="Times New Roman"/>
                <w:color w:val="000000" w:themeColor="text1"/>
                <w:lang w:eastAsia="ru-RU"/>
              </w:rPr>
              <w:t>обслуговування</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обладнання</w:t>
            </w:r>
            <w:proofErr w:type="spellEnd"/>
            <w:r w:rsidRPr="00BF7339">
              <w:rPr>
                <w:rFonts w:ascii="Times New Roman" w:hAnsi="Times New Roman"/>
                <w:color w:val="000000" w:themeColor="text1"/>
                <w:lang w:eastAsia="ru-RU"/>
              </w:rPr>
              <w:t xml:space="preserve">, що </w:t>
            </w:r>
            <w:proofErr w:type="spellStart"/>
            <w:r w:rsidRPr="00BF7339">
              <w:rPr>
                <w:rFonts w:ascii="Times New Roman" w:hAnsi="Times New Roman"/>
                <w:color w:val="000000" w:themeColor="text1"/>
                <w:lang w:eastAsia="ru-RU"/>
              </w:rPr>
              <w:t>передбачає</w:t>
            </w:r>
            <w:proofErr w:type="spellEnd"/>
            <w:r w:rsidRPr="00BF7339">
              <w:rPr>
                <w:rFonts w:ascii="Times New Roman" w:hAnsi="Times New Roman"/>
                <w:color w:val="000000" w:themeColor="text1"/>
                <w:lang w:eastAsia="ru-RU"/>
              </w:rPr>
              <w:t xml:space="preserve"> доставку, монтаж, демонтаж, погрузка, </w:t>
            </w:r>
            <w:proofErr w:type="spellStart"/>
            <w:r w:rsidRPr="00BF7339">
              <w:rPr>
                <w:rFonts w:ascii="Times New Roman" w:hAnsi="Times New Roman"/>
                <w:color w:val="000000" w:themeColor="text1"/>
                <w:lang w:eastAsia="ru-RU"/>
              </w:rPr>
              <w:t>розгрузка</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обладнання</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власним</w:t>
            </w:r>
            <w:proofErr w:type="spellEnd"/>
            <w:r w:rsidRPr="00BF7339">
              <w:rPr>
                <w:rFonts w:ascii="Times New Roman" w:hAnsi="Times New Roman"/>
                <w:color w:val="000000" w:themeColor="text1"/>
                <w:lang w:eastAsia="ru-RU"/>
              </w:rPr>
              <w:t xml:space="preserve"> транспортом та силами, а </w:t>
            </w:r>
            <w:proofErr w:type="spellStart"/>
            <w:r w:rsidRPr="00BF7339">
              <w:rPr>
                <w:rFonts w:ascii="Times New Roman" w:hAnsi="Times New Roman"/>
                <w:color w:val="000000" w:themeColor="text1"/>
                <w:lang w:eastAsia="ru-RU"/>
              </w:rPr>
              <w:t>також</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обслуговування</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технічний</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нагляд</w:t>
            </w:r>
            <w:proofErr w:type="spellEnd"/>
            <w:r w:rsidRPr="00BF7339">
              <w:rPr>
                <w:rFonts w:ascii="Times New Roman" w:hAnsi="Times New Roman"/>
                <w:color w:val="000000" w:themeColor="text1"/>
                <w:lang w:eastAsia="ru-RU"/>
              </w:rPr>
              <w:t xml:space="preserve">) </w:t>
            </w:r>
            <w:proofErr w:type="spellStart"/>
            <w:r w:rsidRPr="00BF7339">
              <w:rPr>
                <w:rFonts w:ascii="Times New Roman" w:hAnsi="Times New Roman"/>
                <w:color w:val="000000" w:themeColor="text1"/>
                <w:lang w:eastAsia="ru-RU"/>
              </w:rPr>
              <w:t>під</w:t>
            </w:r>
            <w:proofErr w:type="spellEnd"/>
            <w:r w:rsidRPr="00BF7339">
              <w:rPr>
                <w:rFonts w:ascii="Times New Roman" w:hAnsi="Times New Roman"/>
                <w:color w:val="000000" w:themeColor="text1"/>
                <w:lang w:eastAsia="ru-RU"/>
              </w:rPr>
              <w:t xml:space="preserve"> час проведення заходу.</w:t>
            </w:r>
          </w:p>
          <w:p w14:paraId="048D7724" w14:textId="77777777" w:rsidR="00FE1DC5" w:rsidRPr="00BF7339" w:rsidRDefault="00FE1DC5" w:rsidP="00DF4792">
            <w:pPr>
              <w:pStyle w:val="a8"/>
              <w:tabs>
                <w:tab w:val="left" w:pos="2580"/>
              </w:tabs>
              <w:ind w:left="58"/>
              <w:rPr>
                <w:rFonts w:ascii="Times New Roman" w:hAnsi="Times New Roman"/>
                <w:b/>
                <w:color w:val="000000" w:themeColor="text1"/>
                <w:lang w:eastAsia="ru-RU"/>
              </w:rPr>
            </w:pPr>
          </w:p>
        </w:tc>
        <w:tc>
          <w:tcPr>
            <w:tcW w:w="1706" w:type="dxa"/>
          </w:tcPr>
          <w:p w14:paraId="4220537B" w14:textId="7339227E" w:rsidR="00FE1DC5" w:rsidRPr="00BF7339" w:rsidRDefault="00FE1DC5" w:rsidP="00DF4792">
            <w:pPr>
              <w:rPr>
                <w:rFonts w:cs="Times New Roman"/>
                <w:lang w:eastAsia="ru-RU"/>
              </w:rPr>
            </w:pPr>
          </w:p>
        </w:tc>
      </w:tr>
    </w:tbl>
    <w:p w14:paraId="4D91937A" w14:textId="77777777" w:rsidR="00FE1DC5" w:rsidRDefault="00FE1DC5" w:rsidP="00FE1DC5">
      <w:pPr>
        <w:ind w:right="284" w:firstLine="567"/>
        <w:rPr>
          <w:rFonts w:cs="Times New Roman"/>
        </w:rPr>
      </w:pPr>
      <w:r>
        <w:rPr>
          <w:rFonts w:cs="Times New Roman"/>
        </w:rPr>
        <w:t xml:space="preserve">  </w:t>
      </w:r>
    </w:p>
    <w:p w14:paraId="6FD5BC1B" w14:textId="77777777" w:rsidR="007348B9" w:rsidRPr="00DE7657" w:rsidRDefault="007348B9" w:rsidP="006C77D6">
      <w:pPr>
        <w:widowControl/>
        <w:suppressAutoHyphens w:val="0"/>
        <w:autoSpaceDE w:val="0"/>
        <w:autoSpaceDN w:val="0"/>
        <w:adjustRightInd w:val="0"/>
        <w:spacing w:line="276" w:lineRule="auto"/>
        <w:ind w:right="-284" w:firstLine="709"/>
        <w:jc w:val="center"/>
        <w:rPr>
          <w:rFonts w:cs="Times New Roman"/>
          <w:b/>
        </w:rPr>
      </w:pPr>
    </w:p>
    <w:sectPr w:rsidR="007348B9" w:rsidRPr="00DE7657" w:rsidSect="006073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6704"/>
    <w:multiLevelType w:val="hybridMultilevel"/>
    <w:tmpl w:val="BA70ED50"/>
    <w:lvl w:ilvl="0" w:tplc="888870D2">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5C29614A"/>
    <w:multiLevelType w:val="hybridMultilevel"/>
    <w:tmpl w:val="2F1E08AC"/>
    <w:lvl w:ilvl="0" w:tplc="93E8C0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FB6BBA"/>
    <w:multiLevelType w:val="hybridMultilevel"/>
    <w:tmpl w:val="00A28E58"/>
    <w:lvl w:ilvl="0" w:tplc="A544B5CC">
      <w:start w:val="9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53E"/>
    <w:rsid w:val="000512C5"/>
    <w:rsid w:val="000562BF"/>
    <w:rsid w:val="00062C24"/>
    <w:rsid w:val="00066E9F"/>
    <w:rsid w:val="000872F8"/>
    <w:rsid w:val="001249E8"/>
    <w:rsid w:val="001306DA"/>
    <w:rsid w:val="00166BE1"/>
    <w:rsid w:val="0018257D"/>
    <w:rsid w:val="00187E96"/>
    <w:rsid w:val="0019016A"/>
    <w:rsid w:val="00195756"/>
    <w:rsid w:val="001B4D67"/>
    <w:rsid w:val="001E60EF"/>
    <w:rsid w:val="00221533"/>
    <w:rsid w:val="0023120E"/>
    <w:rsid w:val="00282246"/>
    <w:rsid w:val="002A2647"/>
    <w:rsid w:val="002D0E7A"/>
    <w:rsid w:val="002F2B7A"/>
    <w:rsid w:val="00302ED2"/>
    <w:rsid w:val="003254D7"/>
    <w:rsid w:val="003850CE"/>
    <w:rsid w:val="003A5CAB"/>
    <w:rsid w:val="003A6027"/>
    <w:rsid w:val="003F4E75"/>
    <w:rsid w:val="00406049"/>
    <w:rsid w:val="00426725"/>
    <w:rsid w:val="0043123B"/>
    <w:rsid w:val="004616B5"/>
    <w:rsid w:val="004A05E1"/>
    <w:rsid w:val="004F2882"/>
    <w:rsid w:val="00547F35"/>
    <w:rsid w:val="005555FF"/>
    <w:rsid w:val="00565848"/>
    <w:rsid w:val="005B22C4"/>
    <w:rsid w:val="005D0C87"/>
    <w:rsid w:val="005F2E93"/>
    <w:rsid w:val="00607344"/>
    <w:rsid w:val="0061751A"/>
    <w:rsid w:val="00625B48"/>
    <w:rsid w:val="00637944"/>
    <w:rsid w:val="006522CF"/>
    <w:rsid w:val="006542E9"/>
    <w:rsid w:val="0066038E"/>
    <w:rsid w:val="00663C70"/>
    <w:rsid w:val="0068112B"/>
    <w:rsid w:val="006C6347"/>
    <w:rsid w:val="006C77D6"/>
    <w:rsid w:val="006D7CEB"/>
    <w:rsid w:val="00703AA4"/>
    <w:rsid w:val="00733753"/>
    <w:rsid w:val="007348B9"/>
    <w:rsid w:val="00750339"/>
    <w:rsid w:val="00755750"/>
    <w:rsid w:val="007A4E84"/>
    <w:rsid w:val="007B488F"/>
    <w:rsid w:val="007B4DE0"/>
    <w:rsid w:val="009230B1"/>
    <w:rsid w:val="00923193"/>
    <w:rsid w:val="00932478"/>
    <w:rsid w:val="009538D0"/>
    <w:rsid w:val="00956603"/>
    <w:rsid w:val="00991AD6"/>
    <w:rsid w:val="00997C0E"/>
    <w:rsid w:val="009D0389"/>
    <w:rsid w:val="009D29F3"/>
    <w:rsid w:val="009D753E"/>
    <w:rsid w:val="009E4D7C"/>
    <w:rsid w:val="009E6D16"/>
    <w:rsid w:val="009F0090"/>
    <w:rsid w:val="00A06FFC"/>
    <w:rsid w:val="00A276C2"/>
    <w:rsid w:val="00A37684"/>
    <w:rsid w:val="00A65BBA"/>
    <w:rsid w:val="00A802E4"/>
    <w:rsid w:val="00A96E3B"/>
    <w:rsid w:val="00AB7446"/>
    <w:rsid w:val="00AE5E77"/>
    <w:rsid w:val="00B1355A"/>
    <w:rsid w:val="00B23041"/>
    <w:rsid w:val="00B516D0"/>
    <w:rsid w:val="00BD36F1"/>
    <w:rsid w:val="00BF4F47"/>
    <w:rsid w:val="00C0291D"/>
    <w:rsid w:val="00C20916"/>
    <w:rsid w:val="00C32D63"/>
    <w:rsid w:val="00C759B3"/>
    <w:rsid w:val="00C90D19"/>
    <w:rsid w:val="00CC7302"/>
    <w:rsid w:val="00CE362B"/>
    <w:rsid w:val="00CF32B4"/>
    <w:rsid w:val="00D13557"/>
    <w:rsid w:val="00D42E8D"/>
    <w:rsid w:val="00DA03DD"/>
    <w:rsid w:val="00DD5424"/>
    <w:rsid w:val="00DD6FC5"/>
    <w:rsid w:val="00DE7657"/>
    <w:rsid w:val="00E26390"/>
    <w:rsid w:val="00E54588"/>
    <w:rsid w:val="00E75686"/>
    <w:rsid w:val="00E931E9"/>
    <w:rsid w:val="00EA3E2F"/>
    <w:rsid w:val="00EC004E"/>
    <w:rsid w:val="00EE0224"/>
    <w:rsid w:val="00F06E36"/>
    <w:rsid w:val="00F37790"/>
    <w:rsid w:val="00F64DC5"/>
    <w:rsid w:val="00F7135F"/>
    <w:rsid w:val="00F958B5"/>
    <w:rsid w:val="00FD699B"/>
    <w:rsid w:val="00FE1DC5"/>
    <w:rsid w:val="00FF1F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A995"/>
  <w15:docId w15:val="{D76463A5-8828-41D4-9C68-0341E2F8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53E"/>
    <w:pPr>
      <w:widowControl w:val="0"/>
      <w:suppressAutoHyphens/>
      <w:spacing w:after="0" w:line="240" w:lineRule="auto"/>
    </w:pPr>
    <w:rPr>
      <w:rFonts w:ascii="Times New Roman" w:eastAsia="Lucida Sans Unicode" w:hAnsi="Times New Roman" w:cs="Tahoma"/>
      <w:color w:val="000000"/>
      <w:sz w:val="24"/>
      <w:szCs w:val="24"/>
      <w:lang w:bidi="en-US"/>
    </w:rPr>
  </w:style>
  <w:style w:type="paragraph" w:styleId="1">
    <w:name w:val="heading 1"/>
    <w:basedOn w:val="a"/>
    <w:link w:val="10"/>
    <w:uiPriority w:val="9"/>
    <w:qFormat/>
    <w:rsid w:val="009D753E"/>
    <w:pPr>
      <w:widowControl/>
      <w:suppressAutoHyphens w:val="0"/>
      <w:spacing w:before="100" w:beforeAutospacing="1" w:after="100" w:afterAutospacing="1"/>
      <w:outlineLvl w:val="0"/>
    </w:pPr>
    <w:rPr>
      <w:rFonts w:eastAsia="Times New Roman" w:cs="Times New Roman"/>
      <w:b/>
      <w:bCs/>
      <w:color w:val="auto"/>
      <w:kern w:val="36"/>
      <w:sz w:val="48"/>
      <w:szCs w:val="48"/>
      <w:lang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53E"/>
    <w:rPr>
      <w:rFonts w:ascii="Times New Roman" w:eastAsia="Times New Roman" w:hAnsi="Times New Roman" w:cs="Times New Roman"/>
      <w:b/>
      <w:bCs/>
      <w:kern w:val="36"/>
      <w:sz w:val="48"/>
      <w:szCs w:val="48"/>
      <w:lang w:eastAsia="uk-UA"/>
    </w:rPr>
  </w:style>
  <w:style w:type="paragraph" w:styleId="a3">
    <w:name w:val="No Spacing"/>
    <w:basedOn w:val="a"/>
    <w:link w:val="a4"/>
    <w:uiPriority w:val="1"/>
    <w:qFormat/>
    <w:rsid w:val="00C20916"/>
    <w:pPr>
      <w:widowControl/>
      <w:suppressAutoHyphens w:val="0"/>
      <w:spacing w:before="100" w:beforeAutospacing="1" w:after="100" w:afterAutospacing="1"/>
    </w:pPr>
    <w:rPr>
      <w:rFonts w:eastAsia="Times New Roman" w:cs="Times New Roman"/>
      <w:color w:val="auto"/>
      <w:lang w:bidi="ar-SA"/>
    </w:rPr>
  </w:style>
  <w:style w:type="character" w:customStyle="1" w:styleId="a4">
    <w:name w:val="Без интервала Знак"/>
    <w:link w:val="a3"/>
    <w:uiPriority w:val="1"/>
    <w:rsid w:val="00C20916"/>
    <w:rPr>
      <w:rFonts w:ascii="Times New Roman" w:eastAsia="Times New Roman" w:hAnsi="Times New Roman" w:cs="Times New Roman"/>
      <w:sz w:val="24"/>
      <w:szCs w:val="24"/>
    </w:rPr>
  </w:style>
  <w:style w:type="character" w:styleId="a5">
    <w:name w:val="Hyperlink"/>
    <w:basedOn w:val="a0"/>
    <w:uiPriority w:val="99"/>
    <w:unhideWhenUsed/>
    <w:rsid w:val="00D13557"/>
    <w:rPr>
      <w:color w:val="0000FF" w:themeColor="hyperlink"/>
      <w:u w:val="single"/>
    </w:rPr>
  </w:style>
  <w:style w:type="character" w:styleId="a6">
    <w:name w:val="FollowedHyperlink"/>
    <w:basedOn w:val="a0"/>
    <w:uiPriority w:val="99"/>
    <w:semiHidden/>
    <w:unhideWhenUsed/>
    <w:rsid w:val="00D13557"/>
    <w:rPr>
      <w:color w:val="800080" w:themeColor="followedHyperlink"/>
      <w:u w:val="single"/>
    </w:rPr>
  </w:style>
  <w:style w:type="character" w:customStyle="1" w:styleId="price-description">
    <w:name w:val="price-description"/>
    <w:basedOn w:val="a0"/>
    <w:rsid w:val="0068112B"/>
  </w:style>
  <w:style w:type="character" w:styleId="a7">
    <w:name w:val="Strong"/>
    <w:basedOn w:val="a0"/>
    <w:uiPriority w:val="22"/>
    <w:qFormat/>
    <w:rsid w:val="0068112B"/>
    <w:rPr>
      <w:b/>
      <w:bCs/>
    </w:rPr>
  </w:style>
  <w:style w:type="character" w:customStyle="1" w:styleId="small">
    <w:name w:val="small"/>
    <w:basedOn w:val="a0"/>
    <w:rsid w:val="0068112B"/>
  </w:style>
  <w:style w:type="paragraph" w:styleId="a8">
    <w:name w:val="List Paragraph"/>
    <w:aliases w:val="Текст таблицы"/>
    <w:basedOn w:val="a"/>
    <w:link w:val="a9"/>
    <w:uiPriority w:val="34"/>
    <w:qFormat/>
    <w:rsid w:val="00C0291D"/>
    <w:pPr>
      <w:widowControl/>
      <w:suppressAutoHyphens w:val="0"/>
      <w:spacing w:after="160" w:line="259" w:lineRule="auto"/>
      <w:ind w:left="720"/>
      <w:contextualSpacing/>
    </w:pPr>
    <w:rPr>
      <w:rFonts w:ascii="Calibri" w:eastAsia="Calibri" w:hAnsi="Calibri" w:cs="Times New Roman"/>
      <w:color w:val="auto"/>
      <w:sz w:val="22"/>
      <w:szCs w:val="22"/>
      <w:lang w:val="ru-RU" w:bidi="ar-SA"/>
    </w:rPr>
  </w:style>
  <w:style w:type="paragraph" w:customStyle="1" w:styleId="Standard">
    <w:name w:val="Standard"/>
    <w:rsid w:val="00C0291D"/>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 w:type="character" w:customStyle="1" w:styleId="a9">
    <w:name w:val="Абзац списка Знак"/>
    <w:aliases w:val="Текст таблицы Знак"/>
    <w:link w:val="a8"/>
    <w:uiPriority w:val="34"/>
    <w:locked/>
    <w:rsid w:val="00C0291D"/>
    <w:rPr>
      <w:rFonts w:ascii="Calibri" w:eastAsia="Calibri" w:hAnsi="Calibri" w:cs="Times New Roman"/>
      <w:lang w:val="ru-RU"/>
    </w:rPr>
  </w:style>
  <w:style w:type="table" w:customStyle="1" w:styleId="12">
    <w:name w:val="Сетка таблицы12"/>
    <w:basedOn w:val="a1"/>
    <w:uiPriority w:val="39"/>
    <w:rsid w:val="00DE765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39"/>
    <w:rsid w:val="006C77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rsid w:val="00FE1DC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FE1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057610">
      <w:bodyDiv w:val="1"/>
      <w:marLeft w:val="0"/>
      <w:marRight w:val="0"/>
      <w:marTop w:val="0"/>
      <w:marBottom w:val="0"/>
      <w:divBdr>
        <w:top w:val="none" w:sz="0" w:space="0" w:color="auto"/>
        <w:left w:val="none" w:sz="0" w:space="0" w:color="auto"/>
        <w:bottom w:val="none" w:sz="0" w:space="0" w:color="auto"/>
        <w:right w:val="none" w:sz="0" w:space="0" w:color="auto"/>
      </w:divBdr>
    </w:div>
    <w:div w:id="1790392736">
      <w:bodyDiv w:val="1"/>
      <w:marLeft w:val="0"/>
      <w:marRight w:val="0"/>
      <w:marTop w:val="0"/>
      <w:marBottom w:val="0"/>
      <w:divBdr>
        <w:top w:val="none" w:sz="0" w:space="0" w:color="auto"/>
        <w:left w:val="none" w:sz="0" w:space="0" w:color="auto"/>
        <w:bottom w:val="none" w:sz="0" w:space="0" w:color="auto"/>
        <w:right w:val="none" w:sz="0" w:space="0" w:color="auto"/>
      </w:divBdr>
    </w:div>
    <w:div w:id="1864323557">
      <w:bodyDiv w:val="1"/>
      <w:marLeft w:val="0"/>
      <w:marRight w:val="0"/>
      <w:marTop w:val="0"/>
      <w:marBottom w:val="0"/>
      <w:divBdr>
        <w:top w:val="none" w:sz="0" w:space="0" w:color="auto"/>
        <w:left w:val="none" w:sz="0" w:space="0" w:color="auto"/>
        <w:bottom w:val="none" w:sz="0" w:space="0" w:color="auto"/>
        <w:right w:val="none" w:sz="0" w:space="0" w:color="auto"/>
      </w:divBdr>
      <w:divsChild>
        <w:div w:id="593515814">
          <w:marLeft w:val="0"/>
          <w:marRight w:val="0"/>
          <w:marTop w:val="0"/>
          <w:marBottom w:val="0"/>
          <w:divBdr>
            <w:top w:val="none" w:sz="0" w:space="0" w:color="auto"/>
            <w:left w:val="none" w:sz="0" w:space="0" w:color="auto"/>
            <w:bottom w:val="none" w:sz="0" w:space="0" w:color="auto"/>
            <w:right w:val="none" w:sz="0" w:space="0" w:color="auto"/>
          </w:divBdr>
          <w:divsChild>
            <w:div w:id="972172305">
              <w:marLeft w:val="0"/>
              <w:marRight w:val="0"/>
              <w:marTop w:val="0"/>
              <w:marBottom w:val="225"/>
              <w:divBdr>
                <w:top w:val="none" w:sz="0" w:space="0" w:color="auto"/>
                <w:left w:val="none" w:sz="0" w:space="0" w:color="auto"/>
                <w:bottom w:val="none" w:sz="0" w:space="0" w:color="auto"/>
                <w:right w:val="none" w:sz="0" w:space="0" w:color="auto"/>
              </w:divBdr>
            </w:div>
          </w:divsChild>
        </w:div>
        <w:div w:id="163982635">
          <w:marLeft w:val="0"/>
          <w:marRight w:val="0"/>
          <w:marTop w:val="0"/>
          <w:marBottom w:val="0"/>
          <w:divBdr>
            <w:top w:val="none" w:sz="0" w:space="0" w:color="auto"/>
            <w:left w:val="none" w:sz="0" w:space="0" w:color="auto"/>
            <w:bottom w:val="none" w:sz="0" w:space="0" w:color="auto"/>
            <w:right w:val="none" w:sz="0" w:space="0" w:color="auto"/>
          </w:divBdr>
          <w:divsChild>
            <w:div w:id="26757345">
              <w:marLeft w:val="0"/>
              <w:marRight w:val="0"/>
              <w:marTop w:val="0"/>
              <w:marBottom w:val="0"/>
              <w:divBdr>
                <w:top w:val="none" w:sz="0" w:space="0" w:color="auto"/>
                <w:left w:val="none" w:sz="0" w:space="0" w:color="auto"/>
                <w:bottom w:val="none" w:sz="0" w:space="0" w:color="auto"/>
                <w:right w:val="none" w:sz="0" w:space="0" w:color="auto"/>
              </w:divBdr>
              <w:divsChild>
                <w:div w:id="978650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2724</Words>
  <Characters>1554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спорт Обухів</cp:lastModifiedBy>
  <cp:revision>27</cp:revision>
  <cp:lastPrinted>2021-02-23T09:31:00Z</cp:lastPrinted>
  <dcterms:created xsi:type="dcterms:W3CDTF">2023-05-18T10:35:00Z</dcterms:created>
  <dcterms:modified xsi:type="dcterms:W3CDTF">2026-07-22T11:55:00Z</dcterms:modified>
</cp:coreProperties>
</file>