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83E" w:rsidRPr="0046783E" w:rsidRDefault="0046783E" w:rsidP="0046783E">
      <w:pPr>
        <w:keepNext/>
        <w:overflowPunct w:val="0"/>
        <w:jc w:val="center"/>
        <w:outlineLvl w:val="0"/>
        <w:rPr>
          <w:bCs/>
          <w:color w:val="000000" w:themeColor="text1"/>
          <w:kern w:val="32"/>
          <w:sz w:val="32"/>
          <w:szCs w:val="32"/>
          <w:lang w:val="ru-RU"/>
        </w:rPr>
      </w:pPr>
      <w:r w:rsidRPr="0046783E">
        <w:rPr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49B823AF" wp14:editId="274BEBAD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83E" w:rsidRPr="0046783E" w:rsidRDefault="0046783E" w:rsidP="0046783E">
      <w:pPr>
        <w:overflowPunct w:val="0"/>
        <w:jc w:val="center"/>
        <w:rPr>
          <w:b/>
          <w:color w:val="000000" w:themeColor="text1"/>
          <w:sz w:val="28"/>
          <w:szCs w:val="28"/>
          <w:lang w:val="hr-HR"/>
        </w:rPr>
      </w:pPr>
      <w:r w:rsidRPr="0046783E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46783E" w:rsidRPr="0046783E" w:rsidRDefault="0046783E" w:rsidP="0046783E">
      <w:pPr>
        <w:overflowPunct w:val="0"/>
        <w:jc w:val="center"/>
        <w:rPr>
          <w:b/>
          <w:color w:val="000000" w:themeColor="text1"/>
          <w:sz w:val="32"/>
          <w:szCs w:val="32"/>
          <w:lang w:val="ru-RU" w:eastAsia="uk-UA" w:bidi="uk-UA"/>
        </w:rPr>
      </w:pPr>
      <w:r w:rsidRPr="0046783E">
        <w:rPr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46783E" w:rsidRPr="0046783E" w:rsidRDefault="0046783E" w:rsidP="0046783E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 w:themeColor="text1"/>
          <w:sz w:val="4"/>
          <w:szCs w:val="28"/>
          <w:lang w:val="ru-RU"/>
        </w:rPr>
      </w:pPr>
    </w:p>
    <w:p w:rsidR="0046783E" w:rsidRPr="0046783E" w:rsidRDefault="0046783E" w:rsidP="0046783E">
      <w:pPr>
        <w:overflowPunct w:val="0"/>
        <w:jc w:val="center"/>
        <w:rPr>
          <w:b/>
          <w:color w:val="000000" w:themeColor="text1"/>
          <w:lang w:val="ru-RU"/>
        </w:rPr>
      </w:pPr>
      <w:r w:rsidRPr="0046783E">
        <w:rPr>
          <w:b/>
          <w:bCs/>
          <w:color w:val="000000" w:themeColor="text1"/>
        </w:rPr>
        <w:t>ВІСІМДЕСЯТ ДРУГА</w:t>
      </w:r>
      <w:r w:rsidRPr="0046783E">
        <w:rPr>
          <w:b/>
          <w:bCs/>
          <w:color w:val="000000" w:themeColor="text1"/>
          <w:lang w:val="ru-RU"/>
        </w:rPr>
        <w:t xml:space="preserve"> СЕСІЯ ВОСЬ</w:t>
      </w:r>
      <w:r w:rsidRPr="0046783E">
        <w:rPr>
          <w:b/>
          <w:color w:val="000000" w:themeColor="text1"/>
          <w:lang w:val="ru-RU"/>
        </w:rPr>
        <w:t>МОГО СКЛИКАННЯ</w:t>
      </w:r>
    </w:p>
    <w:p w:rsidR="0046783E" w:rsidRPr="0046783E" w:rsidRDefault="0046783E" w:rsidP="0046783E">
      <w:pPr>
        <w:keepNext/>
        <w:overflowPunct w:val="0"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ru-RU"/>
        </w:rPr>
      </w:pPr>
      <w:proofErr w:type="gramStart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>Р  І</w:t>
      </w:r>
      <w:proofErr w:type="gramEnd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Ш  Е  Н  </w:t>
      </w:r>
      <w:proofErr w:type="spellStart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>Н</w:t>
      </w:r>
      <w:proofErr w:type="spellEnd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Я</w:t>
      </w:r>
    </w:p>
    <w:p w:rsidR="0046783E" w:rsidRPr="0046783E" w:rsidRDefault="0046783E" w:rsidP="0046783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 w:themeColor="text1"/>
          <w:kern w:val="32"/>
          <w:sz w:val="28"/>
          <w:lang w:val="ru-RU"/>
        </w:rPr>
      </w:pPr>
      <w:r w:rsidRPr="0046783E">
        <w:rPr>
          <w:b/>
          <w:bCs/>
          <w:color w:val="000000" w:themeColor="text1"/>
          <w:kern w:val="32"/>
          <w:sz w:val="28"/>
        </w:rPr>
        <w:t>29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 xml:space="preserve"> </w:t>
      </w:r>
      <w:r w:rsidRPr="0046783E">
        <w:rPr>
          <w:b/>
          <w:bCs/>
          <w:color w:val="000000" w:themeColor="text1"/>
          <w:kern w:val="32"/>
          <w:sz w:val="28"/>
        </w:rPr>
        <w:t>серпня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 xml:space="preserve"> 202</w:t>
      </w:r>
      <w:r w:rsidRPr="0046783E">
        <w:rPr>
          <w:b/>
          <w:bCs/>
          <w:color w:val="000000" w:themeColor="text1"/>
          <w:kern w:val="32"/>
          <w:sz w:val="28"/>
        </w:rPr>
        <w:t>5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 xml:space="preserve"> року 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Pr="0046783E">
        <w:rPr>
          <w:b/>
          <w:bCs/>
          <w:color w:val="000000" w:themeColor="text1"/>
          <w:kern w:val="32"/>
          <w:sz w:val="28"/>
        </w:rPr>
        <w:t xml:space="preserve">              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>№</w:t>
      </w:r>
      <w:r w:rsidRPr="0046783E">
        <w:rPr>
          <w:b/>
          <w:bCs/>
          <w:color w:val="000000" w:themeColor="text1"/>
          <w:kern w:val="32"/>
          <w:sz w:val="28"/>
        </w:rPr>
        <w:t xml:space="preserve"> 1839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>- 8</w:t>
      </w:r>
      <w:r w:rsidRPr="0046783E">
        <w:rPr>
          <w:b/>
          <w:bCs/>
          <w:color w:val="000000" w:themeColor="text1"/>
          <w:kern w:val="32"/>
          <w:sz w:val="28"/>
        </w:rPr>
        <w:t>2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 xml:space="preserve"> – </w:t>
      </w:r>
      <w:r w:rsidRPr="0046783E">
        <w:rPr>
          <w:b/>
          <w:bCs/>
          <w:color w:val="000000" w:themeColor="text1"/>
          <w:kern w:val="32"/>
          <w:sz w:val="28"/>
          <w:lang w:val="en-US"/>
        </w:rPr>
        <w:t>V</w:t>
      </w:r>
      <w:r w:rsidRPr="0046783E">
        <w:rPr>
          <w:b/>
          <w:bCs/>
          <w:color w:val="000000" w:themeColor="text1"/>
          <w:kern w:val="32"/>
          <w:sz w:val="28"/>
          <w:lang w:val="ru-RU"/>
        </w:rPr>
        <w:t>ІІІ</w:t>
      </w:r>
    </w:p>
    <w:p w:rsidR="00125EC2" w:rsidRPr="0046783E" w:rsidRDefault="00125EC2" w:rsidP="00125EC2">
      <w:pPr>
        <w:ind w:right="-1"/>
        <w:jc w:val="center"/>
        <w:rPr>
          <w:rFonts w:eastAsia="Calibri"/>
          <w:b/>
          <w:bCs/>
          <w:color w:val="000000" w:themeColor="text1"/>
          <w:sz w:val="28"/>
          <w:szCs w:val="28"/>
        </w:rPr>
      </w:pPr>
    </w:p>
    <w:p w:rsidR="00125EC2" w:rsidRPr="0046783E" w:rsidRDefault="00125EC2" w:rsidP="00125EC2">
      <w:pPr>
        <w:ind w:right="-1"/>
        <w:jc w:val="center"/>
        <w:rPr>
          <w:rFonts w:eastAsia="Calibri"/>
          <w:b/>
          <w:bCs/>
          <w:color w:val="000000" w:themeColor="text1"/>
          <w:sz w:val="28"/>
          <w:szCs w:val="28"/>
        </w:rPr>
      </w:pPr>
    </w:p>
    <w:p w:rsidR="008216AE" w:rsidRPr="0046783E" w:rsidRDefault="008C7031" w:rsidP="00125EC2">
      <w:pPr>
        <w:ind w:right="2409"/>
        <w:jc w:val="both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Про затвердження </w:t>
      </w:r>
      <w:r w:rsidR="00B0425E" w:rsidRPr="0046783E">
        <w:rPr>
          <w:b/>
          <w:color w:val="000000" w:themeColor="text1"/>
          <w:sz w:val="28"/>
          <w:szCs w:val="28"/>
        </w:rPr>
        <w:t>Цільової п</w:t>
      </w:r>
      <w:r w:rsidRPr="0046783E">
        <w:rPr>
          <w:b/>
          <w:color w:val="000000" w:themeColor="text1"/>
          <w:sz w:val="28"/>
          <w:szCs w:val="28"/>
        </w:rPr>
        <w:t>рограми</w:t>
      </w:r>
      <w:r w:rsidR="00B0425E" w:rsidRPr="0046783E">
        <w:rPr>
          <w:b/>
          <w:color w:val="000000" w:themeColor="text1"/>
          <w:sz w:val="28"/>
          <w:szCs w:val="28"/>
        </w:rPr>
        <w:t xml:space="preserve"> </w:t>
      </w:r>
      <w:r w:rsidR="008216AE" w:rsidRPr="0046783E">
        <w:rPr>
          <w:b/>
          <w:color w:val="000000" w:themeColor="text1"/>
          <w:sz w:val="28"/>
          <w:szCs w:val="28"/>
        </w:rPr>
        <w:t xml:space="preserve">підтримки органів державної влади, що реалізують державну податкову політику на </w:t>
      </w:r>
      <w:r w:rsidR="003B75A6" w:rsidRPr="0046783E">
        <w:rPr>
          <w:b/>
          <w:color w:val="000000" w:themeColor="text1"/>
          <w:sz w:val="28"/>
          <w:szCs w:val="28"/>
        </w:rPr>
        <w:t>території</w:t>
      </w:r>
      <w:r w:rsidR="008216AE" w:rsidRPr="0046783E">
        <w:rPr>
          <w:b/>
          <w:color w:val="000000" w:themeColor="text1"/>
          <w:sz w:val="28"/>
          <w:szCs w:val="28"/>
        </w:rPr>
        <w:t xml:space="preserve"> Обухівської міської</w:t>
      </w:r>
      <w:r w:rsidR="003B75A6" w:rsidRPr="0046783E">
        <w:rPr>
          <w:b/>
          <w:color w:val="000000" w:themeColor="text1"/>
          <w:sz w:val="28"/>
          <w:szCs w:val="28"/>
        </w:rPr>
        <w:t xml:space="preserve"> територіальної</w:t>
      </w:r>
      <w:r w:rsidR="008216AE" w:rsidRPr="0046783E">
        <w:rPr>
          <w:b/>
          <w:color w:val="000000" w:themeColor="text1"/>
          <w:sz w:val="28"/>
          <w:szCs w:val="28"/>
        </w:rPr>
        <w:t xml:space="preserve"> громади в умовах воєнного стану</w:t>
      </w:r>
      <w:r w:rsidR="008876BA" w:rsidRPr="0046783E">
        <w:rPr>
          <w:b/>
          <w:color w:val="000000" w:themeColor="text1"/>
          <w:sz w:val="28"/>
          <w:szCs w:val="28"/>
        </w:rPr>
        <w:t xml:space="preserve"> на 2025-2026 роки</w:t>
      </w:r>
    </w:p>
    <w:p w:rsidR="00125EC2" w:rsidRPr="0046783E" w:rsidRDefault="00125EC2" w:rsidP="00125EC2">
      <w:pPr>
        <w:rPr>
          <w:b/>
          <w:color w:val="000000" w:themeColor="text1"/>
          <w:sz w:val="28"/>
          <w:szCs w:val="28"/>
        </w:rPr>
      </w:pPr>
    </w:p>
    <w:p w:rsidR="00125EC2" w:rsidRPr="0046783E" w:rsidRDefault="00B0425E" w:rsidP="0037544D">
      <w:pPr>
        <w:widowControl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46783E">
        <w:rPr>
          <w:bCs/>
          <w:color w:val="000000" w:themeColor="text1"/>
          <w:sz w:val="28"/>
          <w:szCs w:val="28"/>
        </w:rPr>
        <w:t>Розглянувши</w:t>
      </w:r>
      <w:r w:rsidR="00846F10" w:rsidRPr="0046783E">
        <w:rPr>
          <w:bCs/>
          <w:color w:val="000000" w:themeColor="text1"/>
          <w:sz w:val="28"/>
          <w:szCs w:val="28"/>
        </w:rPr>
        <w:t xml:space="preserve"> лист Головного управління ДПС у Київській області від 19.08.2025 № 16056/5/10/-36-10-03, </w:t>
      </w:r>
      <w:r w:rsidRPr="0046783E">
        <w:rPr>
          <w:bCs/>
          <w:color w:val="000000" w:themeColor="text1"/>
          <w:sz w:val="28"/>
          <w:szCs w:val="28"/>
        </w:rPr>
        <w:t>в</w:t>
      </w:r>
      <w:r w:rsidR="00125EC2" w:rsidRPr="0046783E">
        <w:rPr>
          <w:bCs/>
          <w:color w:val="000000" w:themeColor="text1"/>
          <w:sz w:val="28"/>
          <w:szCs w:val="28"/>
        </w:rPr>
        <w:t xml:space="preserve">ідповідно до </w:t>
      </w:r>
      <w:r w:rsidR="00A42353" w:rsidRPr="0046783E">
        <w:rPr>
          <w:bCs/>
          <w:color w:val="000000" w:themeColor="text1"/>
          <w:sz w:val="28"/>
          <w:szCs w:val="28"/>
        </w:rPr>
        <w:t xml:space="preserve">пункту 22-5 розділу </w:t>
      </w:r>
      <w:r w:rsidR="00A42353" w:rsidRPr="0046783E">
        <w:rPr>
          <w:bCs/>
          <w:color w:val="000000" w:themeColor="text1"/>
          <w:sz w:val="28"/>
          <w:szCs w:val="28"/>
          <w:lang w:val="en-US"/>
        </w:rPr>
        <w:t>VI</w:t>
      </w:r>
      <w:r w:rsidR="00A42353" w:rsidRPr="0046783E">
        <w:rPr>
          <w:bCs/>
          <w:color w:val="000000" w:themeColor="text1"/>
          <w:sz w:val="28"/>
          <w:szCs w:val="28"/>
        </w:rPr>
        <w:t xml:space="preserve">  Бюджетного кодексу України, </w:t>
      </w:r>
      <w:r w:rsidR="00125EC2" w:rsidRPr="0046783E">
        <w:rPr>
          <w:bCs/>
          <w:color w:val="000000" w:themeColor="text1"/>
          <w:sz w:val="28"/>
          <w:szCs w:val="28"/>
        </w:rPr>
        <w:t xml:space="preserve">пункту </w:t>
      </w:r>
      <w:r w:rsidR="002108BB" w:rsidRPr="0046783E">
        <w:rPr>
          <w:bCs/>
          <w:color w:val="000000" w:themeColor="text1"/>
          <w:sz w:val="28"/>
          <w:szCs w:val="28"/>
        </w:rPr>
        <w:t>22</w:t>
      </w:r>
      <w:r w:rsidR="00125EC2" w:rsidRPr="0046783E">
        <w:rPr>
          <w:bCs/>
          <w:color w:val="000000" w:themeColor="text1"/>
          <w:sz w:val="28"/>
          <w:szCs w:val="28"/>
        </w:rPr>
        <w:t xml:space="preserve"> статті 26 Закону України «Про місцеве са</w:t>
      </w:r>
      <w:r w:rsidR="00A42353" w:rsidRPr="0046783E">
        <w:rPr>
          <w:bCs/>
          <w:color w:val="000000" w:themeColor="text1"/>
          <w:sz w:val="28"/>
          <w:szCs w:val="28"/>
        </w:rPr>
        <w:t xml:space="preserve">моврядування в Україні», </w:t>
      </w:r>
      <w:r w:rsidR="003B75A6" w:rsidRPr="0046783E">
        <w:rPr>
          <w:bCs/>
          <w:color w:val="000000" w:themeColor="text1"/>
          <w:sz w:val="28"/>
          <w:szCs w:val="28"/>
        </w:rPr>
        <w:t xml:space="preserve">з метою підвищення ефективності функцій адміністрування податків та зборів органами </w:t>
      </w:r>
      <w:r w:rsidR="003B75A6" w:rsidRPr="0046783E">
        <w:rPr>
          <w:color w:val="000000" w:themeColor="text1"/>
          <w:sz w:val="28"/>
          <w:szCs w:val="28"/>
        </w:rPr>
        <w:t>державної влади, що реалізують державну податкову політику на території Обухівської міської громади</w:t>
      </w:r>
      <w:r w:rsidR="0037544D" w:rsidRPr="0046783E">
        <w:rPr>
          <w:bCs/>
          <w:color w:val="000000" w:themeColor="text1"/>
          <w:sz w:val="28"/>
          <w:szCs w:val="28"/>
        </w:rPr>
        <w:t xml:space="preserve">, </w:t>
      </w:r>
      <w:r w:rsidR="00125EC2" w:rsidRPr="0046783E">
        <w:rPr>
          <w:color w:val="000000" w:themeColor="text1"/>
          <w:sz w:val="28"/>
          <w:szCs w:val="28"/>
        </w:rPr>
        <w:t xml:space="preserve">враховуючи рекомендації постійної комісії </w:t>
      </w:r>
      <w:r w:rsidRPr="0046783E">
        <w:rPr>
          <w:color w:val="000000" w:themeColor="text1"/>
          <w:sz w:val="28"/>
          <w:szCs w:val="28"/>
        </w:rPr>
        <w:t xml:space="preserve">з питань з  питань </w:t>
      </w:r>
      <w:r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46783E">
        <w:rPr>
          <w:bCs/>
          <w:color w:val="000000" w:themeColor="text1"/>
          <w:sz w:val="28"/>
          <w:szCs w:val="28"/>
        </w:rPr>
        <w:t>,</w:t>
      </w:r>
    </w:p>
    <w:p w:rsidR="00FB63E3" w:rsidRPr="0046783E" w:rsidRDefault="00FB63E3" w:rsidP="0037544D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</w:p>
    <w:p w:rsidR="00E34A96" w:rsidRPr="0046783E" w:rsidRDefault="00E34A96" w:rsidP="00E34A96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ОБУХІВСЬКА МІСЬКА РАДА ВИРІШИЛА:</w:t>
      </w:r>
    </w:p>
    <w:p w:rsidR="00FB63E3" w:rsidRPr="0046783E" w:rsidRDefault="00FB63E3" w:rsidP="003B75A6">
      <w:pPr>
        <w:widowControl w:val="0"/>
        <w:spacing w:before="120" w:after="120"/>
        <w:ind w:right="-425" w:firstLine="993"/>
        <w:jc w:val="center"/>
        <w:rPr>
          <w:b/>
          <w:color w:val="000000" w:themeColor="text1"/>
          <w:spacing w:val="42"/>
          <w:sz w:val="28"/>
          <w:szCs w:val="28"/>
        </w:rPr>
      </w:pPr>
    </w:p>
    <w:p w:rsidR="00B0425E" w:rsidRPr="0046783E" w:rsidRDefault="00B0425E" w:rsidP="003B75A6">
      <w:pPr>
        <w:pStyle w:val="a8"/>
        <w:numPr>
          <w:ilvl w:val="0"/>
          <w:numId w:val="2"/>
        </w:numPr>
        <w:ind w:left="0" w:right="-38" w:firstLine="993"/>
        <w:jc w:val="both"/>
        <w:rPr>
          <w:color w:val="000000" w:themeColor="text1"/>
          <w:sz w:val="28"/>
          <w:szCs w:val="28"/>
          <w:lang w:val="uk-UA"/>
        </w:rPr>
      </w:pPr>
      <w:r w:rsidRPr="0046783E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37544D" w:rsidRPr="0046783E">
        <w:rPr>
          <w:color w:val="000000" w:themeColor="text1"/>
          <w:sz w:val="28"/>
          <w:szCs w:val="28"/>
          <w:lang w:val="uk-UA"/>
        </w:rPr>
        <w:t xml:space="preserve">Цільову програму </w:t>
      </w:r>
      <w:r w:rsidR="003B75A6" w:rsidRPr="0046783E">
        <w:rPr>
          <w:color w:val="000000" w:themeColor="text1"/>
          <w:sz w:val="28"/>
          <w:szCs w:val="28"/>
          <w:lang w:val="uk-UA"/>
        </w:rPr>
        <w:t xml:space="preserve">підтримки органів державної влади, що реалізують державну податкову політику на території Обухівської міської територіальної громади в умовах воєнного стану на 2025-2026 роки </w:t>
      </w:r>
      <w:r w:rsidR="0037544D" w:rsidRPr="0046783E">
        <w:rPr>
          <w:color w:val="000000" w:themeColor="text1"/>
          <w:sz w:val="28"/>
          <w:szCs w:val="28"/>
          <w:lang w:val="uk-UA"/>
        </w:rPr>
        <w:t xml:space="preserve">(далі- Програма, що додається). </w:t>
      </w:r>
    </w:p>
    <w:p w:rsidR="00125EC2" w:rsidRPr="0046783E" w:rsidRDefault="00BA18D0" w:rsidP="003B75A6">
      <w:pPr>
        <w:ind w:right="-38"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2</w:t>
      </w:r>
      <w:r w:rsidR="00B0425E" w:rsidRPr="0046783E">
        <w:rPr>
          <w:color w:val="000000" w:themeColor="text1"/>
          <w:sz w:val="28"/>
          <w:szCs w:val="28"/>
        </w:rPr>
        <w:t>. Фінансовому управлінню</w:t>
      </w:r>
      <w:r w:rsidR="00041D7B" w:rsidRPr="0046783E">
        <w:rPr>
          <w:color w:val="000000" w:themeColor="text1"/>
          <w:sz w:val="28"/>
          <w:szCs w:val="28"/>
        </w:rPr>
        <w:t xml:space="preserve"> виконавчого комітету Обухівської міської ради </w:t>
      </w:r>
      <w:r w:rsidR="0037544D" w:rsidRPr="0046783E">
        <w:rPr>
          <w:color w:val="000000" w:themeColor="text1"/>
          <w:sz w:val="28"/>
          <w:szCs w:val="28"/>
        </w:rPr>
        <w:t>передбачити кошти бюджету Обухівської міської територіальної громади Київської області на фінансування Програми.</w:t>
      </w:r>
    </w:p>
    <w:p w:rsidR="001B0E9B" w:rsidRPr="0046783E" w:rsidRDefault="00BA18D0" w:rsidP="003B75A6">
      <w:pPr>
        <w:widowControl w:val="0"/>
        <w:ind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3</w:t>
      </w:r>
      <w:r w:rsidR="00125EC2" w:rsidRPr="0046783E">
        <w:rPr>
          <w:color w:val="000000" w:themeColor="text1"/>
          <w:sz w:val="28"/>
          <w:szCs w:val="28"/>
        </w:rPr>
        <w:t>. Контроль за виконанням цього рішен</w:t>
      </w:r>
      <w:r w:rsidR="001B0E9B" w:rsidRPr="0046783E">
        <w:rPr>
          <w:color w:val="000000" w:themeColor="text1"/>
          <w:sz w:val="28"/>
          <w:szCs w:val="28"/>
        </w:rPr>
        <w:t xml:space="preserve">ня покладається на секретаря міської ради та постійну комісію міської ради з питань </w:t>
      </w:r>
      <w:r w:rsidR="001B0E9B"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Pr="0046783E">
        <w:rPr>
          <w:bCs/>
          <w:color w:val="000000" w:themeColor="text1"/>
          <w:sz w:val="28"/>
          <w:szCs w:val="28"/>
        </w:rPr>
        <w:t>.</w:t>
      </w:r>
    </w:p>
    <w:p w:rsidR="00125EC2" w:rsidRPr="0046783E" w:rsidRDefault="00125EC2" w:rsidP="0037544D">
      <w:pPr>
        <w:ind w:right="-38" w:firstLine="567"/>
        <w:jc w:val="both"/>
        <w:rPr>
          <w:color w:val="000000" w:themeColor="text1"/>
          <w:sz w:val="28"/>
          <w:szCs w:val="28"/>
        </w:rPr>
      </w:pPr>
    </w:p>
    <w:p w:rsidR="00125EC2" w:rsidRPr="0046783E" w:rsidRDefault="00125EC2" w:rsidP="00125EC2">
      <w:pPr>
        <w:rPr>
          <w:color w:val="000000" w:themeColor="text1"/>
          <w:sz w:val="28"/>
          <w:szCs w:val="28"/>
        </w:rPr>
      </w:pPr>
    </w:p>
    <w:p w:rsidR="00E34A96" w:rsidRPr="0046783E" w:rsidRDefault="00E34A96" w:rsidP="00E34A96">
      <w:pPr>
        <w:pStyle w:val="a7"/>
        <w:spacing w:before="0" w:beforeAutospacing="0" w:after="0" w:afterAutospacing="0"/>
        <w:rPr>
          <w:b/>
          <w:bCs/>
          <w:color w:val="000000" w:themeColor="text1"/>
          <w:sz w:val="28"/>
          <w:szCs w:val="28"/>
          <w:lang w:val="uk-UA"/>
        </w:rPr>
      </w:pPr>
      <w:r w:rsidRPr="0046783E">
        <w:rPr>
          <w:b/>
          <w:bCs/>
          <w:color w:val="000000" w:themeColor="text1"/>
          <w:sz w:val="28"/>
          <w:szCs w:val="28"/>
          <w:lang w:val="uk-UA"/>
        </w:rPr>
        <w:t xml:space="preserve">Секретар Обухівської міської ради                     </w:t>
      </w:r>
      <w:r w:rsidRPr="0046783E">
        <w:rPr>
          <w:b/>
          <w:bCs/>
          <w:color w:val="000000" w:themeColor="text1"/>
          <w:sz w:val="28"/>
          <w:szCs w:val="28"/>
          <w:lang w:val="uk-UA"/>
        </w:rPr>
        <w:tab/>
        <w:t xml:space="preserve">            Лариса  ІЛЬЄНКО</w:t>
      </w:r>
    </w:p>
    <w:p w:rsidR="00E34A96" w:rsidRPr="0046783E" w:rsidRDefault="00E34A96" w:rsidP="00E34A96">
      <w:pPr>
        <w:jc w:val="both"/>
        <w:rPr>
          <w:color w:val="000000" w:themeColor="text1"/>
          <w:sz w:val="28"/>
          <w:szCs w:val="28"/>
        </w:rPr>
      </w:pPr>
    </w:p>
    <w:p w:rsidR="00FB63E3" w:rsidRPr="0046783E" w:rsidRDefault="00FB63E3" w:rsidP="001D54A2">
      <w:pPr>
        <w:ind w:firstLine="5954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lastRenderedPageBreak/>
        <w:t>ЗАТВЕРДЖЕНО</w:t>
      </w:r>
    </w:p>
    <w:p w:rsidR="00FB63E3" w:rsidRPr="0046783E" w:rsidRDefault="00FB63E3" w:rsidP="001D54A2">
      <w:pPr>
        <w:tabs>
          <w:tab w:val="left" w:pos="8789"/>
        </w:tabs>
        <w:ind w:left="5954"/>
        <w:rPr>
          <w:color w:val="000000" w:themeColor="text1"/>
        </w:rPr>
      </w:pPr>
      <w:r w:rsidRPr="0046783E">
        <w:rPr>
          <w:color w:val="000000" w:themeColor="text1"/>
        </w:rPr>
        <w:t xml:space="preserve">рішенням Обухівської міської ради </w:t>
      </w:r>
    </w:p>
    <w:p w:rsidR="00125EC2" w:rsidRPr="0046783E" w:rsidRDefault="00FB63E3" w:rsidP="001D54A2">
      <w:pPr>
        <w:tabs>
          <w:tab w:val="left" w:pos="8789"/>
        </w:tabs>
        <w:ind w:left="5387"/>
        <w:rPr>
          <w:b/>
          <w:color w:val="000000" w:themeColor="text1"/>
          <w:sz w:val="28"/>
          <w:szCs w:val="28"/>
        </w:rPr>
      </w:pPr>
      <w:r w:rsidRPr="0046783E">
        <w:rPr>
          <w:color w:val="000000" w:themeColor="text1"/>
        </w:rPr>
        <w:t xml:space="preserve">          </w:t>
      </w:r>
      <w:r w:rsidR="0046783E">
        <w:rPr>
          <w:color w:val="000000" w:themeColor="text1"/>
        </w:rPr>
        <w:t>від 29.08.2025 року №</w:t>
      </w:r>
      <w:r w:rsidR="00E34A96" w:rsidRPr="0046783E">
        <w:rPr>
          <w:color w:val="000000" w:themeColor="text1"/>
        </w:rPr>
        <w:t xml:space="preserve"> </w:t>
      </w:r>
      <w:r w:rsidR="0046783E">
        <w:rPr>
          <w:color w:val="000000" w:themeColor="text1"/>
        </w:rPr>
        <w:t>1839</w:t>
      </w:r>
      <w:r w:rsidR="00E34A96" w:rsidRPr="0046783E">
        <w:rPr>
          <w:color w:val="000000" w:themeColor="text1"/>
        </w:rPr>
        <w:t>-82-VIII</w:t>
      </w: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88373E" w:rsidRPr="0046783E" w:rsidRDefault="0088373E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88373E" w:rsidRPr="0046783E" w:rsidRDefault="0088373E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125EC2" w:rsidRPr="0046783E" w:rsidRDefault="0037544D" w:rsidP="003B75A6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Цільова програма </w:t>
      </w:r>
      <w:r w:rsidR="003B75A6" w:rsidRPr="0046783E">
        <w:rPr>
          <w:b/>
          <w:color w:val="000000" w:themeColor="text1"/>
          <w:sz w:val="28"/>
          <w:szCs w:val="28"/>
        </w:rPr>
        <w:t>підтримки органів державної влади, що реалізують державну податкову політику на території Обухівської міської територіальної громади в умовах воєнного стану на 2025-2026 роки</w:t>
      </w:r>
    </w:p>
    <w:p w:rsidR="00125EC2" w:rsidRPr="0046783E" w:rsidRDefault="00125EC2" w:rsidP="00125EC2">
      <w:pPr>
        <w:jc w:val="center"/>
        <w:rPr>
          <w:b/>
          <w:color w:val="000000" w:themeColor="text1"/>
          <w:sz w:val="12"/>
          <w:szCs w:val="12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247CA3" w:rsidRPr="0046783E" w:rsidRDefault="00247CA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247CA3" w:rsidRPr="0046783E" w:rsidRDefault="00247CA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73784E" w:rsidRPr="0046783E" w:rsidRDefault="0073784E" w:rsidP="00247CA3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м. </w:t>
      </w:r>
      <w:r w:rsidR="00FA28C1" w:rsidRPr="0046783E">
        <w:rPr>
          <w:b/>
          <w:color w:val="000000" w:themeColor="text1"/>
          <w:sz w:val="28"/>
          <w:szCs w:val="28"/>
        </w:rPr>
        <w:t>Обухів</w:t>
      </w:r>
    </w:p>
    <w:p w:rsidR="004A54DA" w:rsidRPr="0046783E" w:rsidRDefault="00FA28C1" w:rsidP="00247CA3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2025</w:t>
      </w:r>
      <w:r w:rsidR="0073784E" w:rsidRPr="0046783E">
        <w:rPr>
          <w:b/>
          <w:color w:val="000000" w:themeColor="text1"/>
          <w:sz w:val="28"/>
          <w:szCs w:val="28"/>
        </w:rPr>
        <w:t xml:space="preserve"> рік</w:t>
      </w:r>
    </w:p>
    <w:p w:rsidR="00525953" w:rsidRPr="0046783E" w:rsidRDefault="00525953" w:rsidP="00C20D63">
      <w:pPr>
        <w:ind w:firstLine="567"/>
        <w:jc w:val="both"/>
        <w:rPr>
          <w:b/>
          <w:color w:val="000000" w:themeColor="text1"/>
        </w:rPr>
      </w:pPr>
    </w:p>
    <w:p w:rsidR="004A54DA" w:rsidRPr="0046783E" w:rsidRDefault="004A54DA" w:rsidP="004A54D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ПАСПОРТ</w:t>
      </w:r>
    </w:p>
    <w:p w:rsidR="004A54DA" w:rsidRPr="0046783E" w:rsidRDefault="004A54DA" w:rsidP="004A54D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Цільової програми підтримки органів державної влади, що реалізують державну податкову політику на території Обухівської міської територіальної громади в умовах воєнного стану на 2025-2026 роки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</w:rPr>
      </w:pP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1. </w:t>
      </w:r>
      <w:r w:rsidRPr="0046783E">
        <w:rPr>
          <w:b/>
          <w:color w:val="000000" w:themeColor="text1"/>
          <w:sz w:val="28"/>
          <w:szCs w:val="28"/>
        </w:rPr>
        <w:t>Ініціатор розроблення Програми</w:t>
      </w:r>
      <w:r w:rsidRPr="0046783E">
        <w:rPr>
          <w:color w:val="000000" w:themeColor="text1"/>
          <w:sz w:val="28"/>
          <w:szCs w:val="28"/>
        </w:rPr>
        <w:t>: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 Обухівська міська рада Київської області.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2. </w:t>
      </w:r>
      <w:r w:rsidRPr="0046783E">
        <w:rPr>
          <w:b/>
          <w:color w:val="000000" w:themeColor="text1"/>
          <w:sz w:val="28"/>
          <w:szCs w:val="28"/>
        </w:rPr>
        <w:t>Правові підстави розроблення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Конституція України, Бюджетний кодекс України, Закон України «Про місцеве самоврядування в Україні», Закон України «Про правовий режим воєнного стану», Указ Президента України від 24 лютого 2022 року № 64/2022 «Про введення воєнного стану в Україні», затверджений Законом України від 24 лютого 2022 року № 2102-ІХ (зі змінами), Указ Президента України від 24 лютого 2022 року № 68/2022 «Про утворення військових адміністрацій», 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3. </w:t>
      </w:r>
      <w:r w:rsidRPr="0046783E">
        <w:rPr>
          <w:b/>
          <w:color w:val="000000" w:themeColor="text1"/>
          <w:sz w:val="28"/>
          <w:szCs w:val="28"/>
        </w:rPr>
        <w:t>Розробник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Юридичний відділ виконавчого комітету Обухівської міської ради Київської області.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4. </w:t>
      </w:r>
      <w:proofErr w:type="spellStart"/>
      <w:r w:rsidRPr="0046783E">
        <w:rPr>
          <w:b/>
          <w:color w:val="000000" w:themeColor="text1"/>
          <w:sz w:val="28"/>
          <w:szCs w:val="28"/>
        </w:rPr>
        <w:t>Співрозробники</w:t>
      </w:r>
      <w:proofErr w:type="spellEnd"/>
      <w:r w:rsidRPr="0046783E">
        <w:rPr>
          <w:b/>
          <w:color w:val="000000" w:themeColor="text1"/>
          <w:sz w:val="28"/>
          <w:szCs w:val="28"/>
        </w:rPr>
        <w:t xml:space="preserve">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відсутні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5. </w:t>
      </w:r>
      <w:r w:rsidRPr="0046783E">
        <w:rPr>
          <w:b/>
          <w:color w:val="000000" w:themeColor="text1"/>
          <w:sz w:val="28"/>
          <w:szCs w:val="28"/>
        </w:rPr>
        <w:t>Відповідальний виконавець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FE3612" w:rsidP="00C20D63">
      <w:pPr>
        <w:ind w:firstLine="567"/>
        <w:jc w:val="both"/>
        <w:rPr>
          <w:color w:val="000000" w:themeColor="text1"/>
          <w:sz w:val="28"/>
          <w:szCs w:val="28"/>
        </w:rPr>
      </w:pPr>
      <w:hyperlink r:id="rId8" w:history="1">
        <w:r w:rsidR="0088373E" w:rsidRPr="0046783E">
          <w:rPr>
            <w:rStyle w:val="a9"/>
            <w:bCs/>
            <w:color w:val="000000" w:themeColor="text1"/>
            <w:sz w:val="28"/>
            <w:szCs w:val="28"/>
            <w:u w:val="none"/>
          </w:rPr>
          <w:t>Ф</w:t>
        </w:r>
        <w:r w:rsidR="004A54DA" w:rsidRPr="0046783E">
          <w:rPr>
            <w:rStyle w:val="a9"/>
            <w:bCs/>
            <w:color w:val="000000" w:themeColor="text1"/>
            <w:sz w:val="28"/>
            <w:szCs w:val="28"/>
            <w:u w:val="none"/>
          </w:rPr>
          <w:t>інансове управління виконавчого комітету Обухівської міської ради</w:t>
        </w:r>
      </w:hyperlink>
      <w:r w:rsidR="004A54DA" w:rsidRPr="0046783E">
        <w:rPr>
          <w:color w:val="000000" w:themeColor="text1"/>
          <w:sz w:val="28"/>
          <w:szCs w:val="28"/>
        </w:rPr>
        <w:t xml:space="preserve"> 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6. </w:t>
      </w:r>
      <w:r w:rsidRPr="0046783E">
        <w:rPr>
          <w:b/>
          <w:color w:val="000000" w:themeColor="text1"/>
          <w:sz w:val="28"/>
          <w:szCs w:val="28"/>
        </w:rPr>
        <w:t>Учасники П</w:t>
      </w:r>
      <w:r w:rsidR="000B4F4E" w:rsidRPr="0046783E">
        <w:rPr>
          <w:b/>
          <w:color w:val="000000" w:themeColor="text1"/>
          <w:sz w:val="28"/>
          <w:szCs w:val="28"/>
        </w:rPr>
        <w:t xml:space="preserve">    </w:t>
      </w:r>
      <w:proofErr w:type="spellStart"/>
      <w:r w:rsidRPr="0046783E">
        <w:rPr>
          <w:b/>
          <w:color w:val="000000" w:themeColor="text1"/>
          <w:sz w:val="28"/>
          <w:szCs w:val="28"/>
        </w:rPr>
        <w:t>рограми</w:t>
      </w:r>
      <w:proofErr w:type="spellEnd"/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Фінансове управління Обухівської міської ради, Головне управління ДПС у Київській області</w:t>
      </w:r>
      <w:r w:rsidR="004A54DA" w:rsidRPr="0046783E">
        <w:rPr>
          <w:color w:val="000000" w:themeColor="text1"/>
          <w:sz w:val="28"/>
          <w:szCs w:val="28"/>
        </w:rPr>
        <w:t xml:space="preserve">. 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7. </w:t>
      </w:r>
      <w:r w:rsidRPr="0046783E">
        <w:rPr>
          <w:b/>
          <w:color w:val="000000" w:themeColor="text1"/>
          <w:sz w:val="28"/>
          <w:szCs w:val="28"/>
        </w:rPr>
        <w:t>Термін реалізації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2025 - 2026 роки.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8. </w:t>
      </w:r>
      <w:r w:rsidRPr="0046783E">
        <w:rPr>
          <w:b/>
          <w:color w:val="000000" w:themeColor="text1"/>
          <w:sz w:val="28"/>
          <w:szCs w:val="28"/>
        </w:rPr>
        <w:t>Фінансове забезпечення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фінансування Програми здійснюється за рахунок коштів міського бюджету та інших джерел, не заборонених чинним законодавством України.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9. </w:t>
      </w:r>
      <w:r w:rsidRPr="0046783E">
        <w:rPr>
          <w:b/>
          <w:color w:val="000000" w:themeColor="text1"/>
          <w:sz w:val="28"/>
          <w:szCs w:val="28"/>
        </w:rPr>
        <w:t>Загальний обсяг фінансових ресурсів, необхідних для реалізації заходів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  <w:shd w:val="clear" w:color="auto" w:fill="FFFFFF"/>
        </w:rPr>
        <w:t>Надходження  коштів на реалізацію заходів  програми в межах видатків, що затверджені бюджетом громади на відповідний рік та відображені в додатку 1 до Програми «кошторис програми»</w:t>
      </w:r>
      <w:r w:rsidR="006D0691" w:rsidRPr="0046783E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A788A" w:rsidRPr="0046783E" w:rsidRDefault="006A788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D0AEA" w:rsidRPr="0046783E" w:rsidRDefault="006D0AEA" w:rsidP="006D0AE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lastRenderedPageBreak/>
        <w:t>ВИЗНАЧЕННЯ ПРОБЛЕМИ, НА РОЗВ’ЯЗАННЯ ЯКОЇ СПРЯМОВАНА ПРОГРАМА</w:t>
      </w:r>
    </w:p>
    <w:p w:rsidR="00AB3BAE" w:rsidRPr="0046783E" w:rsidRDefault="00AB3BAE" w:rsidP="00AB3BAE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AB3BAE" w:rsidRPr="0046783E" w:rsidRDefault="00AB3BAE" w:rsidP="00AB3BAE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Успішне виконання функцій та завдань місцевого самоврядування не можливе без належного фінансового забезпечення. Податки і збори є основою формування бюджету територіальної громади. Вагому частину у формуванні бюджету складають місцеві податки, а саме: земельний податок та податок на нерухоме майно, відмінне від земельної ділянки. Заборгованість з</w:t>
      </w:r>
      <w:r w:rsidR="00C76C6D" w:rsidRPr="0046783E">
        <w:rPr>
          <w:color w:val="000000" w:themeColor="text1"/>
          <w:sz w:val="28"/>
          <w:szCs w:val="28"/>
        </w:rPr>
        <w:t>і</w:t>
      </w:r>
      <w:r w:rsidRPr="0046783E">
        <w:rPr>
          <w:color w:val="000000" w:themeColor="text1"/>
          <w:sz w:val="28"/>
          <w:szCs w:val="28"/>
        </w:rPr>
        <w:t xml:space="preserve"> сплати податків негативно впливає на рівень надходжень до бюджету, а відповідно і зменшення ресурсної бази для здійснення видаткових повноважень територіальної громади. Зі свого боку, для виконання своїх функцій орган місцевого самоврядування зацікавлений у максимальному наповненні бюджету за рахунок цих самих податків. </w:t>
      </w:r>
    </w:p>
    <w:p w:rsidR="006D0AEA" w:rsidRPr="0046783E" w:rsidRDefault="00AB3BAE" w:rsidP="00AB3BAE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На даний час серед мешканців громади є низький рівень податкової культури. Підвищення рівня добросовісності виконання податкових зобов’язань, розуміння сплати податків як соціальної необхідності безпосередньо залежить від обсягів охоплення та якості інформування населення загалом. Податкова культура – це усвідомлення кожною людиною, що сплата податків є найважливішим громадським обов’язком.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Впроваджена Урядом реформа децентралізації повноважень поставила перед органами місцевого самоврядування, низку додаткових завдань щодо забезпечення ефективної реалізації реформ на місцевому рівні, зокрема з урахуванням змін до податкового законодавства, нової концепції міжбюджетних відносин та підвищення рівня самостійності місцевих бюджетів. На противагу цього адміністрування податків та зборів залишається виключною компетенцією органі Державної податкової служби України.</w:t>
      </w:r>
    </w:p>
    <w:p w:rsidR="006D0AEA" w:rsidRPr="0046783E" w:rsidRDefault="00AB3BAE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Недостатнє матеріальне забезпечення органів ДПС України в умовах воєнного стану призводить до неналежного рівня комунікації між платниками податків та органами адміністрування податків і зборів, що в свою чергу тягне за собою зменшення надходжень до бюджету з одного боку та некоректне (у бік збільшення) нарахування податкових зобов’язань платникам податків особливо пільговим категоріям населення.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AB3BAE" w:rsidRPr="0046783E" w:rsidRDefault="00AB3BAE" w:rsidP="00AB3BAE">
      <w:pPr>
        <w:pStyle w:val="2"/>
        <w:jc w:val="center"/>
        <w:rPr>
          <w:bCs w:val="0"/>
          <w:i/>
          <w:color w:val="000000" w:themeColor="text1"/>
          <w:sz w:val="28"/>
          <w:szCs w:val="28"/>
        </w:rPr>
      </w:pPr>
      <w:r w:rsidRPr="0046783E">
        <w:rPr>
          <w:bCs w:val="0"/>
          <w:color w:val="000000" w:themeColor="text1"/>
          <w:sz w:val="28"/>
          <w:szCs w:val="28"/>
        </w:rPr>
        <w:t>МЕТА ТА ОСНОВНІ ЗАВДАННЯ ПРОГРАМИ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88373E" w:rsidRPr="0046783E" w:rsidRDefault="00AB3BAE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П</w:t>
      </w:r>
      <w:r w:rsidR="0088373E" w:rsidRPr="0046783E">
        <w:rPr>
          <w:color w:val="000000" w:themeColor="text1"/>
          <w:sz w:val="28"/>
          <w:szCs w:val="28"/>
        </w:rPr>
        <w:t>окращення</w:t>
      </w:r>
      <w:r w:rsidRPr="0046783E">
        <w:rPr>
          <w:color w:val="000000" w:themeColor="text1"/>
          <w:sz w:val="28"/>
          <w:szCs w:val="28"/>
        </w:rPr>
        <w:t xml:space="preserve"> надання послуг мешканцям міської територіальної громади</w:t>
      </w:r>
      <w:r w:rsidR="0088373E" w:rsidRPr="0046783E">
        <w:rPr>
          <w:color w:val="000000" w:themeColor="text1"/>
          <w:sz w:val="28"/>
          <w:szCs w:val="28"/>
        </w:rPr>
        <w:t xml:space="preserve"> в питаннях адміністрування податків і зборів. Підвищення рівня обізнаності мешканців громади в податковому законодавстві. Виховання належної податкової культури.</w:t>
      </w:r>
    </w:p>
    <w:p w:rsidR="0088373E" w:rsidRPr="0046783E" w:rsidRDefault="0088373E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88373E" w:rsidRPr="0046783E" w:rsidRDefault="0088373E" w:rsidP="0088373E">
      <w:pPr>
        <w:shd w:val="clear" w:color="auto" w:fill="FFFFFF"/>
        <w:spacing w:before="307" w:line="322" w:lineRule="exact"/>
        <w:contextualSpacing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НАПРЯМИ ТА ЗАХОДИ ВИКОНАННЯ ПРОГРАМИ</w:t>
      </w:r>
    </w:p>
    <w:p w:rsidR="0088373E" w:rsidRPr="0046783E" w:rsidRDefault="0088373E" w:rsidP="0088373E">
      <w:pPr>
        <w:shd w:val="clear" w:color="auto" w:fill="FFFFFF"/>
        <w:spacing w:before="307" w:line="322" w:lineRule="exact"/>
        <w:contextualSpacing/>
        <w:jc w:val="center"/>
        <w:rPr>
          <w:b/>
          <w:color w:val="000000" w:themeColor="text1"/>
          <w:sz w:val="28"/>
          <w:szCs w:val="28"/>
        </w:rPr>
      </w:pPr>
    </w:p>
    <w:p w:rsidR="0088373E" w:rsidRPr="0046783E" w:rsidRDefault="0088373E" w:rsidP="0088373E">
      <w:pPr>
        <w:shd w:val="clear" w:color="auto" w:fill="FFFFFF"/>
        <w:spacing w:before="307" w:line="322" w:lineRule="exact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Виконання Програми здійснюється за такими основними напрямами</w:t>
      </w:r>
      <w:r w:rsidRPr="0046783E">
        <w:rPr>
          <w:color w:val="000000" w:themeColor="text1"/>
          <w:sz w:val="28"/>
          <w:szCs w:val="28"/>
        </w:rPr>
        <w:t>:</w:t>
      </w:r>
    </w:p>
    <w:p w:rsidR="0088373E" w:rsidRPr="0046783E" w:rsidRDefault="00A70BE1" w:rsidP="0088373E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lastRenderedPageBreak/>
        <w:t>Забезпечення належного документообігу між виконавчими органами Обухівської міської ради Київської області та Обухівським відділенням Головного управління ДПС у Київській області</w:t>
      </w:r>
      <w:r w:rsidR="0088373E" w:rsidRPr="0046783E">
        <w:rPr>
          <w:color w:val="000000" w:themeColor="text1"/>
          <w:sz w:val="28"/>
          <w:szCs w:val="28"/>
        </w:rPr>
        <w:t>;</w:t>
      </w:r>
    </w:p>
    <w:p w:rsidR="0088373E" w:rsidRPr="0046783E" w:rsidRDefault="00A70BE1" w:rsidP="0088373E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Облаштування місць обслуговування населення міської громади територіальними органами Головного управління ДПС у Київській області</w:t>
      </w:r>
      <w:r w:rsidR="0088373E" w:rsidRPr="0046783E">
        <w:rPr>
          <w:color w:val="000000" w:themeColor="text1"/>
          <w:sz w:val="28"/>
          <w:szCs w:val="28"/>
        </w:rPr>
        <w:t>.</w:t>
      </w:r>
    </w:p>
    <w:p w:rsidR="0088373E" w:rsidRPr="0046783E" w:rsidRDefault="0088373E" w:rsidP="0088373E">
      <w:pPr>
        <w:tabs>
          <w:tab w:val="left" w:pos="993"/>
        </w:tabs>
        <w:contextualSpacing/>
        <w:jc w:val="both"/>
        <w:rPr>
          <w:color w:val="000000" w:themeColor="text1"/>
          <w:sz w:val="28"/>
          <w:szCs w:val="28"/>
        </w:rPr>
      </w:pPr>
    </w:p>
    <w:p w:rsidR="0088373E" w:rsidRPr="0046783E" w:rsidRDefault="0088373E" w:rsidP="0088373E">
      <w:pPr>
        <w:tabs>
          <w:tab w:val="left" w:pos="993"/>
        </w:tabs>
        <w:ind w:left="709"/>
        <w:contextualSpacing/>
        <w:jc w:val="both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Виконання Програми здійснюється шляхом вжиття наступних заходів:</w:t>
      </w:r>
    </w:p>
    <w:p w:rsidR="0088373E" w:rsidRPr="0046783E" w:rsidRDefault="0088373E" w:rsidP="0088373E">
      <w:pPr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6783E">
        <w:rPr>
          <w:rStyle w:val="fontstyle01"/>
          <w:rFonts w:ascii="Times New Roman" w:hAnsi="Times New Roman"/>
          <w:b w:val="0"/>
          <w:color w:val="000000" w:themeColor="text1"/>
        </w:rPr>
        <w:t xml:space="preserve">1. </w:t>
      </w:r>
      <w:r w:rsidR="00A70BE1" w:rsidRPr="0046783E">
        <w:rPr>
          <w:rStyle w:val="fontstyle01"/>
          <w:rFonts w:ascii="Times New Roman" w:hAnsi="Times New Roman"/>
          <w:b w:val="0"/>
          <w:color w:val="000000" w:themeColor="text1"/>
        </w:rPr>
        <w:t>Матеріального забезпечення для приведення до належного рівня офісної техніки та засобів зв’язку</w:t>
      </w:r>
      <w:r w:rsidR="00A70BE1" w:rsidRPr="0046783E">
        <w:rPr>
          <w:rStyle w:val="fontstyle01"/>
          <w:rFonts w:ascii="Times New Roman" w:hAnsi="Times New Roman"/>
          <w:color w:val="000000" w:themeColor="text1"/>
        </w:rPr>
        <w:t xml:space="preserve"> </w:t>
      </w:r>
      <w:r w:rsidR="00A70BE1" w:rsidRPr="0046783E">
        <w:rPr>
          <w:color w:val="000000" w:themeColor="text1"/>
          <w:sz w:val="28"/>
          <w:szCs w:val="28"/>
        </w:rPr>
        <w:t>територіальних органів Головного управління ДПС у Київській області за рахунок коштів міського бюджету.</w:t>
      </w:r>
    </w:p>
    <w:p w:rsidR="0088373E" w:rsidRPr="0046783E" w:rsidRDefault="0088373E" w:rsidP="0088373E">
      <w:pPr>
        <w:ind w:firstLine="567"/>
        <w:contextualSpacing/>
        <w:jc w:val="both"/>
        <w:rPr>
          <w:bCs/>
          <w:color w:val="000000" w:themeColor="text1"/>
          <w:sz w:val="28"/>
          <w:szCs w:val="28"/>
        </w:rPr>
      </w:pPr>
      <w:r w:rsidRPr="0046783E">
        <w:rPr>
          <w:rStyle w:val="fontstyle01"/>
          <w:rFonts w:ascii="Times New Roman" w:hAnsi="Times New Roman"/>
          <w:b w:val="0"/>
          <w:color w:val="000000" w:themeColor="text1"/>
        </w:rPr>
        <w:t xml:space="preserve">2. </w:t>
      </w:r>
      <w:r w:rsidR="00A70BE1" w:rsidRPr="0046783E">
        <w:rPr>
          <w:rStyle w:val="fontstyle01"/>
          <w:rFonts w:ascii="Times New Roman" w:hAnsi="Times New Roman"/>
          <w:b w:val="0"/>
          <w:color w:val="000000" w:themeColor="text1"/>
        </w:rPr>
        <w:t>Ремонт діючих та створення нових просторів обслуговування населення на базі об’єктів нерухомості</w:t>
      </w:r>
      <w:r w:rsidR="00A70BE1" w:rsidRPr="0046783E">
        <w:rPr>
          <w:rStyle w:val="fontstyle01"/>
          <w:rFonts w:ascii="Times New Roman" w:hAnsi="Times New Roman"/>
          <w:color w:val="000000" w:themeColor="text1"/>
        </w:rPr>
        <w:t xml:space="preserve"> </w:t>
      </w:r>
      <w:r w:rsidR="00A70BE1" w:rsidRPr="0046783E">
        <w:rPr>
          <w:color w:val="000000" w:themeColor="text1"/>
          <w:sz w:val="28"/>
          <w:szCs w:val="28"/>
        </w:rPr>
        <w:t>Головного управління ДПС у Київській області.</w:t>
      </w:r>
    </w:p>
    <w:p w:rsidR="006D0AEA" w:rsidRPr="0046783E" w:rsidRDefault="0088373E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 </w:t>
      </w:r>
    </w:p>
    <w:p w:rsidR="00FA28C1" w:rsidRPr="0046783E" w:rsidRDefault="00FA28C1" w:rsidP="00FA28C1">
      <w:pPr>
        <w:contextualSpacing/>
        <w:jc w:val="center"/>
        <w:rPr>
          <w:rStyle w:val="fontstyle01"/>
          <w:color w:val="000000" w:themeColor="text1"/>
        </w:rPr>
      </w:pPr>
      <w:r w:rsidRPr="0046783E">
        <w:rPr>
          <w:rStyle w:val="fontstyle01"/>
          <w:color w:val="000000" w:themeColor="text1"/>
        </w:rPr>
        <w:t>ОЧІКУВАНІ РЕЗУЛЬТАТИ РЕАЛІЗАЦІЇ ПРОГРАМИ</w:t>
      </w:r>
    </w:p>
    <w:p w:rsidR="00FA28C1" w:rsidRPr="0046783E" w:rsidRDefault="00FA28C1" w:rsidP="00FA28C1">
      <w:pPr>
        <w:contextualSpacing/>
        <w:jc w:val="center"/>
        <w:rPr>
          <w:rStyle w:val="fontstyle01"/>
          <w:color w:val="000000" w:themeColor="text1"/>
        </w:rPr>
      </w:pPr>
    </w:p>
    <w:p w:rsidR="00FA28C1" w:rsidRPr="0046783E" w:rsidRDefault="00FA28C1" w:rsidP="00FA28C1">
      <w:pPr>
        <w:shd w:val="clear" w:color="auto" w:fill="FFFFFF"/>
        <w:spacing w:before="307" w:line="322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Виконання програми дозволить:</w:t>
      </w:r>
    </w:p>
    <w:p w:rsidR="00FA28C1" w:rsidRPr="0046783E" w:rsidRDefault="00FA28C1" w:rsidP="00FA28C1">
      <w:pPr>
        <w:shd w:val="clear" w:color="auto" w:fill="FFFFFF"/>
        <w:spacing w:before="307" w:line="322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1. Отримувати оперативну інформацію про стан розрахунків фізичних та юридичних осіб по зобов’язаннях з податків та зборів, що підвищить точність прогнозування бюджету громади.</w:t>
      </w:r>
    </w:p>
    <w:p w:rsidR="00FA28C1" w:rsidRPr="0046783E" w:rsidRDefault="00FA28C1" w:rsidP="00FA28C1">
      <w:pPr>
        <w:shd w:val="clear" w:color="auto" w:fill="FFFFFF"/>
        <w:spacing w:before="307" w:line="322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2. Підвищити рівень обізнаності населення в податковому законодавстві, що дасть можливість розвитку малого підприємництва.</w:t>
      </w:r>
    </w:p>
    <w:p w:rsidR="006D0AEA" w:rsidRPr="0046783E" w:rsidRDefault="00FA28C1" w:rsidP="00FA28C1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3. </w:t>
      </w:r>
      <w:r w:rsidR="00E2368B" w:rsidRPr="0046783E">
        <w:rPr>
          <w:color w:val="000000" w:themeColor="text1"/>
          <w:sz w:val="28"/>
          <w:szCs w:val="28"/>
        </w:rPr>
        <w:t>З</w:t>
      </w:r>
      <w:r w:rsidRPr="0046783E">
        <w:rPr>
          <w:color w:val="000000" w:themeColor="text1"/>
          <w:sz w:val="28"/>
          <w:szCs w:val="28"/>
        </w:rPr>
        <w:t>меншити кількість некоректно нарахованих податкових зобов’язань мешканцям громади та відповідно зменш</w:t>
      </w:r>
      <w:r w:rsidR="00E2368B" w:rsidRPr="0046783E">
        <w:rPr>
          <w:color w:val="000000" w:themeColor="text1"/>
          <w:sz w:val="28"/>
          <w:szCs w:val="28"/>
        </w:rPr>
        <w:t>ити</w:t>
      </w:r>
      <w:r w:rsidRPr="0046783E">
        <w:rPr>
          <w:color w:val="000000" w:themeColor="text1"/>
          <w:sz w:val="28"/>
          <w:szCs w:val="28"/>
        </w:rPr>
        <w:t xml:space="preserve"> соціальну напругу в суспільстві.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ind w:firstLine="426"/>
        <w:jc w:val="center"/>
        <w:rPr>
          <w:rStyle w:val="fontstyle01"/>
          <w:color w:val="000000" w:themeColor="text1"/>
        </w:rPr>
      </w:pPr>
      <w:r w:rsidRPr="0046783E">
        <w:rPr>
          <w:rStyle w:val="fontstyle01"/>
          <w:color w:val="000000" w:themeColor="text1"/>
        </w:rPr>
        <w:t>ВПРОВАДЖЕННЯ, МОНІТОРИНГ ТА ПЕРЕГЛЯД ПРОГРАМИ</w:t>
      </w:r>
    </w:p>
    <w:p w:rsidR="00FA28C1" w:rsidRPr="0046783E" w:rsidRDefault="00FA28C1" w:rsidP="00FA28C1">
      <w:pPr>
        <w:ind w:firstLine="426"/>
        <w:jc w:val="center"/>
        <w:rPr>
          <w:rStyle w:val="fontstyle01"/>
          <w:color w:val="000000" w:themeColor="text1"/>
        </w:rPr>
      </w:pPr>
    </w:p>
    <w:p w:rsidR="006D0AEA" w:rsidRPr="0046783E" w:rsidRDefault="00FA28C1" w:rsidP="008F77FA">
      <w:pPr>
        <w:shd w:val="clear" w:color="auto" w:fill="FFFFFF"/>
        <w:spacing w:before="307" w:line="322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Виконавці Програми забезпечують її реалізацію у визначені терміни. Внесення змін до Програми здійснюватиметься відповідно до чинного законодавства. Контроль за використанням бюджетних коштів, спрямованих на забезпечення виконання Програми, здійснюється в порядку, встановленому бюджетним законодавством України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Секретар Обухівської міської ради                                     Лариса ІЛЬЄНКО</w:t>
      </w:r>
    </w:p>
    <w:p w:rsidR="00FA28C1" w:rsidRPr="0046783E" w:rsidRDefault="00FA28C1" w:rsidP="00FA28C1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 xml:space="preserve">Начальник Фінансового управління </w:t>
      </w: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виконавчого комітету</w:t>
      </w: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Ніна МЕДВІДЧУК</w:t>
      </w: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125EC2" w:rsidRPr="0046783E" w:rsidRDefault="00FA28C1" w:rsidP="00E2368B">
      <w:pPr>
        <w:pStyle w:val="a4"/>
        <w:ind w:left="3261"/>
        <w:rPr>
          <w:color w:val="000000" w:themeColor="text1"/>
        </w:rPr>
      </w:pPr>
      <w:r w:rsidRPr="0046783E">
        <w:rPr>
          <w:color w:val="000000" w:themeColor="text1"/>
        </w:rPr>
        <w:lastRenderedPageBreak/>
        <w:t xml:space="preserve">Додаток  </w:t>
      </w:r>
    </w:p>
    <w:p w:rsidR="00E2368B" w:rsidRPr="0046783E" w:rsidRDefault="00525953" w:rsidP="00E2368B">
      <w:pPr>
        <w:pStyle w:val="a4"/>
        <w:ind w:left="3261"/>
        <w:rPr>
          <w:color w:val="000000" w:themeColor="text1"/>
          <w:lang w:eastAsia="x-none"/>
        </w:rPr>
      </w:pPr>
      <w:r w:rsidRPr="0046783E">
        <w:rPr>
          <w:color w:val="000000" w:themeColor="text1"/>
          <w:lang w:eastAsia="x-none"/>
        </w:rPr>
        <w:t xml:space="preserve">до </w:t>
      </w:r>
      <w:r w:rsidR="00E2368B" w:rsidRPr="0046783E">
        <w:rPr>
          <w:color w:val="000000" w:themeColor="text1"/>
          <w:lang w:eastAsia="x-none"/>
        </w:rPr>
        <w:t xml:space="preserve">Цільової програма підтримки органів державної влади, </w:t>
      </w:r>
    </w:p>
    <w:p w:rsidR="00E2368B" w:rsidRPr="0046783E" w:rsidRDefault="00E2368B" w:rsidP="00E2368B">
      <w:pPr>
        <w:pStyle w:val="a4"/>
        <w:ind w:left="3261"/>
        <w:rPr>
          <w:color w:val="000000" w:themeColor="text1"/>
          <w:lang w:eastAsia="x-none"/>
        </w:rPr>
      </w:pPr>
      <w:r w:rsidRPr="0046783E">
        <w:rPr>
          <w:color w:val="000000" w:themeColor="text1"/>
          <w:lang w:eastAsia="x-none"/>
        </w:rPr>
        <w:t xml:space="preserve">що реалізують державну податкову політику на території </w:t>
      </w:r>
    </w:p>
    <w:p w:rsidR="00E2368B" w:rsidRPr="0046783E" w:rsidRDefault="00E2368B" w:rsidP="00E2368B">
      <w:pPr>
        <w:pStyle w:val="a4"/>
        <w:ind w:left="3261"/>
        <w:rPr>
          <w:color w:val="000000" w:themeColor="text1"/>
          <w:lang w:eastAsia="x-none"/>
        </w:rPr>
      </w:pPr>
      <w:r w:rsidRPr="0046783E">
        <w:rPr>
          <w:color w:val="000000" w:themeColor="text1"/>
          <w:lang w:eastAsia="x-none"/>
        </w:rPr>
        <w:t xml:space="preserve">Обухівської міської територіальної громади в умовах </w:t>
      </w:r>
    </w:p>
    <w:p w:rsidR="00525953" w:rsidRPr="0046783E" w:rsidRDefault="00E2368B" w:rsidP="00E2368B">
      <w:pPr>
        <w:pStyle w:val="a4"/>
        <w:ind w:left="3261"/>
        <w:rPr>
          <w:color w:val="000000" w:themeColor="text1"/>
        </w:rPr>
      </w:pPr>
      <w:r w:rsidRPr="0046783E">
        <w:rPr>
          <w:color w:val="000000" w:themeColor="text1"/>
          <w:lang w:eastAsia="x-none"/>
        </w:rPr>
        <w:t>воєнного стану на 2025-2026 роки</w:t>
      </w:r>
    </w:p>
    <w:p w:rsidR="00FA28C1" w:rsidRPr="0046783E" w:rsidRDefault="00FA28C1" w:rsidP="00125EC2">
      <w:pPr>
        <w:pStyle w:val="a4"/>
        <w:rPr>
          <w:color w:val="000000" w:themeColor="text1"/>
        </w:rPr>
      </w:pPr>
    </w:p>
    <w:p w:rsidR="00E2368B" w:rsidRPr="0046783E" w:rsidRDefault="00E2368B" w:rsidP="00125EC2">
      <w:pPr>
        <w:pStyle w:val="a4"/>
        <w:rPr>
          <w:color w:val="000000" w:themeColor="text1"/>
        </w:rPr>
      </w:pPr>
    </w:p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Кошторис</w:t>
      </w:r>
    </w:p>
    <w:tbl>
      <w:tblPr>
        <w:tblpPr w:leftFromText="180" w:rightFromText="180" w:vertAnchor="text" w:tblpX="124" w:tblpY="1771"/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1"/>
        <w:gridCol w:w="2321"/>
        <w:gridCol w:w="1895"/>
        <w:gridCol w:w="1547"/>
        <w:gridCol w:w="1548"/>
        <w:gridCol w:w="1768"/>
      </w:tblGrid>
      <w:tr w:rsidR="0046783E" w:rsidRPr="0046783E" w:rsidTr="00E1410A">
        <w:trPr>
          <w:trHeight w:val="1395"/>
        </w:trPr>
        <w:tc>
          <w:tcPr>
            <w:tcW w:w="612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321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Назва напряму (</w:t>
            </w:r>
            <w:proofErr w:type="spellStart"/>
            <w:r w:rsidRPr="0046783E">
              <w:rPr>
                <w:color w:val="000000" w:themeColor="text1"/>
                <w:sz w:val="28"/>
                <w:szCs w:val="28"/>
              </w:rPr>
              <w:t>приорітетні</w:t>
            </w:r>
            <w:proofErr w:type="spellEnd"/>
            <w:r w:rsidRPr="0046783E">
              <w:rPr>
                <w:color w:val="000000" w:themeColor="text1"/>
                <w:sz w:val="28"/>
                <w:szCs w:val="28"/>
              </w:rPr>
              <w:t xml:space="preserve"> завдання)</w:t>
            </w:r>
          </w:p>
        </w:tc>
        <w:tc>
          <w:tcPr>
            <w:tcW w:w="1874" w:type="dxa"/>
          </w:tcPr>
          <w:p w:rsidR="00E2374B" w:rsidRPr="0046783E" w:rsidRDefault="00E2374B" w:rsidP="00E1410A">
            <w:pPr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Перелік заходів програми</w:t>
            </w:r>
          </w:p>
          <w:p w:rsidR="00E2374B" w:rsidRPr="0046783E" w:rsidRDefault="00E2374B" w:rsidP="00E1410A">
            <w:pPr>
              <w:pStyle w:val="a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2025р.</w:t>
            </w:r>
          </w:p>
        </w:tc>
        <w:tc>
          <w:tcPr>
            <w:tcW w:w="1554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2026р.</w:t>
            </w:r>
          </w:p>
        </w:tc>
        <w:tc>
          <w:tcPr>
            <w:tcW w:w="1776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Разом</w:t>
            </w:r>
          </w:p>
        </w:tc>
      </w:tr>
      <w:tr w:rsidR="0046783E" w:rsidRPr="0046783E" w:rsidTr="00E1410A">
        <w:trPr>
          <w:trHeight w:val="1785"/>
        </w:trPr>
        <w:tc>
          <w:tcPr>
            <w:tcW w:w="612" w:type="dxa"/>
            <w:vMerge w:val="restart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21" w:type="dxa"/>
            <w:vMerge w:val="restart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Реконструкція з добудовою адміністративних приміщень Центру обслуговування платників Обухівської ДПІ ГУ ДПС у Київській області</w:t>
            </w:r>
          </w:p>
        </w:tc>
        <w:tc>
          <w:tcPr>
            <w:tcW w:w="1874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Обстеження технічного стану конструкцій прибудови</w:t>
            </w:r>
          </w:p>
        </w:tc>
        <w:tc>
          <w:tcPr>
            <w:tcW w:w="1553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37,3</w:t>
            </w:r>
          </w:p>
        </w:tc>
        <w:tc>
          <w:tcPr>
            <w:tcW w:w="1554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76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37,3</w:t>
            </w:r>
          </w:p>
        </w:tc>
      </w:tr>
      <w:tr w:rsidR="0046783E" w:rsidRPr="0046783E" w:rsidTr="00E1410A">
        <w:trPr>
          <w:trHeight w:val="1764"/>
        </w:trPr>
        <w:tc>
          <w:tcPr>
            <w:tcW w:w="612" w:type="dxa"/>
            <w:vMerge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74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Виготовлення проектно-кошторисної документації</w:t>
            </w:r>
          </w:p>
        </w:tc>
        <w:tc>
          <w:tcPr>
            <w:tcW w:w="1553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99,0</w:t>
            </w:r>
          </w:p>
        </w:tc>
        <w:tc>
          <w:tcPr>
            <w:tcW w:w="1554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76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99,0</w:t>
            </w:r>
          </w:p>
        </w:tc>
      </w:tr>
      <w:tr w:rsidR="0046783E" w:rsidRPr="0046783E" w:rsidTr="00E1410A">
        <w:trPr>
          <w:trHeight w:val="555"/>
        </w:trPr>
        <w:tc>
          <w:tcPr>
            <w:tcW w:w="612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21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Разом</w:t>
            </w:r>
          </w:p>
        </w:tc>
        <w:tc>
          <w:tcPr>
            <w:tcW w:w="1874" w:type="dxa"/>
          </w:tcPr>
          <w:p w:rsidR="00E2374B" w:rsidRPr="0046783E" w:rsidRDefault="00E2374B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136,3</w:t>
            </w:r>
          </w:p>
        </w:tc>
        <w:tc>
          <w:tcPr>
            <w:tcW w:w="1554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76" w:type="dxa"/>
          </w:tcPr>
          <w:p w:rsidR="00E2374B" w:rsidRPr="0046783E" w:rsidRDefault="00E2374B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136,3</w:t>
            </w:r>
          </w:p>
        </w:tc>
      </w:tr>
    </w:tbl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Цільової програми підтримки органів державної влади, що реалізують державну податкову політику на території Обухівської міської територіальної громади в умовах воєнного стану на 2025-2026 роки</w:t>
      </w:r>
    </w:p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</w:p>
    <w:p w:rsidR="00E2374B" w:rsidRPr="0046783E" w:rsidRDefault="00E2374B" w:rsidP="00E2374B">
      <w:pPr>
        <w:widowControl w:val="0"/>
        <w:jc w:val="right"/>
        <w:rPr>
          <w:bCs/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тис</w:t>
      </w:r>
      <w:r w:rsidRPr="0046783E">
        <w:rPr>
          <w:b/>
          <w:color w:val="000000" w:themeColor="text1"/>
          <w:sz w:val="28"/>
          <w:szCs w:val="28"/>
        </w:rPr>
        <w:t xml:space="preserve">.  </w:t>
      </w:r>
      <w:r w:rsidRPr="0046783E">
        <w:rPr>
          <w:color w:val="000000" w:themeColor="text1"/>
          <w:sz w:val="28"/>
          <w:szCs w:val="28"/>
        </w:rPr>
        <w:t>грн</w:t>
      </w:r>
    </w:p>
    <w:p w:rsidR="00E2374B" w:rsidRPr="0046783E" w:rsidRDefault="00E2374B" w:rsidP="00E2374B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E2374B" w:rsidRPr="0046783E" w:rsidRDefault="00E2374B" w:rsidP="00E2374B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E2374B" w:rsidRPr="0046783E" w:rsidRDefault="002E4563" w:rsidP="002E4563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Секретар Обухівської міської ради                                     Лариса ІЛЬЄНКО</w:t>
      </w:r>
    </w:p>
    <w:p w:rsidR="002E4563" w:rsidRPr="0046783E" w:rsidRDefault="002E4563" w:rsidP="002E4563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 xml:space="preserve">Начальник фінансового управління 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виконавчого комітету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Ніна МЕДВІДЧУК</w:t>
      </w:r>
    </w:p>
    <w:p w:rsidR="00FA28C1" w:rsidRPr="0046783E" w:rsidRDefault="00FA28C1" w:rsidP="00525953">
      <w:pPr>
        <w:rPr>
          <w:color w:val="000000" w:themeColor="text1"/>
        </w:rPr>
      </w:pPr>
      <w:bookmarkStart w:id="0" w:name="_GoBack"/>
      <w:bookmarkEnd w:id="0"/>
    </w:p>
    <w:sectPr w:rsidR="00FA28C1" w:rsidRPr="0046783E" w:rsidSect="00E34A9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12" w:rsidRDefault="00FE3612">
      <w:r>
        <w:separator/>
      </w:r>
    </w:p>
  </w:endnote>
  <w:endnote w:type="continuationSeparator" w:id="0">
    <w:p w:rsidR="00FE3612" w:rsidRDefault="00FE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12" w:rsidRDefault="00FE3612">
      <w:r>
        <w:separator/>
      </w:r>
    </w:p>
  </w:footnote>
  <w:footnote w:type="continuationSeparator" w:id="0">
    <w:p w:rsidR="00FE3612" w:rsidRDefault="00FE3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EF" w:rsidRDefault="00FE3612" w:rsidP="0069207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B1477"/>
    <w:multiLevelType w:val="hybridMultilevel"/>
    <w:tmpl w:val="5C9075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9590B"/>
    <w:multiLevelType w:val="hybridMultilevel"/>
    <w:tmpl w:val="936ABB7C"/>
    <w:lvl w:ilvl="0" w:tplc="84821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CF137B2"/>
    <w:multiLevelType w:val="hybridMultilevel"/>
    <w:tmpl w:val="BFC45A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B4D57"/>
    <w:multiLevelType w:val="hybridMultilevel"/>
    <w:tmpl w:val="04AA4762"/>
    <w:lvl w:ilvl="0" w:tplc="BEEA8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A68180C"/>
    <w:multiLevelType w:val="hybridMultilevel"/>
    <w:tmpl w:val="8A625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5D"/>
    <w:rsid w:val="000157B4"/>
    <w:rsid w:val="00041D7B"/>
    <w:rsid w:val="000B4F4E"/>
    <w:rsid w:val="00125EC2"/>
    <w:rsid w:val="001856B9"/>
    <w:rsid w:val="001B0B65"/>
    <w:rsid w:val="001B0E9B"/>
    <w:rsid w:val="001C2201"/>
    <w:rsid w:val="001D54A2"/>
    <w:rsid w:val="002108BB"/>
    <w:rsid w:val="00215393"/>
    <w:rsid w:val="002455CA"/>
    <w:rsid w:val="00247CA3"/>
    <w:rsid w:val="002501BD"/>
    <w:rsid w:val="002E4563"/>
    <w:rsid w:val="00337F79"/>
    <w:rsid w:val="003639E5"/>
    <w:rsid w:val="003731FD"/>
    <w:rsid w:val="0037544D"/>
    <w:rsid w:val="003B75A6"/>
    <w:rsid w:val="00401CF5"/>
    <w:rsid w:val="0046783E"/>
    <w:rsid w:val="004A54DA"/>
    <w:rsid w:val="00525953"/>
    <w:rsid w:val="00553AEC"/>
    <w:rsid w:val="00561F1F"/>
    <w:rsid w:val="00601B91"/>
    <w:rsid w:val="00617956"/>
    <w:rsid w:val="00634F96"/>
    <w:rsid w:val="00636922"/>
    <w:rsid w:val="006619A8"/>
    <w:rsid w:val="006828DA"/>
    <w:rsid w:val="006A788A"/>
    <w:rsid w:val="006D0691"/>
    <w:rsid w:val="006D0AEA"/>
    <w:rsid w:val="0073784E"/>
    <w:rsid w:val="00752173"/>
    <w:rsid w:val="008216AE"/>
    <w:rsid w:val="00846F10"/>
    <w:rsid w:val="008827D4"/>
    <w:rsid w:val="0088373E"/>
    <w:rsid w:val="008876BA"/>
    <w:rsid w:val="008C7031"/>
    <w:rsid w:val="008F465D"/>
    <w:rsid w:val="008F77FA"/>
    <w:rsid w:val="00933639"/>
    <w:rsid w:val="00A42353"/>
    <w:rsid w:val="00A70BE1"/>
    <w:rsid w:val="00AB3BAE"/>
    <w:rsid w:val="00AE015C"/>
    <w:rsid w:val="00B0425E"/>
    <w:rsid w:val="00B21D28"/>
    <w:rsid w:val="00BA18D0"/>
    <w:rsid w:val="00C20D63"/>
    <w:rsid w:val="00C76C6D"/>
    <w:rsid w:val="00DF4F79"/>
    <w:rsid w:val="00E2368B"/>
    <w:rsid w:val="00E2374B"/>
    <w:rsid w:val="00E34A96"/>
    <w:rsid w:val="00F06134"/>
    <w:rsid w:val="00F23EF2"/>
    <w:rsid w:val="00F47CEC"/>
    <w:rsid w:val="00FA28C1"/>
    <w:rsid w:val="00FB63E3"/>
    <w:rsid w:val="00FE1F44"/>
    <w:rsid w:val="00F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61E7E-CB11-4284-8D25-D50C1489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5EC2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5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semiHidden/>
    <w:unhideWhenUsed/>
    <w:qFormat/>
    <w:rsid w:val="00125EC2"/>
    <w:pPr>
      <w:jc w:val="center"/>
    </w:pPr>
    <w:rPr>
      <w:b/>
      <w:sz w:val="32"/>
      <w:szCs w:val="20"/>
    </w:rPr>
  </w:style>
  <w:style w:type="paragraph" w:styleId="a4">
    <w:name w:val="No Spacing"/>
    <w:uiPriority w:val="1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25E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5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08BB"/>
    <w:pPr>
      <w:spacing w:before="100" w:beforeAutospacing="1" w:after="100" w:afterAutospacing="1"/>
    </w:pPr>
    <w:rPr>
      <w:lang w:val="ru-RU"/>
    </w:rPr>
  </w:style>
  <w:style w:type="paragraph" w:styleId="a8">
    <w:name w:val="List Paragraph"/>
    <w:basedOn w:val="a"/>
    <w:uiPriority w:val="99"/>
    <w:qFormat/>
    <w:rsid w:val="002108BB"/>
    <w:pPr>
      <w:ind w:left="720"/>
      <w:contextualSpacing/>
    </w:pPr>
    <w:rPr>
      <w:lang w:val="ru-RU"/>
    </w:rPr>
  </w:style>
  <w:style w:type="character" w:customStyle="1" w:styleId="rvts11">
    <w:name w:val="rvts11"/>
    <w:basedOn w:val="a0"/>
    <w:uiPriority w:val="99"/>
    <w:rsid w:val="002108BB"/>
    <w:rPr>
      <w:rFonts w:cs="Times New Roman"/>
    </w:rPr>
  </w:style>
  <w:style w:type="character" w:styleId="a9">
    <w:name w:val="Hyperlink"/>
    <w:basedOn w:val="a0"/>
    <w:uiPriority w:val="99"/>
    <w:semiHidden/>
    <w:unhideWhenUsed/>
    <w:rsid w:val="00561F1F"/>
    <w:rPr>
      <w:color w:val="0000FF"/>
      <w:u w:val="single"/>
    </w:rPr>
  </w:style>
  <w:style w:type="character" w:styleId="aa">
    <w:name w:val="Strong"/>
    <w:basedOn w:val="a0"/>
    <w:uiPriority w:val="22"/>
    <w:qFormat/>
    <w:rsid w:val="004A54DA"/>
    <w:rPr>
      <w:b/>
      <w:bCs/>
    </w:rPr>
  </w:style>
  <w:style w:type="character" w:customStyle="1" w:styleId="fontstyle01">
    <w:name w:val="fontstyle01"/>
    <w:rsid w:val="0088373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A28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34A9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4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2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city.gov.ua/drupal/uploads/2021/04/Polozhennya-finupravlinnya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5779</Words>
  <Characters>3295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2</cp:revision>
  <cp:lastPrinted>2025-08-21T13:50:00Z</cp:lastPrinted>
  <dcterms:created xsi:type="dcterms:W3CDTF">2025-08-27T13:03:00Z</dcterms:created>
  <dcterms:modified xsi:type="dcterms:W3CDTF">2025-08-27T13:03:00Z</dcterms:modified>
</cp:coreProperties>
</file>