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6C4F" w:rsidRPr="00E46C4F" w:rsidRDefault="00E46C4F" w:rsidP="00E46C4F">
      <w:pPr>
        <w:keepNext/>
        <w:suppressAutoHyphens/>
        <w:overflowPunct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</w:pPr>
      <w:r w:rsidRPr="00E46C4F">
        <w:rPr>
          <w:rFonts w:ascii="Times New Roman" w:eastAsia="Times New Roman" w:hAnsi="Times New Roman" w:cs="Times New Roman"/>
          <w:b/>
          <w:noProof/>
          <w:color w:val="000000"/>
          <w:kern w:val="32"/>
          <w:sz w:val="32"/>
          <w:szCs w:val="32"/>
          <w:lang w:eastAsia="uk-UA"/>
        </w:rPr>
        <w:drawing>
          <wp:inline distT="0" distB="0" distL="0" distR="0" wp14:anchorId="0D418F1E" wp14:editId="485DC539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C4F" w:rsidRPr="00E46C4F" w:rsidRDefault="00E46C4F" w:rsidP="00E46C4F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hr-HR" w:eastAsia="ru-RU"/>
        </w:rPr>
      </w:pPr>
      <w:r w:rsidRPr="00E46C4F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hr-HR" w:eastAsia="ru-RU"/>
        </w:rPr>
        <w:t xml:space="preserve">ОБУХІВСЬКА МІСЬКА РАДА </w:t>
      </w:r>
    </w:p>
    <w:p w:rsidR="00E46C4F" w:rsidRPr="00E46C4F" w:rsidRDefault="00E46C4F" w:rsidP="00E46C4F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</w:pPr>
      <w:r w:rsidRPr="00E46C4F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  <w:t xml:space="preserve"> КИЇВСЬКОЇ ОБЛАСТІ</w:t>
      </w:r>
    </w:p>
    <w:p w:rsidR="00E46C4F" w:rsidRPr="00E46C4F" w:rsidRDefault="00E46C4F" w:rsidP="00E46C4F">
      <w:pPr>
        <w:keepNext/>
        <w:pBdr>
          <w:bottom w:val="single" w:sz="12" w:space="1" w:color="auto"/>
        </w:pBdr>
        <w:overflowPunct w:val="0"/>
        <w:autoSpaceDN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8"/>
          <w:lang w:val="ru-RU" w:eastAsia="ru-RU"/>
        </w:rPr>
      </w:pPr>
    </w:p>
    <w:p w:rsidR="00E46C4F" w:rsidRPr="00E46C4F" w:rsidRDefault="00E46C4F" w:rsidP="00E46C4F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E46C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ДЕВ’Я</w:t>
      </w:r>
      <w:r w:rsidRPr="00E46C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НОСТО П</w:t>
      </w:r>
      <w:r w:rsidRPr="00E46C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’</w:t>
      </w:r>
      <w:r w:rsidRPr="00E46C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ЯТА</w:t>
      </w:r>
      <w:r w:rsidRPr="00E46C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СЕСІЯ ВОСЬ</w:t>
      </w:r>
      <w:r w:rsidRPr="00E46C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МОГО СКЛИКАННЯ</w:t>
      </w:r>
    </w:p>
    <w:p w:rsidR="00E46C4F" w:rsidRPr="00E46C4F" w:rsidRDefault="00E46C4F" w:rsidP="00E46C4F">
      <w:pPr>
        <w:keepNext/>
        <w:overflowPunct w:val="0"/>
        <w:autoSpaceDN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</w:pPr>
      <w:r w:rsidRPr="00E46C4F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>Р  І  Ш  Е  Н  Н  Я</w:t>
      </w:r>
    </w:p>
    <w:p w:rsidR="00E46C4F" w:rsidRPr="00E46C4F" w:rsidRDefault="00E46C4F" w:rsidP="00E46C4F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</w:pPr>
      <w:r w:rsidRPr="00E46C4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0</w:t>
      </w:r>
      <w:r w:rsidRPr="00E46C4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7 </w:t>
      </w:r>
      <w:r w:rsidRPr="00E46C4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травня</w:t>
      </w:r>
      <w:r w:rsidRPr="00E46C4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202</w:t>
      </w:r>
      <w:r w:rsidRPr="00E46C4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6</w:t>
      </w:r>
      <w:r w:rsidRPr="00E46C4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року </w:t>
      </w:r>
      <w:r w:rsidRPr="00E46C4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E46C4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E46C4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E46C4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E46C4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E46C4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  <w:t xml:space="preserve">   </w:t>
      </w:r>
      <w:r w:rsidRPr="00E46C4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   </w:t>
      </w:r>
      <w:r w:rsidRPr="00E46C4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       № </w:t>
      </w:r>
      <w:r w:rsidRPr="00E46C4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226</w:t>
      </w:r>
      <w:r w:rsidRPr="00E46C4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- </w:t>
      </w:r>
      <w:r w:rsidRPr="00E46C4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9</w:t>
      </w:r>
      <w:r w:rsidRPr="00E46C4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5– </w:t>
      </w:r>
      <w:r w:rsidRPr="00E46C4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en-US" w:eastAsia="ru-RU"/>
        </w:rPr>
        <w:t>V</w:t>
      </w:r>
      <w:r w:rsidRPr="00E46C4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ІІІ</w:t>
      </w:r>
    </w:p>
    <w:p w:rsidR="00747B89" w:rsidRPr="000211AF" w:rsidRDefault="00747B89" w:rsidP="00747B8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ru-RU"/>
        </w:rPr>
      </w:pPr>
    </w:p>
    <w:p w:rsidR="00E46C4F" w:rsidRDefault="00835694" w:rsidP="008356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Про </w:t>
      </w:r>
      <w:r w:rsidR="008342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затвердження Меморандуму </w:t>
      </w:r>
      <w:r w:rsidR="008342F7" w:rsidRPr="008342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про </w:t>
      </w:r>
    </w:p>
    <w:p w:rsidR="00E46C4F" w:rsidRDefault="008342F7" w:rsidP="008356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342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співпрацю між муніципалітетом Термаїкос</w:t>
      </w:r>
    </w:p>
    <w:p w:rsidR="007D5AD0" w:rsidRPr="000211AF" w:rsidRDefault="008342F7" w:rsidP="008356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342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та Обухівською міською радою </w:t>
      </w:r>
    </w:p>
    <w:p w:rsidR="007D5AD0" w:rsidRPr="000211AF" w:rsidRDefault="007D5AD0" w:rsidP="005F77A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D5AD0" w:rsidRPr="000211AF" w:rsidRDefault="007D5AD0" w:rsidP="00E46C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0211A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Керуючись ст. 2</w:t>
      </w:r>
      <w:r w:rsidR="00945DBA" w:rsidRPr="000211A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0211A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945DBA" w:rsidRPr="000211A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211A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59 Закону України «Про місцеве самоврядування в Україні», з врахуванням попередньої домовленості між секретарем Обухівської міської </w:t>
      </w:r>
      <w:r w:rsidR="00945DBA" w:rsidRPr="000211A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ради Київської області</w:t>
      </w:r>
      <w:r w:rsidRPr="000211A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та міськ</w:t>
      </w:r>
      <w:r w:rsidR="002E4EEF" w:rsidRPr="000211A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им </w:t>
      </w:r>
      <w:r w:rsidRPr="000211A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голов</w:t>
      </w:r>
      <w:r w:rsidR="002E4EEF" w:rsidRPr="000211A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ою</w:t>
      </w:r>
      <w:r w:rsidRPr="000211A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міста Перея про доцільність встановлення партнерських зв’язків та побратимства між містом </w:t>
      </w:r>
      <w:r w:rsidRPr="000211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Обухів,</w:t>
      </w:r>
      <w:r w:rsidR="002E4EEF" w:rsidRPr="000211A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</w:t>
      </w:r>
      <w:r w:rsidR="002E4EEF" w:rsidRPr="000211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Київської області, Україна та містом Перея, муніципалітету Термаїкос, Грецька </w:t>
      </w:r>
      <w:r w:rsidR="001F724E" w:rsidRPr="000211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="002E4EEF" w:rsidRPr="000211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еспубліка</w:t>
      </w:r>
      <w:r w:rsidRPr="000211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Pr="000211A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під час робочої зустрічі, яка відбулася в місті Перея 20.03.2026</w:t>
      </w:r>
      <w:r w:rsidR="002E4EEF" w:rsidRPr="000211A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211A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р</w:t>
      </w:r>
      <w:r w:rsidR="002E4EEF" w:rsidRPr="000211A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оку</w:t>
      </w:r>
      <w:r w:rsidRPr="000211A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, з метою  обміну досвідом у сфері управління місцевим розвитком громад, налагодження партнерських відносин між громадами в економічній, соціальній, культурній і освітянській сферах, поглиблення відносин між жителями обох громад, </w:t>
      </w:r>
      <w:r w:rsidR="005F77AD" w:rsidRPr="000211A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враховуючи рекомендації постійної комісії </w:t>
      </w:r>
      <w:r w:rsidR="00890331" w:rsidRPr="008342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Обухівської міської ради </w:t>
      </w:r>
      <w:r w:rsidR="005F77AD" w:rsidRPr="000211A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з гуманітарних питань,</w:t>
      </w:r>
    </w:p>
    <w:p w:rsidR="005F77AD" w:rsidRPr="000211AF" w:rsidRDefault="005F77AD" w:rsidP="00E46C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:rsidR="007D5AD0" w:rsidRPr="000211AF" w:rsidRDefault="005F77AD" w:rsidP="00E46C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0211A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ОБУХІВСЬКА МІСЬКА РАДА </w:t>
      </w:r>
      <w:r w:rsidR="007D5AD0" w:rsidRPr="000211A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ВИРІШИЛА:</w:t>
      </w:r>
    </w:p>
    <w:p w:rsidR="005F77AD" w:rsidRPr="000211AF" w:rsidRDefault="005F77AD" w:rsidP="00E46C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8342F7" w:rsidRPr="008342F7" w:rsidRDefault="008342F7" w:rsidP="00E46C4F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42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8342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Затвердити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Меморандум </w:t>
      </w:r>
      <w:r w:rsidRPr="008342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 співпрацю між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муніципалітетом Термаїкос та Обухівською міською радою</w:t>
      </w:r>
      <w:r w:rsidRPr="008342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що додається.</w:t>
      </w:r>
    </w:p>
    <w:p w:rsidR="008342F7" w:rsidRPr="008342F7" w:rsidRDefault="008342F7" w:rsidP="00E46C4F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42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Уповноважити секретаря Обухівської міської ради Київської області   підписати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Меморандум </w:t>
      </w:r>
      <w:r w:rsidRPr="008342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 співпрацю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342F7" w:rsidRDefault="008342F7" w:rsidP="00E46C4F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42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 </w:t>
      </w:r>
      <w:r w:rsidR="00DE5C02" w:rsidRPr="00CC0D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Рішення Обухівської міської ради Київської області   № 2214-94-</w:t>
      </w:r>
      <w:r w:rsidR="00DE5C02" w:rsidRPr="00CC0D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VIII</w:t>
      </w:r>
      <w:r w:rsidR="00DE5C02" w:rsidRPr="00CC0D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від 09.04.2026 року «Про затвердження Угоди про співпрацю та побратимство між містом Перея, муніципалітету Термаїкос, Грецька Республіка та містом Обухів, Київської області, Україна», вважати таким що втратило чинність.</w:t>
      </w:r>
    </w:p>
    <w:p w:rsidR="00747B89" w:rsidRPr="00CC0D46" w:rsidRDefault="007D5AD0" w:rsidP="00E46C4F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C0D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 </w:t>
      </w:r>
      <w:r w:rsidR="00DE5C02" w:rsidRPr="008342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Контроль за виконанням рішення покласти на постійну комісію Обухівської міської ради з гуманітарних питань.</w:t>
      </w:r>
    </w:p>
    <w:p w:rsidR="002E4EEF" w:rsidRPr="000211AF" w:rsidRDefault="002E4EEF" w:rsidP="00E46C4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CC0D46" w:rsidRDefault="00CC0D46" w:rsidP="00E46C4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47B89" w:rsidRPr="000211AF" w:rsidRDefault="00747B89" w:rsidP="00E46C4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0211A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Секретар Обухівської міської ради</w:t>
      </w:r>
      <w:r w:rsidRPr="000211A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0211A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0211A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  <w:t xml:space="preserve">             Лариса ІЛЬЄНКО</w:t>
      </w:r>
    </w:p>
    <w:p w:rsidR="00747B89" w:rsidRPr="000211AF" w:rsidRDefault="00747B89" w:rsidP="00E46C4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47B89" w:rsidRPr="000211AF" w:rsidRDefault="00747B89" w:rsidP="00E46C4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CC0D46" w:rsidRDefault="00CC0D46" w:rsidP="00E46C4F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</w:p>
    <w:p w:rsidR="00CC0D46" w:rsidRDefault="00CC0D46" w:rsidP="00E46C4F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</w:p>
    <w:p w:rsidR="005D59CC" w:rsidRPr="005D59CC" w:rsidRDefault="005D59CC" w:rsidP="005D59CC">
      <w:pPr>
        <w:spacing w:after="0" w:line="240" w:lineRule="auto"/>
        <w:ind w:firstLine="5103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59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lastRenderedPageBreak/>
        <w:t xml:space="preserve">Додаток до </w:t>
      </w:r>
    </w:p>
    <w:p w:rsidR="005D59CC" w:rsidRPr="005D59CC" w:rsidRDefault="005D59CC" w:rsidP="005D59CC">
      <w:pPr>
        <w:spacing w:after="0" w:line="240" w:lineRule="auto"/>
        <w:ind w:firstLine="5103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59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рішення Обухівської міської ради </w:t>
      </w:r>
    </w:p>
    <w:p w:rsidR="005D59CC" w:rsidRPr="005D59CC" w:rsidRDefault="005D59CC" w:rsidP="005D59CC">
      <w:pPr>
        <w:spacing w:after="0" w:line="240" w:lineRule="auto"/>
        <w:ind w:firstLine="5103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59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Київської області</w:t>
      </w:r>
    </w:p>
    <w:p w:rsidR="002E4EEF" w:rsidRDefault="00E46C4F" w:rsidP="005D59CC">
      <w:pPr>
        <w:ind w:firstLine="510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від 07.05.2026 р.№ 2226</w:t>
      </w:r>
      <w:r w:rsidR="005D59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-95</w:t>
      </w:r>
      <w:r w:rsidR="005D59CC" w:rsidRPr="005D59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 –VІІІ</w:t>
      </w:r>
    </w:p>
    <w:p w:rsidR="000211AF" w:rsidRPr="000211AF" w:rsidRDefault="00AA5A27" w:rsidP="000211A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  <w:t>Меморандум про співпрацю між муніципалітетом Термаїкос та Обухівською міською радою Київської області</w:t>
      </w:r>
    </w:p>
    <w:p w:rsidR="000211AF" w:rsidRPr="000211AF" w:rsidRDefault="000211AF" w:rsidP="000211A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</w:pPr>
    </w:p>
    <w:p w:rsidR="000211AF" w:rsidRPr="000211AF" w:rsidRDefault="000211AF" w:rsidP="000211AF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</w:pPr>
      <w:r w:rsidRPr="000211AF"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  <w:t xml:space="preserve">м. Перея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  <w:t xml:space="preserve">       </w:t>
      </w:r>
      <w:r w:rsidRPr="000211AF"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  <w:t xml:space="preserve">                      2026 рік</w:t>
      </w:r>
    </w:p>
    <w:p w:rsidR="000211AF" w:rsidRPr="000211AF" w:rsidRDefault="000211AF" w:rsidP="000211A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</w:pPr>
    </w:p>
    <w:p w:rsidR="000211AF" w:rsidRDefault="00AA5A27" w:rsidP="00AA5A2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  <w:t>Муніципалітет</w:t>
      </w:r>
      <w:r w:rsidR="000211AF" w:rsidRPr="000211AF"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  <w:t xml:space="preserve"> Термаїкос, 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в особі міського голови </w:t>
      </w:r>
      <w:r w:rsidR="000211AF" w:rsidRPr="000211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Теодороса ЦЕКОСА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та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  <w:t xml:space="preserve">Обухівська міська рада Київської області 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в особі секретаря Обухівської міської ради Київської </w:t>
      </w:r>
      <w:r w:rsidR="000211AF" w:rsidRPr="00695CA9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області </w:t>
      </w:r>
      <w:r w:rsidR="000211AF" w:rsidRPr="000211AF"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  <w:t>Лариси ІЛЬЄНКО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(далі - Партнери) відповідно до чинного законодавства на </w:t>
      </w:r>
      <w:r w:rsidR="00695CA9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своїх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територіях та міжнародних угод, укладених </w:t>
      </w:r>
      <w:r w:rsidR="00695CA9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між державами-партнерами, з метою 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створення сприятливих умов та враховуючи бажання </w:t>
      </w:r>
      <w:r w:rsidR="00695CA9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Партнерів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розвивати дружні </w:t>
      </w:r>
      <w:r w:rsidR="00695CA9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відносини, уклали наступний Меморандум 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про співпрацю (далі </w:t>
      </w:r>
      <w:r w:rsidR="00CC0D46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–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</w:t>
      </w:r>
      <w:r w:rsidR="00CC0D46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Меморандум)</w:t>
      </w:r>
      <w:r w:rsidR="00695CA9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:</w:t>
      </w:r>
    </w:p>
    <w:p w:rsidR="00695CA9" w:rsidRDefault="00695CA9" w:rsidP="00AA5A2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</w:p>
    <w:p w:rsidR="00695CA9" w:rsidRDefault="00CC0D46" w:rsidP="00AA5A2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Цей</w:t>
      </w:r>
      <w:r w:rsidR="00695CA9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Меморандум</w:t>
      </w:r>
      <w:r w:rsidR="00695CA9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грунтується на багаторічних відносинах дружби, взаємопо</w:t>
      </w: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ваги та солідарності між Грецькою республікою </w:t>
      </w:r>
      <w:r w:rsidR="00695CA9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та Україною, черпаючи натхнення зі спільних культурних та історичних цінностей двох народів. Сьогодні необхідність інституційної співпраці є як ніколи актуальною, оскільки муніципалітет Термаїкос став місцем став місцем проживання та новим домом для тисяч громадян України.</w:t>
      </w:r>
    </w:p>
    <w:p w:rsidR="00CC0D46" w:rsidRDefault="00695CA9" w:rsidP="00AA5A2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Зміцнюючи зв</w:t>
      </w:r>
      <w:r w:rsidRPr="00695CA9">
        <w:rPr>
          <w:rFonts w:ascii="Times New Roman" w:eastAsia="Times New Roman" w:hAnsi="Times New Roman" w:cs="Times New Roman"/>
          <w:sz w:val="28"/>
          <w:szCs w:val="28"/>
          <w:lang w:val="ru-RU" w:eastAsia="lt-LT" w:bidi="lo-LA"/>
        </w:rPr>
        <w:t>’</w:t>
      </w: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язки між двома органами місцевого самоврядування, Партнери домовляються розвивати багаторівневу співпрацю у ключових сферах. </w:t>
      </w:r>
    </w:p>
    <w:p w:rsidR="00CC0D46" w:rsidRDefault="00695CA9" w:rsidP="00AA5A2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Це партнерство базуватиметься на освітніх і культурних взаємодіях, що підкреслюють спільний шлях, а також на розвитку туристичної та економічної співпраці шляхом обміну досвідом для створення нових партнерств. </w:t>
      </w:r>
    </w:p>
    <w:p w:rsidR="00695CA9" w:rsidRPr="00695CA9" w:rsidRDefault="00695CA9" w:rsidP="00AA5A2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Водночас центральним елементом цієї взаємодії буде реалізація ініціатив із впровадження </w:t>
      </w:r>
      <w:r w:rsidR="00403CB2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найкращих практик місцевого самоврядування.</w:t>
      </w: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</w:t>
      </w:r>
    </w:p>
    <w:p w:rsidR="000211AF" w:rsidRPr="000211AF" w:rsidRDefault="000211AF" w:rsidP="000211A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</w:p>
    <w:p w:rsidR="000211AF" w:rsidRPr="000211AF" w:rsidRDefault="000211AF" w:rsidP="000211A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</w:pPr>
      <w:r w:rsidRPr="000211AF"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  <w:t>РОЗДІЛ I</w:t>
      </w:r>
    </w:p>
    <w:p w:rsidR="000211AF" w:rsidRPr="000211AF" w:rsidRDefault="000211AF" w:rsidP="000211A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</w:pPr>
      <w:r w:rsidRPr="000211AF"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  <w:t>ЗАГАЛЬНІ ПОЛОЖЕННЯ</w:t>
      </w:r>
    </w:p>
    <w:p w:rsidR="000211AF" w:rsidRPr="000211AF" w:rsidRDefault="000211AF" w:rsidP="000211A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</w:p>
    <w:p w:rsidR="000211AF" w:rsidRPr="000211AF" w:rsidRDefault="000211AF" w:rsidP="00DE161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  <w:r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1.</w:t>
      </w:r>
      <w:r w:rsidR="00CC0D46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</w:t>
      </w:r>
      <w:r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Партнери</w:t>
      </w:r>
      <w:r w:rsidR="00DE1614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,</w:t>
      </w:r>
      <w:r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</w:t>
      </w:r>
      <w:r w:rsidR="00DE1614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беручи до уваги ц</w:t>
      </w:r>
      <w:r w:rsidR="00CC0D46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ей</w:t>
      </w:r>
      <w:r w:rsidR="00DE1614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</w:t>
      </w:r>
      <w:r w:rsidR="00CC0D46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Меморандум</w:t>
      </w:r>
      <w:r w:rsidR="00DE1614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,</w:t>
      </w:r>
      <w:r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</w:t>
      </w:r>
      <w:r w:rsidR="00DE1614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домовляються про співпрацю</w:t>
      </w:r>
      <w:r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у сферах розвитку туризму, культури, освіти, </w:t>
      </w:r>
      <w:r w:rsidR="00DE1614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а також </w:t>
      </w:r>
      <w:r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соціальних та економічних відносин.</w:t>
      </w:r>
      <w:r w:rsidR="00DE1614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Ця угода не обмежує співпрацю</w:t>
      </w:r>
      <w:r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в інших сферах. Партнери можуть співпрацювати з інших питань</w:t>
      </w:r>
      <w:r w:rsidR="00DE1614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, не передбачених ц</w:t>
      </w:r>
      <w:r w:rsidR="00CC0D46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им Меморандумом</w:t>
      </w:r>
      <w:r w:rsidR="00DE1614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, якщо це буде корисним для жителів обох Сторін</w:t>
      </w:r>
      <w:r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. Детальн</w:t>
      </w:r>
      <w:r w:rsidR="00DE1614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і умови співпраці та способи реалізації визначатимуться окремими угодами</w:t>
      </w:r>
      <w:r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</w:t>
      </w:r>
      <w:r w:rsidR="00DE1614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щодо виконання спільних проє</w:t>
      </w:r>
      <w:r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ктів.</w:t>
      </w:r>
    </w:p>
    <w:p w:rsidR="000211AF" w:rsidRPr="000211AF" w:rsidRDefault="000211AF" w:rsidP="000211A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</w:pPr>
      <w:r w:rsidRPr="000211AF"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  <w:t>РОЗДІЛ II</w:t>
      </w:r>
    </w:p>
    <w:p w:rsidR="000211AF" w:rsidRPr="000211AF" w:rsidRDefault="000211AF" w:rsidP="000211A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</w:pPr>
      <w:r w:rsidRPr="000211AF"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  <w:lastRenderedPageBreak/>
        <w:t>ОБОВ'ЯЗКИ ПАРТНЕРІВ</w:t>
      </w:r>
    </w:p>
    <w:p w:rsidR="000211AF" w:rsidRPr="000211AF" w:rsidRDefault="000211AF" w:rsidP="000211A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</w:p>
    <w:p w:rsidR="000211AF" w:rsidRPr="000211AF" w:rsidRDefault="00DE1614" w:rsidP="000211A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2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. Партнери зобов'язуються:</w:t>
      </w:r>
    </w:p>
    <w:p w:rsidR="000211AF" w:rsidRPr="000211AF" w:rsidRDefault="00DE1614" w:rsidP="000211A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2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.1. Створити </w:t>
      </w: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належні умови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для співпраці </w:t>
      </w: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між організаціями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та установами у сферах, що охоплюються ц</w:t>
      </w:r>
      <w:r w:rsidR="00CC0D46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им Меморандумом 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та допоміжними механізмами.</w:t>
      </w:r>
    </w:p>
    <w:p w:rsidR="000211AF" w:rsidRPr="000211AF" w:rsidRDefault="00DE1614" w:rsidP="000211A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2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.2. Сп</w:t>
      </w: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рияти різним формам контактів ті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співпраці між </w:t>
      </w: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громадянами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та організаціями </w:t>
      </w: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обох сторін.</w:t>
      </w:r>
    </w:p>
    <w:p w:rsidR="000211AF" w:rsidRPr="000211AF" w:rsidRDefault="00DE1614" w:rsidP="000211A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2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.3. Інформувати одне одного про діяльність та ініціативи, </w:t>
      </w: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що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сприяють 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досяг</w:t>
      </w: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ненню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цілей</w:t>
      </w: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ц</w:t>
      </w:r>
      <w:r w:rsidR="00CC0D46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ього Меморандуму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.</w:t>
      </w:r>
    </w:p>
    <w:p w:rsidR="000211AF" w:rsidRPr="000211AF" w:rsidRDefault="000211AF" w:rsidP="000211AF">
      <w:pPr>
        <w:spacing w:after="0"/>
        <w:ind w:firstLine="1296"/>
        <w:jc w:val="both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</w:p>
    <w:p w:rsidR="000211AF" w:rsidRPr="000211AF" w:rsidRDefault="000211AF" w:rsidP="000211A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</w:p>
    <w:p w:rsidR="000211AF" w:rsidRPr="000211AF" w:rsidRDefault="000211AF" w:rsidP="000211A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</w:pPr>
      <w:r w:rsidRPr="000211AF"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  <w:t>РОЗДІЛ III</w:t>
      </w:r>
    </w:p>
    <w:p w:rsidR="000211AF" w:rsidRPr="000211AF" w:rsidRDefault="000211AF" w:rsidP="000211A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</w:pPr>
      <w:r w:rsidRPr="000211AF"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  <w:t>ДІЙСНІСТЬ, КОРИГУВАННЯ ТА ПОРЯДОК РОЗІРВАННЯ ДОГОВОРУ</w:t>
      </w:r>
    </w:p>
    <w:p w:rsidR="000211AF" w:rsidRPr="000211AF" w:rsidRDefault="000211AF" w:rsidP="000211A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</w:p>
    <w:p w:rsidR="000211AF" w:rsidRPr="000211AF" w:rsidRDefault="00DE1614" w:rsidP="000211A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3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1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Ц</w:t>
      </w:r>
      <w:r w:rsidR="00CC0D46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ей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</w:t>
      </w:r>
      <w:r w:rsidR="00CC0D46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Меморандум 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набирає</w:t>
      </w: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чинності з дати </w:t>
      </w:r>
      <w:r w:rsidR="00CC0D46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його</w:t>
      </w: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підписання та діє до </w:t>
      </w:r>
      <w:r w:rsidR="00CC0D46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його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припин</w:t>
      </w: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ення.</w:t>
      </w:r>
    </w:p>
    <w:p w:rsidR="000211AF" w:rsidRPr="000211AF" w:rsidRDefault="00DE1614" w:rsidP="000211A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3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2 </w:t>
      </w:r>
      <w:r w:rsidR="00CC0D46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Меморандум </w:t>
      </w: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може бути змінен</w:t>
      </w:r>
      <w:r w:rsidR="00CC0D46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ий</w:t>
      </w: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або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доповнен</w:t>
      </w:r>
      <w:r w:rsidR="00CC0D46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ий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за взаємною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письмовою угодою між двома Партнерами.</w:t>
      </w:r>
    </w:p>
    <w:p w:rsidR="000211AF" w:rsidRPr="000211AF" w:rsidRDefault="00DE1614" w:rsidP="000211A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3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3</w:t>
      </w:r>
      <w:r w:rsidR="00EB4E5A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Кожен П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артнер </w:t>
      </w:r>
      <w:r w:rsidR="00EB4E5A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має право припинити дію </w:t>
      </w:r>
      <w:r w:rsidR="00CC0D46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Меморандуму 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в односторонньому порядку, повідомивши іншого партнера </w:t>
      </w:r>
      <w:r w:rsidR="00EB4E5A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щонайменше за 90 днів.</w:t>
      </w:r>
    </w:p>
    <w:p w:rsidR="000211AF" w:rsidRPr="000211AF" w:rsidRDefault="000211AF" w:rsidP="000211A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</w:p>
    <w:p w:rsidR="000211AF" w:rsidRPr="000211AF" w:rsidRDefault="000211AF" w:rsidP="000211A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</w:pPr>
      <w:r w:rsidRPr="000211AF"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  <w:t>РОЗДІЛ IV</w:t>
      </w:r>
    </w:p>
    <w:p w:rsidR="000211AF" w:rsidRPr="000211AF" w:rsidRDefault="000211AF" w:rsidP="000211A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</w:pPr>
      <w:r w:rsidRPr="000211AF"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  <w:t>ІНШІ ПОЛОЖЕННЯ УГОДИ</w:t>
      </w:r>
    </w:p>
    <w:p w:rsidR="000211AF" w:rsidRPr="000211AF" w:rsidRDefault="000211AF" w:rsidP="000211A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</w:p>
    <w:p w:rsidR="000211AF" w:rsidRPr="000211AF" w:rsidRDefault="00EB4E5A" w:rsidP="000211A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4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Ц</w:t>
      </w:r>
      <w:r w:rsidR="00CC0D46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ей</w:t>
      </w: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</w:t>
      </w:r>
      <w:r w:rsidR="00CC0D46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Меморандум</w:t>
      </w:r>
      <w:r w:rsidR="00CC0D46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під</w:t>
      </w: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писан</w:t>
      </w:r>
      <w:r w:rsidR="00CC0D46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ий</w:t>
      </w: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у чотирьох примірниках (два грецькою та два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українською мовами), які мають однакову юридич</w:t>
      </w: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ну силу. Кожен Партнер отримує по два примірники різними мовами - один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грецькою та</w:t>
      </w: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один українською.</w:t>
      </w:r>
    </w:p>
    <w:p w:rsidR="000211AF" w:rsidRPr="000211AF" w:rsidRDefault="000211AF" w:rsidP="000211A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</w:p>
    <w:p w:rsidR="000211AF" w:rsidRPr="000211AF" w:rsidRDefault="000211AF" w:rsidP="000211A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0211AF" w:rsidRPr="000211AF" w:rsidTr="008A61EB">
        <w:tc>
          <w:tcPr>
            <w:tcW w:w="4672" w:type="dxa"/>
          </w:tcPr>
          <w:p w:rsidR="000211AF" w:rsidRPr="000211AF" w:rsidRDefault="00EB4E5A" w:rsidP="00EB4E5A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lt-LT" w:bidi="lo-L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lt-LT" w:bidi="lo-LA"/>
              </w:rPr>
              <w:t>Міський голова</w:t>
            </w:r>
            <w:r w:rsidR="000211AF" w:rsidRPr="000211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lt-LT" w:bidi="lo-L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lt-LT" w:bidi="lo-LA"/>
              </w:rPr>
              <w:t>муніципалітету Термаїкос,</w:t>
            </w:r>
          </w:p>
        </w:tc>
        <w:tc>
          <w:tcPr>
            <w:tcW w:w="4673" w:type="dxa"/>
          </w:tcPr>
          <w:p w:rsidR="00EB4E5A" w:rsidRPr="00EB4E5A" w:rsidRDefault="00EB4E5A" w:rsidP="00EB4E5A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lt-LT" w:bidi="lo-LA"/>
              </w:rPr>
            </w:pPr>
            <w:r w:rsidRPr="00EB4E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lt-LT" w:bidi="lo-LA"/>
              </w:rPr>
              <w:t>Секретар Обухівської міської ради</w:t>
            </w:r>
          </w:p>
          <w:p w:rsidR="00EB4E5A" w:rsidRPr="00EB4E5A" w:rsidRDefault="00EB4E5A" w:rsidP="00EB4E5A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lt-LT" w:bidi="lo-LA"/>
              </w:rPr>
            </w:pPr>
            <w:r w:rsidRPr="00EB4E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lt-LT" w:bidi="lo-LA"/>
              </w:rPr>
              <w:t>Київської області</w:t>
            </w:r>
          </w:p>
          <w:p w:rsidR="000211AF" w:rsidRPr="000211AF" w:rsidRDefault="000211AF" w:rsidP="000211A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lt-LT" w:bidi="lo-LA"/>
              </w:rPr>
            </w:pPr>
          </w:p>
        </w:tc>
      </w:tr>
      <w:tr w:rsidR="000211AF" w:rsidRPr="000211AF" w:rsidTr="008A61EB">
        <w:tc>
          <w:tcPr>
            <w:tcW w:w="4672" w:type="dxa"/>
          </w:tcPr>
          <w:p w:rsidR="000211AF" w:rsidRPr="000211AF" w:rsidRDefault="000211AF" w:rsidP="000211AF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lt-LT" w:bidi="lo-LA"/>
              </w:rPr>
            </w:pPr>
          </w:p>
        </w:tc>
        <w:tc>
          <w:tcPr>
            <w:tcW w:w="4673" w:type="dxa"/>
          </w:tcPr>
          <w:p w:rsidR="000211AF" w:rsidRPr="000211AF" w:rsidRDefault="000211AF" w:rsidP="000211A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lt-LT" w:bidi="lo-LA"/>
              </w:rPr>
            </w:pPr>
          </w:p>
          <w:p w:rsidR="000211AF" w:rsidRPr="000211AF" w:rsidRDefault="000211AF" w:rsidP="000211A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lt-LT" w:bidi="lo-LA"/>
              </w:rPr>
            </w:pPr>
          </w:p>
        </w:tc>
      </w:tr>
      <w:tr w:rsidR="000211AF" w:rsidRPr="000211AF" w:rsidTr="008A61EB">
        <w:tc>
          <w:tcPr>
            <w:tcW w:w="4672" w:type="dxa"/>
          </w:tcPr>
          <w:p w:rsidR="000211AF" w:rsidRPr="000211AF" w:rsidRDefault="000211AF" w:rsidP="00EB4E5A">
            <w:pPr>
              <w:spacing w:line="259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11AF" w:rsidRPr="000211AF" w:rsidRDefault="000211AF" w:rsidP="000211A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211AF" w:rsidRPr="000211AF" w:rsidRDefault="008A61EB" w:rsidP="000211A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lt-LT" w:bidi="lo-L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______________ </w:t>
            </w:r>
            <w:r w:rsidR="000211AF" w:rsidRPr="000211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Теодорос ЦЕКОС</w:t>
            </w:r>
          </w:p>
        </w:tc>
        <w:tc>
          <w:tcPr>
            <w:tcW w:w="4673" w:type="dxa"/>
          </w:tcPr>
          <w:p w:rsidR="000211AF" w:rsidRDefault="000211AF" w:rsidP="000211A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lt-LT" w:bidi="lo-LA"/>
              </w:rPr>
            </w:pPr>
          </w:p>
          <w:p w:rsidR="00EB4E5A" w:rsidRPr="000211AF" w:rsidRDefault="00EB4E5A" w:rsidP="000211A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lt-LT" w:bidi="lo-LA"/>
              </w:rPr>
            </w:pPr>
          </w:p>
          <w:p w:rsidR="000211AF" w:rsidRPr="000211AF" w:rsidRDefault="008A61EB" w:rsidP="000211A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lt-LT" w:bidi="lo-LA"/>
              </w:rPr>
            </w:pPr>
            <w:r w:rsidRPr="008356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lt-LT" w:bidi="lo-LA"/>
              </w:rPr>
              <w:t xml:space="preserve">______________ </w:t>
            </w:r>
            <w:r w:rsidR="000211AF" w:rsidRPr="000211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lt-LT" w:bidi="lo-LA"/>
              </w:rPr>
              <w:t>Лариса ІЛЬЄНКО</w:t>
            </w:r>
          </w:p>
        </w:tc>
      </w:tr>
    </w:tbl>
    <w:p w:rsidR="000211AF" w:rsidRPr="000211AF" w:rsidRDefault="000211AF" w:rsidP="000211A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</w:p>
    <w:p w:rsidR="000211AF" w:rsidRPr="000211AF" w:rsidRDefault="000211AF" w:rsidP="000211A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</w:p>
    <w:p w:rsidR="000211AF" w:rsidRPr="000211AF" w:rsidRDefault="000211AF" w:rsidP="000211AF">
      <w:pPr>
        <w:spacing w:after="0" w:line="240" w:lineRule="auto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sectPr w:rsidR="000211AF" w:rsidRPr="000211AF" w:rsidSect="00E46C4F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4F76" w:rsidRDefault="009D4F76" w:rsidP="00AA5A27">
      <w:pPr>
        <w:spacing w:after="0" w:line="240" w:lineRule="auto"/>
      </w:pPr>
      <w:r>
        <w:separator/>
      </w:r>
    </w:p>
  </w:endnote>
  <w:endnote w:type="continuationSeparator" w:id="0">
    <w:p w:rsidR="009D4F76" w:rsidRDefault="009D4F76" w:rsidP="00AA5A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4F76" w:rsidRDefault="009D4F76" w:rsidP="00AA5A27">
      <w:pPr>
        <w:spacing w:after="0" w:line="240" w:lineRule="auto"/>
      </w:pPr>
      <w:r>
        <w:separator/>
      </w:r>
    </w:p>
  </w:footnote>
  <w:footnote w:type="continuationSeparator" w:id="0">
    <w:p w:rsidR="009D4F76" w:rsidRDefault="009D4F76" w:rsidP="00AA5A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158B2"/>
    <w:multiLevelType w:val="hybridMultilevel"/>
    <w:tmpl w:val="0BA2CA4C"/>
    <w:lvl w:ilvl="0" w:tplc="325A050C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9A162ED"/>
    <w:multiLevelType w:val="hybridMultilevel"/>
    <w:tmpl w:val="2A349814"/>
    <w:lvl w:ilvl="0" w:tplc="8F4E1F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EC4"/>
    <w:rsid w:val="000211AF"/>
    <w:rsid w:val="000714A5"/>
    <w:rsid w:val="00094907"/>
    <w:rsid w:val="000A038F"/>
    <w:rsid w:val="00104159"/>
    <w:rsid w:val="00137BDC"/>
    <w:rsid w:val="00143190"/>
    <w:rsid w:val="00164EC4"/>
    <w:rsid w:val="001662C9"/>
    <w:rsid w:val="001A3F60"/>
    <w:rsid w:val="001C774E"/>
    <w:rsid w:val="001D33D7"/>
    <w:rsid w:val="001F724E"/>
    <w:rsid w:val="002259FF"/>
    <w:rsid w:val="002538AE"/>
    <w:rsid w:val="00285067"/>
    <w:rsid w:val="002C4BCC"/>
    <w:rsid w:val="002C7CFC"/>
    <w:rsid w:val="002E4EEF"/>
    <w:rsid w:val="002F4FEA"/>
    <w:rsid w:val="003563E3"/>
    <w:rsid w:val="0037467F"/>
    <w:rsid w:val="003828A4"/>
    <w:rsid w:val="003D30A9"/>
    <w:rsid w:val="00403CB2"/>
    <w:rsid w:val="00420966"/>
    <w:rsid w:val="0044547B"/>
    <w:rsid w:val="004D2B23"/>
    <w:rsid w:val="0056112F"/>
    <w:rsid w:val="005A1FE3"/>
    <w:rsid w:val="005B2DBD"/>
    <w:rsid w:val="005D0A17"/>
    <w:rsid w:val="005D59CC"/>
    <w:rsid w:val="005F77AD"/>
    <w:rsid w:val="00680108"/>
    <w:rsid w:val="00695CA9"/>
    <w:rsid w:val="006F30E2"/>
    <w:rsid w:val="00747B89"/>
    <w:rsid w:val="007D5AD0"/>
    <w:rsid w:val="008342F7"/>
    <w:rsid w:val="00835694"/>
    <w:rsid w:val="00890331"/>
    <w:rsid w:val="008A1392"/>
    <w:rsid w:val="008A61EB"/>
    <w:rsid w:val="008D1C1F"/>
    <w:rsid w:val="00923779"/>
    <w:rsid w:val="00945DBA"/>
    <w:rsid w:val="00997534"/>
    <w:rsid w:val="00997632"/>
    <w:rsid w:val="009D4F76"/>
    <w:rsid w:val="009E7142"/>
    <w:rsid w:val="00A55D39"/>
    <w:rsid w:val="00AA5A27"/>
    <w:rsid w:val="00AB613D"/>
    <w:rsid w:val="00AE5ECF"/>
    <w:rsid w:val="00AE735D"/>
    <w:rsid w:val="00B67399"/>
    <w:rsid w:val="00BF518A"/>
    <w:rsid w:val="00C037C4"/>
    <w:rsid w:val="00C11FD4"/>
    <w:rsid w:val="00C445D2"/>
    <w:rsid w:val="00C9677E"/>
    <w:rsid w:val="00CB0963"/>
    <w:rsid w:val="00CB1DF4"/>
    <w:rsid w:val="00CC0D46"/>
    <w:rsid w:val="00DA28C8"/>
    <w:rsid w:val="00DE1614"/>
    <w:rsid w:val="00DE5C02"/>
    <w:rsid w:val="00E46C4F"/>
    <w:rsid w:val="00E764BD"/>
    <w:rsid w:val="00E86DE9"/>
    <w:rsid w:val="00EA2087"/>
    <w:rsid w:val="00EB4E5A"/>
    <w:rsid w:val="00FE6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F9C62E0-BB7E-439F-8E03-A3476EF14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7B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47B89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747B89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F7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77AD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A5A2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A5A27"/>
  </w:style>
  <w:style w:type="paragraph" w:styleId="a9">
    <w:name w:val="footer"/>
    <w:basedOn w:val="a"/>
    <w:link w:val="aa"/>
    <w:uiPriority w:val="99"/>
    <w:unhideWhenUsed/>
    <w:rsid w:val="00AA5A2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A5A27"/>
  </w:style>
  <w:style w:type="paragraph" w:styleId="ab">
    <w:name w:val="List Paragraph"/>
    <w:basedOn w:val="a"/>
    <w:uiPriority w:val="34"/>
    <w:qFormat/>
    <w:rsid w:val="00CC0D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6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3270</Words>
  <Characters>1865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user22</cp:lastModifiedBy>
  <cp:revision>3</cp:revision>
  <cp:lastPrinted>2026-05-04T12:00:00Z</cp:lastPrinted>
  <dcterms:created xsi:type="dcterms:W3CDTF">2026-05-07T05:38:00Z</dcterms:created>
  <dcterms:modified xsi:type="dcterms:W3CDTF">2026-05-07T05:43:00Z</dcterms:modified>
</cp:coreProperties>
</file>