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53E" w:rsidRPr="00A724C9" w:rsidRDefault="002E31BD" w:rsidP="00A724C9">
      <w:pPr>
        <w:jc w:val="both"/>
        <w:rPr>
          <w:rFonts w:cs="Times New Roman"/>
          <w:b/>
          <w:color w:val="auto"/>
          <w:sz w:val="28"/>
          <w:szCs w:val="28"/>
        </w:rPr>
      </w:pPr>
      <w:r w:rsidRPr="00A724C9">
        <w:rPr>
          <w:rFonts w:cs="Times New Roman"/>
          <w:b/>
          <w:color w:val="auto"/>
          <w:sz w:val="28"/>
          <w:szCs w:val="28"/>
        </w:rPr>
        <w:t>Обґрунтування</w:t>
      </w:r>
      <w:r w:rsidR="009D753E" w:rsidRPr="00A724C9">
        <w:rPr>
          <w:rFonts w:cs="Times New Roman"/>
          <w:b/>
          <w:color w:val="auto"/>
          <w:sz w:val="28"/>
          <w:szCs w:val="28"/>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9D753E" w:rsidRPr="00D77662">
        <w:rPr>
          <w:rFonts w:cs="Times New Roman"/>
          <w:b/>
          <w:color w:val="auto"/>
          <w:sz w:val="28"/>
          <w:szCs w:val="28"/>
        </w:rPr>
        <w:t>«</w:t>
      </w:r>
      <w:r w:rsidR="00D77662" w:rsidRPr="00D77662">
        <w:rPr>
          <w:rFonts w:cs="Times New Roman"/>
          <w:b/>
          <w:color w:val="auto"/>
          <w:sz w:val="28"/>
          <w:szCs w:val="28"/>
        </w:rPr>
        <w:t>Оздоровлення та відпочинок дітей пільгових категорій в гірських районах (районах, в яких розташовані населені пункти, віднесені до категорії гірських)</w:t>
      </w:r>
      <w:r w:rsidR="00C32D63" w:rsidRPr="00D77662">
        <w:rPr>
          <w:rFonts w:cs="Times New Roman"/>
          <w:b/>
          <w:color w:val="auto"/>
          <w:sz w:val="28"/>
          <w:szCs w:val="28"/>
        </w:rPr>
        <w:t>»</w:t>
      </w:r>
      <w:r w:rsidR="00D77662">
        <w:rPr>
          <w:rFonts w:cs="Times New Roman"/>
          <w:b/>
          <w:color w:val="auto"/>
          <w:sz w:val="28"/>
          <w:szCs w:val="28"/>
        </w:rPr>
        <w:t xml:space="preserve"> </w:t>
      </w:r>
      <w:r w:rsidR="00C32D63" w:rsidRPr="00A724C9">
        <w:rPr>
          <w:rFonts w:cs="Times New Roman"/>
          <w:b/>
          <w:color w:val="auto"/>
          <w:sz w:val="28"/>
          <w:szCs w:val="28"/>
        </w:rPr>
        <w:t xml:space="preserve">Код </w:t>
      </w:r>
      <w:r w:rsidRPr="00D77662">
        <w:rPr>
          <w:rFonts w:cs="Times New Roman"/>
          <w:b/>
          <w:color w:val="auto"/>
          <w:sz w:val="28"/>
          <w:szCs w:val="28"/>
        </w:rPr>
        <w:t xml:space="preserve">ДК </w:t>
      </w:r>
      <w:proofErr w:type="spellStart"/>
      <w:r w:rsidR="00D77662" w:rsidRPr="00D77662">
        <w:rPr>
          <w:rFonts w:cs="Times New Roman"/>
          <w:b/>
          <w:color w:val="auto"/>
          <w:sz w:val="28"/>
          <w:szCs w:val="28"/>
        </w:rPr>
        <w:t>ДК</w:t>
      </w:r>
      <w:proofErr w:type="spellEnd"/>
      <w:r w:rsidR="00D77662" w:rsidRPr="00D77662">
        <w:rPr>
          <w:rFonts w:cs="Times New Roman"/>
          <w:b/>
          <w:color w:val="auto"/>
          <w:sz w:val="28"/>
          <w:szCs w:val="28"/>
        </w:rPr>
        <w:t xml:space="preserve"> 021:2015:55240000-4: Послуги центрів і будинків відпочинку</w:t>
      </w:r>
      <w:r w:rsidR="00C32D63" w:rsidRPr="00A724C9">
        <w:rPr>
          <w:rFonts w:cs="Times New Roman"/>
          <w:b/>
          <w:color w:val="auto"/>
          <w:sz w:val="28"/>
          <w:szCs w:val="28"/>
        </w:rPr>
        <w:t xml:space="preserve">, </w:t>
      </w:r>
      <w:r w:rsidR="009D753E" w:rsidRPr="00A724C9">
        <w:rPr>
          <w:rFonts w:cs="Times New Roman"/>
          <w:b/>
          <w:color w:val="auto"/>
          <w:sz w:val="28"/>
          <w:szCs w:val="28"/>
        </w:rPr>
        <w:t xml:space="preserve">ідентифікаційний номер в електронній системі </w:t>
      </w:r>
      <w:proofErr w:type="spellStart"/>
      <w:r w:rsidR="009D753E" w:rsidRPr="00A724C9">
        <w:rPr>
          <w:rFonts w:cs="Times New Roman"/>
          <w:b/>
          <w:color w:val="auto"/>
          <w:sz w:val="28"/>
          <w:szCs w:val="28"/>
        </w:rPr>
        <w:t>закупівель</w:t>
      </w:r>
      <w:proofErr w:type="spellEnd"/>
      <w:r w:rsidR="006542E9" w:rsidRPr="00A724C9">
        <w:rPr>
          <w:rFonts w:cs="Times New Roman"/>
          <w:b/>
          <w:color w:val="auto"/>
          <w:sz w:val="28"/>
          <w:szCs w:val="28"/>
        </w:rPr>
        <w:t>:</w:t>
      </w:r>
      <w:r w:rsidR="00A724C9">
        <w:rPr>
          <w:rFonts w:cs="Times New Roman"/>
          <w:b/>
          <w:color w:val="auto"/>
          <w:sz w:val="28"/>
          <w:szCs w:val="28"/>
        </w:rPr>
        <w:t xml:space="preserve"> </w:t>
      </w:r>
      <w:r w:rsidR="00E456A3" w:rsidRPr="00E456A3">
        <w:rPr>
          <w:rFonts w:cs="Times New Roman"/>
          <w:b/>
          <w:color w:val="auto"/>
          <w:sz w:val="28"/>
          <w:szCs w:val="28"/>
        </w:rPr>
        <w:t>UA-2026-04-30-007938-a</w:t>
      </w:r>
      <w:r w:rsidR="009D753E" w:rsidRPr="00A724C9">
        <w:rPr>
          <w:rFonts w:cs="Times New Roman"/>
          <w:b/>
          <w:color w:val="auto"/>
          <w:sz w:val="28"/>
          <w:szCs w:val="28"/>
        </w:rPr>
        <w:t>, на очікувану вартість</w:t>
      </w:r>
      <w:r w:rsidR="006542E9" w:rsidRPr="00A724C9">
        <w:rPr>
          <w:rFonts w:cs="Times New Roman"/>
          <w:b/>
          <w:color w:val="auto"/>
          <w:sz w:val="28"/>
          <w:szCs w:val="28"/>
        </w:rPr>
        <w:t xml:space="preserve"> </w:t>
      </w:r>
      <w:r w:rsidR="00D77662">
        <w:rPr>
          <w:rFonts w:cs="Times New Roman"/>
          <w:b/>
          <w:color w:val="auto"/>
          <w:sz w:val="28"/>
          <w:szCs w:val="28"/>
        </w:rPr>
        <w:t>–</w:t>
      </w:r>
      <w:r w:rsidR="006542E9" w:rsidRPr="00A724C9">
        <w:rPr>
          <w:rFonts w:cs="Times New Roman"/>
          <w:b/>
          <w:color w:val="auto"/>
          <w:sz w:val="28"/>
          <w:szCs w:val="28"/>
        </w:rPr>
        <w:t xml:space="preserve"> </w:t>
      </w:r>
      <w:r w:rsidR="00E456A3">
        <w:rPr>
          <w:rFonts w:cs="Times New Roman"/>
          <w:b/>
          <w:color w:val="auto"/>
          <w:sz w:val="28"/>
          <w:szCs w:val="28"/>
        </w:rPr>
        <w:t>2</w:t>
      </w:r>
      <w:r w:rsidR="003B7EFE">
        <w:rPr>
          <w:rFonts w:cs="Times New Roman"/>
          <w:b/>
          <w:color w:val="auto"/>
          <w:sz w:val="28"/>
          <w:szCs w:val="28"/>
        </w:rPr>
        <w:t xml:space="preserve"> </w:t>
      </w:r>
      <w:r w:rsidR="00E456A3">
        <w:rPr>
          <w:rFonts w:cs="Times New Roman"/>
          <w:b/>
          <w:color w:val="auto"/>
          <w:sz w:val="28"/>
          <w:szCs w:val="28"/>
        </w:rPr>
        <w:t>9</w:t>
      </w:r>
      <w:r w:rsidR="003B7EFE">
        <w:rPr>
          <w:rFonts w:cs="Times New Roman"/>
          <w:b/>
          <w:color w:val="auto"/>
          <w:sz w:val="28"/>
          <w:szCs w:val="28"/>
        </w:rPr>
        <w:t>00</w:t>
      </w:r>
      <w:r w:rsidR="00D77662">
        <w:rPr>
          <w:rFonts w:cs="Times New Roman"/>
          <w:b/>
          <w:color w:val="auto"/>
          <w:sz w:val="28"/>
          <w:szCs w:val="28"/>
        </w:rPr>
        <w:t xml:space="preserve"> 000</w:t>
      </w:r>
      <w:r w:rsidR="00FF6EF9" w:rsidRPr="00A724C9">
        <w:rPr>
          <w:rFonts w:cs="Times New Roman"/>
          <w:b/>
          <w:color w:val="auto"/>
          <w:sz w:val="28"/>
          <w:szCs w:val="28"/>
        </w:rPr>
        <w:t xml:space="preserve">,00 </w:t>
      </w:r>
      <w:r w:rsidR="009D753E" w:rsidRPr="00A724C9">
        <w:rPr>
          <w:rFonts w:cs="Times New Roman"/>
          <w:b/>
          <w:color w:val="auto"/>
          <w:sz w:val="28"/>
          <w:szCs w:val="28"/>
        </w:rPr>
        <w:t>грн.</w:t>
      </w:r>
    </w:p>
    <w:p w:rsidR="00A724C9" w:rsidRDefault="00A724C9" w:rsidP="009D753E">
      <w:pPr>
        <w:jc w:val="both"/>
        <w:rPr>
          <w:b/>
          <w:shd w:val="clear" w:color="auto" w:fill="FFFFFF"/>
        </w:rPr>
      </w:pPr>
    </w:p>
    <w:p w:rsidR="000562BF" w:rsidRPr="00A724C9" w:rsidRDefault="00A724C9" w:rsidP="00A724C9">
      <w:pPr>
        <w:jc w:val="center"/>
        <w:rPr>
          <w:b/>
          <w:shd w:val="clear" w:color="auto" w:fill="FFFFFF"/>
        </w:rPr>
      </w:pPr>
      <w:r w:rsidRPr="00A724C9">
        <w:rPr>
          <w:b/>
          <w:shd w:val="clear" w:color="auto" w:fill="FFFFFF"/>
        </w:rPr>
        <w:t>ОГОЛОШЕННЯ ПРО ПРОВЕДЕННЯ ВІДКРИТИХ ТОРГІВ</w:t>
      </w:r>
    </w:p>
    <w:p w:rsidR="000562BF" w:rsidRPr="00A724C9" w:rsidRDefault="000562BF" w:rsidP="002E31BD">
      <w:pPr>
        <w:rPr>
          <w:shd w:val="clear" w:color="auto" w:fill="FFFFFF"/>
        </w:rPr>
      </w:pPr>
      <w:r w:rsidRPr="00A724C9">
        <w:rPr>
          <w:shd w:val="clear" w:color="auto" w:fill="FFFFFF"/>
        </w:rPr>
        <w:t>1.Найменування</w:t>
      </w:r>
      <w:r w:rsidRPr="00A724C9">
        <w:rPr>
          <w:b/>
          <w:shd w:val="clear" w:color="auto" w:fill="FFFFFF"/>
        </w:rPr>
        <w:t xml:space="preserve">: </w:t>
      </w:r>
      <w:r w:rsidRPr="00A724C9">
        <w:rPr>
          <w:shd w:val="clear" w:color="auto" w:fill="FFFFFF"/>
        </w:rPr>
        <w:t>Виконавчий комітет Обухівської міської ради.</w:t>
      </w:r>
    </w:p>
    <w:p w:rsidR="000562BF" w:rsidRPr="00A724C9" w:rsidRDefault="000562BF" w:rsidP="009D753E">
      <w:pPr>
        <w:jc w:val="both"/>
        <w:rPr>
          <w:shd w:val="clear" w:color="auto" w:fill="FFFFFF"/>
        </w:rPr>
      </w:pPr>
      <w:r w:rsidRPr="00A724C9">
        <w:rPr>
          <w:shd w:val="clear" w:color="auto" w:fill="FFFFFF"/>
        </w:rPr>
        <w:t>2.Місце зн</w:t>
      </w:r>
      <w:r w:rsidR="0068112B" w:rsidRPr="00A724C9">
        <w:rPr>
          <w:shd w:val="clear" w:color="auto" w:fill="FFFFFF"/>
        </w:rPr>
        <w:t>аходження: 08700, Київська обл.</w:t>
      </w:r>
      <w:r w:rsidRPr="00A724C9">
        <w:rPr>
          <w:shd w:val="clear" w:color="auto" w:fill="FFFFFF"/>
        </w:rPr>
        <w:t>, місто Обухів, вул. Київська, 10.</w:t>
      </w:r>
    </w:p>
    <w:p w:rsidR="000562BF" w:rsidRPr="00A724C9" w:rsidRDefault="000562BF" w:rsidP="009D753E">
      <w:pPr>
        <w:jc w:val="both"/>
        <w:rPr>
          <w:shd w:val="clear" w:color="auto" w:fill="FFFFFF"/>
        </w:rPr>
      </w:pPr>
      <w:r w:rsidRPr="00A724C9">
        <w:rPr>
          <w:shd w:val="clear" w:color="auto" w:fill="FFFFFF"/>
        </w:rPr>
        <w:t>3.Код ЄДРПОУ:04362680</w:t>
      </w:r>
    </w:p>
    <w:p w:rsidR="000562BF" w:rsidRPr="00A724C9" w:rsidRDefault="000562BF" w:rsidP="009D753E">
      <w:pPr>
        <w:jc w:val="both"/>
        <w:rPr>
          <w:shd w:val="clear" w:color="auto" w:fill="FFFFFF"/>
        </w:rPr>
      </w:pPr>
      <w:r w:rsidRPr="00A724C9">
        <w:rPr>
          <w:shd w:val="clear" w:color="auto" w:fill="FFFFFF"/>
        </w:rPr>
        <w:t>4.Категорія:</w:t>
      </w:r>
      <w:r w:rsidR="00932478" w:rsidRPr="00A724C9">
        <w:rPr>
          <w:shd w:val="clear" w:color="auto" w:fill="FFFFFF"/>
        </w:rPr>
        <w:t xml:space="preserve"> </w:t>
      </w:r>
      <w:r w:rsidRPr="00A724C9">
        <w:rPr>
          <w:shd w:val="clear" w:color="auto" w:fill="FFFFFF"/>
        </w:rPr>
        <w:t>відповідно</w:t>
      </w:r>
      <w:r w:rsidR="00932478" w:rsidRPr="00A724C9">
        <w:rPr>
          <w:shd w:val="clear" w:color="auto" w:fill="FFFFFF"/>
        </w:rPr>
        <w:t xml:space="preserve"> </w:t>
      </w:r>
      <w:r w:rsidRPr="00A724C9">
        <w:rPr>
          <w:shd w:val="clear" w:color="auto" w:fill="FFFFFF"/>
        </w:rPr>
        <w:t>до п</w:t>
      </w:r>
      <w:r w:rsidR="00932478" w:rsidRPr="00A724C9">
        <w:rPr>
          <w:shd w:val="clear" w:color="auto" w:fill="FFFFFF"/>
        </w:rPr>
        <w:t>.</w:t>
      </w:r>
      <w:r w:rsidRPr="00A724C9">
        <w:rPr>
          <w:shd w:val="clear" w:color="auto" w:fill="FFFFFF"/>
        </w:rPr>
        <w:t>1 ч.3 ст.2 Закону України №922-</w:t>
      </w:r>
      <w:r w:rsidRPr="00A724C9">
        <w:rPr>
          <w:shd w:val="clear" w:color="auto" w:fill="FFFFFF"/>
          <w:lang w:val="en-US"/>
        </w:rPr>
        <w:t>VIII</w:t>
      </w:r>
      <w:r w:rsidRPr="00A724C9">
        <w:rPr>
          <w:shd w:val="clear" w:color="auto" w:fill="FFFFFF"/>
        </w:rPr>
        <w:t xml:space="preserve"> «Про публічні закупівлі» (далі- Закон)</w:t>
      </w:r>
      <w:r w:rsidR="003B7EFE">
        <w:rPr>
          <w:shd w:val="clear" w:color="auto" w:fill="FFFFFF"/>
        </w:rPr>
        <w:t xml:space="preserve"> в редакції від 19.09</w:t>
      </w:r>
      <w:r w:rsidR="00932478" w:rsidRPr="00A724C9">
        <w:rPr>
          <w:shd w:val="clear" w:color="auto" w:fill="FFFFFF"/>
        </w:rPr>
        <w:t>.202</w:t>
      </w:r>
      <w:r w:rsidR="00D77662">
        <w:rPr>
          <w:shd w:val="clear" w:color="auto" w:fill="FFFFFF"/>
        </w:rPr>
        <w:t>4</w:t>
      </w:r>
      <w:r w:rsidR="00932478" w:rsidRPr="00A724C9">
        <w:rPr>
          <w:shd w:val="clear" w:color="auto" w:fill="FFFFFF"/>
        </w:rPr>
        <w:t>р.</w:t>
      </w:r>
    </w:p>
    <w:p w:rsidR="009F4090" w:rsidRPr="00A724C9" w:rsidRDefault="009F4090" w:rsidP="009F4090">
      <w:pPr>
        <w:jc w:val="both"/>
        <w:rPr>
          <w:shd w:val="clear" w:color="auto" w:fill="FFFFFF"/>
        </w:rPr>
      </w:pPr>
      <w:r w:rsidRPr="00A724C9">
        <w:rPr>
          <w:shd w:val="clear" w:color="auto" w:fill="FFFFFF"/>
        </w:rPr>
        <w:t>5.</w:t>
      </w:r>
      <w:r w:rsidR="00D77662" w:rsidRPr="00D77662">
        <w:t xml:space="preserve"> Оздоровлення та відпочинок дітей пільгових категорій в гірських районах (районах, в яких розташовані населені пункти, віднесені до категорії гірських)</w:t>
      </w:r>
    </w:p>
    <w:p w:rsidR="009F4090" w:rsidRPr="00A724C9" w:rsidRDefault="009F4090" w:rsidP="009F4090">
      <w:pPr>
        <w:jc w:val="both"/>
        <w:rPr>
          <w:shd w:val="clear" w:color="auto" w:fill="FFFFFF"/>
        </w:rPr>
      </w:pPr>
      <w:r w:rsidRPr="00A724C9">
        <w:rPr>
          <w:shd w:val="clear" w:color="auto" w:fill="FFFFFF"/>
        </w:rPr>
        <w:t>(Код ДК 021:2015:55240000-4: Послуги центрів і будинків відпочинку)</w:t>
      </w:r>
    </w:p>
    <w:p w:rsidR="00932478" w:rsidRPr="00A724C9" w:rsidRDefault="00932478" w:rsidP="009F4090">
      <w:pPr>
        <w:jc w:val="both"/>
        <w:rPr>
          <w:shd w:val="clear" w:color="auto" w:fill="FFFFFF"/>
        </w:rPr>
      </w:pPr>
      <w:r w:rsidRPr="00A724C9">
        <w:rPr>
          <w:shd w:val="clear" w:color="auto" w:fill="FFFFFF"/>
        </w:rPr>
        <w:t xml:space="preserve">6.Дата оголошення: </w:t>
      </w:r>
      <w:r w:rsidR="00B213A9">
        <w:rPr>
          <w:shd w:val="clear" w:color="auto" w:fill="FFFFFF"/>
        </w:rPr>
        <w:t>30 квітня 2026</w:t>
      </w:r>
      <w:r w:rsidRPr="00A724C9">
        <w:rPr>
          <w:shd w:val="clear" w:color="auto" w:fill="FFFFFF"/>
        </w:rPr>
        <w:t xml:space="preserve"> року.</w:t>
      </w:r>
    </w:p>
    <w:p w:rsidR="00932478" w:rsidRPr="00A724C9" w:rsidRDefault="00932478" w:rsidP="00D77662">
      <w:pPr>
        <w:rPr>
          <w:shd w:val="clear" w:color="auto" w:fill="FFFFFF"/>
        </w:rPr>
      </w:pPr>
      <w:r w:rsidRPr="00A724C9">
        <w:rPr>
          <w:shd w:val="clear" w:color="auto" w:fill="FFFFFF"/>
        </w:rPr>
        <w:t xml:space="preserve">7.Процедура закупівлі: </w:t>
      </w:r>
      <w:r w:rsidR="00D77662" w:rsidRPr="00D77662">
        <w:rPr>
          <w:shd w:val="clear" w:color="auto" w:fill="FFFFFF"/>
        </w:rPr>
        <w:t>Відкриті торги з особливостями</w:t>
      </w:r>
      <w:r w:rsidRPr="00A724C9">
        <w:rPr>
          <w:shd w:val="clear" w:color="auto" w:fill="FFFFFF"/>
        </w:rPr>
        <w:t>.</w:t>
      </w:r>
    </w:p>
    <w:p w:rsidR="00B213A9" w:rsidRPr="00B213A9" w:rsidRDefault="00932478" w:rsidP="009D753E">
      <w:pPr>
        <w:jc w:val="both"/>
      </w:pPr>
      <w:r w:rsidRPr="00A724C9">
        <w:rPr>
          <w:shd w:val="clear" w:color="auto" w:fill="FFFFFF"/>
        </w:rPr>
        <w:t>8.Ідентифікатор закупівлі</w:t>
      </w:r>
      <w:r w:rsidRPr="00B213A9">
        <w:t xml:space="preserve">: </w:t>
      </w:r>
      <w:r w:rsidR="00B213A9" w:rsidRPr="00B213A9">
        <w:t>UA-2026-04-30-007938-a</w:t>
      </w:r>
      <w:r w:rsidR="00B213A9" w:rsidRPr="00B213A9">
        <w:t xml:space="preserve"> </w:t>
      </w:r>
    </w:p>
    <w:p w:rsidR="001B4D67" w:rsidRPr="00A724C9" w:rsidRDefault="00932478" w:rsidP="009D753E">
      <w:pPr>
        <w:jc w:val="both"/>
      </w:pPr>
      <w:r w:rsidRPr="00A724C9">
        <w:rPr>
          <w:shd w:val="clear" w:color="auto" w:fill="FFFFFF"/>
        </w:rPr>
        <w:t>9.Інформація про технічні, якісні та інші характеристики предмета закупівлі: Згідно із технічним завданням.</w:t>
      </w:r>
    </w:p>
    <w:p w:rsidR="00932478" w:rsidRPr="00A724C9" w:rsidRDefault="00932478" w:rsidP="009D753E">
      <w:pPr>
        <w:jc w:val="both"/>
        <w:rPr>
          <w:shd w:val="clear" w:color="auto" w:fill="FFFFFF"/>
        </w:rPr>
      </w:pPr>
      <w:r w:rsidRPr="00A724C9">
        <w:rPr>
          <w:shd w:val="clear" w:color="auto" w:fill="FFFFFF"/>
        </w:rPr>
        <w:t>10.Строк надання послуг</w:t>
      </w:r>
      <w:r w:rsidR="001B4D67" w:rsidRPr="00A724C9">
        <w:rPr>
          <w:shd w:val="clear" w:color="auto" w:fill="FFFFFF"/>
        </w:rPr>
        <w:t>/виконання робіт</w:t>
      </w:r>
      <w:r w:rsidR="004005BF" w:rsidRPr="00A724C9">
        <w:rPr>
          <w:shd w:val="clear" w:color="auto" w:fill="FFFFFF"/>
        </w:rPr>
        <w:t xml:space="preserve">: </w:t>
      </w:r>
      <w:r w:rsidR="00D77662">
        <w:t>червень</w:t>
      </w:r>
      <w:r w:rsidR="00672696" w:rsidRPr="00A724C9">
        <w:t>-серпень 202</w:t>
      </w:r>
      <w:r w:rsidR="00B213A9">
        <w:t>6</w:t>
      </w:r>
      <w:r w:rsidR="00672696" w:rsidRPr="00A724C9">
        <w:t xml:space="preserve"> року</w:t>
      </w:r>
    </w:p>
    <w:p w:rsidR="00C20916" w:rsidRPr="00A724C9" w:rsidRDefault="00932478" w:rsidP="00C20916">
      <w:pPr>
        <w:jc w:val="both"/>
        <w:rPr>
          <w:shd w:val="clear" w:color="auto" w:fill="FFFFFF"/>
        </w:rPr>
      </w:pPr>
      <w:r w:rsidRPr="00A724C9">
        <w:rPr>
          <w:shd w:val="clear" w:color="auto" w:fill="FFFFFF"/>
        </w:rPr>
        <w:t xml:space="preserve">11.Очікувана вартість предмета закупівлі: </w:t>
      </w:r>
      <w:r w:rsidR="00B213A9">
        <w:rPr>
          <w:shd w:val="clear" w:color="auto" w:fill="FFFFFF"/>
          <w:lang w:val="ru-RU"/>
        </w:rPr>
        <w:t>2</w:t>
      </w:r>
      <w:r w:rsidR="003B7EFE">
        <w:rPr>
          <w:shd w:val="clear" w:color="auto" w:fill="FFFFFF"/>
          <w:lang w:val="ru-RU"/>
        </w:rPr>
        <w:t xml:space="preserve"> </w:t>
      </w:r>
      <w:r w:rsidR="00B213A9">
        <w:rPr>
          <w:shd w:val="clear" w:color="auto" w:fill="FFFFFF"/>
          <w:lang w:val="ru-RU"/>
        </w:rPr>
        <w:t>9</w:t>
      </w:r>
      <w:r w:rsidR="003B7EFE">
        <w:rPr>
          <w:shd w:val="clear" w:color="auto" w:fill="FFFFFF"/>
          <w:lang w:val="ru-RU"/>
        </w:rPr>
        <w:t>00</w:t>
      </w:r>
      <w:r w:rsidR="00D77662">
        <w:rPr>
          <w:shd w:val="clear" w:color="auto" w:fill="FFFFFF"/>
          <w:lang w:val="ru-RU"/>
        </w:rPr>
        <w:t xml:space="preserve"> 000</w:t>
      </w:r>
      <w:r w:rsidRPr="00A724C9">
        <w:rPr>
          <w:shd w:val="clear" w:color="auto" w:fill="FFFFFF"/>
        </w:rPr>
        <w:t>,00 грн.</w:t>
      </w:r>
      <w:r w:rsidR="00672696" w:rsidRPr="00A724C9">
        <w:rPr>
          <w:shd w:val="clear" w:color="auto" w:fill="FFFFFF"/>
        </w:rPr>
        <w:t xml:space="preserve"> (</w:t>
      </w:r>
      <w:r w:rsidR="00B213A9">
        <w:rPr>
          <w:shd w:val="clear" w:color="auto" w:fill="FFFFFF"/>
        </w:rPr>
        <w:t>два мільйони дев’ятсот тисяч гривень</w:t>
      </w:r>
      <w:r w:rsidR="00672696" w:rsidRPr="00A724C9">
        <w:rPr>
          <w:shd w:val="clear" w:color="auto" w:fill="FFFFFF"/>
        </w:rPr>
        <w:t xml:space="preserve"> 00 коп.)</w:t>
      </w:r>
    </w:p>
    <w:p w:rsidR="00672696" w:rsidRDefault="00672696" w:rsidP="00C20916">
      <w:pPr>
        <w:jc w:val="both"/>
        <w:rPr>
          <w:sz w:val="28"/>
          <w:szCs w:val="28"/>
          <w:shd w:val="clear" w:color="auto" w:fill="FFFFFF"/>
        </w:rPr>
      </w:pPr>
    </w:p>
    <w:p w:rsidR="00672696" w:rsidRPr="00F04763" w:rsidRDefault="00672696" w:rsidP="00672696">
      <w:pPr>
        <w:jc w:val="center"/>
        <w:rPr>
          <w:b/>
        </w:rPr>
      </w:pPr>
      <w:r w:rsidRPr="00F04763">
        <w:rPr>
          <w:b/>
        </w:rPr>
        <w:t>ТЕХНІЧНІ ВИМОГИ</w:t>
      </w:r>
    </w:p>
    <w:p w:rsidR="00672696" w:rsidRDefault="00672696" w:rsidP="00672696">
      <w:pPr>
        <w:jc w:val="center"/>
        <w:rPr>
          <w:b/>
          <w:caps/>
        </w:rPr>
      </w:pPr>
      <w:r w:rsidRPr="00F04763">
        <w:rPr>
          <w:b/>
        </w:rPr>
        <w:t>ДО</w:t>
      </w:r>
      <w:r w:rsidRPr="00F04763">
        <w:rPr>
          <w:b/>
          <w:caps/>
        </w:rPr>
        <w:t xml:space="preserve"> предмета закупівлі</w:t>
      </w:r>
    </w:p>
    <w:p w:rsidR="00672696" w:rsidRDefault="00672696" w:rsidP="00672696">
      <w:pPr>
        <w:jc w:val="center"/>
        <w:rPr>
          <w:color w:val="auto"/>
          <w:sz w:val="28"/>
          <w:szCs w:val="28"/>
        </w:rPr>
      </w:pPr>
    </w:p>
    <w:p w:rsidR="00672696" w:rsidRPr="003E7785" w:rsidRDefault="00A724C9" w:rsidP="003B7EFE">
      <w:pPr>
        <w:jc w:val="both"/>
        <w:rPr>
          <w:rFonts w:eastAsia="Times New Roman" w:cs="Times New Roman"/>
          <w:b/>
          <w:caps/>
          <w:szCs w:val="28"/>
          <w:u w:val="single"/>
          <w:lang w:eastAsia="ru-RU"/>
        </w:rPr>
      </w:pPr>
      <w:r w:rsidRPr="003E7785">
        <w:rPr>
          <w:rFonts w:eastAsia="Times New Roman" w:cs="Times New Roman"/>
          <w:b/>
          <w:u w:val="single"/>
          <w:lang w:eastAsia="ru-RU"/>
        </w:rPr>
        <w:t xml:space="preserve">На закупівлю: </w:t>
      </w:r>
      <w:r w:rsidRPr="003E7785">
        <w:rPr>
          <w:rFonts w:eastAsia="Times New Roman" w:cs="Times New Roman"/>
          <w:b/>
          <w:szCs w:val="28"/>
          <w:u w:val="single"/>
          <w:lang w:eastAsia="ru-RU"/>
        </w:rPr>
        <w:t xml:space="preserve">код </w:t>
      </w:r>
      <w:r>
        <w:rPr>
          <w:rFonts w:eastAsia="Times New Roman" w:cs="Times New Roman"/>
          <w:b/>
          <w:caps/>
          <w:szCs w:val="28"/>
          <w:u w:val="single"/>
          <w:lang w:eastAsia="ru-RU"/>
        </w:rPr>
        <w:t xml:space="preserve">ДК 021:2015 – 55240000-4 </w:t>
      </w:r>
      <w:r w:rsidRPr="003E7785">
        <w:rPr>
          <w:rFonts w:eastAsia="Times New Roman" w:cs="Times New Roman"/>
          <w:b/>
          <w:szCs w:val="28"/>
          <w:u w:val="single"/>
          <w:lang w:eastAsia="ru-RU"/>
        </w:rPr>
        <w:t>послуги центрів і будинків відпочинку</w:t>
      </w:r>
    </w:p>
    <w:p w:rsidR="00672696" w:rsidRPr="0016434F" w:rsidRDefault="00672696" w:rsidP="003B7EFE">
      <w:pPr>
        <w:jc w:val="both"/>
        <w:rPr>
          <w:rFonts w:eastAsia="Times New Roman" w:cs="Times New Roman"/>
          <w:b/>
          <w:u w:val="single"/>
          <w:lang w:eastAsia="ru-RU"/>
        </w:rPr>
      </w:pPr>
      <w:r w:rsidRPr="0016434F">
        <w:rPr>
          <w:rFonts w:eastAsia="Times New Roman" w:cs="Times New Roman"/>
          <w:b/>
          <w:u w:val="single"/>
          <w:lang w:eastAsia="ru-RU"/>
        </w:rPr>
        <w:t>(</w:t>
      </w:r>
      <w:r w:rsidR="0016434F" w:rsidRPr="0016434F">
        <w:rPr>
          <w:rFonts w:eastAsia="Times New Roman" w:cs="Times New Roman"/>
          <w:b/>
          <w:u w:val="single"/>
          <w:lang w:eastAsia="ru-RU"/>
        </w:rPr>
        <w:t>Оздоровлення та відпочинок дітей пільгових категорій в гірських районах (районах, в яких розташовані населені пункти, віднесені до категорії гірських)</w:t>
      </w:r>
      <w:r w:rsidRPr="0016434F">
        <w:rPr>
          <w:rFonts w:eastAsia="Times New Roman" w:cs="Times New Roman"/>
          <w:b/>
          <w:u w:val="single"/>
          <w:lang w:eastAsia="ru-RU"/>
        </w:rPr>
        <w:t>)</w:t>
      </w:r>
    </w:p>
    <w:p w:rsidR="00672696" w:rsidRPr="003E7785" w:rsidRDefault="00672696" w:rsidP="00672696">
      <w:pPr>
        <w:jc w:val="both"/>
        <w:rPr>
          <w:rFonts w:eastAsia="Times New Roman" w:cs="Times New Roman"/>
          <w:lang w:eastAsia="ru-RU"/>
        </w:rPr>
      </w:pPr>
      <w:r w:rsidRPr="003E7785">
        <w:rPr>
          <w:rFonts w:eastAsia="Times New Roman" w:cs="Times New Roman"/>
          <w:b/>
          <w:bCs/>
        </w:rPr>
        <w:t>Опис закупівлі:</w:t>
      </w:r>
    </w:p>
    <w:p w:rsidR="00B213A9" w:rsidRPr="00957233" w:rsidRDefault="00B213A9" w:rsidP="00B213A9">
      <w:pPr>
        <w:ind w:firstLine="709"/>
        <w:jc w:val="both"/>
        <w:rPr>
          <w:spacing w:val="-12"/>
        </w:rPr>
      </w:pPr>
      <w:r w:rsidRPr="00957233">
        <w:rPr>
          <w:rFonts w:eastAsia="Times New Roman"/>
          <w:b/>
          <w:bCs/>
        </w:rPr>
        <w:t xml:space="preserve">Місце надання послуг: </w:t>
      </w:r>
      <w:r w:rsidRPr="00957233">
        <w:rPr>
          <w:lang w:eastAsia="uk-UA"/>
        </w:rPr>
        <w:t xml:space="preserve">дитячий заклад оздоровлення та відпочинку </w:t>
      </w:r>
      <w:r w:rsidRPr="00957233">
        <w:rPr>
          <w:shd w:val="clear" w:color="auto" w:fill="FFFFFF"/>
        </w:rPr>
        <w:t>який розташований в гірських районах (районах, в яких розташовані населені пункти, віднесені до категорії гірських)</w:t>
      </w:r>
      <w:r w:rsidRPr="00957233">
        <w:rPr>
          <w:rFonts w:eastAsia="Times New Roman"/>
          <w:b/>
          <w:iCs/>
        </w:rPr>
        <w:t>.</w:t>
      </w:r>
      <w:r w:rsidRPr="00957233">
        <w:rPr>
          <w:rFonts w:eastAsia="Times New Roman"/>
          <w:bCs/>
          <w:iCs/>
        </w:rPr>
        <w:t xml:space="preserve"> </w:t>
      </w:r>
    </w:p>
    <w:p w:rsidR="00B213A9" w:rsidRDefault="00B213A9" w:rsidP="00B213A9">
      <w:pPr>
        <w:ind w:firstLine="709"/>
        <w:jc w:val="both"/>
        <w:rPr>
          <w:rFonts w:eastAsia="Times New Roman"/>
          <w:b/>
        </w:rPr>
      </w:pPr>
      <w:r w:rsidRPr="00957233">
        <w:rPr>
          <w:rFonts w:eastAsia="Times New Roman"/>
          <w:b/>
          <w:bCs/>
        </w:rPr>
        <w:t xml:space="preserve">Кількість: </w:t>
      </w:r>
      <w:r>
        <w:rPr>
          <w:rFonts w:eastAsia="Times New Roman"/>
          <w:b/>
          <w:bCs/>
        </w:rPr>
        <w:t>1</w:t>
      </w:r>
      <w:r w:rsidRPr="00957233">
        <w:rPr>
          <w:rFonts w:eastAsia="Times New Roman"/>
          <w:b/>
          <w:bCs/>
        </w:rPr>
        <w:t>50</w:t>
      </w:r>
      <w:r w:rsidRPr="00957233">
        <w:rPr>
          <w:rFonts w:eastAsia="Times New Roman"/>
        </w:rPr>
        <w:t xml:space="preserve"> путівок.</w:t>
      </w:r>
    </w:p>
    <w:p w:rsidR="00B213A9" w:rsidRPr="008A4E20" w:rsidRDefault="00B213A9" w:rsidP="00B213A9">
      <w:pPr>
        <w:ind w:firstLine="709"/>
        <w:jc w:val="both"/>
        <w:rPr>
          <w:rFonts w:eastAsia="Times New Roman"/>
        </w:rPr>
      </w:pPr>
      <w:r>
        <w:rPr>
          <w:rFonts w:eastAsia="Times New Roman"/>
          <w:b/>
        </w:rPr>
        <w:t xml:space="preserve">Кількість заїздів </w:t>
      </w:r>
      <w:r>
        <w:rPr>
          <w:rFonts w:eastAsia="Times New Roman"/>
        </w:rPr>
        <w:t xml:space="preserve">– </w:t>
      </w:r>
      <w:r>
        <w:rPr>
          <w:rFonts w:eastAsia="Times New Roman"/>
          <w:b/>
        </w:rPr>
        <w:t xml:space="preserve">2 </w:t>
      </w:r>
      <w:r>
        <w:rPr>
          <w:rFonts w:eastAsia="Times New Roman"/>
        </w:rPr>
        <w:t>(</w:t>
      </w:r>
      <w:r>
        <w:rPr>
          <w:rFonts w:eastAsia="Times New Roman"/>
          <w:lang w:eastAsia="ar-SA"/>
        </w:rPr>
        <w:t>перший заїзд -50 путівок на 14 діб, другий заїзд - 100 путівок на 14 діб).</w:t>
      </w:r>
    </w:p>
    <w:p w:rsidR="00B213A9" w:rsidRPr="00957233" w:rsidRDefault="00B213A9" w:rsidP="00B213A9">
      <w:pPr>
        <w:ind w:firstLine="709"/>
        <w:jc w:val="both"/>
        <w:rPr>
          <w:rFonts w:eastAsia="Times New Roman"/>
          <w:lang w:eastAsia="ru-RU"/>
        </w:rPr>
      </w:pPr>
      <w:r w:rsidRPr="00957233">
        <w:rPr>
          <w:rFonts w:eastAsia="Times New Roman"/>
          <w:b/>
        </w:rPr>
        <w:t>Тривалість перебування</w:t>
      </w:r>
      <w:r w:rsidRPr="00957233">
        <w:rPr>
          <w:rFonts w:eastAsia="Times New Roman"/>
        </w:rPr>
        <w:t xml:space="preserve"> в закладі </w:t>
      </w:r>
      <w:r>
        <w:rPr>
          <w:rFonts w:eastAsia="Times New Roman"/>
        </w:rPr>
        <w:t xml:space="preserve">оздоровлення та відпочинку </w:t>
      </w:r>
      <w:r w:rsidRPr="00957233">
        <w:rPr>
          <w:rFonts w:eastAsia="Times New Roman"/>
        </w:rPr>
        <w:t xml:space="preserve">- </w:t>
      </w:r>
      <w:r>
        <w:rPr>
          <w:rFonts w:eastAsia="Times New Roman"/>
        </w:rPr>
        <w:t>14</w:t>
      </w:r>
      <w:r w:rsidRPr="00957233">
        <w:rPr>
          <w:rFonts w:eastAsia="Times New Roman"/>
        </w:rPr>
        <w:t xml:space="preserve"> д</w:t>
      </w:r>
      <w:r>
        <w:rPr>
          <w:rFonts w:eastAsia="Times New Roman"/>
        </w:rPr>
        <w:t>нів</w:t>
      </w:r>
      <w:r w:rsidRPr="00957233">
        <w:rPr>
          <w:rFonts w:eastAsia="Times New Roman"/>
        </w:rPr>
        <w:t>.</w:t>
      </w:r>
    </w:p>
    <w:p w:rsidR="00B213A9" w:rsidRPr="00043AAF" w:rsidRDefault="00B213A9" w:rsidP="00B213A9">
      <w:pPr>
        <w:ind w:firstLine="709"/>
        <w:jc w:val="both"/>
        <w:rPr>
          <w:rFonts w:eastAsia="Times New Roman"/>
          <w:lang w:eastAsia="ru-RU"/>
        </w:rPr>
      </w:pPr>
      <w:r w:rsidRPr="00957233">
        <w:rPr>
          <w:rFonts w:eastAsia="Times New Roman"/>
          <w:b/>
          <w:bCs/>
        </w:rPr>
        <w:t>Строк надання послуг:</w:t>
      </w:r>
      <w:r w:rsidRPr="00957233">
        <w:rPr>
          <w:rFonts w:eastAsia="Times New Roman"/>
        </w:rPr>
        <w:t xml:space="preserve"> </w:t>
      </w:r>
      <w:r>
        <w:rPr>
          <w:rFonts w:eastAsia="Times New Roman"/>
        </w:rPr>
        <w:t xml:space="preserve">в період </w:t>
      </w:r>
      <w:r w:rsidRPr="00957233">
        <w:rPr>
          <w:rFonts w:eastAsia="Times New Roman"/>
        </w:rPr>
        <w:t xml:space="preserve">з </w:t>
      </w:r>
      <w:r>
        <w:rPr>
          <w:rFonts w:eastAsia="Times New Roman"/>
        </w:rPr>
        <w:t xml:space="preserve">червня </w:t>
      </w:r>
      <w:r w:rsidRPr="00957233">
        <w:rPr>
          <w:rFonts w:eastAsia="Times New Roman"/>
        </w:rPr>
        <w:t>202</w:t>
      </w:r>
      <w:r>
        <w:rPr>
          <w:rFonts w:eastAsia="Times New Roman"/>
        </w:rPr>
        <w:t>6 року д</w:t>
      </w:r>
      <w:r w:rsidRPr="00957233">
        <w:rPr>
          <w:rFonts w:eastAsia="Times New Roman"/>
        </w:rPr>
        <w:t>о 3</w:t>
      </w:r>
      <w:r>
        <w:rPr>
          <w:rFonts w:eastAsia="Times New Roman"/>
        </w:rPr>
        <w:t>1</w:t>
      </w:r>
      <w:r w:rsidRPr="00957233">
        <w:rPr>
          <w:rFonts w:eastAsia="Times New Roman"/>
        </w:rPr>
        <w:t>.08.202</w:t>
      </w:r>
      <w:r>
        <w:rPr>
          <w:rFonts w:eastAsia="Times New Roman"/>
        </w:rPr>
        <w:t>6</w:t>
      </w:r>
      <w:r w:rsidRPr="00957233">
        <w:rPr>
          <w:rFonts w:eastAsia="Times New Roman"/>
        </w:rPr>
        <w:t xml:space="preserve"> року</w:t>
      </w:r>
      <w:r>
        <w:rPr>
          <w:rFonts w:eastAsia="Times New Roman"/>
        </w:rPr>
        <w:t xml:space="preserve"> включно.</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b/>
          <w:bCs/>
        </w:rPr>
        <w:t xml:space="preserve">Основні вимоги: </w:t>
      </w:r>
      <w:r w:rsidRPr="003E7785">
        <w:rPr>
          <w:rFonts w:eastAsia="Times New Roman" w:cs="Times New Roman"/>
        </w:rPr>
        <w:t xml:space="preserve">Заклад має належати до дитячих закладів оздоровлення та відпочинку, визначених ст. 14 Закону України «Про оздоровлення та відпочинок дітей» від 04 вересня 2008 року № 375-VI </w:t>
      </w:r>
      <w:r>
        <w:rPr>
          <w:rFonts w:eastAsia="Times New Roman" w:cs="Times New Roman"/>
        </w:rPr>
        <w:t xml:space="preserve">(із змінами) </w:t>
      </w:r>
      <w:r w:rsidRPr="003E7785">
        <w:rPr>
          <w:rFonts w:eastAsia="Times New Roman" w:cs="Times New Roman"/>
        </w:rPr>
        <w:t>та перебувати в Державному реєстрі дитячих закладів оздоровлення та відпочинку, окрім тих на які не розповсюджується «</w:t>
      </w:r>
      <w:hyperlink r:id="rId4" w:anchor="n11" w:history="1">
        <w:r w:rsidRPr="001446F9">
          <w:rPr>
            <w:rFonts w:eastAsia="Times New Roman" w:cs="Times New Roman"/>
          </w:rPr>
          <w:t>Порядок ведення Державного реєстру майнових об’єктів оздоровлення та відпочинку дітей</w:t>
        </w:r>
      </w:hyperlink>
      <w:r w:rsidRPr="001446F9">
        <w:rPr>
          <w:rFonts w:eastAsia="Times New Roman" w:cs="Times New Roman"/>
        </w:rPr>
        <w:t>,</w:t>
      </w:r>
      <w:r w:rsidRPr="003E7785">
        <w:rPr>
          <w:rFonts w:eastAsia="Times New Roman" w:cs="Times New Roman"/>
        </w:rPr>
        <w:t>», затвердженого постановою Кабінету Міністрів України від 2</w:t>
      </w:r>
      <w:r>
        <w:rPr>
          <w:rFonts w:eastAsia="Times New Roman" w:cs="Times New Roman"/>
        </w:rPr>
        <w:t>6</w:t>
      </w:r>
      <w:r w:rsidRPr="003E7785">
        <w:rPr>
          <w:rFonts w:eastAsia="Times New Roman" w:cs="Times New Roman"/>
        </w:rPr>
        <w:t xml:space="preserve"> </w:t>
      </w:r>
      <w:r>
        <w:rPr>
          <w:rFonts w:eastAsia="Times New Roman" w:cs="Times New Roman"/>
        </w:rPr>
        <w:t>червня</w:t>
      </w:r>
      <w:r w:rsidRPr="003E7785">
        <w:rPr>
          <w:rFonts w:eastAsia="Times New Roman" w:cs="Times New Roman"/>
        </w:rPr>
        <w:t xml:space="preserve"> 20</w:t>
      </w:r>
      <w:r>
        <w:rPr>
          <w:rFonts w:eastAsia="Times New Roman" w:cs="Times New Roman"/>
        </w:rPr>
        <w:t>19</w:t>
      </w:r>
      <w:r w:rsidRPr="003E7785">
        <w:rPr>
          <w:rFonts w:eastAsia="Times New Roman" w:cs="Times New Roman"/>
        </w:rPr>
        <w:t xml:space="preserve"> року. № </w:t>
      </w:r>
      <w:r>
        <w:rPr>
          <w:rFonts w:eastAsia="Times New Roman" w:cs="Times New Roman"/>
        </w:rPr>
        <w:t>580 (із змінами)</w:t>
      </w:r>
      <w:r w:rsidRPr="003E7785">
        <w:rPr>
          <w:rFonts w:eastAsia="Times New Roman" w:cs="Times New Roman"/>
        </w:rPr>
        <w:t xml:space="preserve"> та пройти Державну атестацію дитячих закладів оздоровлення та відпочинку, із присвоєнням </w:t>
      </w:r>
      <w:r w:rsidRPr="003E7785">
        <w:rPr>
          <w:rFonts w:eastAsia="Times New Roman" w:cs="Times New Roman"/>
          <w:b/>
          <w:bCs/>
        </w:rPr>
        <w:t>відповідної</w:t>
      </w:r>
      <w:r w:rsidRPr="003E7785">
        <w:rPr>
          <w:rFonts w:eastAsia="Times New Roman" w:cs="Times New Roman"/>
        </w:rPr>
        <w:t xml:space="preserve"> </w:t>
      </w:r>
      <w:r w:rsidRPr="003E7785">
        <w:rPr>
          <w:rFonts w:eastAsia="Times New Roman" w:cs="Times New Roman"/>
          <w:b/>
          <w:bCs/>
        </w:rPr>
        <w:t xml:space="preserve">категорії </w:t>
      </w:r>
      <w:r w:rsidRPr="003E7785">
        <w:rPr>
          <w:rFonts w:eastAsia="Times New Roman" w:cs="Times New Roman"/>
        </w:rPr>
        <w:t>у відповідності до Порядку затвердженого постановою Кабінету міністрів України від 28 квітня 2009 року №426</w:t>
      </w:r>
      <w:r>
        <w:rPr>
          <w:rFonts w:eastAsia="Times New Roman" w:cs="Times New Roman"/>
        </w:rPr>
        <w:t xml:space="preserve"> (із змінами)</w:t>
      </w:r>
      <w:r w:rsidRPr="003E7785">
        <w:rPr>
          <w:rFonts w:eastAsia="Times New Roman" w:cs="Times New Roman"/>
        </w:rPr>
        <w:t>.</w:t>
      </w:r>
    </w:p>
    <w:p w:rsidR="00B213A9" w:rsidRPr="003E7785" w:rsidRDefault="00B213A9" w:rsidP="00B213A9">
      <w:pPr>
        <w:autoSpaceDE w:val="0"/>
        <w:autoSpaceDN w:val="0"/>
        <w:adjustRightInd w:val="0"/>
        <w:ind w:firstLine="709"/>
        <w:jc w:val="both"/>
        <w:rPr>
          <w:rFonts w:eastAsia="Times New Roman" w:cs="Times New Roman"/>
          <w:b/>
          <w:bCs/>
          <w:i/>
          <w:iCs/>
        </w:rPr>
      </w:pPr>
      <w:r w:rsidRPr="003E7785">
        <w:rPr>
          <w:rFonts w:eastAsia="Times New Roman" w:cs="Times New Roman"/>
        </w:rPr>
        <w:t>Рівень акредитації та/або державної атестації закладу має складати не нижче І категорії</w:t>
      </w:r>
      <w:r w:rsidRPr="003E7785">
        <w:rPr>
          <w:rFonts w:eastAsia="Times New Roman" w:cs="Times New Roman"/>
          <w:b/>
          <w:bCs/>
          <w:i/>
          <w:iCs/>
        </w:rPr>
        <w:t>.</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 xml:space="preserve">Документи: </w:t>
      </w:r>
      <w:r w:rsidRPr="003E7785">
        <w:rPr>
          <w:rFonts w:eastAsia="Times New Roman" w:cs="Times New Roman"/>
          <w:i/>
          <w:iCs/>
        </w:rPr>
        <w:t xml:space="preserve">копія Статуту або Положення дитячого закладу оздоровлення та відпочинку; копію довідки про внесення дитячого закладу оздоровлення та відпочинку до Державного </w:t>
      </w:r>
      <w:r w:rsidRPr="003E7785">
        <w:rPr>
          <w:rFonts w:eastAsia="Times New Roman" w:cs="Times New Roman"/>
          <w:i/>
          <w:iCs/>
        </w:rPr>
        <w:lastRenderedPageBreak/>
        <w:t>реєстру; копію свідоцтва про державну атестацію;</w:t>
      </w:r>
    </w:p>
    <w:p w:rsidR="00B213A9" w:rsidRPr="003E7785" w:rsidRDefault="00B213A9" w:rsidP="00B213A9">
      <w:pPr>
        <w:ind w:firstLine="709"/>
        <w:jc w:val="both"/>
        <w:rPr>
          <w:rFonts w:eastAsia="Times New Roman" w:cs="Times New Roman"/>
          <w:lang w:eastAsia="ru-RU"/>
        </w:rPr>
      </w:pPr>
      <w:r w:rsidRPr="003E7785">
        <w:rPr>
          <w:rFonts w:eastAsia="Times New Roman" w:cs="Times New Roman"/>
          <w:b/>
          <w:bCs/>
        </w:rPr>
        <w:t>Місце розташування закладу та облаштування території:</w:t>
      </w:r>
    </w:p>
    <w:p w:rsidR="00B213A9" w:rsidRPr="003E7785" w:rsidRDefault="00B213A9" w:rsidP="00B213A9">
      <w:pPr>
        <w:autoSpaceDE w:val="0"/>
        <w:autoSpaceDN w:val="0"/>
        <w:adjustRightInd w:val="0"/>
        <w:ind w:firstLine="709"/>
        <w:jc w:val="both"/>
        <w:rPr>
          <w:rFonts w:eastAsia="Times New Roman" w:cs="Times New Roman"/>
        </w:rPr>
      </w:pPr>
      <w:r>
        <w:rPr>
          <w:rFonts w:eastAsia="Times New Roman" w:cs="Times New Roman"/>
        </w:rPr>
        <w:t xml:space="preserve">Закарпатська, Івано-Франківська, Львівська, Чернівецька області. </w:t>
      </w:r>
      <w:r>
        <w:rPr>
          <w:rFonts w:eastAsia="Times New Roman"/>
        </w:rPr>
        <w:t xml:space="preserve">Розташування закладу оздоровлення та відпочинку в екологічно чистій зоні. На самостійній земельній ділянці, наявність лісу та гірського масиву. </w:t>
      </w:r>
      <w:r>
        <w:rPr>
          <w:spacing w:val="-12"/>
        </w:rPr>
        <w:t xml:space="preserve"> </w:t>
      </w:r>
      <w:r>
        <w:rPr>
          <w:rFonts w:eastAsia="Times New Roman"/>
          <w:spacing w:val="-12"/>
          <w:lang w:eastAsia="zh-CN"/>
        </w:rPr>
        <w:t>Розміри земельної ділянки закладу, границі зон відпочинку, функціональне зонування та організація їх територій повинні відповідати чинним містобудівним і гігієнічним нормам та вимогам до планування та забудови зон відпочинку, та вимогам Державних санітарних правил і норм «Улаштування, утримання і організація режиму діяльності дитячих оздоровчих закладів», відповідно до вимог чинного законодавства України</w:t>
      </w:r>
    </w:p>
    <w:p w:rsidR="00B213A9" w:rsidRPr="003E7785" w:rsidRDefault="00B213A9" w:rsidP="00B213A9">
      <w:pPr>
        <w:ind w:firstLine="709"/>
        <w:jc w:val="both"/>
        <w:rPr>
          <w:rFonts w:eastAsia="Times New Roman" w:cs="Times New Roman"/>
          <w:lang w:eastAsia="ru-RU"/>
        </w:rPr>
      </w:pPr>
      <w:r w:rsidRPr="003E7785">
        <w:rPr>
          <w:rFonts w:eastAsia="Times New Roman" w:cs="Times New Roman"/>
        </w:rPr>
        <w:t>Ближче ніж за 100 м. від території дитячого закладу оздоровлення та відпочинку не повинні бути розміщені об’єкти індустрії розваг, розраховані на відвідування повнолітніми (кафе, ресторани, клуби тощо). Відсутність на території дитячого закладу розташування будь-яких сторонніх закладів, житла, а також розташування будівель та споруд, що не пов'язані функціонально з обслуговуванням відпочиваючих.</w:t>
      </w:r>
    </w:p>
    <w:p w:rsidR="00B213A9" w:rsidRPr="003E7785" w:rsidRDefault="00B213A9" w:rsidP="00B213A9">
      <w:pPr>
        <w:ind w:right="49"/>
        <w:jc w:val="both"/>
        <w:rPr>
          <w:rFonts w:eastAsia="Times New Roman" w:cs="Times New Roman"/>
          <w:lang w:eastAsia="ru-RU"/>
        </w:rPr>
      </w:pPr>
      <w:r w:rsidRPr="003E7785">
        <w:rPr>
          <w:rFonts w:eastAsia="Times New Roman" w:cs="Times New Roman"/>
          <w:b/>
          <w:i/>
          <w:lang w:eastAsia="ru-RU"/>
        </w:rPr>
        <w:t>Фотоматеріали</w:t>
      </w:r>
      <w:r w:rsidRPr="003E7785">
        <w:rPr>
          <w:rFonts w:eastAsia="Times New Roman" w:cs="Times New Roman"/>
          <w:lang w:eastAsia="ru-RU"/>
        </w:rPr>
        <w:t xml:space="preserve"> про заклад оздоровлення та відпочинку.</w:t>
      </w:r>
    </w:p>
    <w:p w:rsidR="00B213A9" w:rsidRPr="003E7785" w:rsidRDefault="00B213A9" w:rsidP="00B213A9">
      <w:pPr>
        <w:autoSpaceDE w:val="0"/>
        <w:autoSpaceDN w:val="0"/>
        <w:adjustRightInd w:val="0"/>
        <w:ind w:firstLine="709"/>
        <w:jc w:val="both"/>
        <w:rPr>
          <w:rFonts w:eastAsia="Times New Roman" w:cs="Times New Roman"/>
          <w:bCs/>
        </w:rPr>
      </w:pPr>
      <w:r w:rsidRPr="003E7785">
        <w:rPr>
          <w:rFonts w:eastAsia="Times New Roman" w:cs="Times New Roman"/>
          <w:b/>
          <w:bCs/>
        </w:rPr>
        <w:t xml:space="preserve">Обладнання ігрових та спортивних споруд </w:t>
      </w:r>
      <w:r w:rsidRPr="003E7785">
        <w:rPr>
          <w:rFonts w:eastAsia="Times New Roman" w:cs="Times New Roman"/>
        </w:rPr>
        <w:t>–</w:t>
      </w:r>
      <w:r w:rsidRPr="003E7785">
        <w:rPr>
          <w:rFonts w:eastAsia="Times New Roman" w:cs="Times New Roman"/>
          <w:bCs/>
        </w:rPr>
        <w:t xml:space="preserve"> наявність ігрових майданчиків, баскетбольний або волейбольний майданчик, футбольне поле або майданчик, необхідний спортивний інвентар. Тенісні корти або тенісні столи для настільного тенісу, тренажерний зал (при наявності).</w:t>
      </w:r>
    </w:p>
    <w:p w:rsidR="00B213A9" w:rsidRPr="003E7785" w:rsidRDefault="00B213A9" w:rsidP="00B213A9">
      <w:pPr>
        <w:ind w:right="-93" w:firstLine="709"/>
        <w:jc w:val="both"/>
        <w:rPr>
          <w:rFonts w:eastAsia="Times New Roman" w:cs="Times New Roman"/>
          <w:lang w:eastAsia="ru-RU"/>
        </w:rPr>
      </w:pPr>
      <w:r w:rsidRPr="003E7785">
        <w:rPr>
          <w:rFonts w:eastAsia="Times New Roman" w:cs="Times New Roman"/>
          <w:b/>
          <w:bCs/>
        </w:rPr>
        <w:t>Умови проживання:</w:t>
      </w:r>
      <w:r>
        <w:rPr>
          <w:rFonts w:eastAsia="Times New Roman" w:cs="Times New Roman"/>
          <w:b/>
          <w:bCs/>
        </w:rPr>
        <w:t xml:space="preserve"> </w:t>
      </w:r>
      <w:r w:rsidRPr="003E7785">
        <w:rPr>
          <w:rFonts w:eastAsia="Times New Roman" w:cs="Times New Roman"/>
          <w:lang w:eastAsia="ru-RU"/>
        </w:rPr>
        <w:t xml:space="preserve">житлові кімнати: забезпечення достатнього метражу на 1 особу, укомплектовані меблями у кількості, достатній для забезпечення комфортних умов перебування кожній дитині. </w:t>
      </w:r>
      <w:r>
        <w:rPr>
          <w:rFonts w:eastAsia="Times New Roman" w:cs="Times New Roman"/>
          <w:lang w:eastAsia="ru-RU"/>
        </w:rPr>
        <w:t>Р</w:t>
      </w:r>
      <w:r>
        <w:rPr>
          <w:rFonts w:eastAsia="Times New Roman"/>
        </w:rPr>
        <w:t xml:space="preserve">озміщення дітей в </w:t>
      </w:r>
      <w:proofErr w:type="spellStart"/>
      <w:r w:rsidRPr="003E7785">
        <w:rPr>
          <w:rFonts w:eastAsia="Times New Roman" w:cs="Times New Roman"/>
        </w:rPr>
        <w:t>капітально</w:t>
      </w:r>
      <w:proofErr w:type="spellEnd"/>
      <w:r w:rsidRPr="003E7785">
        <w:rPr>
          <w:rFonts w:eastAsia="Times New Roman" w:cs="Times New Roman"/>
        </w:rPr>
        <w:t xml:space="preserve"> зведеній споруді </w:t>
      </w:r>
      <w:r>
        <w:rPr>
          <w:rFonts w:eastAsia="Times New Roman"/>
        </w:rPr>
        <w:t>з блочним або по кімнатним розміщенням до 5 осіб в кімнаті</w:t>
      </w:r>
      <w:r w:rsidRPr="003E7785">
        <w:rPr>
          <w:rFonts w:eastAsia="Times New Roman" w:cs="Times New Roman"/>
        </w:rPr>
        <w:t>, обов’язкова наявність душових кабін та туалетних кімнат, обладнаних умивальниками та унітазами в кімнаті, блоці або на поверсі. Наявність умивальника і туалету на території.</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rPr>
        <w:t>Цілодобове постачання холодної води та гарячої води (у разі подання гарячої води згідно графіку, надати додатково інформацію). Забезпечення зміни білизни 1 раз на 7 днів.</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rPr>
        <w:t>Забезпечення можливості щоденного прання одягу та натільної білизни, його сушіння та прасування. Забезпечення дітей гігієнічними та миючими засобами (туалетне мило, господарське мило, туалетний папір). Забезпечення щоденного прибирання всіх приміщень вологим способом з використанням миючих засобів.</w:t>
      </w:r>
    </w:p>
    <w:p w:rsidR="00B213A9" w:rsidRDefault="00B213A9" w:rsidP="00B213A9">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3"/>
        <w:jc w:val="both"/>
        <w:rPr>
          <w:rFonts w:eastAsia="Times New Roman"/>
          <w:lang w:eastAsia="zh-CN"/>
        </w:rPr>
      </w:pPr>
      <w:r w:rsidRPr="003E7785">
        <w:rPr>
          <w:rFonts w:eastAsia="Times New Roman" w:cs="Times New Roman"/>
          <w:b/>
          <w:bCs/>
        </w:rPr>
        <w:t xml:space="preserve">Умови харчування </w:t>
      </w:r>
      <w:r w:rsidRPr="003E7785">
        <w:rPr>
          <w:rFonts w:eastAsia="Times New Roman" w:cs="Times New Roman"/>
        </w:rPr>
        <w:t xml:space="preserve">– </w:t>
      </w:r>
      <w:r>
        <w:rPr>
          <w:rFonts w:eastAsia="Times New Roman"/>
          <w:bCs/>
          <w:lang w:eastAsia="zh-CN"/>
        </w:rPr>
        <w:t>повноцінне, збалансоване харчування не менше 5 разів на добу відповідно до меню</w:t>
      </w:r>
      <w:r>
        <w:rPr>
          <w:rFonts w:eastAsia="Times New Roman"/>
          <w:b/>
          <w:lang w:eastAsia="zh-CN"/>
        </w:rPr>
        <w:t>.</w:t>
      </w:r>
      <w:r>
        <w:rPr>
          <w:rFonts w:eastAsia="Times New Roman"/>
          <w:lang w:eastAsia="zh-CN"/>
        </w:rPr>
        <w:t xml:space="preserve"> Харчоблок повинен бути обладнаний достатньою кількістю побутової техніки та столового посуду для організації харчування в одну зміну.</w:t>
      </w:r>
    </w:p>
    <w:p w:rsidR="00B213A9" w:rsidRDefault="00B213A9" w:rsidP="00B213A9">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3"/>
        <w:jc w:val="both"/>
        <w:rPr>
          <w:rFonts w:eastAsia="Times New Roman"/>
          <w:lang w:eastAsia="zh-CN"/>
        </w:rPr>
      </w:pPr>
      <w:r>
        <w:rPr>
          <w:rFonts w:eastAsia="Times New Roman"/>
          <w:lang w:eastAsia="zh-CN"/>
        </w:rPr>
        <w:t>Перспективне меню повинно враховувати вікові категорії дітей. Можливість організації дієтичного харчування.</w:t>
      </w:r>
    </w:p>
    <w:p w:rsidR="00B213A9" w:rsidRPr="003E7785" w:rsidRDefault="00B213A9" w:rsidP="00B213A9">
      <w:pPr>
        <w:ind w:right="-93" w:firstLine="709"/>
        <w:jc w:val="both"/>
        <w:rPr>
          <w:rFonts w:eastAsia="Times New Roman" w:cs="Times New Roman"/>
          <w:lang w:eastAsia="ru-RU"/>
        </w:rPr>
      </w:pPr>
      <w:r>
        <w:rPr>
          <w:rFonts w:eastAsia="Times New Roman"/>
          <w:lang w:eastAsia="zh-CN"/>
        </w:rPr>
        <w:t xml:space="preserve">Норми забезпечення дітей повноцінним харчуванням у дитячих закладах оздоровлення та відпочинку відповідно до фізіологічних потреб і енерговитрат та порядку організації харчування (відповідно до постанови Кабінету Міністрів України від 24.03.2021 № 305 «Про затвердження норм та Порядку організації харчування у закладах освіти та дитячих закладах оздоровлення та відпочинку» (із змінами). </w:t>
      </w:r>
      <w:r w:rsidRPr="003E7785">
        <w:rPr>
          <w:rFonts w:eastAsia="Times New Roman" w:cs="Times New Roman"/>
        </w:rPr>
        <w:t xml:space="preserve">Забезпечення дітей при відправленні сухим пайком. Цілодобове забезпечення питного режиму: кип’яченою водою або водою в </w:t>
      </w:r>
      <w:proofErr w:type="spellStart"/>
      <w:r w:rsidRPr="003E7785">
        <w:rPr>
          <w:rFonts w:eastAsia="Times New Roman" w:cs="Times New Roman"/>
        </w:rPr>
        <w:t>кулерах</w:t>
      </w:r>
      <w:proofErr w:type="spellEnd"/>
      <w:r>
        <w:rPr>
          <w:rFonts w:eastAsia="Times New Roman" w:cs="Times New Roman"/>
        </w:rPr>
        <w:t>,</w:t>
      </w:r>
      <w:r w:rsidRPr="003E7785">
        <w:rPr>
          <w:rFonts w:eastAsia="Times New Roman" w:cs="Times New Roman"/>
        </w:rPr>
        <w:t xml:space="preserve"> або </w:t>
      </w:r>
      <w:proofErr w:type="spellStart"/>
      <w:r w:rsidRPr="003E7785">
        <w:rPr>
          <w:rFonts w:eastAsia="Times New Roman" w:cs="Times New Roman"/>
        </w:rPr>
        <w:t>бутильованою</w:t>
      </w:r>
      <w:proofErr w:type="spellEnd"/>
      <w:r w:rsidRPr="003E7785">
        <w:rPr>
          <w:rFonts w:eastAsia="Times New Roman" w:cs="Times New Roman"/>
        </w:rPr>
        <w:t xml:space="preserve"> водою.</w:t>
      </w:r>
    </w:p>
    <w:p w:rsidR="00B213A9" w:rsidRPr="003E7785" w:rsidRDefault="00B213A9" w:rsidP="00B213A9">
      <w:pPr>
        <w:autoSpaceDE w:val="0"/>
        <w:autoSpaceDN w:val="0"/>
        <w:adjustRightInd w:val="0"/>
        <w:ind w:firstLine="709"/>
        <w:jc w:val="both"/>
        <w:rPr>
          <w:rFonts w:eastAsia="Times New Roman" w:cs="Times New Roman"/>
        </w:rPr>
      </w:pPr>
      <w:r>
        <w:rPr>
          <w:rFonts w:eastAsia="Times New Roman"/>
          <w:lang w:eastAsia="zh-CN"/>
        </w:rPr>
        <w:t xml:space="preserve">Харчоблок дитячих закладів оздоровлення та відпочинку для надання послуг з оздоровлення та відпочинку має відповідати вимогам чинного законодавства України, у тому числі санітарного (відповідно до Державних санітарних правил розміщення, улаштування та експлуатації оздоровчих закладів). Під час приготування їжі та харчування дітей учасник повинен використовувати технології сертифікованих систем управління якістю та безпечністю харчових продуктів. </w:t>
      </w:r>
      <w:r w:rsidRPr="003E7785">
        <w:rPr>
          <w:rFonts w:eastAsia="Times New Roman" w:cs="Times New Roman"/>
        </w:rPr>
        <w:t>Наявність кваліфікованих кухарів.</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 xml:space="preserve">Документи: </w:t>
      </w:r>
      <w:r w:rsidRPr="003E7785">
        <w:rPr>
          <w:rFonts w:eastAsia="Times New Roman" w:cs="Times New Roman"/>
          <w:i/>
          <w:iCs/>
        </w:rPr>
        <w:t xml:space="preserve">примірник двотижневого (або на зміну) меню харчування, затвердженого органами </w:t>
      </w:r>
      <w:proofErr w:type="spellStart"/>
      <w:r w:rsidRPr="003E7785">
        <w:rPr>
          <w:rFonts w:eastAsia="Times New Roman" w:cs="Times New Roman"/>
          <w:i/>
          <w:iCs/>
        </w:rPr>
        <w:t>Держпродспоживслужби</w:t>
      </w:r>
      <w:proofErr w:type="spellEnd"/>
      <w:r w:rsidRPr="003E7785">
        <w:rPr>
          <w:rFonts w:eastAsia="Times New Roman" w:cs="Times New Roman"/>
          <w:i/>
          <w:iCs/>
        </w:rPr>
        <w:t>, на території якої знаходиться учасник або розташований дитячий заклад оздоровлення та відпочинку, перелік продуктів для сухого пайка.</w:t>
      </w:r>
    </w:p>
    <w:p w:rsidR="00B213A9" w:rsidRDefault="00B213A9" w:rsidP="00B213A9">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03" w:firstLine="142"/>
        <w:jc w:val="both"/>
        <w:rPr>
          <w:rFonts w:eastAsia="Times New Roman"/>
          <w:lang w:eastAsia="zh-CN"/>
        </w:rPr>
      </w:pPr>
      <w:r w:rsidRPr="003E7785">
        <w:rPr>
          <w:rFonts w:eastAsia="Times New Roman" w:cs="Times New Roman"/>
          <w:b/>
          <w:bCs/>
        </w:rPr>
        <w:t xml:space="preserve">Культурно-естетичне забезпечення </w:t>
      </w:r>
      <w:r w:rsidRPr="003E7785">
        <w:rPr>
          <w:rFonts w:eastAsia="Times New Roman" w:cs="Times New Roman"/>
        </w:rPr>
        <w:t xml:space="preserve">– </w:t>
      </w:r>
      <w:r>
        <w:rPr>
          <w:rFonts w:eastAsia="Times New Roman"/>
          <w:lang w:eastAsia="zh-CN"/>
        </w:rPr>
        <w:t xml:space="preserve">види послуг з організації виховної діяльності та </w:t>
      </w:r>
      <w:r>
        <w:rPr>
          <w:rFonts w:eastAsia="Times New Roman"/>
          <w:lang w:eastAsia="zh-CN"/>
        </w:rPr>
        <w:lastRenderedPageBreak/>
        <w:t>дозвілля повинні відповідати Державному соціальному стандарту оздоровлення та відпочинку дітей, відповідно до затвердженого плану роботи закладу.</w:t>
      </w:r>
    </w:p>
    <w:p w:rsidR="00B213A9" w:rsidRDefault="00B213A9" w:rsidP="00B213A9">
      <w:pPr>
        <w:autoSpaceDE w:val="0"/>
        <w:autoSpaceDN w:val="0"/>
        <w:adjustRightInd w:val="0"/>
        <w:ind w:firstLine="709"/>
        <w:jc w:val="both"/>
        <w:rPr>
          <w:rFonts w:eastAsia="Times New Roman"/>
          <w:lang w:eastAsia="zh-CN"/>
        </w:rPr>
      </w:pPr>
      <w:r>
        <w:rPr>
          <w:rFonts w:eastAsia="Times New Roman"/>
          <w:lang w:eastAsia="zh-CN"/>
        </w:rPr>
        <w:t xml:space="preserve">Організація виховної , культурно-масової діяльності та дозвілля враховується у вартості послуг оздоровлення та відпочинку: організація гурткової роботи, та власних тематичних програм в облаштованих необхідним обладнанням приміщеннях, (вказати їх перелік), організація розвиваючих та інтелектуальних ігор, із врахуванням інтересів та віку дітей, проведення, танцювальних вечорів, концертів художньої самодіяльності, організація дитячих свят (відкриття та закриття зміни, пам'ятні дати тощо) - відповідно до плану роботи закладу, </w:t>
      </w:r>
      <w:r w:rsidRPr="0058599C">
        <w:rPr>
          <w:rFonts w:eastAsia="Times New Roman"/>
          <w:lang w:eastAsia="zh-CN"/>
        </w:rPr>
        <w:t>організація екскурсій - не менше двох раз на зміну безкоштовно (з</w:t>
      </w:r>
      <w:r>
        <w:rPr>
          <w:rFonts w:eastAsia="Times New Roman"/>
          <w:lang w:eastAsia="zh-CN"/>
        </w:rPr>
        <w:t xml:space="preserve">а потребою- забезпечення дітей водою та сухим пайком), організація краєзнавчої та екологічної роботи, туристичних походів із необхідним обладнанням та у супроводі кваліфікованих спеціалістів, </w:t>
      </w:r>
    </w:p>
    <w:p w:rsidR="00B213A9" w:rsidRPr="003E7785" w:rsidRDefault="00B213A9" w:rsidP="00B213A9">
      <w:pPr>
        <w:autoSpaceDE w:val="0"/>
        <w:autoSpaceDN w:val="0"/>
        <w:adjustRightInd w:val="0"/>
        <w:jc w:val="both"/>
        <w:rPr>
          <w:rFonts w:eastAsia="Times New Roman" w:cs="Times New Roman"/>
        </w:rPr>
      </w:pPr>
      <w:r>
        <w:rPr>
          <w:rFonts w:eastAsia="Times New Roman"/>
          <w:lang w:eastAsia="zh-CN"/>
        </w:rPr>
        <w:t>демонстрація художніх і науково-популярних фільмів, відеофільмів, мультфільмів, які відповідають віку дітей в кіноконцертному залі або облаштованому «літньому театрі».</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 xml:space="preserve">Документи: </w:t>
      </w:r>
      <w:r w:rsidRPr="003E7785">
        <w:rPr>
          <w:rFonts w:eastAsia="Times New Roman" w:cs="Times New Roman"/>
          <w:i/>
          <w:iCs/>
        </w:rPr>
        <w:t>копія розпорядку дня; довідка, в якій вказано кількість та заплановане місце проведення екскурсій, орієнтовний план заходів на зміну, перелік гуртків, секцій.</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b/>
          <w:bCs/>
        </w:rPr>
        <w:t xml:space="preserve">Медичне забезпечення </w:t>
      </w:r>
      <w:r w:rsidRPr="003E7785">
        <w:rPr>
          <w:rFonts w:eastAsia="Times New Roman" w:cs="Times New Roman"/>
        </w:rPr>
        <w:t xml:space="preserve">– наявність обладнаного медпункту (включаючи ізолятор для дітей, що захворіли) з кваліфікованим медичним персоналом, цілодобове чергування медичного працівника та надання невідкладної медичної допомоги. У разі захворювання дитини - організація її лікування та, надання допомоги в перевезенні до лікувального закладу. </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rPr>
        <w:t>Обов’язкове медичне страхування дітей на термін перебування на оздоровленні та відпочинку. Страхування дітей під час перебування в дитячому закладі оздоровлення та відпочинку здійснюється відповідно до чинного законодавства та вноситься до вартості путівки.</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 xml:space="preserve">Документи: </w:t>
      </w:r>
      <w:r w:rsidRPr="003E7785">
        <w:rPr>
          <w:rFonts w:eastAsia="Times New Roman" w:cs="Times New Roman"/>
          <w:i/>
          <w:iCs/>
        </w:rPr>
        <w:t xml:space="preserve">копія договору з територіальним лікувально-профілактичним закладом або копію іншого документу, відповідно до якого забезпечується надання дітям невідкладної медичної допомоги, у </w:t>
      </w:r>
      <w:proofErr w:type="spellStart"/>
      <w:r w:rsidRPr="003E7785">
        <w:rPr>
          <w:rFonts w:eastAsia="Times New Roman" w:cs="Times New Roman"/>
          <w:i/>
          <w:iCs/>
        </w:rPr>
        <w:t>т.ч</w:t>
      </w:r>
      <w:proofErr w:type="spellEnd"/>
      <w:r w:rsidRPr="003E7785">
        <w:rPr>
          <w:rFonts w:eastAsia="Times New Roman" w:cs="Times New Roman"/>
          <w:i/>
          <w:iCs/>
        </w:rPr>
        <w:t>. стаціонарної.</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b/>
          <w:bCs/>
        </w:rPr>
        <w:t xml:space="preserve">Укомплектованість професійними кадрами </w:t>
      </w:r>
      <w:r w:rsidRPr="003E7785">
        <w:rPr>
          <w:rFonts w:eastAsia="Times New Roman" w:cs="Times New Roman"/>
        </w:rPr>
        <w:t>- забезпечення оздоровчого закладу обов'язковими професійними кадрами згідно типових штатних нормативів дитячих закладів оздоровлення та відпочинку, затверджених наказом Міністерства сім’ї молоді та спорту України від 16.04.2009 №1254.</w:t>
      </w:r>
      <w:r>
        <w:rPr>
          <w:rFonts w:eastAsia="Times New Roman" w:cs="Times New Roman"/>
        </w:rPr>
        <w:t xml:space="preserve"> </w:t>
      </w:r>
      <w:r>
        <w:rPr>
          <w:spacing w:val="-12"/>
        </w:rPr>
        <w:t>Працівники</w:t>
      </w:r>
      <w:r>
        <w:rPr>
          <w:b/>
          <w:spacing w:val="-12"/>
        </w:rPr>
        <w:t xml:space="preserve"> </w:t>
      </w:r>
      <w:r>
        <w:rPr>
          <w:bCs/>
          <w:spacing w:val="-12"/>
        </w:rPr>
        <w:t>дитячого закладу оздоровлення та відпочинку повинен мати освіту за профілем і стаж практичної  роботи з дітьми</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 xml:space="preserve">Документи: </w:t>
      </w:r>
      <w:r w:rsidRPr="003E7785">
        <w:rPr>
          <w:rFonts w:eastAsia="Times New Roman" w:cs="Times New Roman"/>
          <w:i/>
          <w:iCs/>
        </w:rPr>
        <w:t>Копія штатного розпису</w:t>
      </w:r>
    </w:p>
    <w:p w:rsidR="00B213A9" w:rsidRDefault="00B213A9" w:rsidP="00B213A9">
      <w:pPr>
        <w:ind w:firstLine="709"/>
        <w:jc w:val="both"/>
        <w:rPr>
          <w:rFonts w:cs="Times New Roman"/>
          <w:lang w:eastAsia="uk-UA"/>
        </w:rPr>
      </w:pPr>
      <w:r w:rsidRPr="003E7785">
        <w:rPr>
          <w:rFonts w:eastAsia="Times New Roman" w:cs="Times New Roman"/>
          <w:b/>
          <w:bCs/>
        </w:rPr>
        <w:t xml:space="preserve">Безпека - </w:t>
      </w:r>
      <w:r w:rsidRPr="003E7785">
        <w:rPr>
          <w:rFonts w:eastAsia="Times New Roman" w:cs="Times New Roman"/>
        </w:rPr>
        <w:t>забезпечення повної безпеки для життя і здоров'я дітей, дотримання вимог санітарного законодавства, дотримання заходів з профілактики травматизму і попередження нещасних випадків; створення умов для захисту дітей від будь-яких форм дискримінації, експлуатації, насильства з боку педагогічних та інших працівників дитячого закладу оздоровлення та відпочинку, пропаганди релігійних конфесій.</w:t>
      </w:r>
      <w:r>
        <w:rPr>
          <w:rFonts w:eastAsia="Times New Roman" w:cs="Times New Roman"/>
        </w:rPr>
        <w:t xml:space="preserve"> У</w:t>
      </w:r>
      <w:r w:rsidRPr="00930045">
        <w:rPr>
          <w:rFonts w:cs="Times New Roman"/>
          <w:lang w:eastAsia="uk-UA"/>
        </w:rPr>
        <w:t xml:space="preserve"> разі виникнення обставин непереборної сили забезпечити негайну евакуацію і відправлення дітей до місця постійного проживання</w:t>
      </w:r>
      <w:r>
        <w:rPr>
          <w:rFonts w:cs="Times New Roman"/>
          <w:lang w:eastAsia="uk-UA"/>
        </w:rPr>
        <w:t>. Н</w:t>
      </w:r>
      <w:r w:rsidRPr="00930045">
        <w:rPr>
          <w:rFonts w:cs="Times New Roman"/>
          <w:lang w:eastAsia="uk-UA"/>
        </w:rPr>
        <w:t>аявність на території дитячого закладу чергового телефону</w:t>
      </w:r>
      <w:r>
        <w:rPr>
          <w:rFonts w:cs="Times New Roman"/>
          <w:lang w:eastAsia="uk-UA"/>
        </w:rPr>
        <w:t xml:space="preserve">, </w:t>
      </w:r>
      <w:r w:rsidRPr="00A61A9B">
        <w:rPr>
          <w:rFonts w:cs="Times New Roman"/>
          <w:lang w:eastAsia="uk-UA"/>
        </w:rPr>
        <w:t>справної автоматичної пожежної сигналізації та системи оповіщення при виникненні пожежі та надзвичайних ситуацій</w:t>
      </w:r>
      <w:r>
        <w:rPr>
          <w:rFonts w:cs="Times New Roman"/>
          <w:lang w:eastAsia="uk-UA"/>
        </w:rPr>
        <w:t xml:space="preserve">, </w:t>
      </w:r>
      <w:r w:rsidRPr="00A61A9B">
        <w:rPr>
          <w:rFonts w:cs="Times New Roman"/>
          <w:lang w:eastAsia="uk-UA"/>
        </w:rPr>
        <w:t>наявність захисних споруд (</w:t>
      </w:r>
      <w:proofErr w:type="spellStart"/>
      <w:r w:rsidRPr="00A61A9B">
        <w:rPr>
          <w:rFonts w:cs="Times New Roman"/>
          <w:lang w:eastAsia="uk-UA"/>
        </w:rPr>
        <w:t>укриттів</w:t>
      </w:r>
      <w:proofErr w:type="spellEnd"/>
      <w:r w:rsidRPr="00A61A9B">
        <w:rPr>
          <w:rFonts w:cs="Times New Roman"/>
          <w:lang w:eastAsia="uk-UA"/>
        </w:rPr>
        <w:t>)</w:t>
      </w:r>
      <w:r>
        <w:rPr>
          <w:rFonts w:cs="Times New Roman"/>
          <w:lang w:eastAsia="uk-UA"/>
        </w:rPr>
        <w:t xml:space="preserve">, </w:t>
      </w:r>
      <w:r w:rsidRPr="006D397C">
        <w:rPr>
          <w:rFonts w:cs="Times New Roman"/>
          <w:lang w:eastAsia="uk-UA"/>
        </w:rPr>
        <w:t>наявність тижневого запасу питної води, продуктів харчування тривалого зберігання, медикаментів на випадок виникнення надзвичайних ситуацій.</w:t>
      </w:r>
    </w:p>
    <w:p w:rsidR="00B213A9" w:rsidRPr="00996EAC" w:rsidRDefault="00B213A9" w:rsidP="00B213A9">
      <w:pPr>
        <w:contextualSpacing/>
        <w:jc w:val="both"/>
        <w:rPr>
          <w:rFonts w:cs="Times New Roman"/>
          <w:b/>
          <w:i/>
          <w:spacing w:val="-8"/>
        </w:rPr>
      </w:pPr>
      <w:r w:rsidRPr="00996EAC">
        <w:rPr>
          <w:rFonts w:cs="Times New Roman"/>
          <w:b/>
          <w:i/>
          <w:lang w:eastAsia="uk-UA"/>
        </w:rPr>
        <w:t>Документи:</w:t>
      </w:r>
      <w:r>
        <w:rPr>
          <w:rFonts w:cs="Times New Roman"/>
          <w:lang w:eastAsia="uk-UA"/>
        </w:rPr>
        <w:t xml:space="preserve"> </w:t>
      </w:r>
      <w:r w:rsidRPr="00996EAC">
        <w:rPr>
          <w:rFonts w:cs="Times New Roman"/>
          <w:i/>
          <w:spacing w:val="-8"/>
        </w:rPr>
        <w:t>документ військової адміністрації щодо включення дитячого закладу оздоровлення та відпочинку до мережі дитячих закладів оздоровлення, яким рекомендовано роботу в 202</w:t>
      </w:r>
      <w:r>
        <w:rPr>
          <w:rFonts w:cs="Times New Roman"/>
          <w:i/>
          <w:spacing w:val="-8"/>
        </w:rPr>
        <w:t>6</w:t>
      </w:r>
      <w:r w:rsidRPr="00996EAC">
        <w:rPr>
          <w:rFonts w:cs="Times New Roman"/>
          <w:i/>
          <w:spacing w:val="-8"/>
        </w:rPr>
        <w:t xml:space="preserve"> році, у тому числі у весняно-літній період </w:t>
      </w:r>
      <w:r w:rsidRPr="00996EAC">
        <w:rPr>
          <w:rFonts w:cs="Times New Roman"/>
          <w:b/>
          <w:i/>
          <w:spacing w:val="-8"/>
        </w:rPr>
        <w:t xml:space="preserve">або </w:t>
      </w:r>
      <w:r w:rsidRPr="00996EAC">
        <w:rPr>
          <w:rFonts w:cs="Times New Roman"/>
          <w:i/>
          <w:spacing w:val="-8"/>
        </w:rPr>
        <w:t>готовності дитячого закладу оздоровлення та відпочинку надавати відпочинкові та оздоровчі послуги в умовах воєнного стану у весняно-літній період.</w:t>
      </w:r>
    </w:p>
    <w:p w:rsidR="00B213A9" w:rsidRPr="003E7785" w:rsidRDefault="00B213A9" w:rsidP="00B213A9">
      <w:pPr>
        <w:ind w:right="49" w:firstLine="709"/>
        <w:jc w:val="both"/>
        <w:rPr>
          <w:rFonts w:eastAsia="Times New Roman" w:cs="Times New Roman"/>
          <w:lang w:eastAsia="ru-RU"/>
        </w:rPr>
      </w:pPr>
      <w:r w:rsidRPr="003E7785">
        <w:rPr>
          <w:rFonts w:eastAsia="Times New Roman" w:cs="Times New Roman"/>
          <w:b/>
          <w:bCs/>
        </w:rPr>
        <w:t xml:space="preserve">Охорона об’єкту </w:t>
      </w:r>
      <w:r w:rsidRPr="003E7785">
        <w:rPr>
          <w:rFonts w:eastAsia="Times New Roman" w:cs="Times New Roman"/>
        </w:rPr>
        <w:t>– територія закладу повинна бути огороджена. Створення дітям безпечних умов перебування та охорони їх особистого майна цілодобово.</w:t>
      </w:r>
      <w:r w:rsidRPr="003E7785">
        <w:rPr>
          <w:rFonts w:eastAsia="Times New Roman" w:cs="Times New Roman"/>
          <w:lang w:eastAsia="ru-RU"/>
        </w:rPr>
        <w:t xml:space="preserve"> Наявність в дитячому закладі оздоровлення та відпочинку системи відеоспостереження.</w:t>
      </w:r>
    </w:p>
    <w:p w:rsidR="00B213A9" w:rsidRPr="003E7785" w:rsidRDefault="00B213A9" w:rsidP="00B213A9">
      <w:pPr>
        <w:autoSpaceDE w:val="0"/>
        <w:autoSpaceDN w:val="0"/>
        <w:adjustRightInd w:val="0"/>
        <w:jc w:val="both"/>
        <w:rPr>
          <w:rFonts w:eastAsia="Times New Roman" w:cs="Times New Roman"/>
          <w:i/>
          <w:iCs/>
        </w:rPr>
      </w:pPr>
      <w:r w:rsidRPr="003E7785">
        <w:rPr>
          <w:rFonts w:eastAsia="Times New Roman" w:cs="Times New Roman"/>
          <w:b/>
          <w:bCs/>
          <w:i/>
          <w:iCs/>
        </w:rPr>
        <w:t>Документи</w:t>
      </w:r>
      <w:r w:rsidRPr="003E7785">
        <w:rPr>
          <w:rFonts w:eastAsia="Times New Roman" w:cs="Times New Roman"/>
          <w:i/>
          <w:iCs/>
        </w:rPr>
        <w:t>: копія договору з охоронною організацією, та/або інші документи, що підтверджують створення безпечних умов перебування дітей</w:t>
      </w:r>
    </w:p>
    <w:p w:rsidR="00B213A9" w:rsidRPr="00B626D9" w:rsidRDefault="00B213A9" w:rsidP="00B213A9">
      <w:pPr>
        <w:ind w:right="49" w:firstLine="709"/>
        <w:jc w:val="both"/>
        <w:rPr>
          <w:rFonts w:eastAsia="Times New Roman" w:cs="Times New Roman"/>
          <w:b/>
          <w:bCs/>
        </w:rPr>
      </w:pPr>
      <w:r>
        <w:rPr>
          <w:b/>
          <w:bCs/>
          <w:spacing w:val="-12"/>
        </w:rPr>
        <w:t>Трансфер</w:t>
      </w:r>
      <w:r>
        <w:rPr>
          <w:spacing w:val="-12"/>
        </w:rPr>
        <w:t xml:space="preserve"> – п</w:t>
      </w:r>
      <w:r w:rsidRPr="00C764A3">
        <w:rPr>
          <w:spacing w:val="-12"/>
        </w:rPr>
        <w:t>роїзд дітей від адреси місцезнаходження замовника до закладу</w:t>
      </w:r>
      <w:r>
        <w:rPr>
          <w:spacing w:val="-12"/>
        </w:rPr>
        <w:t xml:space="preserve"> оздоровлення та відпочинку</w:t>
      </w:r>
      <w:r w:rsidRPr="00C764A3">
        <w:rPr>
          <w:spacing w:val="-12"/>
        </w:rPr>
        <w:t xml:space="preserve"> та в звор</w:t>
      </w:r>
      <w:r>
        <w:rPr>
          <w:spacing w:val="-12"/>
        </w:rPr>
        <w:t xml:space="preserve">отному напрямку здійснює заклад оздоровлення та відпочинку </w:t>
      </w:r>
      <w:r w:rsidRPr="00C764A3">
        <w:rPr>
          <w:spacing w:val="-12"/>
        </w:rPr>
        <w:t>за свій рахунок</w:t>
      </w:r>
      <w:r>
        <w:rPr>
          <w:spacing w:val="-12"/>
        </w:rPr>
        <w:t xml:space="preserve">. </w:t>
      </w:r>
    </w:p>
    <w:p w:rsidR="00B213A9" w:rsidRDefault="00B213A9" w:rsidP="00B213A9">
      <w:pPr>
        <w:ind w:right="49" w:firstLine="709"/>
        <w:jc w:val="both"/>
        <w:rPr>
          <w:spacing w:val="-12"/>
        </w:rPr>
      </w:pPr>
      <w:r>
        <w:rPr>
          <w:bCs/>
          <w:spacing w:val="-12"/>
        </w:rPr>
        <w:lastRenderedPageBreak/>
        <w:t xml:space="preserve">Забезпечення сухим пайком та водою дітей на зворотній шлях за </w:t>
      </w:r>
      <w:r>
        <w:rPr>
          <w:spacing w:val="-12"/>
        </w:rPr>
        <w:t xml:space="preserve">рахунок дитячого закладу оздоровлення та відпочинку. </w:t>
      </w:r>
    </w:p>
    <w:p w:rsidR="00B213A9" w:rsidRPr="004F0057" w:rsidRDefault="00B213A9" w:rsidP="00B213A9">
      <w:pPr>
        <w:ind w:right="49" w:firstLine="709"/>
        <w:jc w:val="both"/>
        <w:rPr>
          <w:spacing w:val="-12"/>
        </w:rPr>
      </w:pPr>
      <w:r w:rsidRPr="004F0057">
        <w:rPr>
          <w:spacing w:val="-12"/>
        </w:rPr>
        <w:t xml:space="preserve">Виконавець забезпечує перевезення груп дітей комфортабельними автобусами з м. </w:t>
      </w:r>
      <w:r>
        <w:rPr>
          <w:spacing w:val="-12"/>
        </w:rPr>
        <w:t>Обухів Київської області</w:t>
      </w:r>
      <w:r w:rsidRPr="004F0057">
        <w:rPr>
          <w:spacing w:val="-12"/>
        </w:rPr>
        <w:t xml:space="preserve"> до місця відпочинку та у зворотному напрямку - з місця відпочинку до м. </w:t>
      </w:r>
      <w:r>
        <w:rPr>
          <w:spacing w:val="-12"/>
        </w:rPr>
        <w:t>Обухів Київської області</w:t>
      </w:r>
      <w:r w:rsidRPr="004F0057">
        <w:rPr>
          <w:spacing w:val="-12"/>
        </w:rPr>
        <w:t>. Супроводження групи дітей до або з місця оздоровлення та відпочинку здійснюється безоплатно представниками органів Національної поліції.</w:t>
      </w:r>
    </w:p>
    <w:p w:rsidR="00B213A9" w:rsidRDefault="00B213A9" w:rsidP="00B213A9">
      <w:pPr>
        <w:ind w:right="49" w:firstLine="709"/>
        <w:jc w:val="both"/>
        <w:rPr>
          <w:spacing w:val="-12"/>
        </w:rPr>
      </w:pPr>
      <w:r w:rsidRPr="004F0057">
        <w:rPr>
          <w:spacing w:val="-12"/>
        </w:rPr>
        <w:t>Виконавець забезпечує безкоштовне проживання та харчування 4 супроводжуючих на 50 дітей до 2 діб після</w:t>
      </w:r>
      <w:r w:rsidRPr="003E7785">
        <w:rPr>
          <w:rFonts w:eastAsia="Times New Roman" w:cs="Times New Roman"/>
        </w:rPr>
        <w:t xml:space="preserve"> приїзду групи дітей, та до 2 діб до дня </w:t>
      </w:r>
      <w:proofErr w:type="spellStart"/>
      <w:r w:rsidRPr="003E7785">
        <w:rPr>
          <w:rFonts w:eastAsia="Times New Roman" w:cs="Times New Roman"/>
        </w:rPr>
        <w:t>відїзду</w:t>
      </w:r>
      <w:proofErr w:type="spellEnd"/>
      <w:r w:rsidRPr="003E7785">
        <w:rPr>
          <w:rFonts w:eastAsia="Times New Roman" w:cs="Times New Roman"/>
        </w:rPr>
        <w:t xml:space="preserve"> дітей</w:t>
      </w:r>
      <w:r>
        <w:rPr>
          <w:rFonts w:eastAsia="Times New Roman" w:cs="Times New Roman"/>
        </w:rPr>
        <w:t>.</w:t>
      </w:r>
    </w:p>
    <w:p w:rsidR="00B213A9" w:rsidRPr="00701AA7" w:rsidRDefault="00B213A9" w:rsidP="00B213A9">
      <w:pPr>
        <w:autoSpaceDE w:val="0"/>
        <w:autoSpaceDN w:val="0"/>
        <w:adjustRightInd w:val="0"/>
        <w:ind w:firstLine="709"/>
        <w:jc w:val="both"/>
        <w:rPr>
          <w:rFonts w:eastAsia="Times New Roman"/>
        </w:rPr>
      </w:pPr>
      <w:r>
        <w:rPr>
          <w:spacing w:val="-12"/>
        </w:rPr>
        <w:t xml:space="preserve">До перевезення дітей повинні залучатися виключно ліцензовані перевізники. </w:t>
      </w:r>
    </w:p>
    <w:p w:rsidR="00B213A9" w:rsidRDefault="00B213A9" w:rsidP="00B213A9">
      <w:pPr>
        <w:ind w:right="49" w:firstLine="709"/>
        <w:jc w:val="both"/>
        <w:rPr>
          <w:bCs/>
          <w:spacing w:val="-12"/>
          <w:u w:val="single"/>
        </w:rPr>
      </w:pPr>
      <w:r w:rsidRPr="003148A2">
        <w:rPr>
          <w:bCs/>
          <w:spacing w:val="-12"/>
        </w:rPr>
        <w:t>Перевізник (автобусні перевезення) повинен мати ліцензію, чинну на весь період надання послуг згідно із цією тендерною документацією, на провадження діяльності із пасажирських перевезень (відповідний документ надається у складі тендерної пропозиції).</w:t>
      </w:r>
    </w:p>
    <w:p w:rsidR="00B213A9" w:rsidRPr="00B626D9" w:rsidRDefault="00B213A9" w:rsidP="00B213A9">
      <w:pPr>
        <w:ind w:right="-93"/>
        <w:jc w:val="both"/>
        <w:rPr>
          <w:rFonts w:eastAsia="Times New Roman" w:cs="Times New Roman"/>
          <w:i/>
          <w:lang w:eastAsia="ru-RU"/>
        </w:rPr>
      </w:pPr>
      <w:r w:rsidRPr="003E7785">
        <w:rPr>
          <w:rFonts w:eastAsia="Times New Roman" w:cs="Times New Roman"/>
          <w:b/>
          <w:i/>
          <w:lang w:eastAsia="ru-RU"/>
        </w:rPr>
        <w:t xml:space="preserve">Документи: </w:t>
      </w:r>
      <w:r w:rsidRPr="00B626D9">
        <w:rPr>
          <w:rFonts w:eastAsia="Times New Roman" w:cs="Times New Roman"/>
          <w:i/>
          <w:lang w:eastAsia="ru-RU"/>
        </w:rPr>
        <w:t>детальн</w:t>
      </w:r>
      <w:r>
        <w:rPr>
          <w:rFonts w:eastAsia="Times New Roman" w:cs="Times New Roman"/>
          <w:i/>
          <w:lang w:eastAsia="ru-RU"/>
        </w:rPr>
        <w:t>а</w:t>
      </w:r>
      <w:r w:rsidRPr="00B626D9">
        <w:rPr>
          <w:rFonts w:eastAsia="Times New Roman" w:cs="Times New Roman"/>
          <w:i/>
          <w:lang w:eastAsia="ru-RU"/>
        </w:rPr>
        <w:t xml:space="preserve"> інформація про умови/спосіб/способи перевезення дітей/груп дітей до місця відпочинку та у зворотному напрямку. Договір про надання послуг по перевезенню дітей або балансова довідка про наявність власного транспортного засобу для забезпечення перевезення дітей (до довідки додати копією свідоцтва про державну реєстрацію транспортного засобу).</w:t>
      </w:r>
    </w:p>
    <w:p w:rsidR="00B213A9" w:rsidRPr="003E7785" w:rsidRDefault="00B213A9" w:rsidP="00B213A9">
      <w:pPr>
        <w:autoSpaceDE w:val="0"/>
        <w:autoSpaceDN w:val="0"/>
        <w:adjustRightInd w:val="0"/>
        <w:ind w:firstLine="709"/>
        <w:jc w:val="both"/>
        <w:rPr>
          <w:rFonts w:eastAsia="Times New Roman" w:cs="Times New Roman"/>
        </w:rPr>
      </w:pPr>
      <w:r w:rsidRPr="003E7785">
        <w:rPr>
          <w:rFonts w:eastAsia="Times New Roman" w:cs="Times New Roman"/>
          <w:b/>
          <w:bCs/>
        </w:rPr>
        <w:t xml:space="preserve">Особливі умови - </w:t>
      </w:r>
      <w:r w:rsidRPr="003E7785">
        <w:rPr>
          <w:rFonts w:eastAsia="Times New Roman" w:cs="Times New Roman"/>
          <w:bCs/>
        </w:rPr>
        <w:t>в</w:t>
      </w:r>
      <w:r w:rsidRPr="003E7785">
        <w:rPr>
          <w:rFonts w:eastAsia="Times New Roman" w:cs="Times New Roman"/>
        </w:rPr>
        <w:t>артість перебування однієї дитини за добу не повинна перевищувати середню вартість по регіону із аналогічними технічними можливостями дитячого закла</w:t>
      </w:r>
      <w:r>
        <w:rPr>
          <w:rFonts w:eastAsia="Times New Roman" w:cs="Times New Roman"/>
        </w:rPr>
        <w:t>ду оздоровлення та відпочинку.</w:t>
      </w:r>
    </w:p>
    <w:p w:rsidR="00B213A9" w:rsidRDefault="00B213A9" w:rsidP="00B213A9">
      <w:pPr>
        <w:ind w:right="51" w:firstLine="851"/>
        <w:jc w:val="both"/>
        <w:rPr>
          <w:rFonts w:eastAsia="Times New Roman" w:cs="Times New Roman"/>
          <w:lang w:eastAsia="ru-RU"/>
        </w:rPr>
      </w:pPr>
      <w:r w:rsidRPr="003E7785">
        <w:rPr>
          <w:rFonts w:eastAsia="Times New Roman" w:cs="Times New Roman"/>
        </w:rPr>
        <w:t>Учасник не перешкоджає доступу представника замовника для перевірки умов перебування дітей на термін дії угоди.</w:t>
      </w:r>
      <w:r w:rsidRPr="003E7785">
        <w:rPr>
          <w:rFonts w:eastAsia="Times New Roman" w:cs="Times New Roman"/>
          <w:lang w:eastAsia="ru-RU"/>
        </w:rPr>
        <w:t xml:space="preserve"> </w:t>
      </w:r>
    </w:p>
    <w:p w:rsidR="00B213A9" w:rsidRDefault="00B213A9" w:rsidP="00B213A9">
      <w:pPr>
        <w:ind w:right="51"/>
        <w:jc w:val="both"/>
        <w:rPr>
          <w:rFonts w:eastAsia="Times New Roman" w:cs="Times New Roman"/>
          <w:lang w:eastAsia="ru-RU"/>
        </w:rPr>
      </w:pPr>
      <w:r w:rsidRPr="003E7785">
        <w:rPr>
          <w:rFonts w:eastAsia="Times New Roman" w:cs="Times New Roman"/>
          <w:b/>
          <w:i/>
          <w:lang w:eastAsia="ru-RU"/>
        </w:rPr>
        <w:t>Документи:</w:t>
      </w:r>
      <w:r w:rsidRPr="003E7785">
        <w:rPr>
          <w:rFonts w:eastAsia="Times New Roman" w:cs="Times New Roman"/>
          <w:lang w:eastAsia="ru-RU"/>
        </w:rPr>
        <w:t xml:space="preserve"> </w:t>
      </w:r>
      <w:r>
        <w:rPr>
          <w:rFonts w:eastAsia="Times New Roman" w:cs="Times New Roman"/>
          <w:i/>
          <w:lang w:eastAsia="ru-RU"/>
        </w:rPr>
        <w:t>л</w:t>
      </w:r>
      <w:r w:rsidRPr="003148A2">
        <w:rPr>
          <w:rFonts w:eastAsia="Times New Roman" w:cs="Times New Roman"/>
          <w:i/>
          <w:lang w:eastAsia="ru-RU"/>
        </w:rPr>
        <w:t>ист–згода на безперешкодний доступ представників Замовника на територію закладу оздоровлення та відпочинку для перевірки відповідності технічних вимог тендерної пропозиції Учасника фактичним умовам згідно Додатку до тендерної документації</w:t>
      </w:r>
      <w:r w:rsidRPr="003E7785">
        <w:rPr>
          <w:rFonts w:eastAsia="Times New Roman" w:cs="Times New Roman"/>
          <w:lang w:eastAsia="ru-RU"/>
        </w:rPr>
        <w:t>.</w:t>
      </w:r>
    </w:p>
    <w:p w:rsidR="00B213A9" w:rsidRDefault="00B213A9" w:rsidP="00B213A9">
      <w:pPr>
        <w:ind w:firstLine="708"/>
        <w:jc w:val="both"/>
        <w:outlineLvl w:val="0"/>
      </w:pPr>
      <w:r>
        <w:t>Учасник, за бажанням, може вказати будь-яку додаткову інформацію про дитячий заклад оздоровлення та відпочинку.</w:t>
      </w:r>
    </w:p>
    <w:p w:rsidR="00B213A9" w:rsidRDefault="00B213A9" w:rsidP="00B213A9">
      <w:pPr>
        <w:ind w:firstLine="708"/>
        <w:jc w:val="both"/>
        <w:outlineLvl w:val="0"/>
      </w:pPr>
      <w:r>
        <w:t xml:space="preserve">Пропозиція учасника, дитячий заклад оздоровлення та відпочинку санаторного типу, якого відповідно до Порядку проведення державної атестації дитячих закладів оздоровлення та відпочинку і присвоєння їм відповідно </w:t>
      </w:r>
      <w:r w:rsidRPr="00840360">
        <w:rPr>
          <w:b/>
        </w:rPr>
        <w:t>вищої або першої категорій</w:t>
      </w:r>
      <w:r>
        <w:t>, затвердженого постановою Кабінету Міністрів України від 28 квітня 2009 року № 426 (зі змінами), не пройшов державну атестацію (визнано неатестованим), буде відхилена.</w:t>
      </w:r>
    </w:p>
    <w:p w:rsidR="00B213A9" w:rsidRDefault="00B213A9" w:rsidP="00B213A9">
      <w:pPr>
        <w:ind w:firstLine="708"/>
        <w:jc w:val="both"/>
        <w:outlineLvl w:val="0"/>
      </w:pPr>
      <w:r>
        <w:t xml:space="preserve">Замовник має право звернутися за підтвердженням інформації, наданої учасником, до органів державної влади, підприємств, установ, організацій відповідно до їх компетенції. Процедури закупівлі вимогам кваліфікаційних критеріїв, підставам, установленим частиною першою статті 17 Закону, або факту зазначення у тендерній пропозиції будь-якої недостовірної інформації, що є суттєвою при визначенні результатів процедури закупівлі, замовник відхиляє тендерну пропозицію такого учасника. </w:t>
      </w:r>
    </w:p>
    <w:p w:rsidR="00C20916" w:rsidRPr="00672696" w:rsidRDefault="00C20916" w:rsidP="00B213A9">
      <w:pPr>
        <w:ind w:firstLine="709"/>
        <w:jc w:val="both"/>
        <w:rPr>
          <w:b/>
          <w:sz w:val="28"/>
          <w:szCs w:val="28"/>
          <w:shd w:val="clear" w:color="auto" w:fill="FFFFFF"/>
          <w:lang w:val="ru-RU"/>
        </w:rPr>
      </w:pPr>
      <w:bookmarkStart w:id="0" w:name="_GoBack"/>
      <w:bookmarkEnd w:id="0"/>
    </w:p>
    <w:sectPr w:rsidR="00C20916" w:rsidRPr="00672696"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512C5"/>
    <w:rsid w:val="000562BF"/>
    <w:rsid w:val="00066E9F"/>
    <w:rsid w:val="000872F8"/>
    <w:rsid w:val="001249E8"/>
    <w:rsid w:val="001306DA"/>
    <w:rsid w:val="0016434F"/>
    <w:rsid w:val="00166BE1"/>
    <w:rsid w:val="00187E96"/>
    <w:rsid w:val="0019016A"/>
    <w:rsid w:val="00195756"/>
    <w:rsid w:val="001B4D67"/>
    <w:rsid w:val="00221533"/>
    <w:rsid w:val="0023120E"/>
    <w:rsid w:val="002E31BD"/>
    <w:rsid w:val="002F2B7A"/>
    <w:rsid w:val="003850CE"/>
    <w:rsid w:val="003A6027"/>
    <w:rsid w:val="003B7EFE"/>
    <w:rsid w:val="004005BF"/>
    <w:rsid w:val="00406049"/>
    <w:rsid w:val="004222DC"/>
    <w:rsid w:val="00426725"/>
    <w:rsid w:val="0043123B"/>
    <w:rsid w:val="004F2882"/>
    <w:rsid w:val="00547F35"/>
    <w:rsid w:val="00607344"/>
    <w:rsid w:val="0061751A"/>
    <w:rsid w:val="00625B48"/>
    <w:rsid w:val="006542E9"/>
    <w:rsid w:val="0066038E"/>
    <w:rsid w:val="00663C70"/>
    <w:rsid w:val="00672696"/>
    <w:rsid w:val="0068112B"/>
    <w:rsid w:val="006C6347"/>
    <w:rsid w:val="00733753"/>
    <w:rsid w:val="007A4E84"/>
    <w:rsid w:val="007B488F"/>
    <w:rsid w:val="007B4DE0"/>
    <w:rsid w:val="00923193"/>
    <w:rsid w:val="00932478"/>
    <w:rsid w:val="009538D0"/>
    <w:rsid w:val="00956603"/>
    <w:rsid w:val="00991AD6"/>
    <w:rsid w:val="00997C0E"/>
    <w:rsid w:val="009D0389"/>
    <w:rsid w:val="009D753E"/>
    <w:rsid w:val="009E4D7C"/>
    <w:rsid w:val="009F0090"/>
    <w:rsid w:val="009F4090"/>
    <w:rsid w:val="00A06FFC"/>
    <w:rsid w:val="00A276C2"/>
    <w:rsid w:val="00A37684"/>
    <w:rsid w:val="00A65BBA"/>
    <w:rsid w:val="00A724C9"/>
    <w:rsid w:val="00A802E4"/>
    <w:rsid w:val="00A96E3B"/>
    <w:rsid w:val="00B213A9"/>
    <w:rsid w:val="00B23041"/>
    <w:rsid w:val="00B35682"/>
    <w:rsid w:val="00B516D0"/>
    <w:rsid w:val="00BF4F47"/>
    <w:rsid w:val="00C20916"/>
    <w:rsid w:val="00C32D63"/>
    <w:rsid w:val="00C97ADE"/>
    <w:rsid w:val="00CC7302"/>
    <w:rsid w:val="00CE362B"/>
    <w:rsid w:val="00D13557"/>
    <w:rsid w:val="00D42E8D"/>
    <w:rsid w:val="00D77662"/>
    <w:rsid w:val="00DA03DD"/>
    <w:rsid w:val="00E26390"/>
    <w:rsid w:val="00E456A3"/>
    <w:rsid w:val="00E54588"/>
    <w:rsid w:val="00EA3E2F"/>
    <w:rsid w:val="00EC004E"/>
    <w:rsid w:val="00EE0224"/>
    <w:rsid w:val="00F7135F"/>
    <w:rsid w:val="00F958B5"/>
    <w:rsid w:val="00FC0C56"/>
    <w:rsid w:val="00FD699B"/>
    <w:rsid w:val="00FF1F9F"/>
    <w:rsid w:val="00FF6E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FE24B"/>
  <w15:docId w15:val="{1F986A20-1DE7-4EFA-996F-C8905421C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1"/>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D13557"/>
    <w:rPr>
      <w:color w:val="0000FF" w:themeColor="hyperlink"/>
      <w:u w:val="single"/>
    </w:rPr>
  </w:style>
  <w:style w:type="character" w:styleId="a6">
    <w:name w:val="FollowedHyperlink"/>
    <w:basedOn w:val="a0"/>
    <w:uiPriority w:val="99"/>
    <w:semiHidden/>
    <w:unhideWhenUsed/>
    <w:rsid w:val="00D13557"/>
    <w:rPr>
      <w:color w:val="800080" w:themeColor="followedHyperlink"/>
      <w:u w:val="single"/>
    </w:rPr>
  </w:style>
  <w:style w:type="character" w:customStyle="1" w:styleId="price-description">
    <w:name w:val="price-description"/>
    <w:basedOn w:val="a0"/>
    <w:rsid w:val="0068112B"/>
  </w:style>
  <w:style w:type="character" w:styleId="a7">
    <w:name w:val="Strong"/>
    <w:basedOn w:val="a0"/>
    <w:uiPriority w:val="22"/>
    <w:qFormat/>
    <w:rsid w:val="0068112B"/>
    <w:rPr>
      <w:b/>
      <w:bCs/>
    </w:rPr>
  </w:style>
  <w:style w:type="character" w:customStyle="1" w:styleId="small">
    <w:name w:val="small"/>
    <w:basedOn w:val="a0"/>
    <w:rsid w:val="006811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042438">
      <w:bodyDiv w:val="1"/>
      <w:marLeft w:val="0"/>
      <w:marRight w:val="0"/>
      <w:marTop w:val="0"/>
      <w:marBottom w:val="0"/>
      <w:divBdr>
        <w:top w:val="none" w:sz="0" w:space="0" w:color="auto"/>
        <w:left w:val="none" w:sz="0" w:space="0" w:color="auto"/>
        <w:bottom w:val="none" w:sz="0" w:space="0" w:color="auto"/>
        <w:right w:val="none" w:sz="0" w:space="0" w:color="auto"/>
      </w:divBdr>
      <w:divsChild>
        <w:div w:id="1125194184">
          <w:marLeft w:val="0"/>
          <w:marRight w:val="0"/>
          <w:marTop w:val="0"/>
          <w:marBottom w:val="300"/>
          <w:divBdr>
            <w:top w:val="none" w:sz="0" w:space="0" w:color="auto"/>
            <w:left w:val="none" w:sz="0" w:space="0" w:color="auto"/>
            <w:bottom w:val="none" w:sz="0" w:space="0" w:color="auto"/>
            <w:right w:val="none" w:sz="0" w:space="0" w:color="auto"/>
          </w:divBdr>
        </w:div>
      </w:divsChild>
    </w:div>
    <w:div w:id="1559322835">
      <w:bodyDiv w:val="1"/>
      <w:marLeft w:val="0"/>
      <w:marRight w:val="0"/>
      <w:marTop w:val="0"/>
      <w:marBottom w:val="0"/>
      <w:divBdr>
        <w:top w:val="none" w:sz="0" w:space="0" w:color="auto"/>
        <w:left w:val="none" w:sz="0" w:space="0" w:color="auto"/>
        <w:bottom w:val="none" w:sz="0" w:space="0" w:color="auto"/>
        <w:right w:val="none" w:sz="0" w:space="0" w:color="auto"/>
      </w:divBdr>
    </w:div>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 w:id="1864323557">
      <w:bodyDiv w:val="1"/>
      <w:marLeft w:val="0"/>
      <w:marRight w:val="0"/>
      <w:marTop w:val="0"/>
      <w:marBottom w:val="0"/>
      <w:divBdr>
        <w:top w:val="none" w:sz="0" w:space="0" w:color="auto"/>
        <w:left w:val="none" w:sz="0" w:space="0" w:color="auto"/>
        <w:bottom w:val="none" w:sz="0" w:space="0" w:color="auto"/>
        <w:right w:val="none" w:sz="0" w:space="0" w:color="auto"/>
      </w:divBdr>
      <w:divsChild>
        <w:div w:id="593515814">
          <w:marLeft w:val="0"/>
          <w:marRight w:val="0"/>
          <w:marTop w:val="0"/>
          <w:marBottom w:val="0"/>
          <w:divBdr>
            <w:top w:val="none" w:sz="0" w:space="0" w:color="auto"/>
            <w:left w:val="none" w:sz="0" w:space="0" w:color="auto"/>
            <w:bottom w:val="none" w:sz="0" w:space="0" w:color="auto"/>
            <w:right w:val="none" w:sz="0" w:space="0" w:color="auto"/>
          </w:divBdr>
          <w:divsChild>
            <w:div w:id="972172305">
              <w:marLeft w:val="0"/>
              <w:marRight w:val="0"/>
              <w:marTop w:val="0"/>
              <w:marBottom w:val="225"/>
              <w:divBdr>
                <w:top w:val="none" w:sz="0" w:space="0" w:color="auto"/>
                <w:left w:val="none" w:sz="0" w:space="0" w:color="auto"/>
                <w:bottom w:val="none" w:sz="0" w:space="0" w:color="auto"/>
                <w:right w:val="none" w:sz="0" w:space="0" w:color="auto"/>
              </w:divBdr>
            </w:div>
          </w:divsChild>
        </w:div>
        <w:div w:id="163982635">
          <w:marLeft w:val="0"/>
          <w:marRight w:val="0"/>
          <w:marTop w:val="0"/>
          <w:marBottom w:val="0"/>
          <w:divBdr>
            <w:top w:val="none" w:sz="0" w:space="0" w:color="auto"/>
            <w:left w:val="none" w:sz="0" w:space="0" w:color="auto"/>
            <w:bottom w:val="none" w:sz="0" w:space="0" w:color="auto"/>
            <w:right w:val="none" w:sz="0" w:space="0" w:color="auto"/>
          </w:divBdr>
          <w:divsChild>
            <w:div w:id="26757345">
              <w:marLeft w:val="0"/>
              <w:marRight w:val="0"/>
              <w:marTop w:val="0"/>
              <w:marBottom w:val="0"/>
              <w:divBdr>
                <w:top w:val="none" w:sz="0" w:space="0" w:color="auto"/>
                <w:left w:val="none" w:sz="0" w:space="0" w:color="auto"/>
                <w:bottom w:val="none" w:sz="0" w:space="0" w:color="auto"/>
                <w:right w:val="none" w:sz="0" w:space="0" w:color="auto"/>
              </w:divBdr>
              <w:divsChild>
                <w:div w:id="9786502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zakon.rada.gov.ua/laws/show/580-2019-%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2169</Words>
  <Characters>12369</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Leha</cp:lastModifiedBy>
  <cp:revision>3</cp:revision>
  <cp:lastPrinted>2021-02-23T09:31:00Z</cp:lastPrinted>
  <dcterms:created xsi:type="dcterms:W3CDTF">2026-04-30T13:58:00Z</dcterms:created>
  <dcterms:modified xsi:type="dcterms:W3CDTF">2026-05-01T05:41:00Z</dcterms:modified>
</cp:coreProperties>
</file>