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091" w:rsidRPr="00A23091" w:rsidRDefault="00A23091" w:rsidP="00A23091">
      <w:pPr>
        <w:keepNext/>
        <w:suppressAutoHyphens/>
        <w:overflowPunct w:val="0"/>
        <w:autoSpaceDN w:val="0"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A23091">
        <w:rPr>
          <w:b/>
          <w:noProof/>
          <w:color w:val="000000" w:themeColor="text1"/>
          <w:kern w:val="32"/>
          <w:sz w:val="32"/>
          <w:szCs w:val="32"/>
        </w:rPr>
        <w:drawing>
          <wp:inline distT="0" distB="0" distL="0" distR="0" wp14:anchorId="6910C49B" wp14:editId="435369A4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91" w:rsidRPr="00A23091" w:rsidRDefault="00A23091" w:rsidP="00A23091">
      <w:pPr>
        <w:overflowPunct w:val="0"/>
        <w:autoSpaceDN w:val="0"/>
        <w:jc w:val="center"/>
        <w:rPr>
          <w:b/>
          <w:color w:val="000000" w:themeColor="text1"/>
          <w:sz w:val="28"/>
          <w:szCs w:val="28"/>
          <w:lang w:val="hr-HR" w:eastAsia="ru-RU"/>
        </w:rPr>
      </w:pPr>
      <w:r w:rsidRPr="00A23091">
        <w:rPr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:rsidR="00A23091" w:rsidRPr="00A23091" w:rsidRDefault="00A23091" w:rsidP="00A23091">
      <w:pPr>
        <w:overflowPunct w:val="0"/>
        <w:autoSpaceDN w:val="0"/>
        <w:jc w:val="center"/>
        <w:rPr>
          <w:b/>
          <w:color w:val="000000" w:themeColor="text1"/>
          <w:sz w:val="32"/>
          <w:szCs w:val="32"/>
          <w:lang w:bidi="uk-UA"/>
        </w:rPr>
      </w:pPr>
      <w:r w:rsidRPr="00A23091">
        <w:rPr>
          <w:b/>
          <w:color w:val="000000" w:themeColor="text1"/>
          <w:sz w:val="32"/>
          <w:szCs w:val="32"/>
          <w:lang w:bidi="uk-UA"/>
        </w:rPr>
        <w:t xml:space="preserve"> КИЇВСЬКОЇ ОБЛАСТІ</w:t>
      </w:r>
    </w:p>
    <w:p w:rsidR="00A23091" w:rsidRPr="00A23091" w:rsidRDefault="00A23091" w:rsidP="00A23091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 w:themeColor="text1"/>
          <w:sz w:val="4"/>
          <w:szCs w:val="28"/>
          <w:lang w:eastAsia="ru-RU"/>
        </w:rPr>
      </w:pPr>
    </w:p>
    <w:p w:rsidR="00A23091" w:rsidRPr="00A23091" w:rsidRDefault="00A23091" w:rsidP="00A23091">
      <w:pPr>
        <w:overflowPunct w:val="0"/>
        <w:autoSpaceDN w:val="0"/>
        <w:jc w:val="center"/>
        <w:rPr>
          <w:b/>
          <w:color w:val="000000" w:themeColor="text1"/>
          <w:sz w:val="24"/>
          <w:szCs w:val="24"/>
          <w:lang w:eastAsia="ru-RU"/>
        </w:rPr>
      </w:pPr>
      <w:r w:rsidRPr="00A23091">
        <w:rPr>
          <w:b/>
          <w:bCs/>
          <w:color w:val="000000" w:themeColor="text1"/>
          <w:sz w:val="24"/>
          <w:szCs w:val="24"/>
          <w:lang w:eastAsia="ru-RU"/>
        </w:rPr>
        <w:t>ВІСІМДЕСЯТ ДЕВ’ЯТА СЕСІЯ ВОСЬ</w:t>
      </w:r>
      <w:r w:rsidRPr="00A23091">
        <w:rPr>
          <w:b/>
          <w:color w:val="000000" w:themeColor="text1"/>
          <w:sz w:val="24"/>
          <w:szCs w:val="24"/>
          <w:lang w:eastAsia="ru-RU"/>
        </w:rPr>
        <w:t>МОГО СКЛИКАННЯ</w:t>
      </w:r>
    </w:p>
    <w:p w:rsidR="00A23091" w:rsidRPr="00A23091" w:rsidRDefault="00A23091" w:rsidP="00A23091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A23091">
        <w:rPr>
          <w:b/>
          <w:bCs/>
          <w:color w:val="000000" w:themeColor="text1"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A23091">
        <w:rPr>
          <w:b/>
          <w:bCs/>
          <w:color w:val="000000" w:themeColor="text1"/>
          <w:kern w:val="32"/>
          <w:sz w:val="32"/>
          <w:szCs w:val="32"/>
          <w:lang w:eastAsia="ru-RU"/>
        </w:rPr>
        <w:t>Н</w:t>
      </w:r>
      <w:proofErr w:type="spellEnd"/>
      <w:r w:rsidRPr="00A23091">
        <w:rPr>
          <w:b/>
          <w:bCs/>
          <w:color w:val="000000" w:themeColor="text1"/>
          <w:kern w:val="32"/>
          <w:sz w:val="32"/>
          <w:szCs w:val="32"/>
          <w:lang w:eastAsia="ru-RU"/>
        </w:rPr>
        <w:t xml:space="preserve">  Я</w:t>
      </w:r>
    </w:p>
    <w:p w:rsidR="00A23091" w:rsidRPr="00A23091" w:rsidRDefault="00A23091" w:rsidP="00A2309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jc w:val="left"/>
        <w:outlineLvl w:val="0"/>
        <w:rPr>
          <w:b/>
          <w:bCs/>
          <w:color w:val="000000" w:themeColor="text1"/>
          <w:kern w:val="32"/>
          <w:sz w:val="28"/>
          <w:szCs w:val="24"/>
          <w:lang w:eastAsia="ru-RU"/>
        </w:rPr>
      </w:pPr>
      <w:r w:rsidRPr="00A23091">
        <w:rPr>
          <w:b/>
          <w:bCs/>
          <w:color w:val="000000" w:themeColor="text1"/>
          <w:kern w:val="32"/>
          <w:sz w:val="28"/>
          <w:szCs w:val="24"/>
          <w:lang w:eastAsia="ru-RU"/>
        </w:rPr>
        <w:t xml:space="preserve">23 грудня  2025 </w:t>
      </w:r>
      <w:r>
        <w:rPr>
          <w:b/>
          <w:bCs/>
          <w:color w:val="000000" w:themeColor="text1"/>
          <w:kern w:val="32"/>
          <w:sz w:val="28"/>
          <w:szCs w:val="24"/>
          <w:lang w:eastAsia="ru-RU"/>
        </w:rPr>
        <w:t xml:space="preserve">року </w:t>
      </w:r>
      <w:r>
        <w:rPr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>
        <w:rPr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>
        <w:rPr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>
        <w:rPr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>
        <w:rPr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>
        <w:rPr>
          <w:b/>
          <w:bCs/>
          <w:color w:val="000000" w:themeColor="text1"/>
          <w:kern w:val="32"/>
          <w:sz w:val="28"/>
          <w:szCs w:val="24"/>
          <w:lang w:eastAsia="ru-RU"/>
        </w:rPr>
        <w:tab/>
        <w:t xml:space="preserve">               № 203</w:t>
      </w:r>
      <w:r>
        <w:rPr>
          <w:b/>
          <w:bCs/>
          <w:color w:val="000000" w:themeColor="text1"/>
          <w:kern w:val="32"/>
          <w:sz w:val="28"/>
          <w:szCs w:val="24"/>
          <w:lang w:val="en-US" w:eastAsia="ru-RU"/>
        </w:rPr>
        <w:t>2</w:t>
      </w:r>
      <w:r w:rsidRPr="00A23091">
        <w:rPr>
          <w:b/>
          <w:bCs/>
          <w:color w:val="000000" w:themeColor="text1"/>
          <w:kern w:val="32"/>
          <w:sz w:val="28"/>
          <w:szCs w:val="24"/>
          <w:lang w:eastAsia="ru-RU"/>
        </w:rPr>
        <w:t xml:space="preserve"> - 89– </w:t>
      </w:r>
      <w:r w:rsidRPr="00A23091">
        <w:rPr>
          <w:b/>
          <w:bCs/>
          <w:color w:val="000000" w:themeColor="text1"/>
          <w:kern w:val="32"/>
          <w:sz w:val="28"/>
          <w:szCs w:val="24"/>
          <w:lang w:val="en-US" w:eastAsia="ru-RU"/>
        </w:rPr>
        <w:t>V</w:t>
      </w:r>
      <w:r w:rsidRPr="00A23091">
        <w:rPr>
          <w:b/>
          <w:bCs/>
          <w:color w:val="000000" w:themeColor="text1"/>
          <w:kern w:val="32"/>
          <w:sz w:val="28"/>
          <w:szCs w:val="24"/>
          <w:lang w:eastAsia="ru-RU"/>
        </w:rPr>
        <w:t>ІІІ</w:t>
      </w:r>
    </w:p>
    <w:p w:rsidR="002D7679" w:rsidRPr="00A23091" w:rsidRDefault="002D7679" w:rsidP="002D7679">
      <w:pPr>
        <w:jc w:val="left"/>
        <w:rPr>
          <w:rFonts w:eastAsiaTheme="minorHAnsi" w:cstheme="minorBidi"/>
          <w:sz w:val="28"/>
          <w:szCs w:val="28"/>
          <w:lang w:eastAsia="en-US"/>
        </w:rPr>
      </w:pPr>
    </w:p>
    <w:p w:rsidR="002D7679" w:rsidRDefault="002D7679" w:rsidP="002D7679">
      <w:pPr>
        <w:ind w:right="2551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змін до Кошторису Програми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на 2025 рік</w:t>
      </w:r>
    </w:p>
    <w:p w:rsidR="00473F21" w:rsidRPr="00473F21" w:rsidRDefault="00473F21" w:rsidP="00473F21">
      <w:pPr>
        <w:rPr>
          <w:sz w:val="28"/>
          <w:szCs w:val="28"/>
        </w:rPr>
      </w:pPr>
    </w:p>
    <w:p w:rsidR="002D7679" w:rsidRPr="00473F21" w:rsidRDefault="00473F21" w:rsidP="00A23091">
      <w:pPr>
        <w:ind w:firstLine="709"/>
        <w:rPr>
          <w:rFonts w:eastAsiaTheme="minorHAnsi" w:cstheme="minorBidi"/>
          <w:bCs/>
          <w:sz w:val="28"/>
          <w:szCs w:val="28"/>
          <w:lang w:eastAsia="en-US"/>
        </w:rPr>
      </w:pPr>
      <w:r w:rsidRPr="00473F21">
        <w:rPr>
          <w:sz w:val="28"/>
          <w:szCs w:val="28"/>
        </w:rPr>
        <w:t>Керуючись статтею 26 Закону України «Про місцеве самоврядування в Україні», з</w:t>
      </w:r>
      <w:r w:rsidRPr="00473F21">
        <w:rPr>
          <w:color w:val="000000"/>
          <w:sz w:val="28"/>
          <w:szCs w:val="28"/>
        </w:rPr>
        <w:t>акон</w:t>
      </w:r>
      <w:r w:rsidRPr="00473F21">
        <w:rPr>
          <w:sz w:val="28"/>
          <w:szCs w:val="28"/>
        </w:rPr>
        <w:t>ами</w:t>
      </w:r>
      <w:r w:rsidRPr="00473F21">
        <w:rPr>
          <w:color w:val="000000"/>
          <w:sz w:val="28"/>
          <w:szCs w:val="28"/>
        </w:rPr>
        <w:t xml:space="preserve"> України «Про охорону дитинства», «Про забезпечення організаційно правових умов соціального захисту дітей-сиріт та дітей, позбавлених батьківського піклування», «Про основи соціального захисту бездомних громадян і безпритульних дітей», «Про соціальну роботу з сім’ями, дітьми та молоддю», «Про державну допомогу сім’ям з дітьми», «Про запобігання та протидію домашньому насильству», вимогами постанов Кабінету Міністрів України від 24.09.2008 №</w:t>
      </w:r>
      <w:r w:rsidR="00A23091" w:rsidRPr="00A23091">
        <w:rPr>
          <w:color w:val="000000"/>
          <w:sz w:val="28"/>
          <w:szCs w:val="28"/>
        </w:rPr>
        <w:t xml:space="preserve"> </w:t>
      </w:r>
      <w:r w:rsidRPr="00473F21">
        <w:rPr>
          <w:color w:val="000000"/>
          <w:sz w:val="28"/>
          <w:szCs w:val="28"/>
        </w:rPr>
        <w:t xml:space="preserve">866 «Питання діяльності органів опіки та піклування, пов’язаної із захистом прав дитини», </w:t>
      </w:r>
      <w:r w:rsidRPr="00473F21">
        <w:rPr>
          <w:sz w:val="28"/>
          <w:szCs w:val="28"/>
        </w:rPr>
        <w:t>від 26.04.2002 №</w:t>
      </w:r>
      <w:r w:rsidR="00A23091" w:rsidRPr="00A23091">
        <w:rPr>
          <w:sz w:val="28"/>
          <w:szCs w:val="28"/>
        </w:rPr>
        <w:t xml:space="preserve"> </w:t>
      </w:r>
      <w:r w:rsidRPr="00473F21">
        <w:rPr>
          <w:sz w:val="28"/>
          <w:szCs w:val="28"/>
        </w:rPr>
        <w:t>564 «</w:t>
      </w:r>
      <w:r w:rsidRPr="00473F21">
        <w:rPr>
          <w:sz w:val="28"/>
          <w:szCs w:val="28"/>
          <w:highlight w:val="white"/>
        </w:rPr>
        <w:t>Про затвердження Положення про дитячий будинок сімейного типу</w:t>
      </w:r>
      <w:r w:rsidRPr="00473F21">
        <w:rPr>
          <w:sz w:val="28"/>
          <w:szCs w:val="28"/>
        </w:rPr>
        <w:t>»,</w:t>
      </w:r>
      <w:r w:rsidRPr="00473F21">
        <w:rPr>
          <w:b/>
          <w:sz w:val="28"/>
          <w:szCs w:val="28"/>
        </w:rPr>
        <w:t xml:space="preserve"> </w:t>
      </w:r>
      <w:r w:rsidRPr="00473F21">
        <w:rPr>
          <w:sz w:val="28"/>
          <w:szCs w:val="28"/>
        </w:rPr>
        <w:t>від</w:t>
      </w:r>
      <w:r w:rsidRPr="00473F21">
        <w:rPr>
          <w:color w:val="000000"/>
          <w:sz w:val="28"/>
          <w:szCs w:val="28"/>
        </w:rPr>
        <w:t xml:space="preserve"> 26.04.2002 №565 «Про затвердження Положення про прийомну сім’ю», </w:t>
      </w:r>
      <w:r w:rsidRPr="00473F21">
        <w:rPr>
          <w:bCs/>
          <w:sz w:val="28"/>
          <w:szCs w:val="28"/>
        </w:rPr>
        <w:t>від 7 березня 2025 р. № 284</w:t>
      </w:r>
      <w:bookmarkStart w:id="0" w:name="n3"/>
      <w:bookmarkEnd w:id="0"/>
      <w:r w:rsidRPr="00473F21">
        <w:rPr>
          <w:sz w:val="28"/>
          <w:szCs w:val="28"/>
        </w:rPr>
        <w:t xml:space="preserve"> «</w:t>
      </w:r>
      <w:r w:rsidRPr="00473F21">
        <w:rPr>
          <w:bCs/>
          <w:sz w:val="28"/>
          <w:szCs w:val="28"/>
        </w:rPr>
        <w:t>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піклування»</w:t>
      </w:r>
      <w:r w:rsidRPr="00473F21">
        <w:rPr>
          <w:sz w:val="28"/>
          <w:szCs w:val="28"/>
        </w:rPr>
        <w:t xml:space="preserve">, розглянувши подання начальника служби у справах дітей та сім’ї виконавчого комітету Обухівської міської ради від 12.12.2025 про внесення </w:t>
      </w:r>
      <w:r w:rsidRPr="00473F21">
        <w:rPr>
          <w:color w:val="000000"/>
          <w:sz w:val="28"/>
          <w:szCs w:val="28"/>
          <w:highlight w:val="white"/>
        </w:rPr>
        <w:t>змін до Кошторису Програм</w:t>
      </w:r>
      <w:r w:rsidRPr="00473F21">
        <w:rPr>
          <w:color w:val="000000"/>
          <w:sz w:val="28"/>
          <w:szCs w:val="28"/>
        </w:rPr>
        <w:t>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на 2025 рік, беручи до уваги рішення виконавчого комітету Обухівської міської ради Київської області від 15.12.2025 №3 755 «Про затвердження протоколу № 3 комісії з питань формування пропозицій щодо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 в Обухівській міській територіальній громаді Київської області» та протокол</w:t>
      </w:r>
      <w:r w:rsidR="00420B5F">
        <w:rPr>
          <w:color w:val="000000"/>
          <w:sz w:val="28"/>
          <w:szCs w:val="28"/>
        </w:rPr>
        <w:t xml:space="preserve"> № 7</w:t>
      </w:r>
      <w:r w:rsidRPr="00473F21">
        <w:rPr>
          <w:color w:val="000000"/>
          <w:sz w:val="28"/>
          <w:szCs w:val="28"/>
        </w:rPr>
        <w:t xml:space="preserve"> регіональної комісії </w:t>
      </w:r>
      <w:r w:rsidR="00420B5F">
        <w:rPr>
          <w:color w:val="000000"/>
          <w:sz w:val="28"/>
          <w:szCs w:val="28"/>
        </w:rPr>
        <w:t xml:space="preserve">з формування пропозицій </w:t>
      </w:r>
      <w:r w:rsidRPr="00473F21">
        <w:rPr>
          <w:color w:val="000000"/>
          <w:sz w:val="28"/>
          <w:szCs w:val="28"/>
        </w:rPr>
        <w:t xml:space="preserve">щодо розподілу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 </w:t>
      </w:r>
      <w:r w:rsidR="00420B5F">
        <w:rPr>
          <w:color w:val="000000"/>
          <w:sz w:val="28"/>
          <w:szCs w:val="28"/>
        </w:rPr>
        <w:t xml:space="preserve">в Київській області </w:t>
      </w:r>
      <w:r w:rsidRPr="00473F21">
        <w:rPr>
          <w:color w:val="000000"/>
          <w:sz w:val="28"/>
          <w:szCs w:val="28"/>
        </w:rPr>
        <w:t xml:space="preserve">від 15.12.2025, </w:t>
      </w:r>
      <w:r w:rsidRPr="00473F21">
        <w:rPr>
          <w:rFonts w:eastAsiaTheme="minorHAnsi" w:cstheme="minorBidi"/>
          <w:sz w:val="28"/>
          <w:szCs w:val="28"/>
          <w:lang w:eastAsia="en-US"/>
        </w:rPr>
        <w:t xml:space="preserve">враховуючи </w:t>
      </w:r>
      <w:r w:rsidRPr="00473F21">
        <w:rPr>
          <w:rFonts w:eastAsiaTheme="minorHAnsi" w:cstheme="minorBidi"/>
          <w:sz w:val="28"/>
          <w:szCs w:val="28"/>
          <w:lang w:eastAsia="en-US"/>
        </w:rPr>
        <w:lastRenderedPageBreak/>
        <w:t xml:space="preserve">рекомендації постійних комісій Обухівської міської ради Київської області з гуманітарних питань та  з питань </w:t>
      </w:r>
      <w:r w:rsidRPr="00473F21">
        <w:rPr>
          <w:rFonts w:eastAsiaTheme="minorHAnsi" w:cstheme="minorBidi"/>
          <w:bCs/>
          <w:sz w:val="28"/>
          <w:szCs w:val="28"/>
          <w:lang w:eastAsia="en-US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2D7679" w:rsidRDefault="002D7679" w:rsidP="00A23091">
      <w:pPr>
        <w:shd w:val="clear" w:color="auto" w:fill="FFFFFF"/>
        <w:ind w:firstLine="709"/>
        <w:rPr>
          <w:b/>
          <w:sz w:val="28"/>
          <w:szCs w:val="28"/>
        </w:rPr>
      </w:pPr>
    </w:p>
    <w:p w:rsidR="002D7679" w:rsidRDefault="002D7679" w:rsidP="00A23091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  <w:r w:rsidR="00A23091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ВИРІШИЛА:</w:t>
      </w:r>
    </w:p>
    <w:p w:rsidR="00473F21" w:rsidRDefault="00473F21" w:rsidP="00A23091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2D7679" w:rsidRPr="002D7679" w:rsidRDefault="002D7679" w:rsidP="00A23091">
      <w:pPr>
        <w:numPr>
          <w:ilvl w:val="0"/>
          <w:numId w:val="1"/>
        </w:numPr>
        <w:tabs>
          <w:tab w:val="left" w:pos="851"/>
        </w:tabs>
        <w:ind w:left="0" w:firstLine="709"/>
        <w:rPr>
          <w:color w:val="000000"/>
          <w:sz w:val="28"/>
          <w:szCs w:val="28"/>
          <w:highlight w:val="white"/>
        </w:rPr>
      </w:pPr>
      <w:proofErr w:type="spellStart"/>
      <w:r>
        <w:rPr>
          <w:color w:val="000000"/>
          <w:sz w:val="28"/>
          <w:szCs w:val="28"/>
          <w:highlight w:val="white"/>
        </w:rPr>
        <w:t>Внести</w:t>
      </w:r>
      <w:proofErr w:type="spellEnd"/>
      <w:r>
        <w:rPr>
          <w:color w:val="000000"/>
          <w:sz w:val="28"/>
          <w:szCs w:val="28"/>
          <w:highlight w:val="white"/>
        </w:rPr>
        <w:t xml:space="preserve"> зміни до Кошторису Програм</w:t>
      </w:r>
      <w:r>
        <w:rPr>
          <w:color w:val="000000"/>
          <w:sz w:val="28"/>
          <w:szCs w:val="28"/>
        </w:rPr>
        <w:t>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на 2025 рік (далі – Програма), виклавши Кошторис до заходів у новій редакції</w:t>
      </w:r>
      <w:r w:rsidRPr="002D7679">
        <w:rPr>
          <w:color w:val="000000"/>
          <w:sz w:val="28"/>
          <w:szCs w:val="28"/>
        </w:rPr>
        <w:t>, що додається.</w:t>
      </w:r>
    </w:p>
    <w:p w:rsidR="002D7679" w:rsidRDefault="002D7679" w:rsidP="00A23091">
      <w:pPr>
        <w:tabs>
          <w:tab w:val="left" w:pos="851"/>
        </w:tabs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>
        <w:rPr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>
        <w:rPr>
          <w:color w:val="000000"/>
          <w:sz w:val="28"/>
          <w:szCs w:val="28"/>
          <w:shd w:val="clear" w:color="auto" w:fill="FFFFFF"/>
          <w:lang w:val="ru-RU"/>
        </w:rPr>
        <w:t> </w:t>
      </w:r>
      <w:r>
        <w:rPr>
          <w:color w:val="000000"/>
          <w:sz w:val="28"/>
          <w:szCs w:val="28"/>
          <w:shd w:val="clear" w:color="auto" w:fill="FFFFFF"/>
        </w:rPr>
        <w:t>з</w:t>
      </w:r>
      <w:r>
        <w:rPr>
          <w:sz w:val="28"/>
          <w:szCs w:val="28"/>
        </w:rPr>
        <w:t xml:space="preserve"> гуманітарних питань.</w:t>
      </w:r>
    </w:p>
    <w:p w:rsidR="002D7679" w:rsidRDefault="002D7679" w:rsidP="00A23091">
      <w:pPr>
        <w:ind w:firstLine="709"/>
        <w:rPr>
          <w:sz w:val="28"/>
          <w:szCs w:val="28"/>
        </w:rPr>
      </w:pPr>
    </w:p>
    <w:p w:rsidR="00473F21" w:rsidRDefault="00473F21" w:rsidP="00A23091">
      <w:pPr>
        <w:ind w:firstLine="709"/>
        <w:rPr>
          <w:sz w:val="28"/>
          <w:szCs w:val="28"/>
        </w:rPr>
      </w:pPr>
    </w:p>
    <w:p w:rsidR="002D7679" w:rsidRDefault="002D7679" w:rsidP="00A230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Обухівської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Лариса ІЛЬЄНКО</w:t>
      </w:r>
    </w:p>
    <w:p w:rsidR="002D7679" w:rsidRDefault="002D7679" w:rsidP="00A23091">
      <w:pPr>
        <w:ind w:firstLine="709"/>
        <w:rPr>
          <w:sz w:val="24"/>
          <w:szCs w:val="24"/>
        </w:rPr>
      </w:pPr>
    </w:p>
    <w:p w:rsidR="002D7679" w:rsidRDefault="002D7679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473F21" w:rsidRPr="00A23091" w:rsidRDefault="00A23091" w:rsidP="00A23091">
      <w:pPr>
        <w:widowControl w:val="0"/>
        <w:jc w:val="left"/>
        <w:rPr>
          <w:sz w:val="24"/>
          <w:szCs w:val="24"/>
        </w:rPr>
      </w:pPr>
      <w:r w:rsidRPr="00A23091">
        <w:rPr>
          <w:sz w:val="24"/>
          <w:szCs w:val="24"/>
        </w:rPr>
        <w:t>Юлія ЖЕВАГА</w:t>
      </w:r>
    </w:p>
    <w:p w:rsidR="00473F21" w:rsidRDefault="00473F2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A23091" w:rsidRDefault="00A23091" w:rsidP="002D7679">
      <w:pPr>
        <w:widowControl w:val="0"/>
        <w:ind w:left="4820"/>
        <w:jc w:val="left"/>
        <w:rPr>
          <w:b/>
          <w:sz w:val="28"/>
          <w:szCs w:val="28"/>
        </w:rPr>
      </w:pPr>
    </w:p>
    <w:p w:rsidR="002D7679" w:rsidRDefault="002D7679" w:rsidP="002D7679">
      <w:pPr>
        <w:tabs>
          <w:tab w:val="left" w:pos="8789"/>
        </w:tabs>
        <w:ind w:right="-45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Додаток до Програми </w:t>
      </w:r>
    </w:p>
    <w:p w:rsidR="002D7679" w:rsidRDefault="002D7679" w:rsidP="002D7679">
      <w:pPr>
        <w:tabs>
          <w:tab w:val="left" w:pos="8789"/>
        </w:tabs>
        <w:ind w:right="11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(розділ 6)</w:t>
      </w:r>
    </w:p>
    <w:p w:rsidR="002D7679" w:rsidRDefault="002D7679" w:rsidP="002D7679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2D7679" w:rsidRDefault="002D7679" w:rsidP="002D7679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КОШТОРИС до заходів</w:t>
      </w:r>
    </w:p>
    <w:p w:rsidR="002D7679" w:rsidRDefault="002D7679" w:rsidP="002D7679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щодо реалізації виконання за розділами Програми придбання житла та підтримки дитячих будинків сімейного типу, прийомних сімей на території </w:t>
      </w:r>
    </w:p>
    <w:p w:rsidR="002D7679" w:rsidRDefault="002D7679" w:rsidP="002D7679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Обухівської міської територіальної громади  на 2025- 2028 роки, на 2025 рік</w:t>
      </w:r>
    </w:p>
    <w:p w:rsidR="002D7679" w:rsidRDefault="002D7679" w:rsidP="002D7679">
      <w:pPr>
        <w:tabs>
          <w:tab w:val="left" w:pos="0"/>
        </w:tabs>
        <w:jc w:val="center"/>
        <w:rPr>
          <w:b/>
          <w:sz w:val="24"/>
          <w:szCs w:val="24"/>
        </w:rPr>
      </w:pPr>
    </w:p>
    <w:tbl>
      <w:tblPr>
        <w:tblW w:w="10510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6"/>
        <w:gridCol w:w="2006"/>
        <w:gridCol w:w="1093"/>
        <w:gridCol w:w="1871"/>
        <w:gridCol w:w="941"/>
        <w:gridCol w:w="1965"/>
        <w:gridCol w:w="730"/>
        <w:gridCol w:w="708"/>
        <w:gridCol w:w="720"/>
      </w:tblGrid>
      <w:tr w:rsidR="002D7679" w:rsidTr="002A4A83">
        <w:tc>
          <w:tcPr>
            <w:tcW w:w="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br/>
              <w:t>№</w:t>
            </w:r>
            <w:r>
              <w:rPr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Зміст заходів Програми</w:t>
            </w: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Термін виконання заходу</w:t>
            </w:r>
          </w:p>
        </w:tc>
        <w:tc>
          <w:tcPr>
            <w:tcW w:w="1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Виконавці</w:t>
            </w:r>
          </w:p>
        </w:tc>
        <w:tc>
          <w:tcPr>
            <w:tcW w:w="9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Джерела </w:t>
            </w:r>
            <w:proofErr w:type="spellStart"/>
            <w:r>
              <w:rPr>
                <w:lang w:eastAsia="en-US"/>
              </w:rPr>
              <w:t>фінансу</w:t>
            </w:r>
            <w:proofErr w:type="spell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вання</w:t>
            </w:r>
            <w:proofErr w:type="spellEnd"/>
          </w:p>
        </w:tc>
        <w:tc>
          <w:tcPr>
            <w:tcW w:w="41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Орієнтовні обсяги фінансування (вартість), тис. грн,</w:t>
            </w:r>
            <w:r>
              <w:rPr>
                <w:sz w:val="24"/>
                <w:szCs w:val="24"/>
                <w:lang w:eastAsia="en-US"/>
              </w:rPr>
              <w:br/>
              <w:t>в тому числі:</w:t>
            </w:r>
          </w:p>
        </w:tc>
      </w:tr>
      <w:tr w:rsidR="002D7679" w:rsidTr="002A4A83">
        <w:tc>
          <w:tcPr>
            <w:tcW w:w="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7679" w:rsidRDefault="002D7679">
            <w:pPr>
              <w:spacing w:line="256" w:lineRule="auto"/>
              <w:jc w:val="left"/>
              <w:rPr>
                <w:lang w:eastAsia="en-US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</w:t>
            </w:r>
          </w:p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рік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2026 </w:t>
            </w:r>
          </w:p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рік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рік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2028</w:t>
            </w:r>
          </w:p>
          <w:p w:rsidR="002D7679" w:rsidRDefault="002D767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рік</w:t>
            </w:r>
          </w:p>
        </w:tc>
      </w:tr>
      <w:tr w:rsidR="002D7679" w:rsidTr="002A4A83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2D7679" w:rsidTr="002A4A83">
        <w:trPr>
          <w:trHeight w:val="310"/>
        </w:trPr>
        <w:tc>
          <w:tcPr>
            <w:tcW w:w="105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Придбання житла для діяльності створених у громаді </w:t>
            </w:r>
          </w:p>
          <w:p w:rsidR="002D7679" w:rsidRDefault="002D7679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дитячих будинків сімейного типу та прийомних сімей</w:t>
            </w:r>
          </w:p>
          <w:p w:rsidR="002D7679" w:rsidRDefault="002D7679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D7679" w:rsidTr="002A4A83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Карнаухових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01.12.</w:t>
            </w:r>
          </w:p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Субвенція з обласного бюджету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6 257 185,20 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D7679" w:rsidTr="002A4A83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</w:t>
            </w:r>
            <w:r w:rsidR="001C3955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.12.</w:t>
            </w:r>
          </w:p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Субвенція з обласного бюджету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4 54</w:t>
            </w:r>
            <w:r w:rsidR="001C3955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 364,10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D7679" w:rsidTr="002A4A83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Співфінансува-ння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Карнаухових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01.12.</w:t>
            </w:r>
          </w:p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695 242,80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D7679" w:rsidTr="002A4A83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Співфінансува-ння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</w:t>
            </w:r>
            <w:r w:rsidR="001C3955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.12.</w:t>
            </w:r>
          </w:p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504 484,90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D7679" w:rsidTr="002A4A83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житлового будинку для  сім’ї, які є </w:t>
            </w:r>
            <w:r>
              <w:rPr>
                <w:sz w:val="24"/>
                <w:szCs w:val="24"/>
                <w:lang w:eastAsia="en-US"/>
              </w:rPr>
              <w:lastRenderedPageBreak/>
              <w:t>вимушено переміщеними (евакуйованими) зі статусом «прийомна сім’я»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До 25.12.</w:t>
            </w:r>
          </w:p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Виконавчий комітет Обухівської </w:t>
            </w:r>
            <w:r>
              <w:rPr>
                <w:sz w:val="24"/>
                <w:szCs w:val="24"/>
                <w:lang w:eastAsia="en-US"/>
              </w:rPr>
              <w:lastRenderedPageBreak/>
              <w:t>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4 200 000,0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56C17" w:rsidTr="002A4A83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земельної ділянки сільськогосподарського призначення, що знаходиться: Київська область, місто Обухів, </w:t>
            </w:r>
            <w:r w:rsidR="00A93D55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вул. Молодіжна</w:t>
            </w:r>
            <w:r w:rsidR="001C3955">
              <w:rPr>
                <w:sz w:val="24"/>
                <w:szCs w:val="24"/>
                <w:lang w:eastAsia="en-US"/>
              </w:rPr>
              <w:t xml:space="preserve"> для ДБСТ родини </w:t>
            </w:r>
            <w:proofErr w:type="spellStart"/>
            <w:r w:rsidR="001C3955"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C17" w:rsidRDefault="00A93D55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</w:t>
            </w:r>
            <w:r w:rsidR="001C3955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.12.</w:t>
            </w:r>
          </w:p>
          <w:p w:rsidR="00A93D55" w:rsidRDefault="00A93D55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C17" w:rsidRDefault="00A93D55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C17" w:rsidRDefault="00A93D55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C17" w:rsidRDefault="00A93D55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20 000,0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D7679" w:rsidTr="002A4A83">
        <w:trPr>
          <w:trHeight w:val="310"/>
        </w:trPr>
        <w:tc>
          <w:tcPr>
            <w:tcW w:w="105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Створення належних умов для виховання та утримання дітей, </w:t>
            </w:r>
          </w:p>
          <w:p w:rsidR="002D7679" w:rsidRDefault="002D7679">
            <w:pPr>
              <w:spacing w:line="254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а також фізичного та розумового розвитку вихованців </w:t>
            </w:r>
          </w:p>
          <w:p w:rsidR="002D7679" w:rsidRDefault="002D7679">
            <w:pPr>
              <w:spacing w:line="254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 дитячих будинках сімейного типу, прийомних сім’ях</w:t>
            </w:r>
          </w:p>
          <w:p w:rsidR="002D7679" w:rsidRDefault="002D7679">
            <w:pPr>
              <w:spacing w:line="254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D7679" w:rsidTr="002A4A83">
        <w:trPr>
          <w:trHeight w:val="3285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Оформлення документів згідно з чинним законодавством, з питання придбання житлових будинків для ДБСТ, ПС (рецензований звіт, сплата податків та інше)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До 2</w:t>
            </w:r>
            <w:r w:rsidR="001C3955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.12.</w:t>
            </w:r>
          </w:p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 w:rsidP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500 000,0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656C17" w:rsidTr="002A4A83">
        <w:trPr>
          <w:trHeight w:val="882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Нотаріальні послуги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</w:t>
            </w:r>
            <w:r w:rsidR="001C3955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.12.</w:t>
            </w:r>
          </w:p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98 000,0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56C17" w:rsidRDefault="00656C17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2D7679" w:rsidTr="002A4A83">
        <w:trPr>
          <w:trHeight w:val="3256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656C17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  <w:r w:rsidR="002D7679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 w:rsidP="001C3955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Облаштування приміщення </w:t>
            </w:r>
            <w:r w:rsidR="001C3955">
              <w:rPr>
                <w:sz w:val="24"/>
                <w:szCs w:val="24"/>
                <w:lang w:eastAsia="en-US"/>
              </w:rPr>
              <w:t xml:space="preserve"> (житлового будинку) </w:t>
            </w:r>
            <w:r>
              <w:rPr>
                <w:sz w:val="24"/>
                <w:szCs w:val="24"/>
                <w:lang w:eastAsia="en-US"/>
              </w:rPr>
              <w:t>для прийомної сім’ї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 </w:t>
            </w:r>
            <w:r w:rsidR="001C3955">
              <w:rPr>
                <w:sz w:val="24"/>
                <w:szCs w:val="24"/>
                <w:lang w:eastAsia="en-US"/>
              </w:rPr>
              <w:t>27</w:t>
            </w:r>
            <w:r>
              <w:rPr>
                <w:sz w:val="24"/>
                <w:szCs w:val="24"/>
                <w:lang w:eastAsia="en-US"/>
              </w:rPr>
              <w:t>.12.</w:t>
            </w:r>
          </w:p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77 337,0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7679" w:rsidRDefault="002D7679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A4A83" w:rsidTr="002A4A83">
        <w:trPr>
          <w:trHeight w:val="1663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1C3955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Облаштування приміщення </w:t>
            </w:r>
            <w:r w:rsidR="007B27CC">
              <w:rPr>
                <w:sz w:val="24"/>
                <w:szCs w:val="24"/>
                <w:lang w:eastAsia="en-US"/>
              </w:rPr>
              <w:t xml:space="preserve">(житлового будинку) </w:t>
            </w:r>
            <w:r>
              <w:rPr>
                <w:sz w:val="24"/>
                <w:szCs w:val="24"/>
                <w:lang w:eastAsia="en-US"/>
              </w:rPr>
              <w:t xml:space="preserve">для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25.12.</w:t>
            </w:r>
          </w:p>
          <w:p w:rsidR="002A4A83" w:rsidRDefault="002A4A83" w:rsidP="002A4A8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142 000,0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2A4A83" w:rsidTr="002A4A83">
        <w:trPr>
          <w:trHeight w:val="31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ВСЬОГО:</w:t>
            </w:r>
          </w:p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7B27CC">
            <w:p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17 034 </w:t>
            </w:r>
            <w:r w:rsidR="007B27CC">
              <w:rPr>
                <w:b/>
                <w:sz w:val="24"/>
                <w:szCs w:val="24"/>
                <w:lang w:eastAsia="en-US"/>
              </w:rPr>
              <w:t>614</w:t>
            </w:r>
            <w:r>
              <w:rPr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A4A83" w:rsidTr="002A4A83">
        <w:trPr>
          <w:trHeight w:val="31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Обласний бюджет Київської області</w:t>
            </w:r>
          </w:p>
        </w:tc>
        <w:tc>
          <w:tcPr>
            <w:tcW w:w="39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10 797 549,30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A4A83" w:rsidTr="002A4A83">
        <w:trPr>
          <w:trHeight w:val="31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Місцевий бюджет</w:t>
            </w:r>
          </w:p>
        </w:tc>
        <w:tc>
          <w:tcPr>
            <w:tcW w:w="39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6 237 064,70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2A4A83" w:rsidRDefault="002A4A83" w:rsidP="002A4A83">
            <w:pPr>
              <w:spacing w:line="254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2D7679" w:rsidRDefault="002D7679" w:rsidP="002D7679">
      <w:pPr>
        <w:keepNext/>
        <w:jc w:val="left"/>
        <w:rPr>
          <w:b/>
          <w:sz w:val="28"/>
          <w:szCs w:val="28"/>
        </w:rPr>
      </w:pPr>
    </w:p>
    <w:p w:rsidR="002D7679" w:rsidRDefault="002D7679" w:rsidP="002D7679">
      <w:pPr>
        <w:keepNext/>
        <w:jc w:val="left"/>
        <w:rPr>
          <w:b/>
          <w:sz w:val="28"/>
          <w:szCs w:val="28"/>
        </w:rPr>
      </w:pPr>
    </w:p>
    <w:p w:rsidR="002D7679" w:rsidRDefault="002D7679" w:rsidP="002D76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Служби </w:t>
      </w:r>
    </w:p>
    <w:p w:rsidR="002D7679" w:rsidRDefault="002D7679" w:rsidP="002D76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справах дітей та сім’ї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23091">
        <w:rPr>
          <w:b/>
          <w:sz w:val="28"/>
          <w:szCs w:val="28"/>
        </w:rPr>
        <w:t xml:space="preserve">        </w:t>
      </w:r>
      <w:bookmarkStart w:id="1" w:name="_GoBack"/>
      <w:bookmarkEnd w:id="1"/>
      <w:r>
        <w:rPr>
          <w:b/>
          <w:sz w:val="28"/>
          <w:szCs w:val="28"/>
        </w:rPr>
        <w:t>Юлія ЖЕВАГА</w:t>
      </w:r>
    </w:p>
    <w:p w:rsidR="002D7679" w:rsidRDefault="002D7679" w:rsidP="002D7679">
      <w:pPr>
        <w:rPr>
          <w:b/>
          <w:sz w:val="28"/>
          <w:szCs w:val="28"/>
        </w:rPr>
      </w:pPr>
    </w:p>
    <w:p w:rsidR="002D7679" w:rsidRDefault="002D7679" w:rsidP="002D7679"/>
    <w:p w:rsidR="002D7679" w:rsidRDefault="002D7679" w:rsidP="002D7679"/>
    <w:p w:rsidR="00C203EA" w:rsidRDefault="00C203EA"/>
    <w:sectPr w:rsidR="00C203EA" w:rsidSect="00A2309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D39E2"/>
    <w:multiLevelType w:val="multilevel"/>
    <w:tmpl w:val="8B76BD1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AE"/>
    <w:rsid w:val="001C3955"/>
    <w:rsid w:val="002A4A83"/>
    <w:rsid w:val="002D7679"/>
    <w:rsid w:val="003608AA"/>
    <w:rsid w:val="00420B5F"/>
    <w:rsid w:val="00473F21"/>
    <w:rsid w:val="004B4FAE"/>
    <w:rsid w:val="00656C17"/>
    <w:rsid w:val="007B27CC"/>
    <w:rsid w:val="00A23091"/>
    <w:rsid w:val="00A93D55"/>
    <w:rsid w:val="00C203EA"/>
    <w:rsid w:val="00D4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CDC61-6D4C-47F8-ABE2-2D49375F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6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4231</Words>
  <Characters>2413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user22</cp:lastModifiedBy>
  <cp:revision>2</cp:revision>
  <dcterms:created xsi:type="dcterms:W3CDTF">2025-12-23T11:00:00Z</dcterms:created>
  <dcterms:modified xsi:type="dcterms:W3CDTF">2025-12-23T11:00:00Z</dcterms:modified>
</cp:coreProperties>
</file>