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A36" w:rsidRPr="00992A36" w:rsidRDefault="00992A36" w:rsidP="00992A36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992A36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8AFD628" wp14:editId="4B3EB4B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A36" w:rsidRPr="00992A36" w:rsidRDefault="00992A36" w:rsidP="00992A36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992A36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992A36" w:rsidRPr="00992A36" w:rsidRDefault="00992A36" w:rsidP="00992A36">
      <w:pPr>
        <w:overflowPunct w:val="0"/>
        <w:autoSpaceDN w:val="0"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992A36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992A36" w:rsidRPr="00992A36" w:rsidRDefault="00992A36" w:rsidP="00992A36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:rsidR="00992A36" w:rsidRPr="00992A36" w:rsidRDefault="00992A36" w:rsidP="00992A36">
      <w:pPr>
        <w:overflowPunct w:val="0"/>
        <w:autoSpaceDN w:val="0"/>
        <w:jc w:val="center"/>
        <w:rPr>
          <w:b/>
          <w:color w:val="000000"/>
          <w:lang w:val="uk-UA"/>
        </w:rPr>
      </w:pPr>
      <w:r w:rsidRPr="00992A36">
        <w:rPr>
          <w:b/>
          <w:bCs/>
          <w:color w:val="000000"/>
          <w:lang w:val="uk-UA"/>
        </w:rPr>
        <w:t>ВІСІМДЕСЯТ ДЕВ’ЯТА СЕСІЯ ВОСЬ</w:t>
      </w:r>
      <w:r w:rsidRPr="00992A36">
        <w:rPr>
          <w:b/>
          <w:color w:val="000000"/>
          <w:lang w:val="uk-UA"/>
        </w:rPr>
        <w:t>МОГО СКЛИКАННЯ</w:t>
      </w:r>
    </w:p>
    <w:p w:rsidR="00992A36" w:rsidRPr="00992A36" w:rsidRDefault="00992A36" w:rsidP="00992A36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992A36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992A36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992A36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992A36" w:rsidRPr="00992A36" w:rsidRDefault="00992A36" w:rsidP="00992A3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/>
          <w:kern w:val="32"/>
          <w:sz w:val="28"/>
          <w:lang w:val="uk-UA"/>
        </w:rPr>
      </w:pPr>
      <w:r w:rsidRPr="00992A36">
        <w:rPr>
          <w:b/>
          <w:bCs/>
          <w:color w:val="000000"/>
          <w:kern w:val="32"/>
          <w:sz w:val="28"/>
          <w:lang w:val="uk-UA"/>
        </w:rPr>
        <w:t xml:space="preserve">23 грудня  2025 року </w:t>
      </w:r>
      <w:r w:rsidRPr="00992A36">
        <w:rPr>
          <w:b/>
          <w:bCs/>
          <w:color w:val="000000"/>
          <w:kern w:val="32"/>
          <w:sz w:val="28"/>
          <w:lang w:val="uk-UA"/>
        </w:rPr>
        <w:tab/>
      </w:r>
      <w:r w:rsidRPr="00992A36">
        <w:rPr>
          <w:b/>
          <w:bCs/>
          <w:color w:val="000000"/>
          <w:kern w:val="32"/>
          <w:sz w:val="28"/>
          <w:lang w:val="uk-UA"/>
        </w:rPr>
        <w:tab/>
      </w:r>
      <w:r w:rsidRPr="00992A36">
        <w:rPr>
          <w:b/>
          <w:bCs/>
          <w:color w:val="000000"/>
          <w:kern w:val="32"/>
          <w:sz w:val="28"/>
          <w:lang w:val="uk-UA"/>
        </w:rPr>
        <w:tab/>
      </w:r>
      <w:r w:rsidRPr="00992A36">
        <w:rPr>
          <w:b/>
          <w:bCs/>
          <w:color w:val="000000"/>
          <w:kern w:val="32"/>
          <w:sz w:val="28"/>
          <w:lang w:val="uk-UA"/>
        </w:rPr>
        <w:tab/>
      </w:r>
      <w:r w:rsidRPr="00992A36">
        <w:rPr>
          <w:b/>
          <w:bCs/>
          <w:color w:val="000000"/>
          <w:kern w:val="32"/>
          <w:sz w:val="28"/>
          <w:lang w:val="uk-UA"/>
        </w:rPr>
        <w:tab/>
      </w:r>
      <w:r w:rsidRPr="00992A36">
        <w:rPr>
          <w:b/>
          <w:bCs/>
          <w:color w:val="000000"/>
          <w:kern w:val="32"/>
          <w:sz w:val="28"/>
          <w:lang w:val="uk-UA"/>
        </w:rPr>
        <w:tab/>
        <w:t xml:space="preserve">  </w:t>
      </w:r>
      <w:r w:rsidRPr="00992A36">
        <w:rPr>
          <w:b/>
          <w:bCs/>
          <w:color w:val="000000"/>
          <w:kern w:val="32"/>
          <w:sz w:val="28"/>
        </w:rPr>
        <w:t xml:space="preserve">           </w:t>
      </w:r>
      <w:r w:rsidRPr="00992A36">
        <w:rPr>
          <w:b/>
          <w:bCs/>
          <w:color w:val="000000"/>
          <w:kern w:val="32"/>
          <w:sz w:val="28"/>
          <w:lang w:val="uk-UA"/>
        </w:rPr>
        <w:t xml:space="preserve">  № 19</w:t>
      </w:r>
      <w:r>
        <w:rPr>
          <w:b/>
          <w:bCs/>
          <w:color w:val="000000"/>
          <w:kern w:val="32"/>
          <w:sz w:val="28"/>
        </w:rPr>
        <w:t>8</w:t>
      </w:r>
      <w:r w:rsidRPr="00992A36">
        <w:rPr>
          <w:b/>
          <w:bCs/>
          <w:color w:val="000000"/>
          <w:kern w:val="32"/>
          <w:sz w:val="28"/>
        </w:rPr>
        <w:t>8</w:t>
      </w:r>
      <w:r w:rsidRPr="00992A36">
        <w:rPr>
          <w:b/>
          <w:bCs/>
          <w:color w:val="000000"/>
          <w:kern w:val="32"/>
          <w:sz w:val="28"/>
          <w:lang w:val="uk-UA"/>
        </w:rPr>
        <w:t xml:space="preserve"> - 89– </w:t>
      </w:r>
      <w:r w:rsidRPr="00992A36">
        <w:rPr>
          <w:b/>
          <w:bCs/>
          <w:color w:val="000000"/>
          <w:kern w:val="32"/>
          <w:sz w:val="28"/>
          <w:lang w:val="en-US"/>
        </w:rPr>
        <w:t>V</w:t>
      </w:r>
      <w:r w:rsidRPr="00992A36">
        <w:rPr>
          <w:b/>
          <w:bCs/>
          <w:color w:val="000000"/>
          <w:kern w:val="32"/>
          <w:sz w:val="28"/>
          <w:lang w:val="uk-UA"/>
        </w:rPr>
        <w:t>ІІІ</w:t>
      </w:r>
    </w:p>
    <w:p w:rsidR="00FE7194" w:rsidRPr="0025557E" w:rsidRDefault="00FE7194" w:rsidP="00FE7194">
      <w:pPr>
        <w:pStyle w:val="a7"/>
        <w:rPr>
          <w:lang w:val="ru-RU"/>
        </w:rPr>
      </w:pPr>
    </w:p>
    <w:p w:rsidR="00757BE4" w:rsidRPr="00757BE4" w:rsidRDefault="00757BE4" w:rsidP="00757BE4">
      <w:pPr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</w:rPr>
        <w:t xml:space="preserve">Про </w:t>
      </w:r>
      <w:r w:rsidRPr="00757BE4">
        <w:rPr>
          <w:b/>
          <w:sz w:val="28"/>
          <w:szCs w:val="28"/>
          <w:lang w:val="uk-UA"/>
        </w:rPr>
        <w:t xml:space="preserve">затвердження цільової Програми </w:t>
      </w:r>
    </w:p>
    <w:p w:rsidR="00757BE4" w:rsidRPr="00757BE4" w:rsidRDefault="00757BE4" w:rsidP="00757BE4">
      <w:pPr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 xml:space="preserve">щодо забезпечення діяльності депутатів </w:t>
      </w:r>
    </w:p>
    <w:p w:rsidR="00757BE4" w:rsidRPr="00757BE4" w:rsidRDefault="00757BE4" w:rsidP="00757BE4">
      <w:pPr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>Обухівської міської ради</w:t>
      </w:r>
      <w:r w:rsidRPr="00757BE4">
        <w:rPr>
          <w:b/>
          <w:sz w:val="28"/>
          <w:szCs w:val="28"/>
          <w:lang w:val="uk-UA" w:eastAsia="en-US"/>
        </w:rPr>
        <w:t xml:space="preserve"> </w:t>
      </w:r>
      <w:r w:rsidRPr="00757BE4">
        <w:rPr>
          <w:b/>
          <w:sz w:val="28"/>
          <w:szCs w:val="28"/>
          <w:lang w:val="uk-UA"/>
        </w:rPr>
        <w:t xml:space="preserve">восьмого </w:t>
      </w:r>
    </w:p>
    <w:p w:rsidR="00757BE4" w:rsidRPr="00757BE4" w:rsidRDefault="00757BE4" w:rsidP="00757BE4">
      <w:pPr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 xml:space="preserve">скликання на 2026-2028 роки </w:t>
      </w:r>
    </w:p>
    <w:p w:rsidR="00757BE4" w:rsidRPr="00757BE4" w:rsidRDefault="00757BE4" w:rsidP="00757BE4">
      <w:pPr>
        <w:tabs>
          <w:tab w:val="left" w:pos="540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757BE4" w:rsidRPr="00757BE4" w:rsidRDefault="00757BE4" w:rsidP="00757BE4">
      <w:pPr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 xml:space="preserve">У відповідності до Закону України «Про місцеве самоврядування в Україні» та статей 9, 29-1 Закону України «Про статус депутатів місцевих рад» та ст. 12 Регламенту Обухівської міської ради восьмого скликання,  </w:t>
      </w:r>
    </w:p>
    <w:p w:rsidR="00757BE4" w:rsidRPr="00757BE4" w:rsidRDefault="00757BE4" w:rsidP="00757BE4">
      <w:pPr>
        <w:jc w:val="both"/>
        <w:rPr>
          <w:b/>
          <w:sz w:val="28"/>
          <w:szCs w:val="28"/>
          <w:lang w:val="uk-UA"/>
        </w:rPr>
      </w:pPr>
    </w:p>
    <w:p w:rsidR="00757BE4" w:rsidRPr="00757BE4" w:rsidRDefault="00757BE4" w:rsidP="00757BE4">
      <w:pPr>
        <w:jc w:val="center"/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>ОБУХІВСЬКА МІСЬКА РАДА ВИРІШИЛА:</w:t>
      </w:r>
    </w:p>
    <w:p w:rsidR="00757BE4" w:rsidRPr="00757BE4" w:rsidRDefault="00757BE4" w:rsidP="00757BE4">
      <w:pPr>
        <w:jc w:val="center"/>
        <w:rPr>
          <w:b/>
          <w:sz w:val="28"/>
          <w:szCs w:val="28"/>
          <w:lang w:val="uk-UA"/>
        </w:rPr>
      </w:pPr>
    </w:p>
    <w:p w:rsidR="00757BE4" w:rsidRPr="00757BE4" w:rsidRDefault="00757BE4" w:rsidP="00757BE4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color w:val="000000"/>
          <w:sz w:val="28"/>
          <w:szCs w:val="28"/>
          <w:lang w:val="uk-UA"/>
        </w:rPr>
        <w:t>Затвердити цільову Програму</w:t>
      </w:r>
      <w:r w:rsidRPr="00757BE4">
        <w:rPr>
          <w:szCs w:val="28"/>
          <w:lang w:val="uk-UA"/>
        </w:rPr>
        <w:t xml:space="preserve"> </w:t>
      </w:r>
      <w:r w:rsidRPr="00757BE4">
        <w:rPr>
          <w:sz w:val="28"/>
          <w:szCs w:val="28"/>
          <w:lang w:val="uk-UA"/>
        </w:rPr>
        <w:t>щодо забезпечення діяльності депутатів Обухівської міської ради Київської області восьмого скликання на 2026-2028 роки (далі-Програма)</w:t>
      </w:r>
      <w:r w:rsidRPr="00757BE4">
        <w:rPr>
          <w:sz w:val="28"/>
          <w:szCs w:val="28"/>
          <w:lang w:val="uk-UA" w:eastAsia="en-US"/>
        </w:rPr>
        <w:t xml:space="preserve"> (додається).</w:t>
      </w:r>
    </w:p>
    <w:p w:rsidR="00757BE4" w:rsidRPr="00757BE4" w:rsidRDefault="00757BE4" w:rsidP="00757BE4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 xml:space="preserve">Фінансовому управлінню виконавчого комітету Обухівської міської ради передбачити видатки у бюджеті Обухівської міської територіальної громади Київської області на 2026 рік на фінансування заходів Програми. </w:t>
      </w:r>
    </w:p>
    <w:p w:rsidR="00757BE4" w:rsidRPr="00757BE4" w:rsidRDefault="00757BE4" w:rsidP="00757BE4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757BE4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757BE4" w:rsidRPr="00757BE4" w:rsidRDefault="00757BE4" w:rsidP="00757BE4">
      <w:pPr>
        <w:ind w:left="720"/>
        <w:contextualSpacing/>
        <w:jc w:val="both"/>
        <w:rPr>
          <w:sz w:val="28"/>
          <w:szCs w:val="28"/>
        </w:rPr>
      </w:pPr>
    </w:p>
    <w:p w:rsidR="00757BE4" w:rsidRPr="00757BE4" w:rsidRDefault="00757BE4" w:rsidP="00757BE4">
      <w:pPr>
        <w:ind w:firstLine="851"/>
        <w:jc w:val="both"/>
        <w:rPr>
          <w:bCs/>
          <w:sz w:val="28"/>
          <w:szCs w:val="28"/>
        </w:rPr>
      </w:pPr>
    </w:p>
    <w:p w:rsidR="00757BE4" w:rsidRPr="00757BE4" w:rsidRDefault="00757BE4" w:rsidP="00757BE4">
      <w:pPr>
        <w:rPr>
          <w:b/>
          <w:sz w:val="28"/>
          <w:szCs w:val="28"/>
          <w:lang w:val="uk-UA"/>
        </w:rPr>
      </w:pPr>
      <w:proofErr w:type="spellStart"/>
      <w:r w:rsidRPr="00757BE4">
        <w:rPr>
          <w:b/>
          <w:sz w:val="28"/>
          <w:szCs w:val="28"/>
        </w:rPr>
        <w:t>Секретар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Обухівської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міської</w:t>
      </w:r>
      <w:proofErr w:type="spellEnd"/>
      <w:r w:rsidRPr="00757BE4">
        <w:rPr>
          <w:b/>
          <w:sz w:val="28"/>
          <w:szCs w:val="28"/>
        </w:rPr>
        <w:t xml:space="preserve"> ради                                        </w:t>
      </w:r>
      <w:r w:rsidRPr="00757BE4">
        <w:rPr>
          <w:b/>
          <w:sz w:val="28"/>
          <w:szCs w:val="28"/>
          <w:lang w:val="uk-UA"/>
        </w:rPr>
        <w:t>Лариса ІЛЬЄНКО</w:t>
      </w: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Default="00757BE4" w:rsidP="00757BE4">
      <w:pPr>
        <w:rPr>
          <w:lang w:val="uk-UA"/>
        </w:rPr>
      </w:pPr>
    </w:p>
    <w:p w:rsidR="00992A36" w:rsidRPr="00757BE4" w:rsidRDefault="00992A36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</w:p>
    <w:p w:rsidR="00757BE4" w:rsidRPr="00757BE4" w:rsidRDefault="00757BE4" w:rsidP="00757BE4">
      <w:pPr>
        <w:rPr>
          <w:lang w:val="uk-UA"/>
        </w:rPr>
      </w:pPr>
      <w:r w:rsidRPr="00757BE4">
        <w:rPr>
          <w:lang w:val="uk-UA"/>
        </w:rPr>
        <w:t>Яна ПЕКАРНІК</w:t>
      </w:r>
    </w:p>
    <w:p w:rsidR="00757BE4" w:rsidRPr="00757BE4" w:rsidRDefault="00757BE4" w:rsidP="00757BE4">
      <w:pPr>
        <w:ind w:firstLine="5103"/>
        <w:rPr>
          <w:b/>
          <w:lang w:val="uk-UA"/>
        </w:rPr>
      </w:pPr>
      <w:r w:rsidRPr="00757BE4">
        <w:rPr>
          <w:b/>
          <w:lang w:val="uk-UA"/>
        </w:rPr>
        <w:lastRenderedPageBreak/>
        <w:t>ЗАТВЕРДЖЕНО</w:t>
      </w:r>
    </w:p>
    <w:p w:rsidR="00757BE4" w:rsidRPr="00757BE4" w:rsidRDefault="00757BE4" w:rsidP="00757BE4">
      <w:pPr>
        <w:ind w:firstLine="5103"/>
        <w:rPr>
          <w:lang w:val="uk-UA"/>
        </w:rPr>
      </w:pPr>
      <w:r w:rsidRPr="00757BE4">
        <w:rPr>
          <w:lang w:val="uk-UA"/>
        </w:rPr>
        <w:t xml:space="preserve">рішення </w:t>
      </w:r>
    </w:p>
    <w:p w:rsidR="00757BE4" w:rsidRPr="00757BE4" w:rsidRDefault="00757BE4" w:rsidP="0075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lang w:val="uk-UA"/>
        </w:rPr>
      </w:pPr>
      <w:r w:rsidRPr="00757BE4">
        <w:rPr>
          <w:lang w:val="uk-UA"/>
        </w:rPr>
        <w:t>Обухівської міської ради Київської області</w:t>
      </w:r>
    </w:p>
    <w:p w:rsidR="00757BE4" w:rsidRPr="00992A36" w:rsidRDefault="00992A36" w:rsidP="0075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lang w:val="en-US"/>
        </w:rPr>
      </w:pPr>
      <w:r>
        <w:rPr>
          <w:lang w:val="uk-UA"/>
        </w:rPr>
        <w:t xml:space="preserve"> від </w:t>
      </w:r>
      <w:r>
        <w:rPr>
          <w:lang w:val="en-US"/>
        </w:rPr>
        <w:t>23</w:t>
      </w:r>
      <w:r>
        <w:rPr>
          <w:lang w:val="uk-UA"/>
        </w:rPr>
        <w:t xml:space="preserve">.12. 2025 № </w:t>
      </w:r>
      <w:r>
        <w:rPr>
          <w:lang w:val="en-US"/>
        </w:rPr>
        <w:t>1988-89-VIII</w:t>
      </w:r>
    </w:p>
    <w:p w:rsidR="00757BE4" w:rsidRPr="00757BE4" w:rsidRDefault="00757BE4" w:rsidP="00757BE4">
      <w:pPr>
        <w:jc w:val="right"/>
        <w:rPr>
          <w:lang w:val="uk-UA"/>
        </w:rPr>
      </w:pPr>
    </w:p>
    <w:p w:rsidR="00757BE4" w:rsidRPr="00757BE4" w:rsidRDefault="00757BE4" w:rsidP="00757BE4">
      <w:pPr>
        <w:numPr>
          <w:ilvl w:val="0"/>
          <w:numId w:val="6"/>
        </w:numPr>
        <w:contextualSpacing/>
        <w:jc w:val="center"/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 xml:space="preserve">Паспорт цільової </w:t>
      </w:r>
      <w:proofErr w:type="spellStart"/>
      <w:r w:rsidRPr="00757BE4">
        <w:rPr>
          <w:b/>
          <w:sz w:val="28"/>
          <w:szCs w:val="28"/>
        </w:rPr>
        <w:t>Програм</w:t>
      </w:r>
      <w:proofErr w:type="spellEnd"/>
      <w:r w:rsidRPr="00757BE4">
        <w:rPr>
          <w:b/>
          <w:sz w:val="28"/>
          <w:szCs w:val="28"/>
          <w:lang w:val="uk-UA"/>
        </w:rPr>
        <w:t>и</w:t>
      </w:r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щодо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забезпечення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діяльності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депутатів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Обухівської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міської</w:t>
      </w:r>
      <w:proofErr w:type="spellEnd"/>
      <w:r w:rsidRPr="00757BE4">
        <w:rPr>
          <w:b/>
          <w:sz w:val="28"/>
          <w:szCs w:val="28"/>
        </w:rPr>
        <w:t xml:space="preserve"> ради восьмого </w:t>
      </w:r>
      <w:proofErr w:type="spellStart"/>
      <w:r w:rsidRPr="00757BE4">
        <w:rPr>
          <w:b/>
          <w:sz w:val="28"/>
          <w:szCs w:val="28"/>
        </w:rPr>
        <w:t>скликання</w:t>
      </w:r>
      <w:proofErr w:type="spellEnd"/>
      <w:r w:rsidRPr="00757BE4">
        <w:rPr>
          <w:b/>
          <w:sz w:val="28"/>
          <w:szCs w:val="28"/>
        </w:rPr>
        <w:t xml:space="preserve"> на 20</w:t>
      </w:r>
      <w:r w:rsidRPr="00757BE4">
        <w:rPr>
          <w:b/>
          <w:sz w:val="28"/>
          <w:szCs w:val="28"/>
          <w:lang w:val="uk-UA"/>
        </w:rPr>
        <w:t>26</w:t>
      </w:r>
      <w:r w:rsidRPr="00757BE4">
        <w:rPr>
          <w:b/>
          <w:sz w:val="28"/>
          <w:szCs w:val="28"/>
        </w:rPr>
        <w:t>-202</w:t>
      </w:r>
      <w:r w:rsidRPr="00757BE4">
        <w:rPr>
          <w:b/>
          <w:sz w:val="28"/>
          <w:szCs w:val="28"/>
          <w:lang w:val="uk-UA"/>
        </w:rPr>
        <w:t>8</w:t>
      </w:r>
      <w:r w:rsidRPr="00757BE4">
        <w:rPr>
          <w:b/>
          <w:sz w:val="28"/>
          <w:szCs w:val="28"/>
        </w:rPr>
        <w:t xml:space="preserve"> роки</w:t>
      </w:r>
    </w:p>
    <w:p w:rsidR="00757BE4" w:rsidRPr="00757BE4" w:rsidRDefault="00757BE4" w:rsidP="00757BE4">
      <w:pPr>
        <w:tabs>
          <w:tab w:val="left" w:pos="4155"/>
        </w:tabs>
      </w:pPr>
      <w:r w:rsidRPr="00757BE4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4979"/>
        <w:gridCol w:w="3984"/>
      </w:tblGrid>
      <w:tr w:rsidR="00757BE4" w:rsidRPr="00757BE4" w:rsidTr="0043647A">
        <w:tc>
          <w:tcPr>
            <w:tcW w:w="675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077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Депутати Обухівської міської ради восьмого скликання</w:t>
            </w:r>
          </w:p>
        </w:tc>
      </w:tr>
      <w:tr w:rsidR="00757BE4" w:rsidRPr="00757BE4" w:rsidTr="0043647A">
        <w:tc>
          <w:tcPr>
            <w:tcW w:w="675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077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 xml:space="preserve">Секретар Обухівської міської ради </w:t>
            </w:r>
          </w:p>
        </w:tc>
      </w:tr>
      <w:tr w:rsidR="00757BE4" w:rsidRPr="00757BE4" w:rsidTr="0043647A">
        <w:tc>
          <w:tcPr>
            <w:tcW w:w="675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3.</w:t>
            </w:r>
          </w:p>
        </w:tc>
        <w:tc>
          <w:tcPr>
            <w:tcW w:w="5102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757BE4">
              <w:rPr>
                <w:rFonts w:eastAsia="Calibri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757BE4">
              <w:rPr>
                <w:rFonts w:eastAsia="Calibri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077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Фінансове управління виконавчого комітету Обухівської міської ради </w:t>
            </w:r>
          </w:p>
        </w:tc>
      </w:tr>
      <w:tr w:rsidR="00757BE4" w:rsidRPr="00BB5BE2" w:rsidTr="0043647A">
        <w:tc>
          <w:tcPr>
            <w:tcW w:w="675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4.</w:t>
            </w:r>
          </w:p>
        </w:tc>
        <w:tc>
          <w:tcPr>
            <w:tcW w:w="5102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077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color w:val="000000"/>
                <w:sz w:val="28"/>
                <w:szCs w:val="28"/>
                <w:lang w:val="uk-UA"/>
              </w:rPr>
              <w:t>Відділ забезпечення роботи міської ради виконавчого комітету Обухівської міської ради</w:t>
            </w:r>
          </w:p>
        </w:tc>
      </w:tr>
      <w:tr w:rsidR="00757BE4" w:rsidRPr="00757BE4" w:rsidTr="0043647A">
        <w:tc>
          <w:tcPr>
            <w:tcW w:w="675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5.</w:t>
            </w:r>
          </w:p>
        </w:tc>
        <w:tc>
          <w:tcPr>
            <w:tcW w:w="5102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077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Депутати Обухівської міської ради восьмого скликання</w:t>
            </w:r>
          </w:p>
        </w:tc>
      </w:tr>
      <w:tr w:rsidR="00757BE4" w:rsidRPr="00757BE4" w:rsidTr="0043647A">
        <w:tc>
          <w:tcPr>
            <w:tcW w:w="675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6.</w:t>
            </w:r>
          </w:p>
        </w:tc>
        <w:tc>
          <w:tcPr>
            <w:tcW w:w="5102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077" w:type="dxa"/>
            <w:shd w:val="clear" w:color="auto" w:fill="auto"/>
          </w:tcPr>
          <w:p w:rsidR="00757BE4" w:rsidRPr="00757BE4" w:rsidRDefault="00757BE4" w:rsidP="00757BE4">
            <w:pPr>
              <w:tabs>
                <w:tab w:val="left" w:pos="415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757BE4">
              <w:rPr>
                <w:rFonts w:eastAsia="Calibri"/>
                <w:sz w:val="28"/>
                <w:szCs w:val="28"/>
                <w:lang w:val="uk-UA"/>
              </w:rPr>
              <w:t>2026-2028 роки</w:t>
            </w:r>
          </w:p>
        </w:tc>
      </w:tr>
    </w:tbl>
    <w:p w:rsidR="00757BE4" w:rsidRPr="00757BE4" w:rsidRDefault="00757BE4" w:rsidP="00757BE4">
      <w:pPr>
        <w:spacing w:before="120"/>
        <w:ind w:left="714"/>
        <w:contextualSpacing/>
        <w:rPr>
          <w:b/>
          <w:sz w:val="28"/>
          <w:szCs w:val="28"/>
          <w:lang w:val="uk-UA"/>
        </w:rPr>
      </w:pPr>
    </w:p>
    <w:p w:rsidR="00757BE4" w:rsidRPr="00757BE4" w:rsidRDefault="00757BE4" w:rsidP="00757BE4">
      <w:pPr>
        <w:numPr>
          <w:ilvl w:val="0"/>
          <w:numId w:val="6"/>
        </w:numPr>
        <w:spacing w:before="120"/>
        <w:ind w:left="714" w:hanging="357"/>
        <w:contextualSpacing/>
        <w:jc w:val="center"/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 xml:space="preserve"> Загальні положення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Цільова Програма щодо забезпечення діяльності депутатів  Обухівської міської ради восьмого скликання на 2026- 2028 року (далі-Програма) ставить за мету реалізацію нових механізмів у сфері діяльності депутатів міської ради та виконання ними встановлених чинним законодавством повноважень та прав. Програма відповідає Законам України «Про статус депутатів місцевих рад», «Про місцеве самоврядування в Україні», Регламенту Обухівської міської ради восьмого скликання.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Фінансування здійснюється в межах асигнувань, передбачених у бюджеті Обухівської міської територіальної громади на виконання заходів Програми.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У своїй діяльності депутати Обухівської міської ради восьмого скликання беруть участь у пленарних засіданнях сесій, постійних комісій, працюють з виборцями. Крім того, відповідно до рішень ради, розпоряджень Обухівського міського голови, депутати працюють у тимчасових контрольних, ліквідаційних та тимчасових комісіях, робочих групах, організаційних комітетах з вивчення окремих питань, контролю за виконанням рішень, рекомендацій, доручень з виїздом у населені пункти громади. Для роботи груп та фракцій, проведення засідань робочих груп з питань використання майна та інших, прийому громадян та звітування перед виборцями, депутатами ради використовується відведена відповідно до розпорядження міського голови – кімната місцевого самоврядування або інші кімнати.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lastRenderedPageBreak/>
        <w:t>Обухівська міська рада співпрацює з іншими органами місцевого самоврядування та їх об</w:t>
      </w:r>
      <w:r w:rsidRPr="00757BE4">
        <w:rPr>
          <w:sz w:val="28"/>
          <w:szCs w:val="28"/>
        </w:rPr>
        <w:t>’</w:t>
      </w:r>
      <w:r w:rsidRPr="00757BE4">
        <w:rPr>
          <w:sz w:val="28"/>
          <w:szCs w:val="28"/>
          <w:lang w:val="uk-UA"/>
        </w:rPr>
        <w:t>єднаннями на підставі чинного законодавства.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57BE4" w:rsidRPr="00757BE4" w:rsidRDefault="00757BE4" w:rsidP="00757BE4">
      <w:pPr>
        <w:numPr>
          <w:ilvl w:val="0"/>
          <w:numId w:val="6"/>
        </w:numPr>
        <w:contextualSpacing/>
        <w:jc w:val="center"/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>Мета та основні завдання Програми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Головною метою Програми є забезпечення сприятливих умов для ефективного здійснення депутатами міської ради своїх повноважень, а також сприяння активізації їх роботи в раді та її органах.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Основними завданнями Програми є: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забезпечення активної участі депутатів у пленарних засіданнях міської ради, засіданнях постійних комісій;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організація проведення зустрічей депутатів з виборцями, інформування їх про роботу міської ради та її органів як безпосередньо так і в засобах масової інформації, в тому числі звітування перед виборцями;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якісне вивчення депутатами потреб територіальної громади, участь у їх вирішенні;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забезпечення інформаційно-аналітичного, юридичного та матеріально-технічного забезпечення депутатської діяльності;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розробка і впровадження науково-методичних та інформаційно-презентаційних заходів з виконання встановлених законодавством прав і повноважень депутатів міської ради;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забезпечення якості онлайн – трансляцій засідань сесій;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п</w:t>
      </w:r>
      <w:proofErr w:type="spellStart"/>
      <w:r w:rsidRPr="00757BE4">
        <w:rPr>
          <w:sz w:val="28"/>
          <w:szCs w:val="28"/>
        </w:rPr>
        <w:t>ідтримка</w:t>
      </w:r>
      <w:proofErr w:type="spellEnd"/>
      <w:r w:rsidRPr="00757BE4">
        <w:rPr>
          <w:sz w:val="28"/>
          <w:szCs w:val="28"/>
        </w:rPr>
        <w:t xml:space="preserve"> та </w:t>
      </w:r>
      <w:proofErr w:type="spellStart"/>
      <w:r w:rsidRPr="00757BE4">
        <w:rPr>
          <w:sz w:val="28"/>
          <w:szCs w:val="28"/>
        </w:rPr>
        <w:t>забезпечення</w:t>
      </w:r>
      <w:proofErr w:type="spellEnd"/>
      <w:r w:rsidRPr="00757BE4">
        <w:rPr>
          <w:sz w:val="28"/>
          <w:szCs w:val="28"/>
        </w:rPr>
        <w:t xml:space="preserve"> </w:t>
      </w:r>
      <w:proofErr w:type="spellStart"/>
      <w:r w:rsidRPr="00757BE4">
        <w:rPr>
          <w:sz w:val="28"/>
          <w:szCs w:val="28"/>
        </w:rPr>
        <w:t>системи</w:t>
      </w:r>
      <w:proofErr w:type="spellEnd"/>
      <w:r w:rsidRPr="00757BE4">
        <w:rPr>
          <w:sz w:val="28"/>
          <w:szCs w:val="28"/>
        </w:rPr>
        <w:t xml:space="preserve"> «Голос».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57BE4" w:rsidRPr="00757BE4" w:rsidRDefault="00757BE4" w:rsidP="00757BE4">
      <w:pPr>
        <w:numPr>
          <w:ilvl w:val="0"/>
          <w:numId w:val="6"/>
        </w:numPr>
        <w:ind w:left="0" w:firstLine="709"/>
        <w:contextualSpacing/>
        <w:jc w:val="center"/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>Основні напрямки Програми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Забезпечення активної участі депутатів у пленарних засіданнях міської ради.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Організація проведення зустрічей депутатів з виборцями, інформування їх про роботу міської ради та її органів.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Якісне вивчення депутатами потреб територіальної громади та активна участь у їх вирішенні.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Організація та проведення виїзних семінарів, зустрічей з обміну досвідом або вивчення досвіду інших громад з питань розвитку місцевого самоврядування.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Забезпечення гласності та відкритості у роботі міської ради шляхом висвітлення діяльності міської ради та її органів у засобах масової інформації, сайті міської ради, прямих онлайн трансляцій засідань сесій та постійних комісій міської ради.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57BE4" w:rsidRPr="00757BE4" w:rsidRDefault="00757BE4" w:rsidP="00757BE4">
      <w:pPr>
        <w:numPr>
          <w:ilvl w:val="0"/>
          <w:numId w:val="6"/>
        </w:numPr>
        <w:ind w:left="0" w:firstLine="709"/>
        <w:contextualSpacing/>
        <w:jc w:val="center"/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t>Заходи з виконання Програми та потреба в коштах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Фінансування Програми здійснюється за рахунок коштів бюджету Обухівської міської територіальної громади. Головним розпорядником коштів є виконавчий комітет Обухівської міської ради. Обсяги асигнувань даної програми затверджуються рішенням міської ради при затвердження бюджету на рік та внесенні змін до нього.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57BE4" w:rsidRPr="00757BE4" w:rsidRDefault="00757BE4" w:rsidP="00757BE4">
      <w:pPr>
        <w:numPr>
          <w:ilvl w:val="0"/>
          <w:numId w:val="6"/>
        </w:numPr>
        <w:ind w:left="0" w:firstLine="709"/>
        <w:contextualSpacing/>
        <w:jc w:val="center"/>
        <w:rPr>
          <w:b/>
          <w:sz w:val="28"/>
          <w:szCs w:val="28"/>
          <w:lang w:val="uk-UA"/>
        </w:rPr>
      </w:pPr>
      <w:r w:rsidRPr="00757BE4">
        <w:rPr>
          <w:b/>
          <w:sz w:val="28"/>
          <w:szCs w:val="28"/>
          <w:lang w:val="uk-UA"/>
        </w:rPr>
        <w:lastRenderedPageBreak/>
        <w:t>Очікування результатів виконання</w:t>
      </w:r>
    </w:p>
    <w:p w:rsidR="00757BE4" w:rsidRPr="00757BE4" w:rsidRDefault="00757BE4" w:rsidP="00757BE4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Виконання Програми сприятиме: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забезпеченню ефективної діяльності депутатів Обухівської міської ради для реалізації своїх повноважень;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широкому інформуванню та популяризації серед населення діяльності депутатського корпусу міської ради;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реалізації гарантованих законодавством України прав і повноважень депутатів міської ради та утворених ними депутатських об</w:t>
      </w:r>
      <w:r w:rsidRPr="00757BE4">
        <w:rPr>
          <w:sz w:val="28"/>
          <w:szCs w:val="28"/>
        </w:rPr>
        <w:t>’</w:t>
      </w:r>
      <w:r w:rsidRPr="00757BE4">
        <w:rPr>
          <w:sz w:val="28"/>
          <w:szCs w:val="28"/>
          <w:lang w:val="uk-UA"/>
        </w:rPr>
        <w:t>єднань</w:t>
      </w:r>
      <w:r w:rsidRPr="00757BE4">
        <w:rPr>
          <w:sz w:val="28"/>
          <w:szCs w:val="28"/>
        </w:rPr>
        <w:t>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впровадженню сучасних технологій щодо вирішення питань розвитку місцевого самоврядування;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розвитку реалізації співпраці між депутатами міської ради та жителями територіальної громади;</w:t>
      </w:r>
    </w:p>
    <w:p w:rsidR="00757BE4" w:rsidRPr="00757BE4" w:rsidRDefault="00757BE4" w:rsidP="00757BE4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>підвищення депутатської компетентності.</w:t>
      </w:r>
    </w:p>
    <w:p w:rsidR="00757BE4" w:rsidRDefault="00757BE4" w:rsidP="00757BE4">
      <w:pPr>
        <w:contextualSpacing/>
        <w:jc w:val="both"/>
        <w:rPr>
          <w:sz w:val="28"/>
          <w:szCs w:val="28"/>
          <w:lang w:val="uk-UA"/>
        </w:rPr>
      </w:pPr>
    </w:p>
    <w:p w:rsidR="00BB5BE2" w:rsidRPr="00757BE4" w:rsidRDefault="00BB5BE2" w:rsidP="00757BE4">
      <w:pPr>
        <w:contextualSpacing/>
        <w:jc w:val="both"/>
        <w:rPr>
          <w:sz w:val="28"/>
          <w:szCs w:val="28"/>
          <w:lang w:val="uk-UA"/>
        </w:rPr>
      </w:pPr>
    </w:p>
    <w:p w:rsidR="00757BE4" w:rsidRPr="00757BE4" w:rsidRDefault="00757BE4" w:rsidP="00757BE4">
      <w:pPr>
        <w:rPr>
          <w:b/>
          <w:sz w:val="28"/>
          <w:szCs w:val="28"/>
          <w:lang w:val="uk-UA"/>
        </w:rPr>
      </w:pPr>
      <w:proofErr w:type="spellStart"/>
      <w:r w:rsidRPr="00757BE4">
        <w:rPr>
          <w:b/>
          <w:sz w:val="28"/>
          <w:szCs w:val="28"/>
        </w:rPr>
        <w:t>Секретар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Обухівської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міської</w:t>
      </w:r>
      <w:proofErr w:type="spellEnd"/>
      <w:r w:rsidRPr="00757BE4">
        <w:rPr>
          <w:b/>
          <w:sz w:val="28"/>
          <w:szCs w:val="28"/>
        </w:rPr>
        <w:t xml:space="preserve"> ради                                        </w:t>
      </w:r>
      <w:r w:rsidRPr="00757BE4">
        <w:rPr>
          <w:b/>
          <w:sz w:val="28"/>
          <w:szCs w:val="28"/>
          <w:lang w:val="uk-UA"/>
        </w:rPr>
        <w:t>Лариса ІЛЬЄНКО</w:t>
      </w:r>
    </w:p>
    <w:p w:rsidR="00757BE4" w:rsidRPr="00757BE4" w:rsidRDefault="00757BE4" w:rsidP="00757BE4">
      <w:pPr>
        <w:ind w:firstLine="5103"/>
        <w:rPr>
          <w:lang w:val="uk-UA"/>
        </w:rPr>
        <w:sectPr w:rsidR="00757BE4" w:rsidRPr="00757BE4" w:rsidSect="00F00FF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7BE4" w:rsidRPr="00757BE4" w:rsidRDefault="00757BE4" w:rsidP="00757BE4">
      <w:pPr>
        <w:ind w:firstLine="10632"/>
        <w:rPr>
          <w:color w:val="000000"/>
          <w:lang w:val="uk-UA"/>
        </w:rPr>
      </w:pPr>
      <w:r w:rsidRPr="00757BE4">
        <w:rPr>
          <w:color w:val="000000"/>
          <w:lang w:val="uk-UA"/>
        </w:rPr>
        <w:lastRenderedPageBreak/>
        <w:t xml:space="preserve">Додаток </w:t>
      </w:r>
    </w:p>
    <w:p w:rsidR="00757BE4" w:rsidRPr="00757BE4" w:rsidRDefault="00757BE4" w:rsidP="00757BE4">
      <w:pPr>
        <w:ind w:firstLine="10632"/>
        <w:rPr>
          <w:color w:val="000000"/>
          <w:lang w:val="uk-UA"/>
        </w:rPr>
      </w:pPr>
      <w:r w:rsidRPr="00757BE4">
        <w:rPr>
          <w:color w:val="000000"/>
          <w:lang w:val="uk-UA"/>
        </w:rPr>
        <w:t xml:space="preserve">до цільової Програми </w:t>
      </w:r>
    </w:p>
    <w:p w:rsidR="00757BE4" w:rsidRPr="00757BE4" w:rsidRDefault="00757BE4" w:rsidP="00757BE4">
      <w:pPr>
        <w:ind w:firstLine="10632"/>
        <w:rPr>
          <w:color w:val="000000"/>
          <w:lang w:val="uk-UA"/>
        </w:rPr>
      </w:pPr>
      <w:r w:rsidRPr="00757BE4">
        <w:rPr>
          <w:color w:val="000000"/>
          <w:lang w:val="uk-UA"/>
        </w:rPr>
        <w:t xml:space="preserve">щодо забезпечення діяльності депутатів </w:t>
      </w:r>
    </w:p>
    <w:p w:rsidR="00757BE4" w:rsidRPr="00757BE4" w:rsidRDefault="00757BE4" w:rsidP="00757BE4">
      <w:pPr>
        <w:ind w:firstLine="10632"/>
        <w:rPr>
          <w:color w:val="000000"/>
          <w:lang w:val="uk-UA"/>
        </w:rPr>
      </w:pPr>
      <w:r w:rsidRPr="00757BE4">
        <w:rPr>
          <w:color w:val="000000"/>
          <w:lang w:val="uk-UA"/>
        </w:rPr>
        <w:t xml:space="preserve">Обухівської міської ради восьмого </w:t>
      </w:r>
    </w:p>
    <w:p w:rsidR="00757BE4" w:rsidRPr="00757BE4" w:rsidRDefault="00757BE4" w:rsidP="00757BE4">
      <w:pPr>
        <w:ind w:firstLine="10632"/>
        <w:rPr>
          <w:color w:val="000000"/>
          <w:lang w:val="uk-UA"/>
        </w:rPr>
      </w:pPr>
      <w:r w:rsidRPr="00757BE4">
        <w:rPr>
          <w:color w:val="000000"/>
          <w:lang w:val="uk-UA"/>
        </w:rPr>
        <w:t>скликання на 2026-2028 роки</w:t>
      </w:r>
      <w:r w:rsidRPr="00757BE4">
        <w:rPr>
          <w:color w:val="000000"/>
          <w:highlight w:val="yellow"/>
          <w:lang w:val="uk-UA"/>
        </w:rPr>
        <w:t xml:space="preserve"> </w:t>
      </w:r>
    </w:p>
    <w:p w:rsidR="00757BE4" w:rsidRPr="00757BE4" w:rsidRDefault="00757BE4" w:rsidP="00757BE4">
      <w:pPr>
        <w:ind w:firstLine="10632"/>
        <w:rPr>
          <w:b/>
          <w:lang w:val="uk-UA"/>
        </w:rPr>
      </w:pPr>
    </w:p>
    <w:p w:rsidR="00757BE4" w:rsidRPr="00757BE4" w:rsidRDefault="00757BE4" w:rsidP="00757B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 w:eastAsia="uk-UA"/>
        </w:rPr>
      </w:pPr>
      <w:r w:rsidRPr="00757BE4">
        <w:rPr>
          <w:sz w:val="28"/>
          <w:szCs w:val="28"/>
          <w:lang w:val="uk-UA" w:eastAsia="uk-UA"/>
        </w:rPr>
        <w:t>КОШТОРИС</w:t>
      </w:r>
    </w:p>
    <w:p w:rsidR="00757BE4" w:rsidRPr="00757BE4" w:rsidRDefault="00757BE4" w:rsidP="00757BE4">
      <w:pPr>
        <w:jc w:val="center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 xml:space="preserve">цільової Програми щодо забезпечення діяльності депутатів Обухівської міської ради </w:t>
      </w:r>
    </w:p>
    <w:p w:rsidR="00757BE4" w:rsidRPr="00757BE4" w:rsidRDefault="00757BE4" w:rsidP="00757BE4">
      <w:pPr>
        <w:jc w:val="center"/>
        <w:rPr>
          <w:sz w:val="28"/>
          <w:szCs w:val="28"/>
          <w:lang w:val="uk-UA"/>
        </w:rPr>
      </w:pPr>
      <w:r w:rsidRPr="00757BE4">
        <w:rPr>
          <w:sz w:val="28"/>
          <w:szCs w:val="28"/>
          <w:lang w:val="uk-UA"/>
        </w:rPr>
        <w:t xml:space="preserve">восьмого скликання на 2026-2028 роки </w:t>
      </w:r>
      <w:r w:rsidRPr="00757BE4">
        <w:rPr>
          <w:sz w:val="28"/>
          <w:szCs w:val="28"/>
          <w:lang w:eastAsia="en-US"/>
        </w:rPr>
        <w:t>на 202</w:t>
      </w:r>
      <w:r w:rsidRPr="00757BE4">
        <w:rPr>
          <w:sz w:val="28"/>
          <w:szCs w:val="28"/>
          <w:lang w:val="uk-UA" w:eastAsia="en-US"/>
        </w:rPr>
        <w:t>6</w:t>
      </w:r>
      <w:r w:rsidRPr="00757BE4">
        <w:rPr>
          <w:sz w:val="28"/>
          <w:szCs w:val="28"/>
          <w:lang w:eastAsia="en-US"/>
        </w:rPr>
        <w:t xml:space="preserve"> </w:t>
      </w:r>
      <w:proofErr w:type="spellStart"/>
      <w:r w:rsidRPr="00757BE4">
        <w:rPr>
          <w:sz w:val="28"/>
          <w:szCs w:val="28"/>
          <w:lang w:eastAsia="en-US"/>
        </w:rPr>
        <w:t>рік</w:t>
      </w:r>
      <w:proofErr w:type="spellEnd"/>
    </w:p>
    <w:p w:rsidR="00757BE4" w:rsidRPr="00757BE4" w:rsidRDefault="00757BE4" w:rsidP="00757BE4">
      <w:pPr>
        <w:jc w:val="center"/>
        <w:rPr>
          <w:sz w:val="28"/>
          <w:szCs w:val="28"/>
          <w:lang w:val="uk-UA" w:eastAsia="en-US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8918"/>
        <w:gridCol w:w="1985"/>
        <w:gridCol w:w="1843"/>
        <w:gridCol w:w="1842"/>
      </w:tblGrid>
      <w:tr w:rsidR="006C14F7" w:rsidRPr="00FE1D67" w:rsidTr="0043647A">
        <w:trPr>
          <w:trHeight w:val="1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F7" w:rsidRPr="00FE1D67" w:rsidRDefault="006C14F7" w:rsidP="0043647A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 w:rsidRPr="00FE1D67">
              <w:rPr>
                <w:b/>
                <w:bCs/>
                <w:lang w:eastAsia="en-US"/>
              </w:rPr>
              <w:t xml:space="preserve">№ </w:t>
            </w:r>
            <w:proofErr w:type="spellStart"/>
            <w:r w:rsidRPr="00FE1D67">
              <w:rPr>
                <w:b/>
                <w:bCs/>
                <w:lang w:eastAsia="en-US"/>
              </w:rPr>
              <w:t>п.п</w:t>
            </w:r>
            <w:proofErr w:type="spellEnd"/>
            <w:r w:rsidRPr="00FE1D67">
              <w:rPr>
                <w:b/>
                <w:bCs/>
                <w:lang w:eastAsia="en-US"/>
              </w:rPr>
              <w:t>.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F7" w:rsidRPr="00FE1D67" w:rsidRDefault="006C14F7" w:rsidP="0043647A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 w:rsidRPr="00FE1D6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F7" w:rsidRPr="00FE1D67" w:rsidRDefault="006C14F7" w:rsidP="0043647A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 w:rsidRPr="00FE1D67">
              <w:rPr>
                <w:b/>
                <w:lang w:val="uk-UA" w:eastAsia="uk-UA"/>
              </w:rPr>
              <w:t>Сума запланованих бюджетних</w:t>
            </w:r>
            <w:r w:rsidRPr="00FE1D67">
              <w:rPr>
                <w:b/>
                <w:bCs/>
                <w:lang w:val="uk-UA" w:eastAsia="en-US"/>
              </w:rPr>
              <w:t xml:space="preserve"> коштів</w:t>
            </w:r>
            <w:r>
              <w:rPr>
                <w:b/>
                <w:bCs/>
                <w:lang w:val="uk-UA" w:eastAsia="en-US"/>
              </w:rPr>
              <w:t xml:space="preserve"> на 2026 рік</w:t>
            </w:r>
            <w:r w:rsidRPr="00FE1D67">
              <w:rPr>
                <w:b/>
                <w:bCs/>
                <w:lang w:val="uk-UA" w:eastAsia="en-US"/>
              </w:rPr>
              <w:t>, 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F7" w:rsidRPr="00FE1D67" w:rsidRDefault="006C14F7" w:rsidP="0043647A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 xml:space="preserve">Сума </w:t>
            </w:r>
            <w:r>
              <w:rPr>
                <w:b/>
                <w:lang w:val="uk-UA" w:eastAsia="uk-UA"/>
              </w:rPr>
              <w:t>прогнозованих</w:t>
            </w:r>
            <w:r w:rsidRPr="00FE1D67">
              <w:rPr>
                <w:b/>
                <w:lang w:val="uk-UA" w:eastAsia="uk-UA"/>
              </w:rPr>
              <w:t xml:space="preserve"> бюджетних</w:t>
            </w:r>
            <w:r w:rsidRPr="00FE1D67">
              <w:rPr>
                <w:b/>
                <w:bCs/>
                <w:lang w:val="uk-UA" w:eastAsia="en-US"/>
              </w:rPr>
              <w:t xml:space="preserve"> коштів</w:t>
            </w:r>
            <w:r>
              <w:rPr>
                <w:b/>
                <w:bCs/>
                <w:lang w:val="uk-UA" w:eastAsia="en-US"/>
              </w:rPr>
              <w:t xml:space="preserve"> на 2027 рік</w:t>
            </w:r>
            <w:r w:rsidRPr="00FE1D67">
              <w:rPr>
                <w:b/>
                <w:bCs/>
                <w:lang w:val="uk-UA" w:eastAsia="en-US"/>
              </w:rPr>
              <w:t>, грн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F7" w:rsidRPr="00FE1D67" w:rsidRDefault="006C14F7" w:rsidP="0043647A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 xml:space="preserve">Сума </w:t>
            </w:r>
            <w:proofErr w:type="spellStart"/>
            <w:r>
              <w:rPr>
                <w:b/>
                <w:lang w:val="uk-UA" w:eastAsia="uk-UA"/>
              </w:rPr>
              <w:t>прогнозованих</w:t>
            </w:r>
            <w:r w:rsidRPr="00FE1D67">
              <w:rPr>
                <w:b/>
                <w:lang w:val="uk-UA" w:eastAsia="uk-UA"/>
              </w:rPr>
              <w:t>бюджетних</w:t>
            </w:r>
            <w:proofErr w:type="spellEnd"/>
            <w:r w:rsidRPr="00FE1D67">
              <w:rPr>
                <w:b/>
                <w:bCs/>
                <w:lang w:val="uk-UA" w:eastAsia="en-US"/>
              </w:rPr>
              <w:t xml:space="preserve"> коштів</w:t>
            </w:r>
            <w:r>
              <w:rPr>
                <w:b/>
                <w:bCs/>
                <w:lang w:val="uk-UA" w:eastAsia="en-US"/>
              </w:rPr>
              <w:t xml:space="preserve"> на 2028 рік</w:t>
            </w:r>
            <w:r w:rsidRPr="00FE1D67">
              <w:rPr>
                <w:b/>
                <w:bCs/>
                <w:lang w:val="uk-UA" w:eastAsia="en-US"/>
              </w:rPr>
              <w:t>, грн</w:t>
            </w:r>
          </w:p>
        </w:tc>
      </w:tr>
      <w:tr w:rsidR="006C14F7" w:rsidRPr="00FE1D67" w:rsidTr="0043647A">
        <w:trPr>
          <w:trHeight w:val="266"/>
        </w:trPr>
        <w:tc>
          <w:tcPr>
            <w:tcW w:w="716" w:type="dxa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 xml:space="preserve">1. </w:t>
            </w:r>
          </w:p>
        </w:tc>
        <w:tc>
          <w:tcPr>
            <w:tcW w:w="8918" w:type="dxa"/>
            <w:vAlign w:val="bottom"/>
          </w:tcPr>
          <w:p w:rsidR="006C14F7" w:rsidRPr="00FE1D67" w:rsidRDefault="006C14F7" w:rsidP="0043647A">
            <w:pPr>
              <w:rPr>
                <w:bCs/>
                <w:lang w:val="uk-UA" w:eastAsia="uk-UA"/>
              </w:rPr>
            </w:pPr>
            <w:r w:rsidRPr="00FE1D67">
              <w:rPr>
                <w:bCs/>
                <w:lang w:val="uk-UA" w:eastAsia="uk-UA"/>
              </w:rPr>
              <w:t>Консультаційні послуги з питань адміністрування (обслуговування) програмного забезпечення, з технічних питань і підтримки Сис</w:t>
            </w:r>
            <w:r>
              <w:rPr>
                <w:bCs/>
                <w:lang w:val="uk-UA" w:eastAsia="uk-UA"/>
              </w:rPr>
              <w:t>теми голосування «ГОЛОС» (в рік)</w:t>
            </w:r>
            <w:r w:rsidRPr="00FE1D67">
              <w:rPr>
                <w:bCs/>
                <w:lang w:val="uk-UA" w:eastAsia="uk-UA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en-US" w:eastAsia="uk-UA"/>
              </w:rPr>
              <w:t>19 000</w:t>
            </w:r>
            <w:r>
              <w:rPr>
                <w:bCs/>
                <w:lang w:val="uk-UA" w:eastAsia="uk-UA"/>
              </w:rPr>
              <w:t>,00</w:t>
            </w:r>
          </w:p>
        </w:tc>
        <w:tc>
          <w:tcPr>
            <w:tcW w:w="1843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en-US" w:eastAsia="uk-UA"/>
              </w:rPr>
              <w:t>19 000</w:t>
            </w:r>
            <w:r>
              <w:rPr>
                <w:bCs/>
                <w:lang w:val="uk-UA" w:eastAsia="uk-UA"/>
              </w:rPr>
              <w:t>,00</w:t>
            </w:r>
          </w:p>
        </w:tc>
        <w:tc>
          <w:tcPr>
            <w:tcW w:w="1842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en-US" w:eastAsia="uk-UA"/>
              </w:rPr>
              <w:t>19 000</w:t>
            </w:r>
            <w:r>
              <w:rPr>
                <w:bCs/>
                <w:lang w:val="uk-UA" w:eastAsia="uk-UA"/>
              </w:rPr>
              <w:t>,00</w:t>
            </w:r>
          </w:p>
        </w:tc>
      </w:tr>
      <w:tr w:rsidR="006C14F7" w:rsidRPr="00FE1D67" w:rsidTr="0043647A">
        <w:trPr>
          <w:trHeight w:val="266"/>
        </w:trPr>
        <w:tc>
          <w:tcPr>
            <w:tcW w:w="716" w:type="dxa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>2.</w:t>
            </w:r>
          </w:p>
        </w:tc>
        <w:tc>
          <w:tcPr>
            <w:tcW w:w="8918" w:type="dxa"/>
            <w:vAlign w:val="bottom"/>
          </w:tcPr>
          <w:p w:rsidR="006C14F7" w:rsidRPr="00FE1D67" w:rsidRDefault="006C14F7" w:rsidP="0043647A">
            <w:pPr>
              <w:rPr>
                <w:bCs/>
                <w:lang w:val="uk-UA" w:eastAsia="uk-UA"/>
              </w:rPr>
            </w:pPr>
            <w:r w:rsidRPr="00FE1D67">
              <w:rPr>
                <w:bCs/>
                <w:lang w:val="uk-UA" w:eastAsia="uk-UA"/>
              </w:rPr>
              <w:t>Послуги з питань адміністрування (обслуговування) ВЕБ –модуля автоматичної публікації даних Системи поіменного голосування «ГОЛОС» (в рік)</w:t>
            </w:r>
          </w:p>
        </w:tc>
        <w:tc>
          <w:tcPr>
            <w:tcW w:w="1985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13 800,00</w:t>
            </w:r>
          </w:p>
        </w:tc>
        <w:tc>
          <w:tcPr>
            <w:tcW w:w="1843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13 800,00</w:t>
            </w:r>
          </w:p>
        </w:tc>
        <w:tc>
          <w:tcPr>
            <w:tcW w:w="1842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13 800,00</w:t>
            </w:r>
          </w:p>
        </w:tc>
      </w:tr>
      <w:tr w:rsidR="006C14F7" w:rsidRPr="00FE1D67" w:rsidTr="0043647A">
        <w:trPr>
          <w:trHeight w:val="266"/>
        </w:trPr>
        <w:tc>
          <w:tcPr>
            <w:tcW w:w="716" w:type="dxa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>3.</w:t>
            </w:r>
          </w:p>
        </w:tc>
        <w:tc>
          <w:tcPr>
            <w:tcW w:w="8918" w:type="dxa"/>
            <w:vAlign w:val="center"/>
          </w:tcPr>
          <w:p w:rsidR="006C14F7" w:rsidRPr="00FE1D67" w:rsidRDefault="006C14F7" w:rsidP="0043647A">
            <w:pPr>
              <w:rPr>
                <w:bCs/>
                <w:lang w:val="uk-UA" w:eastAsia="uk-UA"/>
              </w:rPr>
            </w:pPr>
            <w:r w:rsidRPr="00FE1D67">
              <w:rPr>
                <w:bCs/>
                <w:lang w:val="uk-UA" w:eastAsia="uk-UA"/>
              </w:rPr>
              <w:t>Оновлення версії програмного забезпечення та налаштування СЕГ «ГОЛОС» для проведення сесій міської ради відповідного регламенту. Модернізації системи, окремих модулів та додаткового налаштування Системи «ГОЛОС»</w:t>
            </w:r>
          </w:p>
        </w:tc>
        <w:tc>
          <w:tcPr>
            <w:tcW w:w="1985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12 700,00</w:t>
            </w:r>
          </w:p>
        </w:tc>
        <w:tc>
          <w:tcPr>
            <w:tcW w:w="1843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12 700,00</w:t>
            </w:r>
          </w:p>
        </w:tc>
        <w:tc>
          <w:tcPr>
            <w:tcW w:w="1842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12 700,00</w:t>
            </w:r>
          </w:p>
        </w:tc>
      </w:tr>
      <w:tr w:rsidR="006C14F7" w:rsidRPr="00FE1D67" w:rsidTr="0043647A">
        <w:trPr>
          <w:trHeight w:val="266"/>
        </w:trPr>
        <w:tc>
          <w:tcPr>
            <w:tcW w:w="716" w:type="dxa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>4.</w:t>
            </w:r>
          </w:p>
        </w:tc>
        <w:tc>
          <w:tcPr>
            <w:tcW w:w="8918" w:type="dxa"/>
            <w:vAlign w:val="center"/>
          </w:tcPr>
          <w:p w:rsidR="006C14F7" w:rsidRPr="00FE1D67" w:rsidRDefault="006C14F7" w:rsidP="0043647A">
            <w:pPr>
              <w:rPr>
                <w:bCs/>
                <w:lang w:val="uk-UA" w:eastAsia="uk-UA"/>
              </w:rPr>
            </w:pPr>
            <w:r w:rsidRPr="00FE1D67">
              <w:rPr>
                <w:bCs/>
                <w:lang w:val="uk-UA" w:eastAsia="uk-UA"/>
              </w:rPr>
              <w:t xml:space="preserve">Оновлення версії </w:t>
            </w:r>
            <w:r>
              <w:rPr>
                <w:bCs/>
                <w:lang w:val="uk-UA" w:eastAsia="uk-UA"/>
              </w:rPr>
              <w:t xml:space="preserve">(модернізація) Системи </w:t>
            </w:r>
            <w:proofErr w:type="spellStart"/>
            <w:r>
              <w:rPr>
                <w:bCs/>
                <w:lang w:val="uk-UA" w:eastAsia="uk-UA"/>
              </w:rPr>
              <w:t>ондайн</w:t>
            </w:r>
            <w:proofErr w:type="spellEnd"/>
            <w:r>
              <w:rPr>
                <w:bCs/>
                <w:lang w:val="uk-UA" w:eastAsia="uk-UA"/>
              </w:rPr>
              <w:t xml:space="preserve"> відео трансляції та відеозапису засідань ради</w:t>
            </w:r>
          </w:p>
        </w:tc>
        <w:tc>
          <w:tcPr>
            <w:tcW w:w="1985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10 400,00</w:t>
            </w:r>
          </w:p>
        </w:tc>
        <w:tc>
          <w:tcPr>
            <w:tcW w:w="1843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10 400,00</w:t>
            </w:r>
          </w:p>
        </w:tc>
        <w:tc>
          <w:tcPr>
            <w:tcW w:w="1842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10 400,00</w:t>
            </w:r>
          </w:p>
        </w:tc>
      </w:tr>
      <w:tr w:rsidR="006C14F7" w:rsidRPr="00FE1D67" w:rsidTr="0043647A">
        <w:trPr>
          <w:trHeight w:val="266"/>
        </w:trPr>
        <w:tc>
          <w:tcPr>
            <w:tcW w:w="716" w:type="dxa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>5.</w:t>
            </w:r>
          </w:p>
        </w:tc>
        <w:tc>
          <w:tcPr>
            <w:tcW w:w="8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C14F7" w:rsidRPr="00FE1D67" w:rsidRDefault="006C14F7" w:rsidP="0043647A">
            <w:pPr>
              <w:widowControl w:val="0"/>
              <w:contextualSpacing/>
              <w:jc w:val="both"/>
            </w:pPr>
            <w:r>
              <w:rPr>
                <w:lang w:val="uk-UA"/>
              </w:rPr>
              <w:t xml:space="preserve">Оновлення версії </w:t>
            </w:r>
            <w:r>
              <w:rPr>
                <w:lang w:val="en-US"/>
              </w:rPr>
              <w:t>WEB</w:t>
            </w:r>
            <w:r w:rsidRPr="00FE1D67">
              <w:t xml:space="preserve"> – </w:t>
            </w:r>
            <w:r>
              <w:rPr>
                <w:lang w:val="uk-UA"/>
              </w:rPr>
              <w:t xml:space="preserve">модуля автоматичної публікації даних СЕГ «ГОЛОС» роботи депутатів в тому числі у форматі відкритих даних </w:t>
            </w:r>
            <w:r>
              <w:t>*</w:t>
            </w:r>
            <w:r w:rsidRPr="00FE1D67">
              <w:t>.</w:t>
            </w:r>
            <w:proofErr w:type="spellStart"/>
            <w:r>
              <w:rPr>
                <w:lang w:val="en-US"/>
              </w:rPr>
              <w:t>json</w:t>
            </w:r>
            <w:proofErr w:type="spellEnd"/>
          </w:p>
        </w:tc>
        <w:tc>
          <w:tcPr>
            <w:tcW w:w="1985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6 500,00</w:t>
            </w:r>
          </w:p>
        </w:tc>
        <w:tc>
          <w:tcPr>
            <w:tcW w:w="1843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6 500,00</w:t>
            </w:r>
          </w:p>
        </w:tc>
        <w:tc>
          <w:tcPr>
            <w:tcW w:w="1842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6 500,00</w:t>
            </w:r>
          </w:p>
        </w:tc>
      </w:tr>
      <w:tr w:rsidR="006C14F7" w:rsidRPr="00FE1D67" w:rsidTr="0043647A">
        <w:trPr>
          <w:trHeight w:val="266"/>
        </w:trPr>
        <w:tc>
          <w:tcPr>
            <w:tcW w:w="716" w:type="dxa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>7.</w:t>
            </w:r>
          </w:p>
        </w:tc>
        <w:tc>
          <w:tcPr>
            <w:tcW w:w="8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C14F7" w:rsidRPr="00FE1D67" w:rsidRDefault="006C14F7" w:rsidP="0043647A">
            <w:pPr>
              <w:widowControl w:val="0"/>
              <w:contextualSpacing/>
              <w:jc w:val="both"/>
              <w:rPr>
                <w:lang w:val="uk-UA"/>
              </w:rPr>
            </w:pPr>
            <w:r w:rsidRPr="00FE1D67">
              <w:rPr>
                <w:lang w:val="uk-UA"/>
              </w:rPr>
              <w:t>Консультаційні послуги з питань адміністрування (обслуговування) програмного забезпечення, з технічних питань і підтримки онлайн відео трансляцій засідань</w:t>
            </w:r>
          </w:p>
        </w:tc>
        <w:tc>
          <w:tcPr>
            <w:tcW w:w="1985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7 500,00</w:t>
            </w:r>
          </w:p>
        </w:tc>
        <w:tc>
          <w:tcPr>
            <w:tcW w:w="1843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7 500,00</w:t>
            </w:r>
          </w:p>
        </w:tc>
        <w:tc>
          <w:tcPr>
            <w:tcW w:w="1842" w:type="dxa"/>
            <w:vAlign w:val="center"/>
          </w:tcPr>
          <w:p w:rsidR="006C14F7" w:rsidRPr="00FE1D67" w:rsidRDefault="006C14F7" w:rsidP="0043647A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7 500,00</w:t>
            </w:r>
          </w:p>
        </w:tc>
      </w:tr>
      <w:tr w:rsidR="006C14F7" w:rsidRPr="00FE1D67" w:rsidTr="0043647A">
        <w:trPr>
          <w:trHeight w:val="325"/>
        </w:trPr>
        <w:tc>
          <w:tcPr>
            <w:tcW w:w="716" w:type="dxa"/>
          </w:tcPr>
          <w:p w:rsidR="006C14F7" w:rsidRPr="00FE1D67" w:rsidRDefault="006C14F7" w:rsidP="0043647A">
            <w:pPr>
              <w:jc w:val="right"/>
              <w:rPr>
                <w:lang w:val="uk-UA"/>
              </w:rPr>
            </w:pPr>
          </w:p>
        </w:tc>
        <w:tc>
          <w:tcPr>
            <w:tcW w:w="8918" w:type="dxa"/>
            <w:vAlign w:val="bottom"/>
          </w:tcPr>
          <w:p w:rsidR="006C14F7" w:rsidRPr="00FE1D67" w:rsidRDefault="006C14F7" w:rsidP="0043647A">
            <w:pPr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Всього за рік</w:t>
            </w:r>
          </w:p>
        </w:tc>
        <w:tc>
          <w:tcPr>
            <w:tcW w:w="1985" w:type="dxa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69 900,00</w:t>
            </w:r>
          </w:p>
        </w:tc>
        <w:tc>
          <w:tcPr>
            <w:tcW w:w="1843" w:type="dxa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69 900,00</w:t>
            </w:r>
          </w:p>
        </w:tc>
        <w:tc>
          <w:tcPr>
            <w:tcW w:w="1842" w:type="dxa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69 900,00</w:t>
            </w:r>
          </w:p>
        </w:tc>
      </w:tr>
      <w:tr w:rsidR="006C14F7" w:rsidRPr="00FE1D67" w:rsidTr="0043647A">
        <w:trPr>
          <w:trHeight w:val="325"/>
        </w:trPr>
        <w:tc>
          <w:tcPr>
            <w:tcW w:w="716" w:type="dxa"/>
          </w:tcPr>
          <w:p w:rsidR="006C14F7" w:rsidRPr="00FE1D67" w:rsidRDefault="006C14F7" w:rsidP="0043647A">
            <w:pPr>
              <w:jc w:val="right"/>
              <w:rPr>
                <w:lang w:val="uk-UA"/>
              </w:rPr>
            </w:pPr>
          </w:p>
        </w:tc>
        <w:tc>
          <w:tcPr>
            <w:tcW w:w="8918" w:type="dxa"/>
            <w:vAlign w:val="bottom"/>
          </w:tcPr>
          <w:p w:rsidR="006C14F7" w:rsidRPr="00FE1D67" w:rsidRDefault="006C14F7" w:rsidP="0043647A">
            <w:pPr>
              <w:rPr>
                <w:b/>
                <w:lang w:val="uk-UA" w:eastAsia="uk-UA"/>
              </w:rPr>
            </w:pPr>
            <w:r w:rsidRPr="00FE1D67">
              <w:rPr>
                <w:b/>
                <w:lang w:val="uk-UA" w:eastAsia="uk-UA"/>
              </w:rPr>
              <w:t>Всього по програмі</w:t>
            </w:r>
            <w:r>
              <w:rPr>
                <w:b/>
                <w:lang w:val="uk-UA" w:eastAsia="uk-UA"/>
              </w:rPr>
              <w:t xml:space="preserve"> на 2026-2028 роки</w:t>
            </w:r>
          </w:p>
        </w:tc>
        <w:tc>
          <w:tcPr>
            <w:tcW w:w="5670" w:type="dxa"/>
            <w:gridSpan w:val="3"/>
            <w:vAlign w:val="center"/>
          </w:tcPr>
          <w:p w:rsidR="006C14F7" w:rsidRPr="00FE1D67" w:rsidRDefault="006C14F7" w:rsidP="0043647A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209 700,00</w:t>
            </w:r>
          </w:p>
        </w:tc>
      </w:tr>
    </w:tbl>
    <w:p w:rsidR="005360E2" w:rsidRDefault="005360E2" w:rsidP="00757BE4">
      <w:pPr>
        <w:rPr>
          <w:b/>
          <w:sz w:val="28"/>
          <w:szCs w:val="28"/>
        </w:rPr>
      </w:pPr>
    </w:p>
    <w:p w:rsidR="00757BE4" w:rsidRPr="00757BE4" w:rsidRDefault="00757BE4" w:rsidP="00757BE4">
      <w:pPr>
        <w:rPr>
          <w:b/>
          <w:sz w:val="28"/>
          <w:szCs w:val="28"/>
          <w:lang w:val="uk-UA"/>
        </w:rPr>
      </w:pPr>
      <w:proofErr w:type="spellStart"/>
      <w:r w:rsidRPr="00757BE4">
        <w:rPr>
          <w:b/>
          <w:sz w:val="28"/>
          <w:szCs w:val="28"/>
        </w:rPr>
        <w:t>Секретар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Обухівської</w:t>
      </w:r>
      <w:proofErr w:type="spellEnd"/>
      <w:r w:rsidRPr="00757BE4">
        <w:rPr>
          <w:b/>
          <w:sz w:val="28"/>
          <w:szCs w:val="28"/>
        </w:rPr>
        <w:t xml:space="preserve"> </w:t>
      </w:r>
      <w:proofErr w:type="spellStart"/>
      <w:r w:rsidRPr="00757BE4">
        <w:rPr>
          <w:b/>
          <w:sz w:val="28"/>
          <w:szCs w:val="28"/>
        </w:rPr>
        <w:t>міської</w:t>
      </w:r>
      <w:proofErr w:type="spellEnd"/>
      <w:r w:rsidRPr="00757BE4">
        <w:rPr>
          <w:b/>
          <w:sz w:val="28"/>
          <w:szCs w:val="28"/>
        </w:rPr>
        <w:t xml:space="preserve"> ради                                  </w:t>
      </w:r>
      <w:r w:rsidR="005360E2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Pr="00757BE4">
        <w:rPr>
          <w:b/>
          <w:sz w:val="28"/>
          <w:szCs w:val="28"/>
        </w:rPr>
        <w:t xml:space="preserve">      </w:t>
      </w:r>
      <w:r w:rsidRPr="00757BE4">
        <w:rPr>
          <w:b/>
          <w:sz w:val="28"/>
          <w:szCs w:val="28"/>
          <w:lang w:val="uk-UA"/>
        </w:rPr>
        <w:t>Лариса ІЛЬЄНКО</w:t>
      </w:r>
    </w:p>
    <w:p w:rsidR="00C57D71" w:rsidRDefault="00C57D71" w:rsidP="00BB5BE2">
      <w:pPr>
        <w:widowControl w:val="0"/>
        <w:overflowPunct w:val="0"/>
        <w:autoSpaceDE w:val="0"/>
        <w:autoSpaceDN w:val="0"/>
        <w:adjustRightInd w:val="0"/>
        <w:rPr>
          <w:b/>
          <w:snapToGrid w:val="0"/>
          <w:sz w:val="28"/>
          <w:szCs w:val="28"/>
          <w:lang w:val="uk-UA"/>
        </w:rPr>
        <w:sectPr w:rsidR="00C57D71" w:rsidSect="005360E2">
          <w:pgSz w:w="16838" w:h="11906" w:orient="landscape"/>
          <w:pgMar w:top="1077" w:right="851" w:bottom="851" w:left="851" w:header="709" w:footer="709" w:gutter="0"/>
          <w:cols w:space="720"/>
        </w:sectPr>
      </w:pPr>
      <w:bookmarkStart w:id="0" w:name="_GoBack"/>
      <w:bookmarkEnd w:id="0"/>
    </w:p>
    <w:p w:rsidR="00181191" w:rsidRPr="00181191" w:rsidRDefault="00181191" w:rsidP="00BB5BE2">
      <w:pPr>
        <w:pStyle w:val="a3"/>
        <w:jc w:val="left"/>
        <w:rPr>
          <w:lang w:val="uk-UA"/>
        </w:rPr>
      </w:pPr>
    </w:p>
    <w:sectPr w:rsidR="00181191" w:rsidRPr="00181191" w:rsidSect="00757BE4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704B2"/>
    <w:multiLevelType w:val="hybridMultilevel"/>
    <w:tmpl w:val="6DD2B2D2"/>
    <w:lvl w:ilvl="0" w:tplc="53D44CD2">
      <w:start w:val="3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61D07EA"/>
    <w:multiLevelType w:val="hybridMultilevel"/>
    <w:tmpl w:val="77D82F0E"/>
    <w:lvl w:ilvl="0" w:tplc="398C0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0E6FE" w:tentative="1">
      <w:start w:val="1"/>
      <w:numFmt w:val="lowerLetter"/>
      <w:lvlText w:val="%2."/>
      <w:lvlJc w:val="left"/>
      <w:pPr>
        <w:ind w:left="1440" w:hanging="360"/>
      </w:pPr>
    </w:lvl>
    <w:lvl w:ilvl="2" w:tplc="602284C0" w:tentative="1">
      <w:start w:val="1"/>
      <w:numFmt w:val="lowerRoman"/>
      <w:lvlText w:val="%3."/>
      <w:lvlJc w:val="right"/>
      <w:pPr>
        <w:ind w:left="2160" w:hanging="180"/>
      </w:pPr>
    </w:lvl>
    <w:lvl w:ilvl="3" w:tplc="306AC738" w:tentative="1">
      <w:start w:val="1"/>
      <w:numFmt w:val="decimal"/>
      <w:lvlText w:val="%4."/>
      <w:lvlJc w:val="left"/>
      <w:pPr>
        <w:ind w:left="2880" w:hanging="360"/>
      </w:pPr>
    </w:lvl>
    <w:lvl w:ilvl="4" w:tplc="41D0578A" w:tentative="1">
      <w:start w:val="1"/>
      <w:numFmt w:val="lowerLetter"/>
      <w:lvlText w:val="%5."/>
      <w:lvlJc w:val="left"/>
      <w:pPr>
        <w:ind w:left="3600" w:hanging="360"/>
      </w:pPr>
    </w:lvl>
    <w:lvl w:ilvl="5" w:tplc="A91C2D06" w:tentative="1">
      <w:start w:val="1"/>
      <w:numFmt w:val="lowerRoman"/>
      <w:lvlText w:val="%6."/>
      <w:lvlJc w:val="right"/>
      <w:pPr>
        <w:ind w:left="4320" w:hanging="180"/>
      </w:pPr>
    </w:lvl>
    <w:lvl w:ilvl="6" w:tplc="88627E60" w:tentative="1">
      <w:start w:val="1"/>
      <w:numFmt w:val="decimal"/>
      <w:lvlText w:val="%7."/>
      <w:lvlJc w:val="left"/>
      <w:pPr>
        <w:ind w:left="5040" w:hanging="360"/>
      </w:pPr>
    </w:lvl>
    <w:lvl w:ilvl="7" w:tplc="C55612A0" w:tentative="1">
      <w:start w:val="1"/>
      <w:numFmt w:val="lowerLetter"/>
      <w:lvlText w:val="%8."/>
      <w:lvlJc w:val="left"/>
      <w:pPr>
        <w:ind w:left="5760" w:hanging="360"/>
      </w:pPr>
    </w:lvl>
    <w:lvl w:ilvl="8" w:tplc="FF5E4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C774D"/>
    <w:multiLevelType w:val="multilevel"/>
    <w:tmpl w:val="11766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684E3F"/>
    <w:multiLevelType w:val="hybridMultilevel"/>
    <w:tmpl w:val="1DC2040A"/>
    <w:lvl w:ilvl="0" w:tplc="B008A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7317E9"/>
    <w:multiLevelType w:val="hybridMultilevel"/>
    <w:tmpl w:val="155497A8"/>
    <w:lvl w:ilvl="0" w:tplc="D5523BE6">
      <w:start w:val="2027"/>
      <w:numFmt w:val="decimal"/>
      <w:lvlText w:val="%1"/>
      <w:lvlJc w:val="left"/>
      <w:pPr>
        <w:ind w:left="435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15" w:hanging="360"/>
      </w:pPr>
    </w:lvl>
    <w:lvl w:ilvl="2" w:tplc="0422001B" w:tentative="1">
      <w:start w:val="1"/>
      <w:numFmt w:val="lowerRoman"/>
      <w:lvlText w:val="%3."/>
      <w:lvlJc w:val="right"/>
      <w:pPr>
        <w:ind w:left="1635" w:hanging="180"/>
      </w:pPr>
    </w:lvl>
    <w:lvl w:ilvl="3" w:tplc="0422000F" w:tentative="1">
      <w:start w:val="1"/>
      <w:numFmt w:val="decimal"/>
      <w:lvlText w:val="%4."/>
      <w:lvlJc w:val="left"/>
      <w:pPr>
        <w:ind w:left="2355" w:hanging="360"/>
      </w:pPr>
    </w:lvl>
    <w:lvl w:ilvl="4" w:tplc="04220019" w:tentative="1">
      <w:start w:val="1"/>
      <w:numFmt w:val="lowerLetter"/>
      <w:lvlText w:val="%5."/>
      <w:lvlJc w:val="left"/>
      <w:pPr>
        <w:ind w:left="3075" w:hanging="360"/>
      </w:pPr>
    </w:lvl>
    <w:lvl w:ilvl="5" w:tplc="0422001B" w:tentative="1">
      <w:start w:val="1"/>
      <w:numFmt w:val="lowerRoman"/>
      <w:lvlText w:val="%6."/>
      <w:lvlJc w:val="right"/>
      <w:pPr>
        <w:ind w:left="3795" w:hanging="180"/>
      </w:pPr>
    </w:lvl>
    <w:lvl w:ilvl="6" w:tplc="0422000F" w:tentative="1">
      <w:start w:val="1"/>
      <w:numFmt w:val="decimal"/>
      <w:lvlText w:val="%7."/>
      <w:lvlJc w:val="left"/>
      <w:pPr>
        <w:ind w:left="4515" w:hanging="360"/>
      </w:pPr>
    </w:lvl>
    <w:lvl w:ilvl="7" w:tplc="04220019" w:tentative="1">
      <w:start w:val="1"/>
      <w:numFmt w:val="lowerLetter"/>
      <w:lvlText w:val="%8."/>
      <w:lvlJc w:val="left"/>
      <w:pPr>
        <w:ind w:left="5235" w:hanging="360"/>
      </w:pPr>
    </w:lvl>
    <w:lvl w:ilvl="8" w:tplc="0422001B" w:tentative="1">
      <w:start w:val="1"/>
      <w:numFmt w:val="lowerRoman"/>
      <w:lvlText w:val="%9."/>
      <w:lvlJc w:val="right"/>
      <w:pPr>
        <w:ind w:left="5955" w:hanging="180"/>
      </w:pPr>
    </w:lvl>
  </w:abstractNum>
  <w:abstractNum w:abstractNumId="5" w15:restartNumberingAfterBreak="0">
    <w:nsid w:val="2A3D2818"/>
    <w:multiLevelType w:val="hybridMultilevel"/>
    <w:tmpl w:val="508EB9DC"/>
    <w:lvl w:ilvl="0" w:tplc="D5523BE6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85D1E"/>
    <w:multiLevelType w:val="hybridMultilevel"/>
    <w:tmpl w:val="9D2AE570"/>
    <w:lvl w:ilvl="0" w:tplc="67C0B17E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7" w15:restartNumberingAfterBreak="0">
    <w:nsid w:val="45A763B3"/>
    <w:multiLevelType w:val="hybridMultilevel"/>
    <w:tmpl w:val="01881B74"/>
    <w:lvl w:ilvl="0" w:tplc="D5523BE6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B570B"/>
    <w:multiLevelType w:val="hybridMultilevel"/>
    <w:tmpl w:val="5BCE8C08"/>
    <w:lvl w:ilvl="0" w:tplc="DC6EF292">
      <w:numFmt w:val="bullet"/>
      <w:lvlText w:val="–"/>
      <w:lvlJc w:val="left"/>
      <w:pPr>
        <w:ind w:left="-1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9" w15:restartNumberingAfterBreak="0">
    <w:nsid w:val="66AA49F9"/>
    <w:multiLevelType w:val="hybridMultilevel"/>
    <w:tmpl w:val="6D108E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842E0"/>
    <w:multiLevelType w:val="hybridMultilevel"/>
    <w:tmpl w:val="FCF60464"/>
    <w:lvl w:ilvl="0" w:tplc="5480080C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816D7"/>
    <w:multiLevelType w:val="hybridMultilevel"/>
    <w:tmpl w:val="77A6910C"/>
    <w:lvl w:ilvl="0" w:tplc="D70EB2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94"/>
    <w:rsid w:val="00031F55"/>
    <w:rsid w:val="0004648F"/>
    <w:rsid w:val="00181191"/>
    <w:rsid w:val="001D7035"/>
    <w:rsid w:val="00213C48"/>
    <w:rsid w:val="00294C2D"/>
    <w:rsid w:val="002A3F80"/>
    <w:rsid w:val="002C1C93"/>
    <w:rsid w:val="004A4DFD"/>
    <w:rsid w:val="00533CD3"/>
    <w:rsid w:val="005360E2"/>
    <w:rsid w:val="00582EB8"/>
    <w:rsid w:val="005A690B"/>
    <w:rsid w:val="006C14F7"/>
    <w:rsid w:val="006F75CE"/>
    <w:rsid w:val="00753595"/>
    <w:rsid w:val="00757BE4"/>
    <w:rsid w:val="00770AEE"/>
    <w:rsid w:val="007E4070"/>
    <w:rsid w:val="00864B88"/>
    <w:rsid w:val="008A5682"/>
    <w:rsid w:val="009830CF"/>
    <w:rsid w:val="00992A36"/>
    <w:rsid w:val="009B0669"/>
    <w:rsid w:val="009C2FD9"/>
    <w:rsid w:val="00A83173"/>
    <w:rsid w:val="00A872F6"/>
    <w:rsid w:val="00BB5BE2"/>
    <w:rsid w:val="00C57D71"/>
    <w:rsid w:val="00DB3F59"/>
    <w:rsid w:val="00F14523"/>
    <w:rsid w:val="00F9436D"/>
    <w:rsid w:val="00FA1BEE"/>
    <w:rsid w:val="00FE1D67"/>
    <w:rsid w:val="00FE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4B02C-0055-473D-9810-056E8801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E7194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FE71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FE7194"/>
    <w:pPr>
      <w:ind w:left="720"/>
      <w:contextualSpacing/>
    </w:pPr>
  </w:style>
  <w:style w:type="paragraph" w:styleId="a7">
    <w:name w:val="caption"/>
    <w:basedOn w:val="a"/>
    <w:next w:val="a"/>
    <w:unhideWhenUsed/>
    <w:qFormat/>
    <w:rsid w:val="00FE7194"/>
    <w:pPr>
      <w:jc w:val="both"/>
    </w:pPr>
    <w:rPr>
      <w:szCs w:val="20"/>
      <w:lang w:val="en-US"/>
    </w:rPr>
  </w:style>
  <w:style w:type="character" w:customStyle="1" w:styleId="a6">
    <w:name w:val="Абзац списка Знак"/>
    <w:basedOn w:val="a0"/>
    <w:link w:val="a5"/>
    <w:uiPriority w:val="34"/>
    <w:locked/>
    <w:rsid w:val="00FE71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4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360E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60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5073</Words>
  <Characters>2892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2025-12-23T14:36:00Z</cp:lastPrinted>
  <dcterms:created xsi:type="dcterms:W3CDTF">2025-12-22T15:41:00Z</dcterms:created>
  <dcterms:modified xsi:type="dcterms:W3CDTF">2025-12-23T14:38:00Z</dcterms:modified>
</cp:coreProperties>
</file>