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BD" w:rsidRPr="007279BD" w:rsidRDefault="007279BD" w:rsidP="007279BD">
      <w:pPr>
        <w:keepNext/>
        <w:suppressAutoHyphens/>
        <w:overflowPunct w:val="0"/>
        <w:autoSpaceDN w:val="0"/>
        <w:jc w:val="center"/>
        <w:outlineLvl w:val="0"/>
        <w:rPr>
          <w:b/>
          <w:bCs/>
          <w:color w:val="000000"/>
          <w:kern w:val="32"/>
          <w:sz w:val="32"/>
          <w:szCs w:val="32"/>
          <w:lang w:eastAsia="ru-RU"/>
        </w:rPr>
      </w:pPr>
      <w:r w:rsidRPr="007279BD">
        <w:rPr>
          <w:b/>
          <w:noProof/>
          <w:color w:val="000000"/>
          <w:kern w:val="32"/>
          <w:sz w:val="32"/>
          <w:szCs w:val="32"/>
        </w:rPr>
        <w:drawing>
          <wp:inline distT="0" distB="0" distL="0" distR="0" wp14:anchorId="4D21AD98" wp14:editId="77B596D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9BD" w:rsidRPr="007279BD" w:rsidRDefault="007279BD" w:rsidP="007279BD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 w:eastAsia="ru-RU"/>
        </w:rPr>
      </w:pPr>
      <w:r w:rsidRPr="007279BD">
        <w:rPr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7279BD" w:rsidRPr="007279BD" w:rsidRDefault="007279BD" w:rsidP="007279BD">
      <w:pPr>
        <w:overflowPunct w:val="0"/>
        <w:autoSpaceDN w:val="0"/>
        <w:jc w:val="center"/>
        <w:rPr>
          <w:b/>
          <w:color w:val="000000"/>
          <w:sz w:val="32"/>
          <w:szCs w:val="32"/>
          <w:lang w:bidi="uk-UA"/>
        </w:rPr>
      </w:pPr>
      <w:r w:rsidRPr="007279BD">
        <w:rPr>
          <w:b/>
          <w:color w:val="000000"/>
          <w:sz w:val="32"/>
          <w:szCs w:val="32"/>
          <w:lang w:bidi="uk-UA"/>
        </w:rPr>
        <w:t xml:space="preserve"> КИЇВСЬКОЇ ОБЛАСТІ</w:t>
      </w:r>
    </w:p>
    <w:p w:rsidR="007279BD" w:rsidRPr="007279BD" w:rsidRDefault="007279BD" w:rsidP="007279BD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  <w:lang w:eastAsia="ru-RU"/>
        </w:rPr>
      </w:pPr>
    </w:p>
    <w:p w:rsidR="007279BD" w:rsidRPr="007279BD" w:rsidRDefault="007279BD" w:rsidP="007279BD">
      <w:pPr>
        <w:overflowPunct w:val="0"/>
        <w:autoSpaceDN w:val="0"/>
        <w:jc w:val="center"/>
        <w:rPr>
          <w:b/>
          <w:color w:val="000000"/>
          <w:sz w:val="24"/>
          <w:szCs w:val="24"/>
          <w:lang w:eastAsia="ru-RU"/>
        </w:rPr>
      </w:pPr>
      <w:r w:rsidRPr="007279BD">
        <w:rPr>
          <w:b/>
          <w:bCs/>
          <w:color w:val="000000"/>
          <w:sz w:val="24"/>
          <w:szCs w:val="24"/>
          <w:lang w:eastAsia="ru-RU"/>
        </w:rPr>
        <w:t>ВІСІМДЕСЯТ СЬОМА СЕСІЯ ВОСЬ</w:t>
      </w:r>
      <w:r w:rsidRPr="007279BD">
        <w:rPr>
          <w:b/>
          <w:color w:val="000000"/>
          <w:sz w:val="24"/>
          <w:szCs w:val="24"/>
          <w:lang w:eastAsia="ru-RU"/>
        </w:rPr>
        <w:t>МОГО СКЛИКАННЯ</w:t>
      </w:r>
    </w:p>
    <w:p w:rsidR="007279BD" w:rsidRPr="007279BD" w:rsidRDefault="007279BD" w:rsidP="007279BD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eastAsia="ru-RU"/>
        </w:rPr>
      </w:pPr>
      <w:r w:rsidRPr="007279BD">
        <w:rPr>
          <w:b/>
          <w:bCs/>
          <w:color w:val="000000"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7279BD">
        <w:rPr>
          <w:b/>
          <w:bCs/>
          <w:color w:val="000000"/>
          <w:kern w:val="32"/>
          <w:sz w:val="32"/>
          <w:szCs w:val="32"/>
          <w:lang w:eastAsia="ru-RU"/>
        </w:rPr>
        <w:t>Н</w:t>
      </w:r>
      <w:proofErr w:type="spellEnd"/>
      <w:r w:rsidRPr="007279BD">
        <w:rPr>
          <w:b/>
          <w:bCs/>
          <w:color w:val="000000"/>
          <w:kern w:val="32"/>
          <w:sz w:val="32"/>
          <w:szCs w:val="32"/>
          <w:lang w:eastAsia="ru-RU"/>
        </w:rPr>
        <w:t xml:space="preserve">  Я</w:t>
      </w:r>
    </w:p>
    <w:p w:rsidR="007279BD" w:rsidRPr="007279BD" w:rsidRDefault="007279BD" w:rsidP="007279B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jc w:val="left"/>
        <w:outlineLvl w:val="0"/>
        <w:rPr>
          <w:b/>
          <w:bCs/>
          <w:color w:val="000000"/>
          <w:kern w:val="32"/>
          <w:sz w:val="28"/>
          <w:szCs w:val="24"/>
          <w:lang w:eastAsia="ru-RU"/>
        </w:rPr>
      </w:pPr>
      <w:r w:rsidRPr="007279BD">
        <w:rPr>
          <w:b/>
          <w:bCs/>
          <w:color w:val="000000"/>
          <w:kern w:val="32"/>
          <w:sz w:val="28"/>
          <w:szCs w:val="24"/>
          <w:lang w:eastAsia="ru-RU"/>
        </w:rPr>
        <w:t>27 лист</w:t>
      </w:r>
      <w:r w:rsidR="00FC2003">
        <w:rPr>
          <w:b/>
          <w:bCs/>
          <w:color w:val="000000"/>
          <w:kern w:val="32"/>
          <w:sz w:val="28"/>
          <w:szCs w:val="24"/>
          <w:lang w:eastAsia="ru-RU"/>
        </w:rPr>
        <w:t xml:space="preserve">опада 2025 року </w:t>
      </w:r>
      <w:r w:rsidR="00FC2003">
        <w:rPr>
          <w:b/>
          <w:bCs/>
          <w:color w:val="000000"/>
          <w:kern w:val="32"/>
          <w:sz w:val="28"/>
          <w:szCs w:val="24"/>
          <w:lang w:eastAsia="ru-RU"/>
        </w:rPr>
        <w:tab/>
      </w:r>
      <w:r w:rsidR="00FC2003">
        <w:rPr>
          <w:b/>
          <w:bCs/>
          <w:color w:val="000000"/>
          <w:kern w:val="32"/>
          <w:sz w:val="28"/>
          <w:szCs w:val="24"/>
          <w:lang w:eastAsia="ru-RU"/>
        </w:rPr>
        <w:tab/>
      </w:r>
      <w:r w:rsidR="00FC2003">
        <w:rPr>
          <w:b/>
          <w:bCs/>
          <w:color w:val="000000"/>
          <w:kern w:val="32"/>
          <w:sz w:val="28"/>
          <w:szCs w:val="24"/>
          <w:lang w:eastAsia="ru-RU"/>
        </w:rPr>
        <w:tab/>
      </w:r>
      <w:r w:rsidR="00FC2003">
        <w:rPr>
          <w:b/>
          <w:bCs/>
          <w:color w:val="000000"/>
          <w:kern w:val="32"/>
          <w:sz w:val="28"/>
          <w:szCs w:val="24"/>
          <w:lang w:eastAsia="ru-RU"/>
        </w:rPr>
        <w:tab/>
      </w:r>
      <w:r w:rsidR="00FC2003">
        <w:rPr>
          <w:b/>
          <w:bCs/>
          <w:color w:val="000000"/>
          <w:kern w:val="32"/>
          <w:sz w:val="28"/>
          <w:szCs w:val="24"/>
          <w:lang w:eastAsia="ru-RU"/>
        </w:rPr>
        <w:tab/>
      </w:r>
      <w:r w:rsidR="00FC2003">
        <w:rPr>
          <w:b/>
          <w:bCs/>
          <w:color w:val="000000"/>
          <w:kern w:val="32"/>
          <w:sz w:val="28"/>
          <w:szCs w:val="24"/>
          <w:lang w:eastAsia="ru-RU"/>
        </w:rPr>
        <w:tab/>
        <w:t xml:space="preserve">    № 1938</w:t>
      </w:r>
      <w:r w:rsidRPr="007279BD">
        <w:rPr>
          <w:b/>
          <w:bCs/>
          <w:color w:val="000000"/>
          <w:kern w:val="32"/>
          <w:sz w:val="28"/>
          <w:szCs w:val="24"/>
          <w:lang w:eastAsia="ru-RU"/>
        </w:rPr>
        <w:t xml:space="preserve"> - 87 – </w:t>
      </w:r>
      <w:r w:rsidRPr="007279BD">
        <w:rPr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7279BD">
        <w:rPr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:rsidR="007279BD" w:rsidRPr="00B67459" w:rsidRDefault="007279BD" w:rsidP="007279BD">
      <w:pPr>
        <w:jc w:val="left"/>
        <w:rPr>
          <w:rFonts w:eastAsia="Calibri"/>
          <w:sz w:val="28"/>
          <w:szCs w:val="28"/>
          <w:lang w:eastAsia="en-US"/>
        </w:rPr>
      </w:pPr>
    </w:p>
    <w:p w:rsidR="005301C2" w:rsidRDefault="005301C2" w:rsidP="007279BD">
      <w:pPr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Про внес</w:t>
      </w:r>
      <w:r w:rsidR="007279BD">
        <w:rPr>
          <w:b/>
          <w:sz w:val="28"/>
          <w:szCs w:val="28"/>
        </w:rPr>
        <w:t xml:space="preserve">ення змін до Кошторису </w:t>
      </w:r>
      <w:proofErr w:type="spellStart"/>
      <w:r w:rsidR="007279BD">
        <w:rPr>
          <w:b/>
          <w:sz w:val="28"/>
          <w:szCs w:val="28"/>
        </w:rPr>
        <w:t>Програми</w:t>
      </w:r>
      <w:r>
        <w:rPr>
          <w:b/>
          <w:sz w:val="28"/>
          <w:szCs w:val="28"/>
        </w:rPr>
        <w:t>придбання</w:t>
      </w:r>
      <w:proofErr w:type="spellEnd"/>
      <w:r>
        <w:rPr>
          <w:b/>
          <w:sz w:val="28"/>
          <w:szCs w:val="28"/>
        </w:rPr>
        <w:t xml:space="preserve"> житла та підтримки дитячих будинків сімейного типу, прийомних сімей на території Обухівської міської територіальної громади на 2025-2028 роки, на 2025 рік</w:t>
      </w:r>
    </w:p>
    <w:p w:rsidR="005301C2" w:rsidRDefault="005301C2" w:rsidP="005301C2">
      <w:pPr>
        <w:rPr>
          <w:sz w:val="28"/>
          <w:szCs w:val="28"/>
        </w:rPr>
      </w:pPr>
    </w:p>
    <w:p w:rsidR="005301C2" w:rsidRPr="008D687D" w:rsidRDefault="005301C2" w:rsidP="007279BD">
      <w:pPr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статтею 26 Закону України «Про місцеве самоврядування в Україні», з</w:t>
      </w:r>
      <w:r>
        <w:rPr>
          <w:color w:val="000000"/>
          <w:sz w:val="28"/>
          <w:szCs w:val="28"/>
        </w:rPr>
        <w:t>акон</w:t>
      </w:r>
      <w:r>
        <w:rPr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України «Про охорону дитинства», «Про забезпечення організаційно правових умов соціального захисту дітей-сиріт та дітей, позбавлених батьківського піклування», «Про основи соціального захисту бездомних громадян і безпритульних дітей», «Про соціальну роботу з сім’ями, дітьми та молоддю», «Про державну допомогу сім’ям з дітьми», «Про запобігання та протидію домашньому насильству», вимогами постанов Кабінету Міністрів України від 24.09.2008 №866 «Питання діяльності органів опіки та піклування, пов’язаної із захистом прав дитини», </w:t>
      </w:r>
      <w:r>
        <w:rPr>
          <w:sz w:val="28"/>
          <w:szCs w:val="28"/>
        </w:rPr>
        <w:t>від 26.04.2002 №564 «</w:t>
      </w:r>
      <w:r>
        <w:rPr>
          <w:sz w:val="28"/>
          <w:szCs w:val="28"/>
          <w:highlight w:val="white"/>
        </w:rPr>
        <w:t>Про затвердження Положення про дитячий будинок сімейного типу</w:t>
      </w:r>
      <w:r>
        <w:rPr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 w:rsidRPr="005D245F">
        <w:rPr>
          <w:sz w:val="28"/>
          <w:szCs w:val="28"/>
        </w:rPr>
        <w:t>від</w:t>
      </w:r>
      <w:r>
        <w:rPr>
          <w:color w:val="000000"/>
          <w:sz w:val="28"/>
          <w:szCs w:val="28"/>
        </w:rPr>
        <w:t xml:space="preserve"> 26.04.2002 </w:t>
      </w:r>
      <w:r w:rsidRPr="008D687D">
        <w:rPr>
          <w:color w:val="000000"/>
          <w:sz w:val="28"/>
          <w:szCs w:val="28"/>
        </w:rPr>
        <w:t xml:space="preserve">№565 «Про затвердження Положення про прийомну сім’ю», </w:t>
      </w:r>
      <w:r w:rsidRPr="002345EA">
        <w:rPr>
          <w:bCs/>
          <w:sz w:val="28"/>
          <w:szCs w:val="28"/>
        </w:rPr>
        <w:t>від 7 березня 2025 р. № 284</w:t>
      </w:r>
      <w:bookmarkStart w:id="0" w:name="n3"/>
      <w:bookmarkEnd w:id="0"/>
      <w:r w:rsidRPr="002345EA">
        <w:rPr>
          <w:sz w:val="28"/>
          <w:szCs w:val="28"/>
        </w:rPr>
        <w:t xml:space="preserve"> «</w:t>
      </w:r>
      <w:r w:rsidRPr="002345EA">
        <w:rPr>
          <w:bCs/>
          <w:sz w:val="28"/>
          <w:szCs w:val="28"/>
        </w:rPr>
        <w:t>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піклування»</w:t>
      </w:r>
      <w:r w:rsidRPr="002345E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86BD5">
        <w:rPr>
          <w:rFonts w:eastAsiaTheme="minorHAnsi" w:cstheme="minorBidi"/>
          <w:sz w:val="28"/>
          <w:szCs w:val="28"/>
          <w:lang w:eastAsia="en-US"/>
        </w:rPr>
        <w:t xml:space="preserve">враховуючи рекомендації постійних комісій Обухівської міської ради Київської області з гуманітарних питань та  з питань </w:t>
      </w:r>
      <w:r w:rsidRPr="00B86BD5">
        <w:rPr>
          <w:rFonts w:eastAsiaTheme="minorHAnsi" w:cstheme="minorBidi"/>
          <w:bCs/>
          <w:sz w:val="28"/>
          <w:szCs w:val="28"/>
          <w:lang w:eastAsia="en-US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5301C2" w:rsidRDefault="005301C2" w:rsidP="005301C2">
      <w:pPr>
        <w:shd w:val="clear" w:color="auto" w:fill="FFFFFF"/>
        <w:rPr>
          <w:b/>
          <w:sz w:val="28"/>
          <w:szCs w:val="28"/>
        </w:rPr>
      </w:pPr>
    </w:p>
    <w:p w:rsidR="005301C2" w:rsidRDefault="005301C2" w:rsidP="007279BD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  <w:r w:rsidR="007279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ВИРІШИЛА:</w:t>
      </w:r>
    </w:p>
    <w:p w:rsidR="007279BD" w:rsidRDefault="007279BD" w:rsidP="007279BD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7279BD" w:rsidRPr="007279BD" w:rsidRDefault="005301C2" w:rsidP="007279BD">
      <w:pPr>
        <w:numPr>
          <w:ilvl w:val="0"/>
          <w:numId w:val="1"/>
        </w:numPr>
        <w:tabs>
          <w:tab w:val="left" w:pos="851"/>
        </w:tabs>
        <w:ind w:left="0" w:firstLine="709"/>
        <w:rPr>
          <w:color w:val="000000"/>
          <w:sz w:val="28"/>
          <w:szCs w:val="28"/>
          <w:highlight w:val="white"/>
        </w:rPr>
      </w:pPr>
      <w:proofErr w:type="spellStart"/>
      <w:r>
        <w:rPr>
          <w:color w:val="000000"/>
          <w:sz w:val="28"/>
          <w:szCs w:val="28"/>
          <w:highlight w:val="white"/>
        </w:rPr>
        <w:t>Внести</w:t>
      </w:r>
      <w:proofErr w:type="spellEnd"/>
      <w:r>
        <w:rPr>
          <w:color w:val="000000"/>
          <w:sz w:val="28"/>
          <w:szCs w:val="28"/>
          <w:highlight w:val="white"/>
        </w:rPr>
        <w:t xml:space="preserve"> зміни до Ко</w:t>
      </w:r>
      <w:r w:rsidR="00EC6E76">
        <w:rPr>
          <w:color w:val="000000"/>
          <w:sz w:val="28"/>
          <w:szCs w:val="28"/>
          <w:highlight w:val="white"/>
        </w:rPr>
        <w:t>ш</w:t>
      </w:r>
      <w:r>
        <w:rPr>
          <w:color w:val="000000"/>
          <w:sz w:val="28"/>
          <w:szCs w:val="28"/>
          <w:highlight w:val="white"/>
        </w:rPr>
        <w:t>торису Програм</w:t>
      </w:r>
      <w:r>
        <w:rPr>
          <w:color w:val="000000"/>
          <w:sz w:val="28"/>
          <w:szCs w:val="28"/>
        </w:rPr>
        <w:t>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на 2025 рік (далі – Програма), виклавши Кошторис у новій редакції, що додається.</w:t>
      </w:r>
    </w:p>
    <w:p w:rsidR="005301C2" w:rsidRPr="007279BD" w:rsidRDefault="005301C2" w:rsidP="007279BD">
      <w:pPr>
        <w:numPr>
          <w:ilvl w:val="0"/>
          <w:numId w:val="1"/>
        </w:numPr>
        <w:tabs>
          <w:tab w:val="left" w:pos="851"/>
        </w:tabs>
        <w:ind w:left="0" w:firstLine="709"/>
        <w:rPr>
          <w:color w:val="000000"/>
          <w:sz w:val="28"/>
          <w:szCs w:val="28"/>
          <w:highlight w:val="white"/>
        </w:rPr>
      </w:pPr>
      <w:r w:rsidRPr="007279BD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 w:rsidRPr="007279BD">
        <w:rPr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 w:rsidR="007279BD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7279BD">
        <w:rPr>
          <w:color w:val="000000"/>
          <w:sz w:val="28"/>
          <w:szCs w:val="28"/>
          <w:shd w:val="clear" w:color="auto" w:fill="FFFFFF"/>
        </w:rPr>
        <w:t>з</w:t>
      </w:r>
      <w:r w:rsidRPr="007279BD">
        <w:rPr>
          <w:sz w:val="28"/>
          <w:szCs w:val="28"/>
        </w:rPr>
        <w:t xml:space="preserve"> гуманітарних питань.</w:t>
      </w:r>
    </w:p>
    <w:p w:rsidR="005301C2" w:rsidRDefault="005301C2" w:rsidP="005301C2">
      <w:pPr>
        <w:rPr>
          <w:sz w:val="28"/>
          <w:szCs w:val="28"/>
        </w:rPr>
      </w:pPr>
    </w:p>
    <w:p w:rsidR="005301C2" w:rsidRDefault="005301C2" w:rsidP="005301C2">
      <w:pPr>
        <w:rPr>
          <w:b/>
          <w:sz w:val="28"/>
          <w:szCs w:val="28"/>
        </w:rPr>
      </w:pPr>
      <w:r w:rsidRPr="005D245F">
        <w:rPr>
          <w:b/>
          <w:sz w:val="28"/>
          <w:szCs w:val="28"/>
        </w:rPr>
        <w:t xml:space="preserve">Секретар Обухівської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279BD">
        <w:rPr>
          <w:b/>
          <w:sz w:val="28"/>
          <w:szCs w:val="28"/>
        </w:rPr>
        <w:t xml:space="preserve">   </w:t>
      </w:r>
      <w:r w:rsidRPr="005D245F">
        <w:rPr>
          <w:b/>
          <w:sz w:val="28"/>
          <w:szCs w:val="28"/>
        </w:rPr>
        <w:t>Лариса ІЛЬЄНКО</w:t>
      </w:r>
    </w:p>
    <w:p w:rsidR="00CE38C2" w:rsidRDefault="00CE38C2" w:rsidP="005301C2">
      <w:pPr>
        <w:rPr>
          <w:sz w:val="22"/>
          <w:szCs w:val="22"/>
        </w:rPr>
      </w:pPr>
    </w:p>
    <w:p w:rsidR="007279BD" w:rsidRPr="007279BD" w:rsidRDefault="007279BD" w:rsidP="005301C2">
      <w:pPr>
        <w:rPr>
          <w:sz w:val="22"/>
          <w:szCs w:val="22"/>
        </w:rPr>
      </w:pPr>
      <w:r w:rsidRPr="007279BD">
        <w:rPr>
          <w:sz w:val="22"/>
          <w:szCs w:val="22"/>
        </w:rPr>
        <w:t>Юлія ЖЕВАГА</w:t>
      </w:r>
    </w:p>
    <w:p w:rsidR="0087471D" w:rsidRPr="002345EA" w:rsidRDefault="0087471D" w:rsidP="0087471D">
      <w:pPr>
        <w:tabs>
          <w:tab w:val="left" w:pos="8789"/>
        </w:tabs>
        <w:ind w:right="-45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Pr="002345EA">
        <w:rPr>
          <w:b/>
          <w:sz w:val="24"/>
          <w:szCs w:val="24"/>
        </w:rPr>
        <w:t>Додаток</w:t>
      </w:r>
      <w:r>
        <w:rPr>
          <w:b/>
          <w:sz w:val="24"/>
          <w:szCs w:val="24"/>
        </w:rPr>
        <w:t xml:space="preserve"> </w:t>
      </w:r>
      <w:r w:rsidRPr="002345EA">
        <w:rPr>
          <w:b/>
          <w:sz w:val="24"/>
          <w:szCs w:val="24"/>
        </w:rPr>
        <w:t xml:space="preserve">до Програми </w:t>
      </w:r>
    </w:p>
    <w:p w:rsidR="0087471D" w:rsidRDefault="0087471D" w:rsidP="0087471D">
      <w:pPr>
        <w:tabs>
          <w:tab w:val="left" w:pos="8789"/>
        </w:tabs>
        <w:ind w:right="119"/>
        <w:rPr>
          <w:b/>
          <w:sz w:val="24"/>
          <w:szCs w:val="24"/>
        </w:rPr>
      </w:pPr>
      <w:r w:rsidRPr="002345EA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2345EA">
        <w:rPr>
          <w:b/>
          <w:sz w:val="24"/>
          <w:szCs w:val="24"/>
        </w:rPr>
        <w:t xml:space="preserve">  (розділ 6)</w:t>
      </w:r>
    </w:p>
    <w:p w:rsidR="0087471D" w:rsidRDefault="0087471D" w:rsidP="0087471D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87471D" w:rsidRDefault="0087471D" w:rsidP="0087471D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КОШТОРИС до заходів</w:t>
      </w:r>
    </w:p>
    <w:p w:rsidR="0087471D" w:rsidRDefault="0087471D" w:rsidP="0087471D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щодо реалізації виконання за розділами Програми придбання житла та підтримки дитячих будинків сімейного типу, прийомних сімей на території </w:t>
      </w:r>
    </w:p>
    <w:p w:rsidR="0087471D" w:rsidRDefault="0087471D" w:rsidP="0087471D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Обухівської міської територіальної громади  на 2025- 2028 роки, на 2025 рік</w:t>
      </w:r>
    </w:p>
    <w:p w:rsidR="0087471D" w:rsidRDefault="0087471D" w:rsidP="0087471D">
      <w:pPr>
        <w:tabs>
          <w:tab w:val="left" w:pos="0"/>
        </w:tabs>
        <w:jc w:val="center"/>
        <w:rPr>
          <w:b/>
          <w:sz w:val="24"/>
          <w:szCs w:val="24"/>
        </w:rPr>
      </w:pPr>
    </w:p>
    <w:tbl>
      <w:tblPr>
        <w:tblW w:w="10333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5"/>
        <w:gridCol w:w="2005"/>
        <w:gridCol w:w="1093"/>
        <w:gridCol w:w="1657"/>
        <w:gridCol w:w="1154"/>
        <w:gridCol w:w="1681"/>
        <w:gridCol w:w="850"/>
        <w:gridCol w:w="709"/>
        <w:gridCol w:w="709"/>
      </w:tblGrid>
      <w:tr w:rsidR="0087471D" w:rsidTr="0087471D">
        <w:tc>
          <w:tcPr>
            <w:tcW w:w="4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№</w:t>
            </w:r>
            <w:r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2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Зміст заходів Програми</w:t>
            </w: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виконання заходу</w:t>
            </w:r>
          </w:p>
        </w:tc>
        <w:tc>
          <w:tcPr>
            <w:tcW w:w="1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Pr="00503009" w:rsidRDefault="0087471D" w:rsidP="00815199">
            <w:pPr>
              <w:jc w:val="center"/>
            </w:pPr>
            <w:r>
              <w:t xml:space="preserve">Джерела </w:t>
            </w:r>
            <w:proofErr w:type="spellStart"/>
            <w:r>
              <w:t>фінансу</w:t>
            </w:r>
            <w:proofErr w:type="spellEnd"/>
            <w:r w:rsidRPr="00503009">
              <w:br/>
            </w:r>
            <w:proofErr w:type="spellStart"/>
            <w:r w:rsidRPr="00503009">
              <w:t>вання</w:t>
            </w:r>
            <w:proofErr w:type="spellEnd"/>
          </w:p>
        </w:tc>
        <w:tc>
          <w:tcPr>
            <w:tcW w:w="39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Орієнтовні обсяги фінансування (вартість), тис. грн,</w:t>
            </w:r>
            <w:r>
              <w:rPr>
                <w:sz w:val="24"/>
                <w:szCs w:val="24"/>
              </w:rPr>
              <w:br/>
              <w:t>в тому числі:</w:t>
            </w:r>
          </w:p>
        </w:tc>
      </w:tr>
      <w:tr w:rsidR="0087471D" w:rsidTr="0087471D">
        <w:tc>
          <w:tcPr>
            <w:tcW w:w="4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</w:p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рік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  <w:p w:rsidR="0087471D" w:rsidRDefault="0087471D" w:rsidP="00815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рік</w:t>
            </w:r>
          </w:p>
        </w:tc>
      </w:tr>
      <w:tr w:rsidR="0087471D" w:rsidTr="0087471D">
        <w:trPr>
          <w:trHeight w:val="310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7471D" w:rsidRPr="004E6427" w:rsidTr="0087471D">
        <w:trPr>
          <w:trHeight w:val="310"/>
        </w:trPr>
        <w:tc>
          <w:tcPr>
            <w:tcW w:w="1033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b/>
                <w:sz w:val="24"/>
                <w:szCs w:val="24"/>
              </w:rPr>
            </w:pPr>
          </w:p>
          <w:p w:rsidR="0087471D" w:rsidRDefault="0087471D" w:rsidP="00815199">
            <w:pPr>
              <w:jc w:val="center"/>
              <w:rPr>
                <w:b/>
                <w:sz w:val="24"/>
                <w:szCs w:val="24"/>
              </w:rPr>
            </w:pPr>
            <w:r w:rsidRPr="002576DB">
              <w:rPr>
                <w:b/>
                <w:sz w:val="24"/>
                <w:szCs w:val="24"/>
              </w:rPr>
              <w:t xml:space="preserve">Придбання </w:t>
            </w:r>
            <w:r>
              <w:rPr>
                <w:b/>
                <w:sz w:val="24"/>
                <w:szCs w:val="24"/>
              </w:rPr>
              <w:t>житла для діяльності створених у</w:t>
            </w:r>
            <w:r w:rsidRPr="002576DB">
              <w:rPr>
                <w:b/>
                <w:sz w:val="24"/>
                <w:szCs w:val="24"/>
              </w:rPr>
              <w:t xml:space="preserve"> громаді </w:t>
            </w:r>
          </w:p>
          <w:p w:rsidR="0087471D" w:rsidRDefault="0087471D" w:rsidP="00815199">
            <w:pPr>
              <w:jc w:val="center"/>
              <w:rPr>
                <w:b/>
                <w:sz w:val="24"/>
                <w:szCs w:val="24"/>
              </w:rPr>
            </w:pPr>
            <w:r w:rsidRPr="002576DB">
              <w:rPr>
                <w:b/>
                <w:sz w:val="24"/>
                <w:szCs w:val="24"/>
              </w:rPr>
              <w:t>дитячих будинків сімейного типу та прийомних сімей</w:t>
            </w:r>
          </w:p>
          <w:p w:rsidR="0087471D" w:rsidRPr="004E6427" w:rsidRDefault="0087471D" w:rsidP="008151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471D" w:rsidTr="0087471D">
        <w:trPr>
          <w:trHeight w:val="310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</w:rPr>
              <w:t>Карнаухових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01.12.</w:t>
            </w:r>
          </w:p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ССДС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Pr="004E6427" w:rsidRDefault="0087471D" w:rsidP="00815199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Субвенція з обласного бюджету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6 257 185,20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471D" w:rsidTr="0087471D">
        <w:trPr>
          <w:trHeight w:val="310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Співфінансува-ння</w:t>
            </w:r>
            <w:proofErr w:type="spellEnd"/>
            <w:r>
              <w:rPr>
                <w:sz w:val="24"/>
                <w:szCs w:val="24"/>
              </w:rPr>
              <w:t xml:space="preserve"> 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</w:rPr>
              <w:t>Карнаухових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01.12.</w:t>
            </w:r>
          </w:p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ССДС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Pr="004E6427" w:rsidRDefault="0087471D" w:rsidP="00815199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695 242,80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471D" w:rsidTr="0087471D">
        <w:trPr>
          <w:trHeight w:val="310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житлового будинку для прийомної сім’ї родини Сизих, які є вимушено переміщеними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01.12.</w:t>
            </w:r>
          </w:p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ССДС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Pr="004E6427" w:rsidRDefault="0087471D" w:rsidP="00815199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4 200 000,0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471D" w:rsidRPr="004E6427" w:rsidTr="0087471D">
        <w:trPr>
          <w:trHeight w:val="310"/>
        </w:trPr>
        <w:tc>
          <w:tcPr>
            <w:tcW w:w="1033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71D" w:rsidRDefault="0087471D" w:rsidP="00815199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87471D" w:rsidRDefault="0087471D" w:rsidP="00815199">
            <w:pPr>
              <w:ind w:left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Створення належних умов для виховання та утримання дітей, </w:t>
            </w:r>
          </w:p>
          <w:p w:rsidR="0087471D" w:rsidRDefault="0087471D" w:rsidP="00815199">
            <w:pPr>
              <w:ind w:left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 також фізичного та розумового розвитку вихованців </w:t>
            </w:r>
          </w:p>
          <w:p w:rsidR="0087471D" w:rsidRDefault="0087471D" w:rsidP="00815199">
            <w:pPr>
              <w:ind w:left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 дитячих будинках сімейного типу, прийомних сім’ях</w:t>
            </w:r>
          </w:p>
          <w:p w:rsidR="0087471D" w:rsidRPr="004E6427" w:rsidRDefault="0087471D" w:rsidP="00815199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</w:tc>
      </w:tr>
      <w:tr w:rsidR="0087471D" w:rsidTr="0087471D">
        <w:trPr>
          <w:trHeight w:val="3256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Оформлення документів згідно з чинним законодавством, з питання придбання житлових будинків для ДБСТ, ПС (рецензований звіт, сплата податків та інше)</w:t>
            </w: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До 01.12.</w:t>
            </w:r>
          </w:p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Pr="004E6427" w:rsidRDefault="0087471D" w:rsidP="00815199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</w:p>
        </w:tc>
      </w:tr>
      <w:tr w:rsidR="0087471D" w:rsidTr="0087471D">
        <w:trPr>
          <w:trHeight w:val="3256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Облаштування приміщення дитячого будинку сімейного типу, та приміщення для прийомної сім’ї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31.12.</w:t>
            </w:r>
          </w:p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Pr="004E6427" w:rsidRDefault="0087471D" w:rsidP="00815199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77 337,0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471D" w:rsidTr="0087471D">
        <w:trPr>
          <w:trHeight w:val="310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590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Pr="00CB1A52" w:rsidRDefault="0087471D" w:rsidP="00815199">
            <w:pPr>
              <w:rPr>
                <w:b/>
                <w:sz w:val="24"/>
                <w:szCs w:val="24"/>
              </w:rPr>
            </w:pPr>
            <w:r w:rsidRPr="00CB1A52">
              <w:rPr>
                <w:b/>
                <w:sz w:val="24"/>
                <w:szCs w:val="24"/>
              </w:rPr>
              <w:t>ВСЬОГО:</w:t>
            </w:r>
          </w:p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Pr="00503009" w:rsidRDefault="0087471D" w:rsidP="00815199">
            <w:pPr>
              <w:rPr>
                <w:b/>
                <w:sz w:val="24"/>
                <w:szCs w:val="24"/>
              </w:rPr>
            </w:pPr>
            <w:r w:rsidRPr="00503009">
              <w:rPr>
                <w:b/>
                <w:sz w:val="24"/>
                <w:szCs w:val="24"/>
              </w:rPr>
              <w:t>11 </w:t>
            </w:r>
            <w:r>
              <w:rPr>
                <w:b/>
                <w:sz w:val="24"/>
                <w:szCs w:val="24"/>
              </w:rPr>
              <w:t>729</w:t>
            </w:r>
            <w:r w:rsidRPr="00503009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765</w:t>
            </w:r>
            <w:r w:rsidRPr="00503009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471D" w:rsidTr="0087471D">
        <w:trPr>
          <w:trHeight w:val="310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Pr="00C16127" w:rsidRDefault="0087471D" w:rsidP="00815199">
            <w:pPr>
              <w:rPr>
                <w:sz w:val="24"/>
                <w:szCs w:val="24"/>
                <w:highlight w:val="yellow"/>
              </w:rPr>
            </w:pPr>
            <w:r w:rsidRPr="002345EA">
              <w:rPr>
                <w:sz w:val="24"/>
                <w:szCs w:val="24"/>
              </w:rPr>
              <w:t>Обласний бюджет</w:t>
            </w:r>
            <w:r>
              <w:rPr>
                <w:sz w:val="24"/>
                <w:szCs w:val="24"/>
              </w:rPr>
              <w:t xml:space="preserve"> Київської області</w:t>
            </w:r>
          </w:p>
        </w:tc>
        <w:tc>
          <w:tcPr>
            <w:tcW w:w="390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Pr="00503009" w:rsidRDefault="0087471D" w:rsidP="00815199">
            <w:pPr>
              <w:rPr>
                <w:b/>
                <w:sz w:val="24"/>
                <w:szCs w:val="24"/>
              </w:rPr>
            </w:pPr>
            <w:r w:rsidRPr="00503009">
              <w:rPr>
                <w:b/>
                <w:sz w:val="24"/>
                <w:szCs w:val="24"/>
              </w:rPr>
              <w:t>6 257 185,20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471D" w:rsidTr="0087471D">
        <w:trPr>
          <w:trHeight w:val="310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390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Pr="00503009" w:rsidRDefault="0087471D" w:rsidP="00815199">
            <w:pPr>
              <w:rPr>
                <w:b/>
                <w:sz w:val="24"/>
                <w:szCs w:val="24"/>
              </w:rPr>
            </w:pPr>
            <w:r w:rsidRPr="00503009">
              <w:rPr>
                <w:b/>
                <w:sz w:val="24"/>
                <w:szCs w:val="24"/>
              </w:rPr>
              <w:t>5 </w:t>
            </w:r>
            <w:r>
              <w:rPr>
                <w:b/>
                <w:sz w:val="24"/>
                <w:szCs w:val="24"/>
              </w:rPr>
              <w:t>472 579</w:t>
            </w:r>
            <w:r w:rsidRPr="00503009">
              <w:rPr>
                <w:b/>
                <w:sz w:val="24"/>
                <w:szCs w:val="24"/>
              </w:rPr>
              <w:t>,80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7471D" w:rsidRDefault="0087471D" w:rsidP="008151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87471D" w:rsidRDefault="0087471D" w:rsidP="0087471D">
      <w:pPr>
        <w:keepNext/>
        <w:jc w:val="left"/>
        <w:rPr>
          <w:b/>
          <w:sz w:val="28"/>
          <w:szCs w:val="28"/>
        </w:rPr>
      </w:pPr>
    </w:p>
    <w:p w:rsidR="0087471D" w:rsidRDefault="0087471D" w:rsidP="0087471D">
      <w:pPr>
        <w:keepNext/>
        <w:jc w:val="left"/>
        <w:rPr>
          <w:b/>
          <w:sz w:val="28"/>
          <w:szCs w:val="28"/>
        </w:rPr>
      </w:pPr>
    </w:p>
    <w:p w:rsidR="0087471D" w:rsidRDefault="0087471D" w:rsidP="008747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Служби </w:t>
      </w:r>
    </w:p>
    <w:p w:rsidR="0087471D" w:rsidRDefault="0087471D" w:rsidP="008747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справах дітей та сім’ї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</w:t>
      </w:r>
      <w:bookmarkStart w:id="1" w:name="_GoBack"/>
      <w:bookmarkEnd w:id="1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Юлія ЖЕВАГА</w:t>
      </w:r>
    </w:p>
    <w:p w:rsidR="0087471D" w:rsidRDefault="0087471D" w:rsidP="0087471D">
      <w:pPr>
        <w:rPr>
          <w:b/>
          <w:sz w:val="28"/>
          <w:szCs w:val="28"/>
        </w:rPr>
      </w:pPr>
    </w:p>
    <w:p w:rsidR="00C203EA" w:rsidRDefault="00C203EA" w:rsidP="0087471D">
      <w:pPr>
        <w:tabs>
          <w:tab w:val="left" w:pos="8789"/>
        </w:tabs>
        <w:ind w:right="-456"/>
      </w:pPr>
    </w:p>
    <w:sectPr w:rsidR="00C203EA" w:rsidSect="00CE38C2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D39E2"/>
    <w:multiLevelType w:val="multilevel"/>
    <w:tmpl w:val="8B76BD1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E5"/>
    <w:rsid w:val="003608AA"/>
    <w:rsid w:val="004C77E5"/>
    <w:rsid w:val="005301C2"/>
    <w:rsid w:val="007279BD"/>
    <w:rsid w:val="0087471D"/>
    <w:rsid w:val="00B67459"/>
    <w:rsid w:val="00C203EA"/>
    <w:rsid w:val="00C87633"/>
    <w:rsid w:val="00CE38C2"/>
    <w:rsid w:val="00D41170"/>
    <w:rsid w:val="00E22060"/>
    <w:rsid w:val="00EC6E76"/>
    <w:rsid w:val="00FC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4909B-AECB-4C39-89F6-40DBE55C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1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7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471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2889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user22</cp:lastModifiedBy>
  <cp:revision>8</cp:revision>
  <cp:lastPrinted>2025-11-28T09:40:00Z</cp:lastPrinted>
  <dcterms:created xsi:type="dcterms:W3CDTF">2025-11-26T07:46:00Z</dcterms:created>
  <dcterms:modified xsi:type="dcterms:W3CDTF">2025-11-28T09:51:00Z</dcterms:modified>
</cp:coreProperties>
</file>