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50F9" w:rsidRPr="00B750F9" w:rsidRDefault="00B750F9" w:rsidP="00B750F9">
      <w:pPr>
        <w:keepNext/>
        <w:suppressAutoHyphens/>
        <w:overflowPunct w:val="0"/>
        <w:autoSpaceDN w:val="0"/>
        <w:spacing w:after="0" w:line="240" w:lineRule="auto"/>
        <w:jc w:val="center"/>
        <w:outlineLvl w:val="0"/>
        <w:rPr>
          <w:rFonts w:ascii="Times New Roman" w:eastAsia="Times New Roman" w:hAnsi="Times New Roman" w:cs="Times New Roman"/>
          <w:b/>
          <w:bCs/>
          <w:color w:val="000000"/>
          <w:kern w:val="32"/>
          <w:sz w:val="32"/>
          <w:szCs w:val="32"/>
          <w:lang w:eastAsia="ru-RU"/>
        </w:rPr>
      </w:pPr>
      <w:bookmarkStart w:id="0" w:name="_GoBack"/>
      <w:bookmarkEnd w:id="0"/>
      <w:r w:rsidRPr="00B750F9">
        <w:rPr>
          <w:rFonts w:ascii="Times New Roman" w:eastAsia="Times New Roman" w:hAnsi="Times New Roman" w:cs="Times New Roman"/>
          <w:b/>
          <w:noProof/>
          <w:color w:val="000000"/>
          <w:kern w:val="32"/>
          <w:sz w:val="32"/>
          <w:szCs w:val="32"/>
          <w:lang w:val="ru-RU" w:eastAsia="ru-RU"/>
        </w:rPr>
        <w:drawing>
          <wp:inline distT="0" distB="0" distL="0" distR="0" wp14:anchorId="3138FFEB" wp14:editId="72BEA48C">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B750F9" w:rsidRPr="00B750F9" w:rsidRDefault="00B750F9" w:rsidP="00B750F9">
      <w:pPr>
        <w:overflowPunct w:val="0"/>
        <w:autoSpaceDN w:val="0"/>
        <w:spacing w:after="0" w:line="240" w:lineRule="auto"/>
        <w:jc w:val="center"/>
        <w:rPr>
          <w:rFonts w:ascii="Times New Roman" w:eastAsia="Times New Roman" w:hAnsi="Times New Roman" w:cs="Times New Roman"/>
          <w:b/>
          <w:color w:val="000000"/>
          <w:sz w:val="28"/>
          <w:szCs w:val="28"/>
          <w:lang w:val="hr-HR" w:eastAsia="ru-RU"/>
        </w:rPr>
      </w:pPr>
      <w:r w:rsidRPr="00B750F9">
        <w:rPr>
          <w:rFonts w:ascii="Times New Roman" w:eastAsia="Times New Roman" w:hAnsi="Times New Roman" w:cs="Times New Roman"/>
          <w:b/>
          <w:color w:val="000000"/>
          <w:sz w:val="32"/>
          <w:szCs w:val="32"/>
          <w:lang w:val="hr-HR" w:eastAsia="ru-RU"/>
        </w:rPr>
        <w:t xml:space="preserve">ОБУХІВСЬКА МІСЬКА РАДА </w:t>
      </w:r>
    </w:p>
    <w:p w:rsidR="00B750F9" w:rsidRPr="00B750F9" w:rsidRDefault="00B750F9" w:rsidP="00B750F9">
      <w:pPr>
        <w:overflowPunct w:val="0"/>
        <w:autoSpaceDN w:val="0"/>
        <w:spacing w:after="0" w:line="240" w:lineRule="auto"/>
        <w:jc w:val="center"/>
        <w:rPr>
          <w:rFonts w:ascii="Times New Roman" w:eastAsia="Times New Roman" w:hAnsi="Times New Roman" w:cs="Times New Roman"/>
          <w:b/>
          <w:color w:val="000000"/>
          <w:sz w:val="32"/>
          <w:szCs w:val="32"/>
          <w:lang w:eastAsia="uk-UA" w:bidi="uk-UA"/>
        </w:rPr>
      </w:pPr>
      <w:r w:rsidRPr="00B750F9">
        <w:rPr>
          <w:rFonts w:ascii="Times New Roman" w:eastAsia="Times New Roman" w:hAnsi="Times New Roman" w:cs="Times New Roman"/>
          <w:b/>
          <w:color w:val="000000"/>
          <w:sz w:val="32"/>
          <w:szCs w:val="32"/>
          <w:lang w:eastAsia="uk-UA" w:bidi="uk-UA"/>
        </w:rPr>
        <w:t xml:space="preserve"> КИЇВСЬКОЇ ОБЛАСТІ</w:t>
      </w:r>
    </w:p>
    <w:p w:rsidR="00B750F9" w:rsidRPr="00B750F9" w:rsidRDefault="00B750F9" w:rsidP="00B750F9">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sz w:val="4"/>
          <w:szCs w:val="28"/>
          <w:lang w:eastAsia="ru-RU"/>
        </w:rPr>
      </w:pPr>
    </w:p>
    <w:p w:rsidR="00B750F9" w:rsidRPr="00B750F9" w:rsidRDefault="00B750F9" w:rsidP="00B750F9">
      <w:pPr>
        <w:overflowPunct w:val="0"/>
        <w:autoSpaceDN w:val="0"/>
        <w:spacing w:after="0" w:line="240" w:lineRule="auto"/>
        <w:jc w:val="center"/>
        <w:rPr>
          <w:rFonts w:ascii="Times New Roman" w:eastAsia="Times New Roman" w:hAnsi="Times New Roman" w:cs="Times New Roman"/>
          <w:b/>
          <w:color w:val="000000"/>
          <w:sz w:val="24"/>
          <w:szCs w:val="24"/>
          <w:lang w:eastAsia="ru-RU"/>
        </w:rPr>
      </w:pPr>
      <w:r w:rsidRPr="00B750F9">
        <w:rPr>
          <w:rFonts w:ascii="Times New Roman" w:eastAsia="Times New Roman" w:hAnsi="Times New Roman" w:cs="Times New Roman"/>
          <w:b/>
          <w:bCs/>
          <w:color w:val="000000"/>
          <w:sz w:val="24"/>
          <w:szCs w:val="24"/>
          <w:lang w:eastAsia="ru-RU"/>
        </w:rPr>
        <w:t>ВІСІМДЕСЯТ ДЕВ’ЯТА СЕСІЯ ВОСЬ</w:t>
      </w:r>
      <w:r w:rsidRPr="00B750F9">
        <w:rPr>
          <w:rFonts w:ascii="Times New Roman" w:eastAsia="Times New Roman" w:hAnsi="Times New Roman" w:cs="Times New Roman"/>
          <w:b/>
          <w:color w:val="000000"/>
          <w:sz w:val="24"/>
          <w:szCs w:val="24"/>
          <w:lang w:eastAsia="ru-RU"/>
        </w:rPr>
        <w:t>МОГО СКЛИКАННЯ</w:t>
      </w:r>
    </w:p>
    <w:p w:rsidR="00B750F9" w:rsidRPr="00B750F9" w:rsidRDefault="00B750F9" w:rsidP="00B750F9">
      <w:pPr>
        <w:keepNext/>
        <w:overflowPunct w:val="0"/>
        <w:autoSpaceDN w:val="0"/>
        <w:spacing w:before="240" w:after="60" w:line="240" w:lineRule="auto"/>
        <w:jc w:val="center"/>
        <w:outlineLvl w:val="0"/>
        <w:rPr>
          <w:rFonts w:ascii="Times New Roman" w:eastAsia="Times New Roman" w:hAnsi="Times New Roman" w:cs="Times New Roman"/>
          <w:b/>
          <w:bCs/>
          <w:color w:val="000000"/>
          <w:kern w:val="32"/>
          <w:sz w:val="32"/>
          <w:szCs w:val="32"/>
          <w:lang w:eastAsia="ru-RU"/>
        </w:rPr>
      </w:pPr>
      <w:r w:rsidRPr="00B750F9">
        <w:rPr>
          <w:rFonts w:ascii="Times New Roman" w:eastAsia="Times New Roman" w:hAnsi="Times New Roman" w:cs="Times New Roman"/>
          <w:b/>
          <w:bCs/>
          <w:color w:val="000000"/>
          <w:kern w:val="32"/>
          <w:sz w:val="32"/>
          <w:szCs w:val="32"/>
          <w:lang w:eastAsia="ru-RU"/>
        </w:rPr>
        <w:t xml:space="preserve">Р  І  Ш  Е  Н  </w:t>
      </w:r>
      <w:proofErr w:type="spellStart"/>
      <w:r w:rsidRPr="00B750F9">
        <w:rPr>
          <w:rFonts w:ascii="Times New Roman" w:eastAsia="Times New Roman" w:hAnsi="Times New Roman" w:cs="Times New Roman"/>
          <w:b/>
          <w:bCs/>
          <w:color w:val="000000"/>
          <w:kern w:val="32"/>
          <w:sz w:val="32"/>
          <w:szCs w:val="32"/>
          <w:lang w:eastAsia="ru-RU"/>
        </w:rPr>
        <w:t>Н</w:t>
      </w:r>
      <w:proofErr w:type="spellEnd"/>
      <w:r w:rsidRPr="00B750F9">
        <w:rPr>
          <w:rFonts w:ascii="Times New Roman" w:eastAsia="Times New Roman" w:hAnsi="Times New Roman" w:cs="Times New Roman"/>
          <w:b/>
          <w:bCs/>
          <w:color w:val="000000"/>
          <w:kern w:val="32"/>
          <w:sz w:val="32"/>
          <w:szCs w:val="32"/>
          <w:lang w:eastAsia="ru-RU"/>
        </w:rPr>
        <w:t xml:space="preserve">  Я</w:t>
      </w:r>
    </w:p>
    <w:p w:rsidR="00B750F9" w:rsidRPr="00B750F9" w:rsidRDefault="00B750F9" w:rsidP="00B750F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kern w:val="32"/>
          <w:sz w:val="28"/>
          <w:szCs w:val="24"/>
          <w:lang w:eastAsia="ru-RU"/>
        </w:rPr>
      </w:pPr>
      <w:r w:rsidRPr="00B750F9">
        <w:rPr>
          <w:rFonts w:ascii="Times New Roman" w:eastAsia="Times New Roman" w:hAnsi="Times New Roman" w:cs="Times New Roman"/>
          <w:b/>
          <w:bCs/>
          <w:color w:val="000000"/>
          <w:kern w:val="32"/>
          <w:sz w:val="28"/>
          <w:szCs w:val="24"/>
          <w:lang w:eastAsia="ru-RU"/>
        </w:rPr>
        <w:t xml:space="preserve">23 грудня  2025 </w:t>
      </w:r>
      <w:r>
        <w:rPr>
          <w:rFonts w:ascii="Times New Roman" w:eastAsia="Times New Roman" w:hAnsi="Times New Roman" w:cs="Times New Roman"/>
          <w:b/>
          <w:bCs/>
          <w:color w:val="000000"/>
          <w:kern w:val="32"/>
          <w:sz w:val="28"/>
          <w:szCs w:val="24"/>
          <w:lang w:eastAsia="ru-RU"/>
        </w:rPr>
        <w:t xml:space="preserve">року </w:t>
      </w:r>
      <w:r>
        <w:rPr>
          <w:rFonts w:ascii="Times New Roman" w:eastAsia="Times New Roman" w:hAnsi="Times New Roman" w:cs="Times New Roman"/>
          <w:b/>
          <w:bCs/>
          <w:color w:val="000000"/>
          <w:kern w:val="32"/>
          <w:sz w:val="28"/>
          <w:szCs w:val="24"/>
          <w:lang w:eastAsia="ru-RU"/>
        </w:rPr>
        <w:tab/>
      </w:r>
      <w:r>
        <w:rPr>
          <w:rFonts w:ascii="Times New Roman" w:eastAsia="Times New Roman" w:hAnsi="Times New Roman" w:cs="Times New Roman"/>
          <w:b/>
          <w:bCs/>
          <w:color w:val="000000"/>
          <w:kern w:val="32"/>
          <w:sz w:val="28"/>
          <w:szCs w:val="24"/>
          <w:lang w:eastAsia="ru-RU"/>
        </w:rPr>
        <w:tab/>
      </w:r>
      <w:r>
        <w:rPr>
          <w:rFonts w:ascii="Times New Roman" w:eastAsia="Times New Roman" w:hAnsi="Times New Roman" w:cs="Times New Roman"/>
          <w:b/>
          <w:bCs/>
          <w:color w:val="000000"/>
          <w:kern w:val="32"/>
          <w:sz w:val="28"/>
          <w:szCs w:val="24"/>
          <w:lang w:eastAsia="ru-RU"/>
        </w:rPr>
        <w:tab/>
      </w:r>
      <w:r>
        <w:rPr>
          <w:rFonts w:ascii="Times New Roman" w:eastAsia="Times New Roman" w:hAnsi="Times New Roman" w:cs="Times New Roman"/>
          <w:b/>
          <w:bCs/>
          <w:color w:val="000000"/>
          <w:kern w:val="32"/>
          <w:sz w:val="28"/>
          <w:szCs w:val="24"/>
          <w:lang w:eastAsia="ru-RU"/>
        </w:rPr>
        <w:tab/>
      </w:r>
      <w:r>
        <w:rPr>
          <w:rFonts w:ascii="Times New Roman" w:eastAsia="Times New Roman" w:hAnsi="Times New Roman" w:cs="Times New Roman"/>
          <w:b/>
          <w:bCs/>
          <w:color w:val="000000"/>
          <w:kern w:val="32"/>
          <w:sz w:val="28"/>
          <w:szCs w:val="24"/>
          <w:lang w:eastAsia="ru-RU"/>
        </w:rPr>
        <w:tab/>
      </w:r>
      <w:r>
        <w:rPr>
          <w:rFonts w:ascii="Times New Roman" w:eastAsia="Times New Roman" w:hAnsi="Times New Roman" w:cs="Times New Roman"/>
          <w:b/>
          <w:bCs/>
          <w:color w:val="000000"/>
          <w:kern w:val="32"/>
          <w:sz w:val="28"/>
          <w:szCs w:val="24"/>
          <w:lang w:eastAsia="ru-RU"/>
        </w:rPr>
        <w:tab/>
        <w:t xml:space="preserve">               № 202</w:t>
      </w:r>
      <w:r w:rsidRPr="00CF3649">
        <w:rPr>
          <w:rFonts w:ascii="Times New Roman" w:eastAsia="Times New Roman" w:hAnsi="Times New Roman" w:cs="Times New Roman"/>
          <w:b/>
          <w:bCs/>
          <w:color w:val="000000"/>
          <w:kern w:val="32"/>
          <w:sz w:val="28"/>
          <w:szCs w:val="24"/>
          <w:lang w:val="ru-RU" w:eastAsia="ru-RU"/>
        </w:rPr>
        <w:t>2</w:t>
      </w:r>
      <w:r w:rsidRPr="00B750F9">
        <w:rPr>
          <w:rFonts w:ascii="Times New Roman" w:eastAsia="Times New Roman" w:hAnsi="Times New Roman" w:cs="Times New Roman"/>
          <w:b/>
          <w:bCs/>
          <w:color w:val="000000"/>
          <w:kern w:val="32"/>
          <w:sz w:val="28"/>
          <w:szCs w:val="24"/>
          <w:lang w:eastAsia="ru-RU"/>
        </w:rPr>
        <w:t xml:space="preserve"> - 89– </w:t>
      </w:r>
      <w:r w:rsidRPr="00B750F9">
        <w:rPr>
          <w:rFonts w:ascii="Times New Roman" w:eastAsia="Times New Roman" w:hAnsi="Times New Roman" w:cs="Times New Roman"/>
          <w:b/>
          <w:bCs/>
          <w:color w:val="000000"/>
          <w:kern w:val="32"/>
          <w:sz w:val="28"/>
          <w:szCs w:val="24"/>
          <w:lang w:val="en-US" w:eastAsia="ru-RU"/>
        </w:rPr>
        <w:t>V</w:t>
      </w:r>
      <w:r w:rsidRPr="00B750F9">
        <w:rPr>
          <w:rFonts w:ascii="Times New Roman" w:eastAsia="Times New Roman" w:hAnsi="Times New Roman" w:cs="Times New Roman"/>
          <w:b/>
          <w:bCs/>
          <w:color w:val="000000"/>
          <w:kern w:val="32"/>
          <w:sz w:val="28"/>
          <w:szCs w:val="24"/>
          <w:lang w:eastAsia="ru-RU"/>
        </w:rPr>
        <w:t>ІІІ</w:t>
      </w:r>
    </w:p>
    <w:p w:rsidR="008B72FF" w:rsidRDefault="008B72FF" w:rsidP="00E25587">
      <w:pPr>
        <w:spacing w:after="0" w:line="240" w:lineRule="auto"/>
        <w:jc w:val="both"/>
        <w:rPr>
          <w:rFonts w:ascii="Times New Roman" w:hAnsi="Times New Roman" w:cs="Times New Roman"/>
          <w:color w:val="000000"/>
          <w:sz w:val="28"/>
          <w:szCs w:val="28"/>
          <w:lang w:eastAsia="uk-UA"/>
        </w:rPr>
      </w:pPr>
    </w:p>
    <w:p w:rsidR="00C46379" w:rsidRPr="00EC4B9A" w:rsidRDefault="001D609B" w:rsidP="00C46379">
      <w:pPr>
        <w:spacing w:after="0" w:line="240" w:lineRule="auto"/>
        <w:rPr>
          <w:rFonts w:ascii="Times New Roman" w:hAnsi="Times New Roman" w:cs="Times New Roman"/>
          <w:b/>
          <w:sz w:val="28"/>
          <w:szCs w:val="28"/>
        </w:rPr>
      </w:pPr>
      <w:r w:rsidRPr="00EC4B9A">
        <w:rPr>
          <w:rFonts w:ascii="Times New Roman" w:hAnsi="Times New Roman" w:cs="Times New Roman"/>
          <w:b/>
          <w:sz w:val="28"/>
          <w:szCs w:val="28"/>
        </w:rPr>
        <w:t xml:space="preserve">Про </w:t>
      </w:r>
      <w:r w:rsidR="00C46379" w:rsidRPr="00EC4B9A">
        <w:rPr>
          <w:rFonts w:ascii="Times New Roman" w:hAnsi="Times New Roman" w:cs="Times New Roman"/>
          <w:b/>
          <w:sz w:val="28"/>
          <w:szCs w:val="28"/>
        </w:rPr>
        <w:t xml:space="preserve">здійснення державної регуляторної </w:t>
      </w:r>
    </w:p>
    <w:p w:rsidR="00BF495C" w:rsidRPr="00EC4B9A" w:rsidRDefault="00C46379" w:rsidP="00C46379">
      <w:pPr>
        <w:spacing w:after="0" w:line="240" w:lineRule="auto"/>
        <w:rPr>
          <w:rFonts w:ascii="Times New Roman" w:hAnsi="Times New Roman" w:cs="Times New Roman"/>
          <w:b/>
          <w:sz w:val="28"/>
          <w:szCs w:val="28"/>
        </w:rPr>
      </w:pPr>
      <w:r w:rsidRPr="00EC4B9A">
        <w:rPr>
          <w:rFonts w:ascii="Times New Roman" w:hAnsi="Times New Roman" w:cs="Times New Roman"/>
          <w:b/>
          <w:sz w:val="28"/>
          <w:szCs w:val="28"/>
        </w:rPr>
        <w:t>політики Обухівською міською радою</w:t>
      </w:r>
      <w:r w:rsidR="00BF495C" w:rsidRPr="00EC4B9A">
        <w:rPr>
          <w:rFonts w:ascii="Times New Roman" w:hAnsi="Times New Roman" w:cs="Times New Roman"/>
          <w:b/>
          <w:sz w:val="28"/>
          <w:szCs w:val="28"/>
        </w:rPr>
        <w:t xml:space="preserve"> </w:t>
      </w:r>
    </w:p>
    <w:p w:rsidR="001D609B" w:rsidRPr="00EC4B9A" w:rsidRDefault="00BF495C" w:rsidP="00C46379">
      <w:pPr>
        <w:spacing w:after="0" w:line="240" w:lineRule="auto"/>
        <w:rPr>
          <w:rFonts w:ascii="Times New Roman" w:hAnsi="Times New Roman" w:cs="Times New Roman"/>
          <w:b/>
          <w:sz w:val="28"/>
          <w:szCs w:val="28"/>
        </w:rPr>
      </w:pPr>
      <w:r w:rsidRPr="00EC4B9A">
        <w:rPr>
          <w:rFonts w:ascii="Times New Roman" w:hAnsi="Times New Roman" w:cs="Times New Roman"/>
          <w:b/>
          <w:sz w:val="28"/>
          <w:szCs w:val="28"/>
        </w:rPr>
        <w:t>Київської області</w:t>
      </w:r>
      <w:r w:rsidR="00C46379" w:rsidRPr="00EC4B9A">
        <w:rPr>
          <w:rFonts w:ascii="Times New Roman" w:hAnsi="Times New Roman" w:cs="Times New Roman"/>
          <w:b/>
          <w:sz w:val="28"/>
          <w:szCs w:val="28"/>
        </w:rPr>
        <w:t xml:space="preserve"> за 202</w:t>
      </w:r>
      <w:r w:rsidR="00DC1879" w:rsidRPr="00EC4B9A">
        <w:rPr>
          <w:rFonts w:ascii="Times New Roman" w:hAnsi="Times New Roman" w:cs="Times New Roman"/>
          <w:b/>
          <w:sz w:val="28"/>
          <w:szCs w:val="28"/>
        </w:rPr>
        <w:t>5</w:t>
      </w:r>
      <w:r w:rsidR="00C46379" w:rsidRPr="00EC4B9A">
        <w:rPr>
          <w:rFonts w:ascii="Times New Roman" w:hAnsi="Times New Roman" w:cs="Times New Roman"/>
          <w:b/>
          <w:sz w:val="28"/>
          <w:szCs w:val="28"/>
        </w:rPr>
        <w:t xml:space="preserve"> рік</w:t>
      </w:r>
    </w:p>
    <w:p w:rsidR="001D609B" w:rsidRPr="003E2298" w:rsidRDefault="001D609B" w:rsidP="003E2298">
      <w:pPr>
        <w:spacing w:after="0" w:line="240" w:lineRule="auto"/>
        <w:rPr>
          <w:rFonts w:ascii="Times New Roman" w:hAnsi="Times New Roman" w:cs="Times New Roman"/>
          <w:sz w:val="28"/>
          <w:szCs w:val="28"/>
        </w:rPr>
      </w:pPr>
    </w:p>
    <w:p w:rsidR="00B750F9" w:rsidRDefault="00062ECE" w:rsidP="00B750F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 виконання</w:t>
      </w:r>
      <w:r w:rsidR="001D609B" w:rsidRPr="003E2298">
        <w:rPr>
          <w:rFonts w:ascii="Times New Roman" w:hAnsi="Times New Roman" w:cs="Times New Roman"/>
          <w:sz w:val="28"/>
          <w:szCs w:val="28"/>
        </w:rPr>
        <w:t xml:space="preserve"> статті 38 Закону України «Про засади державної регуляторної політики у сф</w:t>
      </w:r>
      <w:r>
        <w:rPr>
          <w:rFonts w:ascii="Times New Roman" w:hAnsi="Times New Roman" w:cs="Times New Roman"/>
          <w:sz w:val="28"/>
          <w:szCs w:val="28"/>
        </w:rPr>
        <w:t>ері господарської діяльності», керуючись</w:t>
      </w:r>
      <w:r w:rsidR="001D609B" w:rsidRPr="003E2298">
        <w:rPr>
          <w:rFonts w:ascii="Times New Roman" w:hAnsi="Times New Roman" w:cs="Times New Roman"/>
          <w:sz w:val="28"/>
          <w:szCs w:val="28"/>
        </w:rPr>
        <w:t xml:space="preserve"> підпунктом 9 пункту 1 статті 26 Закону України «Про місцеве самоврядування в Україні», враховуючи рекомендації постійної к</w:t>
      </w:r>
      <w:r w:rsidR="001D609B" w:rsidRPr="003E2298">
        <w:rPr>
          <w:rFonts w:ascii="Times New Roman" w:hAnsi="Times New Roman" w:cs="Times New Roman"/>
          <w:sz w:val="28"/>
        </w:rPr>
        <w:t xml:space="preserve">омісії </w:t>
      </w:r>
      <w:r w:rsidRPr="00AE7539">
        <w:rPr>
          <w:rFonts w:ascii="Times New Roman" w:hAnsi="Times New Roman" w:cs="Times New Roman"/>
          <w:sz w:val="28"/>
          <w:szCs w:val="28"/>
        </w:rPr>
        <w:t>Обухівської міської ради Київської області з питань прав людини, законності, депутатської діяльності, етики та регламенту</w:t>
      </w:r>
      <w:r w:rsidR="00B750F9">
        <w:rPr>
          <w:rFonts w:ascii="Times New Roman" w:hAnsi="Times New Roman" w:cs="Times New Roman"/>
          <w:sz w:val="28"/>
          <w:szCs w:val="28"/>
        </w:rPr>
        <w:t>,</w:t>
      </w:r>
    </w:p>
    <w:p w:rsidR="00B750F9" w:rsidRPr="00B750F9" w:rsidRDefault="00B750F9" w:rsidP="00B750F9">
      <w:pPr>
        <w:spacing w:after="0" w:line="240" w:lineRule="auto"/>
        <w:ind w:firstLine="709"/>
        <w:jc w:val="both"/>
        <w:rPr>
          <w:rFonts w:ascii="Times New Roman" w:hAnsi="Times New Roman" w:cs="Times New Roman"/>
          <w:sz w:val="28"/>
          <w:szCs w:val="28"/>
        </w:rPr>
      </w:pPr>
    </w:p>
    <w:p w:rsidR="001D609B" w:rsidRPr="003E2298" w:rsidRDefault="001D609B" w:rsidP="00B750F9">
      <w:pPr>
        <w:pStyle w:val="1"/>
        <w:spacing w:before="0" w:after="0"/>
        <w:ind w:firstLine="709"/>
        <w:jc w:val="center"/>
        <w:rPr>
          <w:rFonts w:ascii="Times New Roman" w:hAnsi="Times New Roman" w:cs="Times New Roman"/>
          <w:sz w:val="28"/>
        </w:rPr>
      </w:pPr>
      <w:r w:rsidRPr="003E2298">
        <w:rPr>
          <w:rFonts w:ascii="Times New Roman" w:hAnsi="Times New Roman" w:cs="Times New Roman"/>
          <w:sz w:val="28"/>
        </w:rPr>
        <w:t>ОБУХІВСЬКА МІСЬКА  РАДА</w:t>
      </w:r>
      <w:r w:rsidR="00C90F75">
        <w:rPr>
          <w:rFonts w:ascii="Times New Roman" w:hAnsi="Times New Roman" w:cs="Times New Roman"/>
          <w:sz w:val="28"/>
        </w:rPr>
        <w:t xml:space="preserve"> </w:t>
      </w:r>
      <w:r w:rsidRPr="003E2298">
        <w:rPr>
          <w:rFonts w:ascii="Times New Roman" w:hAnsi="Times New Roman" w:cs="Times New Roman"/>
          <w:sz w:val="28"/>
        </w:rPr>
        <w:t>ВИРІШИЛА  :</w:t>
      </w:r>
    </w:p>
    <w:p w:rsidR="001D609B" w:rsidRPr="003E2298" w:rsidRDefault="001D609B" w:rsidP="00B750F9">
      <w:pPr>
        <w:spacing w:after="0" w:line="240" w:lineRule="auto"/>
        <w:ind w:firstLine="709"/>
        <w:jc w:val="both"/>
        <w:rPr>
          <w:rFonts w:ascii="Times New Roman" w:hAnsi="Times New Roman" w:cs="Times New Roman"/>
          <w:sz w:val="24"/>
        </w:rPr>
      </w:pPr>
    </w:p>
    <w:p w:rsidR="001D609B" w:rsidRPr="003E2298" w:rsidRDefault="001D609B" w:rsidP="00B750F9">
      <w:pPr>
        <w:spacing w:after="0" w:line="240" w:lineRule="auto"/>
        <w:ind w:firstLine="709"/>
        <w:jc w:val="both"/>
        <w:rPr>
          <w:rFonts w:ascii="Times New Roman" w:hAnsi="Times New Roman" w:cs="Times New Roman"/>
          <w:sz w:val="28"/>
          <w:szCs w:val="28"/>
        </w:rPr>
      </w:pPr>
      <w:r w:rsidRPr="003E2298">
        <w:rPr>
          <w:rFonts w:ascii="Times New Roman" w:hAnsi="Times New Roman" w:cs="Times New Roman"/>
          <w:sz w:val="28"/>
          <w:szCs w:val="28"/>
        </w:rPr>
        <w:t>1.</w:t>
      </w:r>
      <w:r w:rsidRPr="003E2298">
        <w:rPr>
          <w:rFonts w:ascii="Times New Roman" w:hAnsi="Times New Roman" w:cs="Times New Roman"/>
          <w:sz w:val="10"/>
          <w:szCs w:val="10"/>
        </w:rPr>
        <w:t xml:space="preserve">  </w:t>
      </w:r>
      <w:r w:rsidRPr="003E2298">
        <w:rPr>
          <w:rFonts w:ascii="Times New Roman" w:hAnsi="Times New Roman" w:cs="Times New Roman"/>
          <w:sz w:val="28"/>
          <w:szCs w:val="28"/>
        </w:rPr>
        <w:t xml:space="preserve">Звіт про здійснення державної регуляторної політики </w:t>
      </w:r>
      <w:r w:rsidR="00EE03EC">
        <w:rPr>
          <w:rFonts w:ascii="Times New Roman" w:hAnsi="Times New Roman" w:cs="Times New Roman"/>
          <w:sz w:val="28"/>
          <w:szCs w:val="28"/>
        </w:rPr>
        <w:t xml:space="preserve">Обухівською міською радою </w:t>
      </w:r>
      <w:r w:rsidR="00161D7F">
        <w:rPr>
          <w:rFonts w:ascii="Times New Roman" w:hAnsi="Times New Roman" w:cs="Times New Roman"/>
          <w:sz w:val="28"/>
          <w:szCs w:val="28"/>
        </w:rPr>
        <w:t xml:space="preserve">Київської області </w:t>
      </w:r>
      <w:r w:rsidR="00EE03EC">
        <w:rPr>
          <w:rFonts w:ascii="Times New Roman" w:hAnsi="Times New Roman" w:cs="Times New Roman"/>
          <w:sz w:val="28"/>
          <w:szCs w:val="28"/>
        </w:rPr>
        <w:t>за 202</w:t>
      </w:r>
      <w:r w:rsidR="00DC1879">
        <w:rPr>
          <w:rFonts w:ascii="Times New Roman" w:hAnsi="Times New Roman" w:cs="Times New Roman"/>
          <w:sz w:val="28"/>
          <w:szCs w:val="28"/>
        </w:rPr>
        <w:t>5</w:t>
      </w:r>
      <w:r w:rsidR="00EE03EC">
        <w:rPr>
          <w:rFonts w:ascii="Times New Roman" w:hAnsi="Times New Roman" w:cs="Times New Roman"/>
          <w:sz w:val="28"/>
          <w:szCs w:val="28"/>
        </w:rPr>
        <w:t xml:space="preserve"> рік взяти до відома</w:t>
      </w:r>
      <w:r w:rsidRPr="003E2298">
        <w:rPr>
          <w:rFonts w:ascii="Times New Roman" w:hAnsi="Times New Roman" w:cs="Times New Roman"/>
          <w:sz w:val="28"/>
          <w:szCs w:val="28"/>
        </w:rPr>
        <w:t>, додається.</w:t>
      </w:r>
    </w:p>
    <w:p w:rsidR="00927470" w:rsidRDefault="001D609B" w:rsidP="00B750F9">
      <w:pPr>
        <w:pStyle w:val="a4"/>
        <w:spacing w:before="0" w:beforeAutospacing="0" w:after="0" w:afterAutospacing="0"/>
        <w:ind w:firstLine="709"/>
        <w:jc w:val="both"/>
        <w:rPr>
          <w:sz w:val="28"/>
          <w:szCs w:val="28"/>
          <w:lang w:val="uk-UA"/>
        </w:rPr>
      </w:pPr>
      <w:r w:rsidRPr="003E2298">
        <w:rPr>
          <w:sz w:val="28"/>
          <w:szCs w:val="28"/>
          <w:lang w:val="uk-UA"/>
        </w:rPr>
        <w:t xml:space="preserve">2. Управлінню економіки </w:t>
      </w:r>
      <w:r w:rsidR="00C90F75">
        <w:rPr>
          <w:sz w:val="28"/>
          <w:szCs w:val="28"/>
          <w:lang w:val="uk-UA"/>
        </w:rPr>
        <w:t>в</w:t>
      </w:r>
      <w:r w:rsidRPr="003E2298">
        <w:rPr>
          <w:sz w:val="28"/>
          <w:szCs w:val="28"/>
          <w:lang w:val="uk-UA"/>
        </w:rPr>
        <w:t>иконавчого  коміте</w:t>
      </w:r>
      <w:r w:rsidR="00927470">
        <w:rPr>
          <w:sz w:val="28"/>
          <w:szCs w:val="28"/>
          <w:lang w:val="uk-UA"/>
        </w:rPr>
        <w:t xml:space="preserve">ту </w:t>
      </w:r>
      <w:r w:rsidR="00161D7F">
        <w:rPr>
          <w:sz w:val="28"/>
          <w:szCs w:val="28"/>
          <w:lang w:val="uk-UA"/>
        </w:rPr>
        <w:t xml:space="preserve">Обухівської </w:t>
      </w:r>
      <w:r w:rsidR="00927470">
        <w:rPr>
          <w:sz w:val="28"/>
          <w:szCs w:val="28"/>
          <w:lang w:val="uk-UA"/>
        </w:rPr>
        <w:t>міської ради</w:t>
      </w:r>
      <w:r w:rsidR="00161D7F">
        <w:rPr>
          <w:sz w:val="28"/>
          <w:szCs w:val="28"/>
          <w:lang w:val="uk-UA"/>
        </w:rPr>
        <w:t xml:space="preserve"> Київської області </w:t>
      </w:r>
      <w:r w:rsidR="00927470">
        <w:rPr>
          <w:sz w:val="28"/>
          <w:szCs w:val="28"/>
          <w:lang w:val="uk-UA"/>
        </w:rPr>
        <w:t>оприлюднити даний звіт</w:t>
      </w:r>
      <w:r w:rsidR="00BF495C">
        <w:rPr>
          <w:sz w:val="28"/>
          <w:szCs w:val="28"/>
          <w:lang w:val="uk-UA"/>
        </w:rPr>
        <w:t xml:space="preserve"> шляхом розміщення</w:t>
      </w:r>
      <w:r w:rsidR="00927470">
        <w:rPr>
          <w:sz w:val="28"/>
          <w:szCs w:val="28"/>
          <w:lang w:val="uk-UA"/>
        </w:rPr>
        <w:t xml:space="preserve"> на офіційному сайті Обухівської міської ради </w:t>
      </w:r>
      <w:r w:rsidR="00BF495C">
        <w:rPr>
          <w:sz w:val="28"/>
          <w:szCs w:val="28"/>
          <w:lang w:val="uk-UA"/>
        </w:rPr>
        <w:t>Київської області.</w:t>
      </w:r>
    </w:p>
    <w:p w:rsidR="00C90F75" w:rsidRPr="00CF4D6F" w:rsidRDefault="00B750F9" w:rsidP="00B750F9">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 xml:space="preserve">3. </w:t>
      </w:r>
      <w:r w:rsidR="00C90F75" w:rsidRPr="00CF4D6F">
        <w:rPr>
          <w:rFonts w:ascii="Times New Roman" w:hAnsi="Times New Roman" w:cs="Times New Roman"/>
          <w:sz w:val="28"/>
          <w:szCs w:val="28"/>
        </w:rPr>
        <w:t xml:space="preserve">Контроль за виконанням цього рішення покласти на заступника міського голови з питань діяльності виконавчих органів Обухівської міської ради </w:t>
      </w:r>
      <w:r w:rsidR="00C90F75">
        <w:rPr>
          <w:rFonts w:ascii="Times New Roman" w:hAnsi="Times New Roman" w:cs="Times New Roman"/>
          <w:sz w:val="28"/>
          <w:szCs w:val="28"/>
        </w:rPr>
        <w:t xml:space="preserve">відповідно до розподілу обов’язків </w:t>
      </w:r>
      <w:r w:rsidR="00C90F75" w:rsidRPr="00CF4D6F">
        <w:rPr>
          <w:rFonts w:ascii="Times New Roman" w:hAnsi="Times New Roman" w:cs="Times New Roman"/>
          <w:color w:val="000000"/>
          <w:sz w:val="28"/>
          <w:szCs w:val="28"/>
        </w:rPr>
        <w:t xml:space="preserve">та </w:t>
      </w:r>
      <w:r w:rsidR="00C90F75" w:rsidRPr="00CF4D6F">
        <w:rPr>
          <w:rFonts w:ascii="Times New Roman" w:hAnsi="Times New Roman" w:cs="Times New Roman"/>
          <w:sz w:val="28"/>
          <w:szCs w:val="28"/>
        </w:rPr>
        <w:t>постійну комісію Обухівської міської ради з питань прав людини, законності, депутатської діяльності, етики та регламенту</w:t>
      </w:r>
      <w:r w:rsidR="00C90F75" w:rsidRPr="00CF4D6F">
        <w:rPr>
          <w:rFonts w:ascii="Times New Roman" w:hAnsi="Times New Roman" w:cs="Times New Roman"/>
          <w:color w:val="000000"/>
          <w:sz w:val="28"/>
          <w:szCs w:val="28"/>
        </w:rPr>
        <w:t>.</w:t>
      </w:r>
    </w:p>
    <w:p w:rsidR="0083717D" w:rsidRPr="003E2298" w:rsidRDefault="0083717D" w:rsidP="00B750F9">
      <w:pPr>
        <w:pStyle w:val="a4"/>
        <w:spacing w:before="0" w:beforeAutospacing="0" w:after="0" w:afterAutospacing="0"/>
        <w:ind w:firstLine="709"/>
        <w:jc w:val="both"/>
        <w:rPr>
          <w:sz w:val="28"/>
          <w:szCs w:val="28"/>
          <w:lang w:val="uk-UA"/>
        </w:rPr>
      </w:pPr>
    </w:p>
    <w:p w:rsidR="004A51DF" w:rsidRDefault="004A51DF" w:rsidP="00B750F9">
      <w:pPr>
        <w:spacing w:after="0" w:line="240" w:lineRule="auto"/>
        <w:ind w:firstLine="709"/>
        <w:jc w:val="both"/>
        <w:rPr>
          <w:rFonts w:ascii="Times New Roman" w:hAnsi="Times New Roman" w:cs="Times New Roman"/>
          <w:color w:val="000000" w:themeColor="text1"/>
          <w:sz w:val="28"/>
          <w:szCs w:val="28"/>
        </w:rPr>
      </w:pPr>
    </w:p>
    <w:p w:rsidR="00C90F75" w:rsidRPr="00B907D1" w:rsidRDefault="00C90F75" w:rsidP="00B750F9">
      <w:pPr>
        <w:spacing w:after="0" w:line="240" w:lineRule="auto"/>
        <w:jc w:val="both"/>
        <w:rPr>
          <w:rFonts w:ascii="Times New Roman" w:hAnsi="Times New Roman" w:cs="Times New Roman"/>
          <w:b/>
          <w:sz w:val="28"/>
          <w:szCs w:val="28"/>
        </w:rPr>
      </w:pPr>
      <w:r w:rsidRPr="00B907D1">
        <w:rPr>
          <w:rFonts w:ascii="Times New Roman" w:hAnsi="Times New Roman" w:cs="Times New Roman"/>
          <w:b/>
          <w:sz w:val="28"/>
          <w:szCs w:val="28"/>
        </w:rPr>
        <w:t xml:space="preserve">Секретар Обухівської міської ради            </w:t>
      </w:r>
      <w:r w:rsidR="00B750F9">
        <w:rPr>
          <w:rFonts w:ascii="Times New Roman" w:hAnsi="Times New Roman" w:cs="Times New Roman"/>
          <w:b/>
          <w:sz w:val="28"/>
          <w:szCs w:val="28"/>
        </w:rPr>
        <w:t xml:space="preserve">    </w:t>
      </w:r>
      <w:r w:rsidRPr="00B907D1">
        <w:rPr>
          <w:rFonts w:ascii="Times New Roman" w:hAnsi="Times New Roman" w:cs="Times New Roman"/>
          <w:b/>
          <w:sz w:val="28"/>
          <w:szCs w:val="28"/>
        </w:rPr>
        <w:t xml:space="preserve">                          </w:t>
      </w:r>
      <w:r w:rsidR="002C6622">
        <w:rPr>
          <w:rFonts w:ascii="Times New Roman" w:hAnsi="Times New Roman" w:cs="Times New Roman"/>
          <w:b/>
          <w:sz w:val="28"/>
          <w:szCs w:val="28"/>
        </w:rPr>
        <w:t>Лариса ІЛЬЄНКО</w:t>
      </w:r>
    </w:p>
    <w:p w:rsidR="008C0C15" w:rsidRPr="00B907D1" w:rsidRDefault="008C0C15" w:rsidP="00B750F9">
      <w:pPr>
        <w:spacing w:after="0" w:line="240" w:lineRule="auto"/>
        <w:ind w:firstLine="709"/>
        <w:jc w:val="both"/>
        <w:rPr>
          <w:rFonts w:ascii="Times New Roman" w:hAnsi="Times New Roman" w:cs="Times New Roman"/>
          <w:b/>
          <w:sz w:val="24"/>
          <w:szCs w:val="24"/>
        </w:rPr>
      </w:pPr>
    </w:p>
    <w:p w:rsidR="004A51DF" w:rsidRDefault="004A51DF" w:rsidP="00B750F9">
      <w:pPr>
        <w:spacing w:after="0" w:line="240" w:lineRule="auto"/>
        <w:ind w:firstLine="709"/>
        <w:jc w:val="both"/>
        <w:rPr>
          <w:rFonts w:ascii="Times New Roman" w:hAnsi="Times New Roman" w:cs="Times New Roman"/>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B750F9" w:rsidRDefault="00B750F9" w:rsidP="00B750F9">
      <w:pPr>
        <w:spacing w:after="0" w:line="240" w:lineRule="auto"/>
        <w:jc w:val="both"/>
        <w:rPr>
          <w:rStyle w:val="af0"/>
          <w:rFonts w:ascii="Times New Roman" w:hAnsi="Times New Roman" w:cs="Times New Roman"/>
          <w:b w:val="0"/>
          <w:color w:val="000000"/>
          <w:sz w:val="24"/>
          <w:szCs w:val="24"/>
        </w:rPr>
      </w:pPr>
    </w:p>
    <w:p w:rsidR="00DC1879" w:rsidRPr="00F01D35" w:rsidRDefault="00DC1879" w:rsidP="00B750F9">
      <w:pPr>
        <w:spacing w:after="0" w:line="240" w:lineRule="auto"/>
        <w:jc w:val="both"/>
        <w:rPr>
          <w:rStyle w:val="af0"/>
          <w:rFonts w:ascii="Times New Roman" w:hAnsi="Times New Roman" w:cs="Times New Roman"/>
          <w:b w:val="0"/>
          <w:color w:val="000000"/>
          <w:sz w:val="24"/>
          <w:szCs w:val="24"/>
        </w:rPr>
      </w:pPr>
      <w:r w:rsidRPr="00F01D35">
        <w:rPr>
          <w:rStyle w:val="af0"/>
          <w:rFonts w:ascii="Times New Roman" w:hAnsi="Times New Roman" w:cs="Times New Roman"/>
          <w:b w:val="0"/>
          <w:color w:val="000000"/>
          <w:sz w:val="24"/>
          <w:szCs w:val="24"/>
        </w:rPr>
        <w:t>Аліна КОНДРАТЮК</w:t>
      </w:r>
    </w:p>
    <w:p w:rsidR="00FB3EB0" w:rsidRDefault="00B95035" w:rsidP="00B750F9">
      <w:pPr>
        <w:pStyle w:val="a4"/>
        <w:spacing w:before="0" w:beforeAutospacing="0" w:after="0" w:afterAutospacing="0"/>
        <w:ind w:firstLine="4536"/>
        <w:rPr>
          <w:lang w:val="uk-UA"/>
        </w:rPr>
      </w:pPr>
      <w:r>
        <w:rPr>
          <w:lang w:val="uk-UA"/>
        </w:rPr>
        <w:lastRenderedPageBreak/>
        <w:t>Додаток до рішення</w:t>
      </w:r>
      <w:r w:rsidR="00B750F9">
        <w:rPr>
          <w:lang w:val="uk-UA"/>
        </w:rPr>
        <w:t xml:space="preserve"> </w:t>
      </w:r>
      <w:r>
        <w:rPr>
          <w:lang w:val="uk-UA"/>
        </w:rPr>
        <w:t xml:space="preserve">Обухівської міської ради </w:t>
      </w:r>
    </w:p>
    <w:p w:rsidR="00B95035" w:rsidRDefault="00B95035" w:rsidP="00B750F9">
      <w:pPr>
        <w:pStyle w:val="a4"/>
        <w:spacing w:before="0" w:beforeAutospacing="0" w:after="0" w:afterAutospacing="0"/>
        <w:ind w:firstLine="4536"/>
        <w:rPr>
          <w:lang w:val="uk-UA"/>
        </w:rPr>
      </w:pPr>
      <w:r>
        <w:rPr>
          <w:lang w:val="uk-UA"/>
        </w:rPr>
        <w:t xml:space="preserve">Київської області </w:t>
      </w:r>
      <w:r w:rsidR="00B750F9">
        <w:rPr>
          <w:lang w:val="uk-UA"/>
        </w:rPr>
        <w:t>від 23</w:t>
      </w:r>
      <w:r w:rsidR="00DC1879">
        <w:rPr>
          <w:lang w:val="uk-UA"/>
        </w:rPr>
        <w:t>.12.2025</w:t>
      </w:r>
      <w:r w:rsidR="00B750F9">
        <w:rPr>
          <w:lang w:val="uk-UA"/>
        </w:rPr>
        <w:t xml:space="preserve"> №2022</w:t>
      </w:r>
      <w:r>
        <w:rPr>
          <w:lang w:val="uk-UA"/>
        </w:rPr>
        <w:t xml:space="preserve"> -</w:t>
      </w:r>
      <w:r w:rsidR="00DC1879">
        <w:rPr>
          <w:lang w:val="uk-UA"/>
        </w:rPr>
        <w:t xml:space="preserve"> 8</w:t>
      </w:r>
      <w:r w:rsidR="00AF4E21" w:rsidRPr="00EC4B9A">
        <w:rPr>
          <w:lang w:val="uk-UA"/>
        </w:rPr>
        <w:t>9</w:t>
      </w:r>
      <w:r w:rsidR="00146A04">
        <w:rPr>
          <w:lang w:val="uk-UA"/>
        </w:rPr>
        <w:t>–</w:t>
      </w:r>
      <w:r>
        <w:rPr>
          <w:lang w:val="uk-UA"/>
        </w:rPr>
        <w:t>VIІІ</w:t>
      </w:r>
    </w:p>
    <w:p w:rsidR="00E960B5" w:rsidRDefault="00E960B5" w:rsidP="00B95035">
      <w:pPr>
        <w:pStyle w:val="a4"/>
        <w:spacing w:before="0" w:beforeAutospacing="0" w:after="0" w:afterAutospacing="0"/>
        <w:jc w:val="center"/>
        <w:rPr>
          <w:rStyle w:val="af0"/>
          <w:sz w:val="28"/>
          <w:szCs w:val="28"/>
          <w:lang w:val="uk-UA"/>
        </w:rPr>
      </w:pPr>
    </w:p>
    <w:p w:rsidR="00B95035" w:rsidRDefault="00B95035" w:rsidP="00B95035">
      <w:pPr>
        <w:pStyle w:val="a4"/>
        <w:spacing w:before="0" w:beforeAutospacing="0" w:after="0" w:afterAutospacing="0"/>
        <w:jc w:val="center"/>
        <w:rPr>
          <w:rStyle w:val="af0"/>
          <w:sz w:val="28"/>
          <w:szCs w:val="28"/>
          <w:lang w:val="uk-UA"/>
        </w:rPr>
      </w:pPr>
      <w:r w:rsidRPr="003B54DD">
        <w:rPr>
          <w:rStyle w:val="af0"/>
          <w:sz w:val="28"/>
          <w:szCs w:val="28"/>
          <w:lang w:val="uk-UA"/>
        </w:rPr>
        <w:t>Звіт</w:t>
      </w:r>
      <w:r w:rsidRPr="003B54DD">
        <w:rPr>
          <w:b/>
          <w:bCs/>
          <w:sz w:val="28"/>
          <w:szCs w:val="28"/>
          <w:lang w:val="uk-UA"/>
        </w:rPr>
        <w:br/>
      </w:r>
      <w:r w:rsidRPr="00C728E2">
        <w:rPr>
          <w:rStyle w:val="af0"/>
          <w:sz w:val="28"/>
          <w:szCs w:val="28"/>
          <w:lang w:val="uk-UA"/>
        </w:rPr>
        <w:t>про здійснення державної регуляторної політики</w:t>
      </w:r>
      <w:r w:rsidRPr="00C728E2">
        <w:rPr>
          <w:b/>
          <w:bCs/>
          <w:sz w:val="28"/>
          <w:szCs w:val="28"/>
          <w:lang w:val="uk-UA"/>
        </w:rPr>
        <w:br/>
      </w:r>
      <w:r w:rsidRPr="00C728E2">
        <w:rPr>
          <w:rStyle w:val="af0"/>
          <w:sz w:val="28"/>
          <w:szCs w:val="28"/>
          <w:lang w:val="uk-UA"/>
        </w:rPr>
        <w:t>Обухівською міською радою Київської області за 202</w:t>
      </w:r>
      <w:r w:rsidR="00DC1879">
        <w:rPr>
          <w:rStyle w:val="af0"/>
          <w:sz w:val="28"/>
          <w:szCs w:val="28"/>
          <w:lang w:val="uk-UA"/>
        </w:rPr>
        <w:t>5</w:t>
      </w:r>
      <w:r w:rsidRPr="00C728E2">
        <w:rPr>
          <w:rStyle w:val="af0"/>
          <w:sz w:val="28"/>
          <w:szCs w:val="28"/>
          <w:lang w:val="uk-UA"/>
        </w:rPr>
        <w:t xml:space="preserve"> рік</w:t>
      </w:r>
    </w:p>
    <w:p w:rsidR="00146A04" w:rsidRPr="00C728E2" w:rsidRDefault="00146A04" w:rsidP="00E960B5">
      <w:pPr>
        <w:pStyle w:val="a4"/>
        <w:spacing w:before="0" w:beforeAutospacing="0" w:after="0" w:afterAutospacing="0"/>
        <w:ind w:firstLine="709"/>
        <w:jc w:val="both"/>
        <w:rPr>
          <w:rStyle w:val="af0"/>
          <w:sz w:val="28"/>
          <w:szCs w:val="28"/>
          <w:lang w:val="uk-UA"/>
        </w:rPr>
      </w:pPr>
    </w:p>
    <w:p w:rsidR="00B95035" w:rsidRPr="00544FD6" w:rsidRDefault="00B95035" w:rsidP="00E960B5">
      <w:pPr>
        <w:spacing w:after="0" w:line="240" w:lineRule="auto"/>
        <w:ind w:firstLine="709"/>
        <w:jc w:val="both"/>
        <w:rPr>
          <w:rFonts w:ascii="Times New Roman" w:hAnsi="Times New Roman" w:cs="Times New Roman"/>
        </w:rPr>
      </w:pPr>
      <w:r w:rsidRPr="00544FD6">
        <w:rPr>
          <w:rFonts w:ascii="Times New Roman" w:hAnsi="Times New Roman" w:cs="Times New Roman"/>
          <w:sz w:val="28"/>
          <w:szCs w:val="28"/>
        </w:rPr>
        <w:t>Державна регуляторна політика у сфері господарської діяльності - це постійний та послідовний курс спрямований  на вдосконалення правового регулювання господарських відносин між регуляторними органами та суб’єктами господарювання, недопущення прийняття економічно недоцільних та неефективних регуляторних актів, усунення перешкод для розвитку господарської діяльності, що здійснюється в межах, у порядку та у спосіб, що встановлені Конституцією та законами України.</w:t>
      </w:r>
    </w:p>
    <w:p w:rsidR="00B95035" w:rsidRPr="00544FD6" w:rsidRDefault="00B95035" w:rsidP="00E960B5">
      <w:pPr>
        <w:spacing w:after="0" w:line="240" w:lineRule="auto"/>
        <w:ind w:firstLine="709"/>
        <w:jc w:val="both"/>
        <w:rPr>
          <w:rFonts w:ascii="Times New Roman" w:hAnsi="Times New Roman" w:cs="Times New Roman"/>
          <w:sz w:val="28"/>
          <w:szCs w:val="28"/>
        </w:rPr>
      </w:pPr>
      <w:r w:rsidRPr="00544FD6">
        <w:rPr>
          <w:rFonts w:ascii="Times New Roman" w:hAnsi="Times New Roman" w:cs="Times New Roman"/>
          <w:sz w:val="28"/>
          <w:szCs w:val="28"/>
        </w:rPr>
        <w:t>Головною метою єдиної державної регуляторної політики є вдосконалення регуляторного процесу, підвищення ефективності та якості нормативно-правових актів, встановлення доступності та прозорості їх дії.</w:t>
      </w:r>
    </w:p>
    <w:p w:rsidR="00FB3EB0" w:rsidRPr="00544FD6" w:rsidRDefault="00B95035" w:rsidP="00E960B5">
      <w:pPr>
        <w:spacing w:after="0" w:line="240" w:lineRule="auto"/>
        <w:ind w:firstLine="709"/>
        <w:jc w:val="both"/>
        <w:rPr>
          <w:rFonts w:ascii="Times New Roman" w:hAnsi="Times New Roman" w:cs="Times New Roman"/>
          <w:sz w:val="28"/>
          <w:szCs w:val="28"/>
        </w:rPr>
      </w:pPr>
      <w:r w:rsidRPr="00544FD6">
        <w:rPr>
          <w:rFonts w:ascii="Times New Roman" w:hAnsi="Times New Roman" w:cs="Times New Roman"/>
          <w:sz w:val="28"/>
          <w:szCs w:val="28"/>
        </w:rPr>
        <w:t>Реалізація державної регуляторної політики Обухівською міською радою Київської області здійснювалася відповідно до Закону України «Про засади державної регуляторної політики у сфері господарської діяльності» (надалі Закон), яким встановлено чіткі вимоги до процедури підготовки, прийняття, відстеження результативності та перегляду нормативно - правових актів, які є регуляторними.</w:t>
      </w:r>
    </w:p>
    <w:p w:rsidR="00B95035" w:rsidRPr="00544FD6" w:rsidRDefault="00B95035" w:rsidP="00E960B5">
      <w:pPr>
        <w:pStyle w:val="rvps2"/>
        <w:shd w:val="clear" w:color="auto" w:fill="FFFFFF"/>
        <w:spacing w:before="0" w:beforeAutospacing="0" w:after="0" w:afterAutospacing="0"/>
        <w:ind w:firstLine="709"/>
        <w:jc w:val="both"/>
        <w:rPr>
          <w:color w:val="000000"/>
          <w:sz w:val="28"/>
          <w:szCs w:val="28"/>
        </w:rPr>
      </w:pPr>
      <w:r w:rsidRPr="00544FD6">
        <w:rPr>
          <w:rStyle w:val="rvts9"/>
          <w:bCs/>
          <w:color w:val="000000"/>
          <w:sz w:val="28"/>
          <w:szCs w:val="28"/>
        </w:rPr>
        <w:t>Відповідно до статті 7 «</w:t>
      </w:r>
      <w:r w:rsidRPr="00544FD6">
        <w:rPr>
          <w:color w:val="000000"/>
          <w:sz w:val="28"/>
          <w:szCs w:val="28"/>
        </w:rPr>
        <w:t xml:space="preserve">Планування діяльності з підготовки проектів регуляторних актів» Закону України «Про засади державної регуляторної політики у сфері господарської діяльності» Обухівською міською радою Київської області </w:t>
      </w:r>
      <w:bookmarkStart w:id="1" w:name="n78"/>
      <w:bookmarkEnd w:id="1"/>
      <w:r w:rsidRPr="00544FD6">
        <w:rPr>
          <w:color w:val="000000"/>
          <w:sz w:val="28"/>
          <w:szCs w:val="28"/>
        </w:rPr>
        <w:t>до 15 грудня 202</w:t>
      </w:r>
      <w:r w:rsidR="00DC1879" w:rsidRPr="00544FD6">
        <w:rPr>
          <w:color w:val="000000"/>
          <w:sz w:val="28"/>
          <w:szCs w:val="28"/>
        </w:rPr>
        <w:t>4</w:t>
      </w:r>
      <w:r w:rsidRPr="00544FD6">
        <w:rPr>
          <w:color w:val="000000"/>
          <w:sz w:val="28"/>
          <w:szCs w:val="28"/>
        </w:rPr>
        <w:t xml:space="preserve"> року був затверджений План діяльності з підготовки проектів регуляторних актів на 202</w:t>
      </w:r>
      <w:r w:rsidR="00DC1879" w:rsidRPr="00544FD6">
        <w:rPr>
          <w:color w:val="000000"/>
          <w:sz w:val="28"/>
          <w:szCs w:val="28"/>
        </w:rPr>
        <w:t>5</w:t>
      </w:r>
      <w:r w:rsidRPr="00544FD6">
        <w:rPr>
          <w:color w:val="000000"/>
          <w:sz w:val="28"/>
          <w:szCs w:val="28"/>
        </w:rPr>
        <w:t xml:space="preserve"> рік (надалі План). </w:t>
      </w:r>
    </w:p>
    <w:p w:rsidR="00544FD6" w:rsidRPr="00544FD6" w:rsidRDefault="00DC1879" w:rsidP="00E960B5">
      <w:pPr>
        <w:spacing w:after="0" w:line="240" w:lineRule="auto"/>
        <w:ind w:firstLine="709"/>
        <w:jc w:val="both"/>
        <w:rPr>
          <w:rFonts w:ascii="Times New Roman" w:hAnsi="Times New Roman" w:cs="Times New Roman"/>
          <w:sz w:val="28"/>
          <w:szCs w:val="28"/>
        </w:rPr>
      </w:pPr>
      <w:r w:rsidRPr="00544FD6">
        <w:rPr>
          <w:rFonts w:ascii="Times New Roman" w:hAnsi="Times New Roman" w:cs="Times New Roman"/>
          <w:sz w:val="28"/>
          <w:szCs w:val="28"/>
        </w:rPr>
        <w:t>Протягом 2025 року здійснювалось коригування Плану діяльності з підготовки та затвердження проектів регуляторних актів у сфері господарської діяльності Обухівської міської ради Київської області на 2025 рік, до нього вносились зміни та доповнення. План та зміни до нього оприлюднені на офіційному сайті Обухівської міської ради Київської області в рубриці «Регуляторна політика».</w:t>
      </w:r>
    </w:p>
    <w:p w:rsidR="00DC1879" w:rsidRPr="00DB4C78" w:rsidRDefault="007E1E0F" w:rsidP="00E960B5">
      <w:pPr>
        <w:spacing w:after="0" w:line="240" w:lineRule="auto"/>
        <w:ind w:firstLine="709"/>
        <w:jc w:val="both"/>
        <w:rPr>
          <w:rFonts w:ascii="Times New Roman" w:hAnsi="Times New Roman" w:cs="Times New Roman"/>
          <w:sz w:val="28"/>
          <w:szCs w:val="28"/>
        </w:rPr>
      </w:pPr>
      <w:r w:rsidRPr="00DB4C78">
        <w:rPr>
          <w:rFonts w:ascii="Times New Roman" w:hAnsi="Times New Roman" w:cs="Times New Roman"/>
          <w:sz w:val="28"/>
          <w:szCs w:val="28"/>
        </w:rPr>
        <w:t>Планом на 2025 рік передбачалося прийня</w:t>
      </w:r>
      <w:r w:rsidR="00EA03B7" w:rsidRPr="00DB4C78">
        <w:rPr>
          <w:rFonts w:ascii="Times New Roman" w:hAnsi="Times New Roman" w:cs="Times New Roman"/>
          <w:sz w:val="28"/>
          <w:szCs w:val="28"/>
        </w:rPr>
        <w:t>ти 8 (вісім) регуляторних актів</w:t>
      </w:r>
      <w:r w:rsidRPr="00DB4C78">
        <w:rPr>
          <w:rFonts w:ascii="Times New Roman" w:hAnsi="Times New Roman" w:cs="Times New Roman"/>
          <w:sz w:val="28"/>
          <w:szCs w:val="28"/>
        </w:rPr>
        <w:t>, з них прийнято</w:t>
      </w:r>
      <w:r w:rsidR="00DC1879" w:rsidRPr="00DB4C78">
        <w:rPr>
          <w:rFonts w:ascii="Times New Roman" w:hAnsi="Times New Roman" w:cs="Times New Roman"/>
          <w:sz w:val="28"/>
          <w:szCs w:val="28"/>
        </w:rPr>
        <w:t xml:space="preserve"> </w:t>
      </w:r>
      <w:r w:rsidR="008545A0" w:rsidRPr="00DB4C78">
        <w:rPr>
          <w:rFonts w:ascii="Times New Roman" w:hAnsi="Times New Roman" w:cs="Times New Roman"/>
          <w:sz w:val="28"/>
          <w:szCs w:val="28"/>
        </w:rPr>
        <w:t>5</w:t>
      </w:r>
      <w:r w:rsidR="00DC1879" w:rsidRPr="00DB4C78">
        <w:rPr>
          <w:rFonts w:ascii="Times New Roman" w:hAnsi="Times New Roman" w:cs="Times New Roman"/>
          <w:sz w:val="28"/>
          <w:szCs w:val="28"/>
        </w:rPr>
        <w:t xml:space="preserve">  (</w:t>
      </w:r>
      <w:r w:rsidR="008545A0" w:rsidRPr="00DB4C78">
        <w:rPr>
          <w:rFonts w:ascii="Times New Roman" w:hAnsi="Times New Roman" w:cs="Times New Roman"/>
          <w:sz w:val="28"/>
          <w:szCs w:val="28"/>
        </w:rPr>
        <w:t>п’ять) регуляторних актів, а саме:</w:t>
      </w:r>
    </w:p>
    <w:p w:rsidR="00DC1879" w:rsidRPr="00DB4C78" w:rsidRDefault="00096343" w:rsidP="00E960B5">
      <w:pPr>
        <w:pStyle w:val="af1"/>
        <w:numPr>
          <w:ilvl w:val="0"/>
          <w:numId w:val="2"/>
        </w:numPr>
        <w:spacing w:after="0" w:line="240" w:lineRule="auto"/>
        <w:ind w:left="0" w:firstLine="709"/>
        <w:jc w:val="both"/>
        <w:rPr>
          <w:rFonts w:ascii="Times New Roman" w:hAnsi="Times New Roman" w:cs="Times New Roman"/>
          <w:sz w:val="28"/>
          <w:szCs w:val="28"/>
        </w:rPr>
      </w:pPr>
      <w:r w:rsidRPr="00DB4C78">
        <w:rPr>
          <w:rFonts w:ascii="Times New Roman" w:eastAsia="Calibri" w:hAnsi="Times New Roman" w:cs="Times New Roman"/>
          <w:sz w:val="28"/>
          <w:szCs w:val="28"/>
        </w:rPr>
        <w:t>Про затвердження Правил утримання домашніх, свійських тварин та птиці на території Обухівської територіальної громади</w:t>
      </w:r>
    </w:p>
    <w:p w:rsidR="00096343" w:rsidRPr="00DB4C78" w:rsidRDefault="00096343" w:rsidP="00E960B5">
      <w:pPr>
        <w:pStyle w:val="af1"/>
        <w:numPr>
          <w:ilvl w:val="0"/>
          <w:numId w:val="2"/>
        </w:numPr>
        <w:spacing w:after="0" w:line="240" w:lineRule="auto"/>
        <w:ind w:left="0" w:firstLine="709"/>
        <w:jc w:val="both"/>
        <w:rPr>
          <w:rFonts w:ascii="Times New Roman" w:hAnsi="Times New Roman" w:cs="Times New Roman"/>
          <w:sz w:val="28"/>
          <w:szCs w:val="28"/>
        </w:rPr>
      </w:pPr>
      <w:r w:rsidRPr="00DB4C78">
        <w:rPr>
          <w:rFonts w:ascii="Times New Roman" w:hAnsi="Times New Roman" w:cs="Times New Roman"/>
          <w:sz w:val="28"/>
          <w:szCs w:val="28"/>
        </w:rPr>
        <w:t>Про затвердження ставок орендної плати за землю на території Обухівської міської територіальної громади Обухівського району Київської області</w:t>
      </w:r>
    </w:p>
    <w:p w:rsidR="00096343" w:rsidRPr="00DB4C78" w:rsidRDefault="00096343" w:rsidP="00E960B5">
      <w:pPr>
        <w:pStyle w:val="2"/>
        <w:numPr>
          <w:ilvl w:val="0"/>
          <w:numId w:val="2"/>
        </w:numPr>
        <w:spacing w:after="0" w:line="240" w:lineRule="auto"/>
        <w:ind w:left="0" w:firstLine="709"/>
        <w:jc w:val="both"/>
        <w:rPr>
          <w:rFonts w:ascii="Times New Roman" w:hAnsi="Times New Roman" w:cs="Times New Roman"/>
          <w:sz w:val="28"/>
          <w:szCs w:val="28"/>
        </w:rPr>
      </w:pPr>
      <w:r w:rsidRPr="00DB4C78">
        <w:rPr>
          <w:rFonts w:ascii="Times New Roman" w:hAnsi="Times New Roman" w:cs="Times New Roman"/>
          <w:sz w:val="28"/>
          <w:szCs w:val="28"/>
        </w:rPr>
        <w:t>Про встановлення розміру ставок податку на нерухоме майно, відмінне від земельної ділянки на території Обухівської міської територіальної громади Обухівського району Київської області</w:t>
      </w:r>
    </w:p>
    <w:p w:rsidR="00096343" w:rsidRPr="00E960B5" w:rsidRDefault="00096343" w:rsidP="00E960B5">
      <w:pPr>
        <w:pStyle w:val="a4"/>
        <w:numPr>
          <w:ilvl w:val="0"/>
          <w:numId w:val="2"/>
        </w:numPr>
        <w:spacing w:before="0" w:beforeAutospacing="0" w:after="0" w:afterAutospacing="0"/>
        <w:ind w:left="0" w:firstLine="709"/>
        <w:jc w:val="both"/>
        <w:rPr>
          <w:sz w:val="28"/>
          <w:szCs w:val="28"/>
          <w:lang w:val="uk-UA"/>
        </w:rPr>
      </w:pPr>
      <w:r w:rsidRPr="00E960B5">
        <w:rPr>
          <w:sz w:val="28"/>
          <w:szCs w:val="28"/>
          <w:lang w:val="uk-UA"/>
        </w:rPr>
        <w:t>Про встановлення місцевих податків і зборів на території Обухівської міської територіальної громади Обухівського району Київської області щодо ставок земельного податку та пільг до сплати земельного податку</w:t>
      </w:r>
    </w:p>
    <w:p w:rsidR="00096343" w:rsidRPr="00E960B5" w:rsidRDefault="00096343" w:rsidP="00E960B5">
      <w:pPr>
        <w:pStyle w:val="af3"/>
        <w:numPr>
          <w:ilvl w:val="0"/>
          <w:numId w:val="2"/>
        </w:numPr>
        <w:ind w:left="0" w:firstLine="709"/>
        <w:rPr>
          <w:sz w:val="28"/>
          <w:szCs w:val="28"/>
          <w:shd w:val="clear" w:color="auto" w:fill="FFFFFF"/>
          <w:lang w:val="uk-UA"/>
        </w:rPr>
      </w:pPr>
      <w:r w:rsidRPr="00E960B5">
        <w:rPr>
          <w:sz w:val="28"/>
          <w:szCs w:val="28"/>
          <w:shd w:val="clear" w:color="auto" w:fill="FFFFFF"/>
          <w:lang w:val="uk-UA"/>
        </w:rPr>
        <w:lastRenderedPageBreak/>
        <w:t>Про встановлення ТОВ «</w:t>
      </w:r>
      <w:proofErr w:type="spellStart"/>
      <w:r w:rsidRPr="00E960B5">
        <w:rPr>
          <w:sz w:val="28"/>
          <w:szCs w:val="28"/>
          <w:shd w:val="clear" w:color="auto" w:fill="FFFFFF"/>
          <w:lang w:val="uk-UA"/>
        </w:rPr>
        <w:t>Обухівтранс</w:t>
      </w:r>
      <w:proofErr w:type="spellEnd"/>
      <w:r w:rsidRPr="00E960B5">
        <w:rPr>
          <w:sz w:val="28"/>
          <w:szCs w:val="28"/>
          <w:shd w:val="clear" w:color="auto" w:fill="FFFFFF"/>
          <w:lang w:val="uk-UA"/>
        </w:rPr>
        <w:t>» тарифів на перевезення пасажирів міста Обухів</w:t>
      </w:r>
      <w:r w:rsidR="00EA03B7" w:rsidRPr="00E960B5">
        <w:rPr>
          <w:sz w:val="28"/>
          <w:szCs w:val="28"/>
          <w:shd w:val="clear" w:color="auto" w:fill="FFFFFF"/>
          <w:lang w:val="uk-UA"/>
        </w:rPr>
        <w:t>.</w:t>
      </w:r>
    </w:p>
    <w:p w:rsidR="00EA03B7" w:rsidRPr="00EA03B7" w:rsidRDefault="00EA03B7" w:rsidP="00E960B5">
      <w:pPr>
        <w:tabs>
          <w:tab w:val="left" w:pos="2346"/>
        </w:tabs>
        <w:spacing w:after="0" w:line="240" w:lineRule="auto"/>
        <w:ind w:firstLine="709"/>
        <w:jc w:val="both"/>
        <w:rPr>
          <w:rFonts w:ascii="Times New Roman" w:hAnsi="Times New Roman" w:cs="Times New Roman"/>
          <w:sz w:val="28"/>
          <w:szCs w:val="28"/>
        </w:rPr>
      </w:pPr>
      <w:r w:rsidRPr="00DB4C78">
        <w:rPr>
          <w:rFonts w:ascii="Times New Roman" w:hAnsi="Times New Roman" w:cs="Times New Roman"/>
          <w:sz w:val="28"/>
          <w:szCs w:val="28"/>
        </w:rPr>
        <w:t xml:space="preserve">Три регуляторних </w:t>
      </w:r>
      <w:proofErr w:type="spellStart"/>
      <w:r w:rsidRPr="00DB4C78">
        <w:rPr>
          <w:rFonts w:ascii="Times New Roman" w:hAnsi="Times New Roman" w:cs="Times New Roman"/>
          <w:sz w:val="28"/>
          <w:szCs w:val="28"/>
        </w:rPr>
        <w:t>акта</w:t>
      </w:r>
      <w:proofErr w:type="spellEnd"/>
      <w:r w:rsidRPr="00DB4C78">
        <w:rPr>
          <w:rFonts w:ascii="Times New Roman" w:hAnsi="Times New Roman" w:cs="Times New Roman"/>
          <w:sz w:val="28"/>
          <w:szCs w:val="28"/>
        </w:rPr>
        <w:t>, а саме: Про внесення змін до рішення Обухівської міської ради Київської області від 27.06.2013 №537-39-</w:t>
      </w:r>
      <w:r w:rsidRPr="00DB4C78">
        <w:rPr>
          <w:rFonts w:ascii="Times New Roman" w:hAnsi="Times New Roman" w:cs="Times New Roman"/>
          <w:sz w:val="28"/>
          <w:szCs w:val="28"/>
          <w:lang w:val="en-US"/>
        </w:rPr>
        <w:t>VI</w:t>
      </w:r>
      <w:r w:rsidRPr="00DB4C78">
        <w:rPr>
          <w:rFonts w:ascii="Times New Roman" w:hAnsi="Times New Roman" w:cs="Times New Roman"/>
          <w:sz w:val="28"/>
          <w:szCs w:val="28"/>
        </w:rPr>
        <w:t xml:space="preserve"> «Про порядок розміщення реклами в будинках комунальної власності на території Обухівської міської ради»; </w:t>
      </w:r>
      <w:r w:rsidR="00191A61">
        <w:rPr>
          <w:rFonts w:ascii="Times New Roman" w:hAnsi="Times New Roman" w:cs="Times New Roman"/>
          <w:sz w:val="28"/>
          <w:szCs w:val="28"/>
        </w:rPr>
        <w:t>«</w:t>
      </w:r>
      <w:r w:rsidRPr="00DB4C78">
        <w:rPr>
          <w:rFonts w:ascii="Times New Roman" w:hAnsi="Times New Roman" w:cs="Times New Roman"/>
          <w:sz w:val="28"/>
          <w:szCs w:val="28"/>
        </w:rPr>
        <w:t>Про  затвердження Правил благоустрою території Обухівської міської територіальної громади</w:t>
      </w:r>
      <w:r w:rsidR="00191A61">
        <w:rPr>
          <w:rFonts w:ascii="Times New Roman" w:hAnsi="Times New Roman" w:cs="Times New Roman"/>
          <w:sz w:val="28"/>
          <w:szCs w:val="28"/>
        </w:rPr>
        <w:t>»</w:t>
      </w:r>
      <w:r w:rsidRPr="00DB4C78">
        <w:rPr>
          <w:rFonts w:ascii="Times New Roman" w:hAnsi="Times New Roman" w:cs="Times New Roman"/>
          <w:sz w:val="28"/>
          <w:szCs w:val="28"/>
        </w:rPr>
        <w:t xml:space="preserve">; </w:t>
      </w:r>
      <w:r w:rsidR="00191A61">
        <w:rPr>
          <w:rFonts w:ascii="Times New Roman" w:hAnsi="Times New Roman" w:cs="Times New Roman"/>
          <w:sz w:val="28"/>
          <w:szCs w:val="28"/>
        </w:rPr>
        <w:t>«</w:t>
      </w:r>
      <w:r w:rsidRPr="00DB4C78">
        <w:rPr>
          <w:rFonts w:ascii="Times New Roman" w:hAnsi="Times New Roman" w:cs="Times New Roman"/>
          <w:sz w:val="28"/>
          <w:szCs w:val="28"/>
        </w:rPr>
        <w:t>Про затвердження Порядку використання об’єктів благоустрою не за функціональним призначенням для здійснення торгівельної діяльності з пересувних об’єктів тимчасової сезонної торгівлі та/або надання послуг у сфері розваг на території Обухівської міської територіальної громади Обухівського району Київської області</w:t>
      </w:r>
      <w:r w:rsidR="00191A61">
        <w:rPr>
          <w:rFonts w:ascii="Times New Roman" w:hAnsi="Times New Roman" w:cs="Times New Roman"/>
          <w:sz w:val="28"/>
          <w:szCs w:val="28"/>
        </w:rPr>
        <w:t>»</w:t>
      </w:r>
      <w:r w:rsidR="00FE2735" w:rsidRPr="00DB4C78">
        <w:rPr>
          <w:rFonts w:ascii="Times New Roman" w:hAnsi="Times New Roman" w:cs="Times New Roman"/>
          <w:sz w:val="28"/>
          <w:szCs w:val="28"/>
        </w:rPr>
        <w:t>,</w:t>
      </w:r>
      <w:r w:rsidRPr="00DB4C78">
        <w:rPr>
          <w:rFonts w:ascii="Times New Roman" w:hAnsi="Times New Roman" w:cs="Times New Roman"/>
          <w:sz w:val="28"/>
          <w:szCs w:val="28"/>
        </w:rPr>
        <w:t xml:space="preserve"> за зверненнями відповідальних розробників </w:t>
      </w:r>
      <w:r w:rsidR="00FE2735" w:rsidRPr="00DB4C78">
        <w:rPr>
          <w:rFonts w:ascii="Times New Roman" w:hAnsi="Times New Roman" w:cs="Times New Roman"/>
          <w:sz w:val="28"/>
          <w:szCs w:val="28"/>
        </w:rPr>
        <w:t xml:space="preserve">даних регуляторних актів </w:t>
      </w:r>
      <w:r w:rsidRPr="00DB4C78">
        <w:rPr>
          <w:rFonts w:ascii="Times New Roman" w:hAnsi="Times New Roman" w:cs="Times New Roman"/>
          <w:sz w:val="28"/>
          <w:szCs w:val="28"/>
        </w:rPr>
        <w:t>віднесені на доопрацювання.</w:t>
      </w:r>
      <w:r>
        <w:rPr>
          <w:rFonts w:ascii="Times New Roman" w:hAnsi="Times New Roman" w:cs="Times New Roman"/>
          <w:sz w:val="28"/>
          <w:szCs w:val="28"/>
        </w:rPr>
        <w:t xml:space="preserve">  </w:t>
      </w:r>
    </w:p>
    <w:p w:rsidR="00B95035" w:rsidRPr="00DB4C78" w:rsidRDefault="00B95035" w:rsidP="00E960B5">
      <w:pPr>
        <w:spacing w:after="0" w:line="240" w:lineRule="auto"/>
        <w:ind w:firstLine="709"/>
        <w:jc w:val="both"/>
        <w:rPr>
          <w:rFonts w:ascii="Times New Roman" w:hAnsi="Times New Roman" w:cs="Times New Roman"/>
          <w:sz w:val="28"/>
          <w:szCs w:val="28"/>
        </w:rPr>
      </w:pPr>
      <w:r w:rsidRPr="00DB4C78">
        <w:rPr>
          <w:rFonts w:ascii="Times New Roman" w:hAnsi="Times New Roman" w:cs="Times New Roman"/>
          <w:sz w:val="28"/>
          <w:szCs w:val="28"/>
        </w:rPr>
        <w:t>Для одержання пропозицій і зауважень розробниками проектів регуляторних актів проводились відкриті обговорення проектів регуляторних актів. До обговорень залучалися представники громадськості та місцевого приватного бізнесу. Проекти регуляторних актів висвітлювались на сайті Обухівської міської ради Київської області, громадсько – політичній газеті «Обухівські вісті», платформі «Електронні консультації з громадськістю».</w:t>
      </w:r>
    </w:p>
    <w:p w:rsidR="00B95035" w:rsidRDefault="00B95035" w:rsidP="00E960B5">
      <w:pPr>
        <w:spacing w:after="0" w:line="240" w:lineRule="auto"/>
        <w:ind w:firstLine="709"/>
        <w:jc w:val="both"/>
        <w:rPr>
          <w:rFonts w:ascii="Times New Roman" w:hAnsi="Times New Roman" w:cs="Times New Roman"/>
          <w:sz w:val="28"/>
          <w:szCs w:val="28"/>
        </w:rPr>
      </w:pPr>
      <w:r w:rsidRPr="00DB4C78">
        <w:rPr>
          <w:rFonts w:ascii="Times New Roman" w:hAnsi="Times New Roman" w:cs="Times New Roman"/>
          <w:sz w:val="28"/>
          <w:szCs w:val="28"/>
        </w:rPr>
        <w:t xml:space="preserve">З метою виявлення неефективних регуляторних рішень та регуляторних актів, які призводять до створення адміністративних, економічних та організаційних перешкод для розвитку підприємництва, відповідно до Закону України </w:t>
      </w:r>
      <w:r w:rsidRPr="00DB4C78">
        <w:rPr>
          <w:rFonts w:ascii="Times New Roman" w:hAnsi="Times New Roman" w:cs="Times New Roman"/>
          <w:color w:val="1C1C1C"/>
          <w:sz w:val="28"/>
          <w:szCs w:val="28"/>
          <w:lang w:eastAsia="uk-UA"/>
        </w:rPr>
        <w:t xml:space="preserve">«Про засади державної регуляторної політики у сфері господарської діяльності» із внесеними до нього змінами </w:t>
      </w:r>
      <w:r w:rsidRPr="00DB4C78">
        <w:rPr>
          <w:rFonts w:ascii="Times New Roman" w:hAnsi="Times New Roman" w:cs="Times New Roman"/>
          <w:sz w:val="28"/>
          <w:szCs w:val="28"/>
        </w:rPr>
        <w:t>постійно проводяться заходи з відстеження результативності регуляторних актів.</w:t>
      </w:r>
      <w:r w:rsidRPr="003B54DD">
        <w:rPr>
          <w:rFonts w:ascii="Times New Roman" w:hAnsi="Times New Roman" w:cs="Times New Roman"/>
          <w:sz w:val="28"/>
          <w:szCs w:val="28"/>
        </w:rPr>
        <w:t xml:space="preserve"> </w:t>
      </w:r>
    </w:p>
    <w:p w:rsidR="00B95035" w:rsidRPr="003B54DD" w:rsidRDefault="00DE2D96" w:rsidP="00E960B5">
      <w:pPr>
        <w:spacing w:after="0" w:line="240" w:lineRule="auto"/>
        <w:ind w:firstLine="709"/>
        <w:jc w:val="both"/>
        <w:rPr>
          <w:rFonts w:ascii="Times New Roman" w:hAnsi="Times New Roman" w:cs="Times New Roman"/>
          <w:sz w:val="28"/>
          <w:szCs w:val="28"/>
        </w:rPr>
      </w:pPr>
      <w:r w:rsidRPr="00220D8E">
        <w:rPr>
          <w:rFonts w:ascii="Times New Roman" w:hAnsi="Times New Roman" w:cs="Times New Roman"/>
          <w:sz w:val="28"/>
          <w:szCs w:val="28"/>
        </w:rPr>
        <w:t>У</w:t>
      </w:r>
      <w:r w:rsidR="00B95035" w:rsidRPr="00220D8E">
        <w:rPr>
          <w:rFonts w:ascii="Times New Roman" w:hAnsi="Times New Roman" w:cs="Times New Roman"/>
          <w:sz w:val="28"/>
          <w:szCs w:val="28"/>
        </w:rPr>
        <w:t xml:space="preserve"> поточному році </w:t>
      </w:r>
      <w:r w:rsidR="00B95035" w:rsidRPr="00220D8E">
        <w:rPr>
          <w:rFonts w:ascii="Times New Roman" w:hAnsi="Times New Roman" w:cs="Times New Roman"/>
          <w:spacing w:val="-2"/>
          <w:sz w:val="28"/>
          <w:szCs w:val="28"/>
        </w:rPr>
        <w:t xml:space="preserve">здійснено </w:t>
      </w:r>
      <w:r w:rsidR="00220D8E" w:rsidRPr="00220D8E">
        <w:rPr>
          <w:rFonts w:ascii="Times New Roman" w:hAnsi="Times New Roman" w:cs="Times New Roman"/>
          <w:spacing w:val="-2"/>
          <w:sz w:val="28"/>
          <w:szCs w:val="28"/>
        </w:rPr>
        <w:t>5</w:t>
      </w:r>
      <w:r w:rsidR="00FE2735" w:rsidRPr="00220D8E">
        <w:rPr>
          <w:rFonts w:ascii="Times New Roman" w:hAnsi="Times New Roman" w:cs="Times New Roman"/>
          <w:spacing w:val="-2"/>
          <w:sz w:val="28"/>
          <w:szCs w:val="28"/>
        </w:rPr>
        <w:t xml:space="preserve"> базових</w:t>
      </w:r>
      <w:r w:rsidR="00191A61">
        <w:rPr>
          <w:rFonts w:ascii="Times New Roman" w:hAnsi="Times New Roman" w:cs="Times New Roman"/>
          <w:spacing w:val="-2"/>
          <w:sz w:val="28"/>
          <w:szCs w:val="28"/>
        </w:rPr>
        <w:t>,</w:t>
      </w:r>
      <w:r w:rsidR="00FE2735" w:rsidRPr="00220D8E">
        <w:rPr>
          <w:rFonts w:ascii="Times New Roman" w:hAnsi="Times New Roman" w:cs="Times New Roman"/>
          <w:spacing w:val="-2"/>
          <w:sz w:val="28"/>
          <w:szCs w:val="28"/>
        </w:rPr>
        <w:t xml:space="preserve"> 3</w:t>
      </w:r>
      <w:r w:rsidR="00B95035" w:rsidRPr="00220D8E">
        <w:rPr>
          <w:rFonts w:ascii="Times New Roman" w:hAnsi="Times New Roman" w:cs="Times New Roman"/>
          <w:spacing w:val="-2"/>
          <w:sz w:val="28"/>
          <w:szCs w:val="28"/>
        </w:rPr>
        <w:t xml:space="preserve"> повторних</w:t>
      </w:r>
      <w:r w:rsidR="00FE2735" w:rsidRPr="00220D8E">
        <w:rPr>
          <w:rFonts w:ascii="Times New Roman" w:hAnsi="Times New Roman" w:cs="Times New Roman"/>
          <w:spacing w:val="-2"/>
          <w:sz w:val="28"/>
          <w:szCs w:val="28"/>
        </w:rPr>
        <w:t>, 1 періодичне</w:t>
      </w:r>
      <w:r w:rsidR="00B95035" w:rsidRPr="00220D8E">
        <w:rPr>
          <w:rFonts w:ascii="Times New Roman" w:hAnsi="Times New Roman" w:cs="Times New Roman"/>
          <w:spacing w:val="-2"/>
          <w:sz w:val="28"/>
          <w:szCs w:val="28"/>
        </w:rPr>
        <w:t xml:space="preserve"> відстеження результативності регуляторних актів.</w:t>
      </w:r>
      <w:r w:rsidR="00B95035" w:rsidRPr="00220D8E">
        <w:rPr>
          <w:rFonts w:ascii="Times New Roman" w:hAnsi="Times New Roman" w:cs="Times New Roman"/>
          <w:sz w:val="28"/>
          <w:szCs w:val="28"/>
        </w:rPr>
        <w:t xml:space="preserve"> Звіти про відстеження оприлюднені на офіційному сайті Обухівської міської ради Київської області, обговорені на засіданнях постійної комісії з прав людини, законності, депутатської діяльності, етики та регламенту, на яку покладено повноваження Обухівської міської ради з питань реалізації державної регуляторної політики.</w:t>
      </w:r>
    </w:p>
    <w:p w:rsidR="00B95035" w:rsidRPr="006E1442" w:rsidRDefault="00DE2D96" w:rsidP="00E960B5">
      <w:pPr>
        <w:spacing w:after="0" w:line="240" w:lineRule="auto"/>
        <w:ind w:firstLine="709"/>
        <w:jc w:val="both"/>
        <w:rPr>
          <w:rFonts w:ascii="Times New Roman" w:hAnsi="Times New Roman" w:cs="Times New Roman"/>
          <w:sz w:val="28"/>
          <w:szCs w:val="28"/>
        </w:rPr>
      </w:pPr>
      <w:r w:rsidRPr="005752BA">
        <w:rPr>
          <w:rFonts w:ascii="Times New Roman" w:hAnsi="Times New Roman" w:cs="Times New Roman"/>
          <w:sz w:val="28"/>
          <w:szCs w:val="28"/>
        </w:rPr>
        <w:t>З метою інформування та врахування у роботі,</w:t>
      </w:r>
      <w:r w:rsidR="00B95035" w:rsidRPr="005752BA">
        <w:rPr>
          <w:rFonts w:ascii="Times New Roman" w:hAnsi="Times New Roman" w:cs="Times New Roman"/>
          <w:sz w:val="28"/>
          <w:szCs w:val="28"/>
        </w:rPr>
        <w:t xml:space="preserve"> за підсумками кожного з кв</w:t>
      </w:r>
      <w:r w:rsidR="00FB3EB0" w:rsidRPr="005752BA">
        <w:rPr>
          <w:rFonts w:ascii="Times New Roman" w:hAnsi="Times New Roman" w:cs="Times New Roman"/>
          <w:sz w:val="28"/>
          <w:szCs w:val="28"/>
        </w:rPr>
        <w:t>арталів звітного року  показники</w:t>
      </w:r>
      <w:r w:rsidR="00B95035" w:rsidRPr="005752BA">
        <w:rPr>
          <w:rFonts w:ascii="Times New Roman" w:hAnsi="Times New Roman" w:cs="Times New Roman"/>
          <w:sz w:val="28"/>
          <w:szCs w:val="28"/>
        </w:rPr>
        <w:t xml:space="preserve"> стан</w:t>
      </w:r>
      <w:r w:rsidR="00FB3EB0" w:rsidRPr="005752BA">
        <w:rPr>
          <w:rFonts w:ascii="Times New Roman" w:hAnsi="Times New Roman" w:cs="Times New Roman"/>
          <w:sz w:val="28"/>
          <w:szCs w:val="28"/>
        </w:rPr>
        <w:t>у</w:t>
      </w:r>
      <w:r w:rsidR="00B95035" w:rsidRPr="005752BA">
        <w:rPr>
          <w:rFonts w:ascii="Times New Roman" w:hAnsi="Times New Roman" w:cs="Times New Roman"/>
          <w:sz w:val="28"/>
          <w:szCs w:val="28"/>
        </w:rPr>
        <w:t xml:space="preserve"> впровадження державної</w:t>
      </w:r>
      <w:r w:rsidR="00B95035" w:rsidRPr="006E1442">
        <w:rPr>
          <w:rFonts w:ascii="Times New Roman" w:hAnsi="Times New Roman" w:cs="Times New Roman"/>
          <w:sz w:val="28"/>
          <w:szCs w:val="28"/>
        </w:rPr>
        <w:t xml:space="preserve"> регуляторної політики у сфері господарської діяльності Обухівською міськ</w:t>
      </w:r>
      <w:r w:rsidR="00FB3EB0">
        <w:rPr>
          <w:rFonts w:ascii="Times New Roman" w:hAnsi="Times New Roman" w:cs="Times New Roman"/>
          <w:sz w:val="28"/>
          <w:szCs w:val="28"/>
        </w:rPr>
        <w:t>ою радою  Київської області направляли</w:t>
      </w:r>
      <w:r w:rsidR="00B95035" w:rsidRPr="006E1442">
        <w:rPr>
          <w:rFonts w:ascii="Times New Roman" w:hAnsi="Times New Roman" w:cs="Times New Roman"/>
          <w:sz w:val="28"/>
          <w:szCs w:val="28"/>
        </w:rPr>
        <w:t xml:space="preserve">сь до департаменту економічного розвитку і </w:t>
      </w:r>
      <w:proofErr w:type="spellStart"/>
      <w:r w:rsidR="00B95035" w:rsidRPr="006E1442">
        <w:rPr>
          <w:rFonts w:ascii="Times New Roman" w:hAnsi="Times New Roman" w:cs="Times New Roman"/>
          <w:sz w:val="28"/>
          <w:szCs w:val="28"/>
        </w:rPr>
        <w:t>цифровізації</w:t>
      </w:r>
      <w:proofErr w:type="spellEnd"/>
      <w:r w:rsidR="00B95035" w:rsidRPr="006E1442">
        <w:rPr>
          <w:rFonts w:ascii="Times New Roman" w:hAnsi="Times New Roman" w:cs="Times New Roman"/>
          <w:sz w:val="28"/>
          <w:szCs w:val="28"/>
        </w:rPr>
        <w:t xml:space="preserve"> Київської обласної державної адміністрації для подальшого моніторингу. </w:t>
      </w:r>
    </w:p>
    <w:p w:rsidR="00B95035" w:rsidRDefault="00B95035" w:rsidP="00E960B5">
      <w:pPr>
        <w:spacing w:after="0" w:line="240" w:lineRule="auto"/>
        <w:ind w:firstLine="709"/>
        <w:jc w:val="both"/>
        <w:rPr>
          <w:rFonts w:ascii="Times New Roman" w:hAnsi="Times New Roman" w:cs="Times New Roman"/>
          <w:sz w:val="28"/>
          <w:szCs w:val="28"/>
        </w:rPr>
      </w:pPr>
      <w:r w:rsidRPr="006E1442">
        <w:rPr>
          <w:rFonts w:ascii="Times New Roman" w:hAnsi="Times New Roman" w:cs="Times New Roman"/>
          <w:sz w:val="28"/>
          <w:szCs w:val="28"/>
        </w:rPr>
        <w:t>У цілому стан реалізації державної регуляторної політики у сфері господарської діяльності Обухівською міською радою Київської обла</w:t>
      </w:r>
      <w:r w:rsidR="00FB3EB0">
        <w:rPr>
          <w:rFonts w:ascii="Times New Roman" w:hAnsi="Times New Roman" w:cs="Times New Roman"/>
          <w:sz w:val="28"/>
          <w:szCs w:val="28"/>
        </w:rPr>
        <w:t>сті визначає стійку тенденцію із впорядкування</w:t>
      </w:r>
      <w:r w:rsidRPr="006E1442">
        <w:rPr>
          <w:rFonts w:ascii="Times New Roman" w:hAnsi="Times New Roman" w:cs="Times New Roman"/>
          <w:sz w:val="28"/>
          <w:szCs w:val="28"/>
        </w:rPr>
        <w:t xml:space="preserve"> регуляторних процесів відповідно до вимог нормативно </w:t>
      </w:r>
      <w:r w:rsidR="00FB3EB0">
        <w:rPr>
          <w:rFonts w:ascii="Times New Roman" w:hAnsi="Times New Roman" w:cs="Times New Roman"/>
          <w:sz w:val="28"/>
          <w:szCs w:val="28"/>
        </w:rPr>
        <w:t>–</w:t>
      </w:r>
      <w:r w:rsidRPr="006E1442">
        <w:rPr>
          <w:rFonts w:ascii="Times New Roman" w:hAnsi="Times New Roman" w:cs="Times New Roman"/>
          <w:sz w:val="28"/>
          <w:szCs w:val="28"/>
        </w:rPr>
        <w:t xml:space="preserve"> пра</w:t>
      </w:r>
      <w:r w:rsidR="00FB3EB0">
        <w:rPr>
          <w:rFonts w:ascii="Times New Roman" w:hAnsi="Times New Roman" w:cs="Times New Roman"/>
          <w:sz w:val="28"/>
          <w:szCs w:val="28"/>
        </w:rPr>
        <w:t>вових актів законодавства України</w:t>
      </w:r>
      <w:r w:rsidRPr="006E1442">
        <w:rPr>
          <w:rFonts w:ascii="Times New Roman" w:hAnsi="Times New Roman" w:cs="Times New Roman"/>
          <w:sz w:val="28"/>
          <w:szCs w:val="28"/>
        </w:rPr>
        <w:t>, а впровадження принципів регуляторної політики дозволяє врахувати баланс інтересів влади та суб’єктів господарювання.</w:t>
      </w:r>
    </w:p>
    <w:p w:rsidR="00B750F9" w:rsidRDefault="00B750F9" w:rsidP="00E960B5">
      <w:pPr>
        <w:spacing w:after="0" w:line="240" w:lineRule="auto"/>
        <w:ind w:firstLine="709"/>
        <w:jc w:val="both"/>
        <w:rPr>
          <w:rFonts w:ascii="Times New Roman" w:hAnsi="Times New Roman" w:cs="Times New Roman"/>
          <w:sz w:val="28"/>
          <w:szCs w:val="28"/>
        </w:rPr>
      </w:pPr>
    </w:p>
    <w:p w:rsidR="009D54D8" w:rsidRDefault="009D54D8" w:rsidP="00B95035">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Начальник</w:t>
      </w:r>
      <w:r w:rsidR="00146A04" w:rsidRPr="005752BA">
        <w:rPr>
          <w:rFonts w:ascii="Times New Roman" w:hAnsi="Times New Roman" w:cs="Times New Roman"/>
          <w:b/>
          <w:sz w:val="28"/>
          <w:szCs w:val="28"/>
        </w:rPr>
        <w:t xml:space="preserve"> управління економіки</w:t>
      </w:r>
    </w:p>
    <w:p w:rsidR="00B95035" w:rsidRPr="005752BA" w:rsidRDefault="00146A04" w:rsidP="00B95035">
      <w:pPr>
        <w:spacing w:after="0" w:line="240" w:lineRule="auto"/>
        <w:jc w:val="both"/>
        <w:rPr>
          <w:rFonts w:ascii="Times New Roman" w:hAnsi="Times New Roman" w:cs="Times New Roman"/>
          <w:b/>
          <w:sz w:val="28"/>
          <w:szCs w:val="28"/>
        </w:rPr>
      </w:pPr>
      <w:r w:rsidRPr="005752BA">
        <w:rPr>
          <w:rFonts w:ascii="Times New Roman" w:hAnsi="Times New Roman" w:cs="Times New Roman"/>
          <w:b/>
          <w:sz w:val="28"/>
          <w:szCs w:val="28"/>
        </w:rPr>
        <w:t>виконавчого комітету Обухівської</w:t>
      </w:r>
    </w:p>
    <w:p w:rsidR="00DA0B52" w:rsidRDefault="00146A04">
      <w:pPr>
        <w:spacing w:after="0" w:line="240" w:lineRule="auto"/>
        <w:jc w:val="both"/>
        <w:rPr>
          <w:rFonts w:ascii="Times New Roman" w:hAnsi="Times New Roman" w:cs="Times New Roman"/>
          <w:b/>
          <w:sz w:val="28"/>
          <w:szCs w:val="28"/>
        </w:rPr>
      </w:pPr>
      <w:r w:rsidRPr="005752BA">
        <w:rPr>
          <w:rFonts w:ascii="Times New Roman" w:hAnsi="Times New Roman" w:cs="Times New Roman"/>
          <w:b/>
          <w:sz w:val="28"/>
          <w:szCs w:val="28"/>
        </w:rPr>
        <w:t xml:space="preserve">міської ради                                                                     </w:t>
      </w:r>
      <w:r w:rsidR="00B750F9">
        <w:rPr>
          <w:rFonts w:ascii="Times New Roman" w:hAnsi="Times New Roman" w:cs="Times New Roman"/>
          <w:b/>
          <w:sz w:val="28"/>
          <w:szCs w:val="28"/>
        </w:rPr>
        <w:t xml:space="preserve">   </w:t>
      </w:r>
      <w:r w:rsidRPr="005752BA">
        <w:rPr>
          <w:rFonts w:ascii="Times New Roman" w:hAnsi="Times New Roman" w:cs="Times New Roman"/>
          <w:b/>
          <w:sz w:val="28"/>
          <w:szCs w:val="28"/>
        </w:rPr>
        <w:t xml:space="preserve">   </w:t>
      </w:r>
      <w:r w:rsidR="009D54D8">
        <w:rPr>
          <w:rFonts w:ascii="Times New Roman" w:hAnsi="Times New Roman" w:cs="Times New Roman"/>
          <w:b/>
          <w:sz w:val="28"/>
          <w:szCs w:val="28"/>
        </w:rPr>
        <w:t xml:space="preserve">Аліна </w:t>
      </w:r>
      <w:r w:rsidR="00B85991">
        <w:rPr>
          <w:rFonts w:ascii="Times New Roman" w:hAnsi="Times New Roman" w:cs="Times New Roman"/>
          <w:b/>
          <w:sz w:val="28"/>
          <w:szCs w:val="28"/>
        </w:rPr>
        <w:t>КОНДРАТЮК</w:t>
      </w:r>
    </w:p>
    <w:sectPr w:rsidR="00DA0B52" w:rsidSect="00B750F9">
      <w:pgSz w:w="11906" w:h="16838"/>
      <w:pgMar w:top="851" w:right="567"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tiqua">
    <w:altName w:val="Corbe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421E0A2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46B54DE1"/>
    <w:multiLevelType w:val="multilevel"/>
    <w:tmpl w:val="D20485F6"/>
    <w:lvl w:ilvl="0">
      <w:start w:val="1"/>
      <w:numFmt w:val="decimal"/>
      <w:lvlText w:val="%1."/>
      <w:lvlJc w:val="left"/>
      <w:pPr>
        <w:ind w:left="928" w:hanging="360"/>
      </w:pPr>
    </w:lvl>
    <w:lvl w:ilvl="1">
      <w:start w:val="1"/>
      <w:numFmt w:val="decimal"/>
      <w:isLgl/>
      <w:lvlText w:val="%1.%2."/>
      <w:lvlJc w:val="left"/>
      <w:pPr>
        <w:ind w:left="1288"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368" w:hanging="180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728" w:hanging="2160"/>
      </w:pPr>
      <w:rPr>
        <w:rFonts w:hint="default"/>
      </w:rPr>
    </w:lvl>
  </w:abstractNum>
  <w:abstractNum w:abstractNumId="2" w15:restartNumberingAfterBreak="0">
    <w:nsid w:val="55E629D4"/>
    <w:multiLevelType w:val="hybridMultilevel"/>
    <w:tmpl w:val="62F24BCE"/>
    <w:lvl w:ilvl="0" w:tplc="983CB824">
      <w:start w:val="1"/>
      <w:numFmt w:val="decimal"/>
      <w:lvlText w:val="%1."/>
      <w:lvlJc w:val="left"/>
      <w:pPr>
        <w:ind w:left="1069" w:hanging="360"/>
      </w:pPr>
      <w:rPr>
        <w:rFonts w:hint="default"/>
        <w:lang w:val="uk-UA"/>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587"/>
    <w:rsid w:val="00013BC3"/>
    <w:rsid w:val="00062ECE"/>
    <w:rsid w:val="00063D9B"/>
    <w:rsid w:val="00096343"/>
    <w:rsid w:val="000E4809"/>
    <w:rsid w:val="00146A04"/>
    <w:rsid w:val="00161D7F"/>
    <w:rsid w:val="00191A61"/>
    <w:rsid w:val="001A49A5"/>
    <w:rsid w:val="001B534C"/>
    <w:rsid w:val="001D609B"/>
    <w:rsid w:val="001E2376"/>
    <w:rsid w:val="00220D8E"/>
    <w:rsid w:val="0022121D"/>
    <w:rsid w:val="00280004"/>
    <w:rsid w:val="002946EF"/>
    <w:rsid w:val="002C6622"/>
    <w:rsid w:val="00300B44"/>
    <w:rsid w:val="00302074"/>
    <w:rsid w:val="003272AD"/>
    <w:rsid w:val="003616F3"/>
    <w:rsid w:val="0039466B"/>
    <w:rsid w:val="003D20C9"/>
    <w:rsid w:val="003D45B4"/>
    <w:rsid w:val="003E2298"/>
    <w:rsid w:val="004A51DF"/>
    <w:rsid w:val="004B79D5"/>
    <w:rsid w:val="004E3D11"/>
    <w:rsid w:val="00503592"/>
    <w:rsid w:val="00544FD6"/>
    <w:rsid w:val="005732CE"/>
    <w:rsid w:val="005752BA"/>
    <w:rsid w:val="0057638C"/>
    <w:rsid w:val="00576FB7"/>
    <w:rsid w:val="005E21C7"/>
    <w:rsid w:val="005F0B87"/>
    <w:rsid w:val="0063313D"/>
    <w:rsid w:val="006435DD"/>
    <w:rsid w:val="006B3C8D"/>
    <w:rsid w:val="006B6FEE"/>
    <w:rsid w:val="00726E94"/>
    <w:rsid w:val="007E1E0F"/>
    <w:rsid w:val="007F03B4"/>
    <w:rsid w:val="00826154"/>
    <w:rsid w:val="0083717D"/>
    <w:rsid w:val="008545A0"/>
    <w:rsid w:val="00890E76"/>
    <w:rsid w:val="008B0CEE"/>
    <w:rsid w:val="008B72FF"/>
    <w:rsid w:val="008C0C15"/>
    <w:rsid w:val="00927470"/>
    <w:rsid w:val="00970FFD"/>
    <w:rsid w:val="0097521E"/>
    <w:rsid w:val="0099137B"/>
    <w:rsid w:val="009D54D8"/>
    <w:rsid w:val="00A8008E"/>
    <w:rsid w:val="00AA2A65"/>
    <w:rsid w:val="00AB6C1E"/>
    <w:rsid w:val="00AD60E2"/>
    <w:rsid w:val="00AE7539"/>
    <w:rsid w:val="00AF260F"/>
    <w:rsid w:val="00AF4E21"/>
    <w:rsid w:val="00B22AFC"/>
    <w:rsid w:val="00B4054A"/>
    <w:rsid w:val="00B750F9"/>
    <w:rsid w:val="00B85991"/>
    <w:rsid w:val="00B907D1"/>
    <w:rsid w:val="00B95035"/>
    <w:rsid w:val="00BF495C"/>
    <w:rsid w:val="00C06463"/>
    <w:rsid w:val="00C139E8"/>
    <w:rsid w:val="00C23CA7"/>
    <w:rsid w:val="00C365F3"/>
    <w:rsid w:val="00C46379"/>
    <w:rsid w:val="00C81F3E"/>
    <w:rsid w:val="00C90F75"/>
    <w:rsid w:val="00C92495"/>
    <w:rsid w:val="00CF3649"/>
    <w:rsid w:val="00D04A1F"/>
    <w:rsid w:val="00D20B1B"/>
    <w:rsid w:val="00D31CFA"/>
    <w:rsid w:val="00D961EC"/>
    <w:rsid w:val="00DA0B52"/>
    <w:rsid w:val="00DB4C78"/>
    <w:rsid w:val="00DC1879"/>
    <w:rsid w:val="00DC51AC"/>
    <w:rsid w:val="00DE2D96"/>
    <w:rsid w:val="00E25587"/>
    <w:rsid w:val="00E402C4"/>
    <w:rsid w:val="00E730B1"/>
    <w:rsid w:val="00E960B5"/>
    <w:rsid w:val="00EA03B7"/>
    <w:rsid w:val="00EC4B9A"/>
    <w:rsid w:val="00EE03EC"/>
    <w:rsid w:val="00EE0EEE"/>
    <w:rsid w:val="00F01D35"/>
    <w:rsid w:val="00F02FD9"/>
    <w:rsid w:val="00F21526"/>
    <w:rsid w:val="00F338A9"/>
    <w:rsid w:val="00F50FDB"/>
    <w:rsid w:val="00F54259"/>
    <w:rsid w:val="00FB3EB0"/>
    <w:rsid w:val="00FB42E2"/>
    <w:rsid w:val="00FC2EF4"/>
    <w:rsid w:val="00FD1851"/>
    <w:rsid w:val="00FE273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7320B0-272B-468B-9099-FE4C79216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587"/>
  </w:style>
  <w:style w:type="paragraph" w:styleId="1">
    <w:name w:val="heading 1"/>
    <w:basedOn w:val="a"/>
    <w:next w:val="a"/>
    <w:link w:val="10"/>
    <w:qFormat/>
    <w:rsid w:val="00E25587"/>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5587"/>
    <w:rPr>
      <w:rFonts w:ascii="Arial" w:eastAsia="Times New Roman" w:hAnsi="Arial" w:cs="Arial"/>
      <w:b/>
      <w:bCs/>
      <w:kern w:val="32"/>
      <w:sz w:val="32"/>
      <w:szCs w:val="32"/>
      <w:lang w:eastAsia="ru-RU"/>
    </w:rPr>
  </w:style>
  <w:style w:type="character" w:styleId="a3">
    <w:name w:val="Hyperlink"/>
    <w:basedOn w:val="a0"/>
    <w:uiPriority w:val="99"/>
    <w:semiHidden/>
    <w:unhideWhenUsed/>
    <w:rsid w:val="00E25587"/>
    <w:rPr>
      <w:color w:val="0000FF"/>
      <w:u w:val="single"/>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unhideWhenUsed/>
    <w:qFormat/>
    <w:rsid w:val="00E2558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6">
    <w:name w:val="Title"/>
    <w:basedOn w:val="a"/>
    <w:link w:val="a7"/>
    <w:uiPriority w:val="99"/>
    <w:qFormat/>
    <w:rsid w:val="00E25587"/>
    <w:pPr>
      <w:spacing w:after="0" w:line="240" w:lineRule="auto"/>
      <w:jc w:val="center"/>
    </w:pPr>
    <w:rPr>
      <w:b/>
      <w:bCs/>
      <w:sz w:val="24"/>
      <w:szCs w:val="24"/>
      <w:lang w:eastAsia="ru-RU"/>
    </w:rPr>
  </w:style>
  <w:style w:type="character" w:customStyle="1" w:styleId="a8">
    <w:name w:val="Название Знак"/>
    <w:basedOn w:val="a0"/>
    <w:uiPriority w:val="10"/>
    <w:rsid w:val="00E25587"/>
    <w:rPr>
      <w:rFonts w:asciiTheme="majorHAnsi" w:eastAsiaTheme="majorEastAsia" w:hAnsiTheme="majorHAnsi" w:cstheme="majorBidi"/>
      <w:color w:val="17365D" w:themeColor="text2" w:themeShade="BF"/>
      <w:spacing w:val="5"/>
      <w:kern w:val="28"/>
      <w:sz w:val="52"/>
      <w:szCs w:val="52"/>
    </w:rPr>
  </w:style>
  <w:style w:type="paragraph" w:styleId="a9">
    <w:name w:val="Body Text"/>
    <w:basedOn w:val="a"/>
    <w:link w:val="aa"/>
    <w:unhideWhenUsed/>
    <w:rsid w:val="00E25587"/>
    <w:pPr>
      <w:spacing w:after="0" w:line="240" w:lineRule="auto"/>
    </w:pPr>
    <w:rPr>
      <w:rFonts w:ascii="Times New Roman" w:eastAsia="Times New Roman" w:hAnsi="Times New Roman" w:cs="Times New Roman"/>
      <w:sz w:val="28"/>
      <w:szCs w:val="24"/>
      <w:lang w:eastAsia="ru-RU"/>
    </w:rPr>
  </w:style>
  <w:style w:type="character" w:customStyle="1" w:styleId="aa">
    <w:name w:val="Основний текст Знак"/>
    <w:basedOn w:val="a0"/>
    <w:link w:val="a9"/>
    <w:rsid w:val="00E25587"/>
    <w:rPr>
      <w:rFonts w:ascii="Times New Roman" w:eastAsia="Times New Roman" w:hAnsi="Times New Roman" w:cs="Times New Roman"/>
      <w:sz w:val="28"/>
      <w:szCs w:val="24"/>
      <w:lang w:eastAsia="ru-RU"/>
    </w:rPr>
  </w:style>
  <w:style w:type="paragraph" w:customStyle="1" w:styleId="rvps2">
    <w:name w:val="rvps2"/>
    <w:basedOn w:val="a"/>
    <w:qFormat/>
    <w:rsid w:val="00E2558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b">
    <w:name w:val="Нормальний текст"/>
    <w:basedOn w:val="a"/>
    <w:rsid w:val="00E25587"/>
    <w:pPr>
      <w:spacing w:before="120" w:after="0" w:line="240" w:lineRule="auto"/>
      <w:ind w:firstLine="567"/>
    </w:pPr>
    <w:rPr>
      <w:rFonts w:ascii="Antiqua" w:eastAsia="Times New Roman" w:hAnsi="Antiqua" w:cs="Times New Roman"/>
      <w:sz w:val="26"/>
      <w:szCs w:val="20"/>
      <w:lang w:eastAsia="ru-RU"/>
    </w:rPr>
  </w:style>
  <w:style w:type="character" w:customStyle="1" w:styleId="a7">
    <w:name w:val="Назва Знак"/>
    <w:basedOn w:val="a0"/>
    <w:link w:val="a6"/>
    <w:uiPriority w:val="99"/>
    <w:locked/>
    <w:rsid w:val="00E25587"/>
    <w:rPr>
      <w:b/>
      <w:bCs/>
      <w:sz w:val="24"/>
      <w:szCs w:val="24"/>
      <w:lang w:eastAsia="ru-RU"/>
    </w:rPr>
  </w:style>
  <w:style w:type="paragraph" w:styleId="ac">
    <w:name w:val="Balloon Text"/>
    <w:basedOn w:val="a"/>
    <w:link w:val="ad"/>
    <w:uiPriority w:val="99"/>
    <w:semiHidden/>
    <w:unhideWhenUsed/>
    <w:rsid w:val="00E25587"/>
    <w:pPr>
      <w:spacing w:after="0" w:line="240" w:lineRule="auto"/>
    </w:pPr>
    <w:rPr>
      <w:rFonts w:ascii="Tahoma" w:hAnsi="Tahoma" w:cs="Tahoma"/>
      <w:sz w:val="16"/>
      <w:szCs w:val="16"/>
    </w:rPr>
  </w:style>
  <w:style w:type="character" w:customStyle="1" w:styleId="ad">
    <w:name w:val="Текст у виносці Знак"/>
    <w:basedOn w:val="a0"/>
    <w:link w:val="ac"/>
    <w:uiPriority w:val="99"/>
    <w:semiHidden/>
    <w:rsid w:val="00E25587"/>
    <w:rPr>
      <w:rFonts w:ascii="Tahoma" w:hAnsi="Tahoma" w:cs="Tahoma"/>
      <w:sz w:val="16"/>
      <w:szCs w:val="16"/>
    </w:rPr>
  </w:style>
  <w:style w:type="character" w:styleId="ae">
    <w:name w:val="Emphasis"/>
    <w:basedOn w:val="a0"/>
    <w:uiPriority w:val="20"/>
    <w:qFormat/>
    <w:rsid w:val="00FD1851"/>
    <w:rPr>
      <w:i/>
      <w:iCs/>
    </w:rPr>
  </w:style>
  <w:style w:type="table" w:styleId="af">
    <w:name w:val="Table Grid"/>
    <w:basedOn w:val="a1"/>
    <w:uiPriority w:val="59"/>
    <w:rsid w:val="008B72FF"/>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Звичайни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link w:val="a4"/>
    <w:locked/>
    <w:rsid w:val="00B95035"/>
    <w:rPr>
      <w:rFonts w:ascii="Times New Roman" w:eastAsia="Times New Roman" w:hAnsi="Times New Roman" w:cs="Times New Roman"/>
      <w:sz w:val="24"/>
      <w:szCs w:val="24"/>
      <w:lang w:val="ru-RU" w:eastAsia="ru-RU"/>
    </w:rPr>
  </w:style>
  <w:style w:type="character" w:customStyle="1" w:styleId="rvts9">
    <w:name w:val="rvts9"/>
    <w:basedOn w:val="a0"/>
    <w:rsid w:val="00B95035"/>
  </w:style>
  <w:style w:type="character" w:styleId="af0">
    <w:name w:val="Strong"/>
    <w:basedOn w:val="a0"/>
    <w:qFormat/>
    <w:rsid w:val="00B95035"/>
    <w:rPr>
      <w:b/>
      <w:bCs/>
    </w:rPr>
  </w:style>
  <w:style w:type="paragraph" w:styleId="af1">
    <w:name w:val="List Paragraph"/>
    <w:basedOn w:val="a"/>
    <w:uiPriority w:val="34"/>
    <w:qFormat/>
    <w:rsid w:val="008545A0"/>
    <w:pPr>
      <w:ind w:left="720"/>
      <w:contextualSpacing/>
    </w:pPr>
  </w:style>
  <w:style w:type="character" w:customStyle="1" w:styleId="af2">
    <w:name w:val="Основной текст_"/>
    <w:link w:val="2"/>
    <w:locked/>
    <w:rsid w:val="00096343"/>
    <w:rPr>
      <w:sz w:val="27"/>
      <w:szCs w:val="27"/>
      <w:shd w:val="clear" w:color="auto" w:fill="FFFFFF"/>
    </w:rPr>
  </w:style>
  <w:style w:type="paragraph" w:customStyle="1" w:styleId="2">
    <w:name w:val="Основной текст2"/>
    <w:basedOn w:val="a"/>
    <w:link w:val="af2"/>
    <w:rsid w:val="00096343"/>
    <w:pPr>
      <w:widowControl w:val="0"/>
      <w:shd w:val="clear" w:color="auto" w:fill="FFFFFF"/>
      <w:spacing w:after="300" w:line="240" w:lineRule="atLeast"/>
      <w:ind w:hanging="360"/>
      <w:jc w:val="right"/>
    </w:pPr>
    <w:rPr>
      <w:sz w:val="27"/>
      <w:szCs w:val="27"/>
      <w:shd w:val="clear" w:color="auto" w:fill="FFFFFF"/>
    </w:rPr>
  </w:style>
  <w:style w:type="paragraph" w:styleId="af3">
    <w:name w:val="caption"/>
    <w:basedOn w:val="a"/>
    <w:next w:val="a"/>
    <w:semiHidden/>
    <w:unhideWhenUsed/>
    <w:qFormat/>
    <w:rsid w:val="00096343"/>
    <w:pPr>
      <w:spacing w:after="0" w:line="240" w:lineRule="auto"/>
      <w:jc w:val="both"/>
    </w:pPr>
    <w:rPr>
      <w:rFonts w:ascii="Times New Roman" w:eastAsia="Times New Roman" w:hAnsi="Times New Roman" w:cs="Times New Roman"/>
      <w:sz w:val="24"/>
      <w:szCs w:val="20"/>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512156">
      <w:bodyDiv w:val="1"/>
      <w:marLeft w:val="0"/>
      <w:marRight w:val="0"/>
      <w:marTop w:val="0"/>
      <w:marBottom w:val="0"/>
      <w:divBdr>
        <w:top w:val="none" w:sz="0" w:space="0" w:color="auto"/>
        <w:left w:val="none" w:sz="0" w:space="0" w:color="auto"/>
        <w:bottom w:val="none" w:sz="0" w:space="0" w:color="auto"/>
        <w:right w:val="none" w:sz="0" w:space="0" w:color="auto"/>
      </w:divBdr>
    </w:div>
    <w:div w:id="926773431">
      <w:bodyDiv w:val="1"/>
      <w:marLeft w:val="0"/>
      <w:marRight w:val="0"/>
      <w:marTop w:val="0"/>
      <w:marBottom w:val="0"/>
      <w:divBdr>
        <w:top w:val="none" w:sz="0" w:space="0" w:color="auto"/>
        <w:left w:val="none" w:sz="0" w:space="0" w:color="auto"/>
        <w:bottom w:val="none" w:sz="0" w:space="0" w:color="auto"/>
        <w:right w:val="none" w:sz="0" w:space="0" w:color="auto"/>
      </w:divBdr>
    </w:div>
    <w:div w:id="1358853815">
      <w:bodyDiv w:val="1"/>
      <w:marLeft w:val="0"/>
      <w:marRight w:val="0"/>
      <w:marTop w:val="0"/>
      <w:marBottom w:val="0"/>
      <w:divBdr>
        <w:top w:val="none" w:sz="0" w:space="0" w:color="auto"/>
        <w:left w:val="none" w:sz="0" w:space="0" w:color="auto"/>
        <w:bottom w:val="none" w:sz="0" w:space="0" w:color="auto"/>
        <w:right w:val="none" w:sz="0" w:space="0" w:color="auto"/>
      </w:divBdr>
    </w:div>
    <w:div w:id="1434129352">
      <w:bodyDiv w:val="1"/>
      <w:marLeft w:val="0"/>
      <w:marRight w:val="0"/>
      <w:marTop w:val="0"/>
      <w:marBottom w:val="0"/>
      <w:divBdr>
        <w:top w:val="none" w:sz="0" w:space="0" w:color="auto"/>
        <w:left w:val="none" w:sz="0" w:space="0" w:color="auto"/>
        <w:bottom w:val="none" w:sz="0" w:space="0" w:color="auto"/>
        <w:right w:val="none" w:sz="0" w:space="0" w:color="auto"/>
      </w:divBdr>
    </w:div>
    <w:div w:id="205680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51D520-CAFB-474B-9EBF-6C3F173B9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1078</Words>
  <Characters>6146</Characters>
  <Application>Microsoft Office Word</Application>
  <DocSecurity>0</DocSecurity>
  <Lines>51</Lines>
  <Paragraphs>14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DG Win&amp;Soft</Company>
  <LinksUpToDate>false</LinksUpToDate>
  <CharactersWithSpaces>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2025-12-29T12:20:00Z</cp:lastPrinted>
  <dcterms:created xsi:type="dcterms:W3CDTF">2025-12-29T12:21:00Z</dcterms:created>
  <dcterms:modified xsi:type="dcterms:W3CDTF">2025-12-29T12:21:00Z</dcterms:modified>
</cp:coreProperties>
</file>