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7C4D" w:rsidRPr="00905A8C" w:rsidRDefault="00147C4D" w:rsidP="00147C4D">
      <w:pPr>
        <w:shd w:val="clear" w:color="auto" w:fill="FFFFFF"/>
        <w:ind w:hanging="2"/>
        <w:jc w:val="both"/>
        <w:rPr>
          <w:rFonts w:ascii="Times New Roman" w:eastAsia="Times New Roman" w:hAnsi="Times New Roman" w:cs="Times New Roman"/>
          <w:b/>
          <w:color w:val="auto"/>
          <w:kern w:val="0"/>
        </w:rPr>
      </w:pPr>
      <w:r w:rsidRPr="004B78A3">
        <w:rPr>
          <w:rFonts w:ascii="Times New Roman" w:hAnsi="Times New Roman" w:cs="Times New Roman"/>
          <w:b/>
        </w:rPr>
        <w:t>Обґрунтування технічних та якісних характеристик предмета закупівлі, розміру бюджетного призначення та очікуваної вартості предмету закупівлі</w:t>
      </w:r>
      <w:r w:rsidRPr="00905A8C">
        <w:rPr>
          <w:rFonts w:ascii="Times New Roman" w:eastAsia="Times New Roman" w:hAnsi="Times New Roman" w:cs="Times New Roman"/>
          <w:color w:val="auto"/>
          <w:kern w:val="0"/>
        </w:rPr>
        <w:t xml:space="preserve"> </w:t>
      </w:r>
      <w:r w:rsidRPr="00147C4D">
        <w:rPr>
          <w:rFonts w:ascii="Times New Roman" w:eastAsia="Times New Roman" w:hAnsi="Times New Roman" w:cs="Times New Roman"/>
          <w:b/>
          <w:color w:val="auto"/>
          <w:kern w:val="0"/>
        </w:rPr>
        <w:t>Капітальний ремонт приміщення територіального центру надання соціальних</w:t>
      </w:r>
      <w:r w:rsidRPr="00147C4D">
        <w:rPr>
          <w:rFonts w:ascii="Times New Roman" w:eastAsia="Times New Roman" w:hAnsi="Times New Roman" w:cs="Times New Roman"/>
          <w:b/>
          <w:color w:val="auto"/>
          <w:kern w:val="0"/>
          <w:lang w:val="ru-RU"/>
        </w:rPr>
        <w:t xml:space="preserve"> </w:t>
      </w:r>
      <w:r w:rsidRPr="00147C4D">
        <w:rPr>
          <w:rFonts w:ascii="Times New Roman" w:eastAsia="Times New Roman" w:hAnsi="Times New Roman" w:cs="Times New Roman"/>
          <w:b/>
          <w:color w:val="auto"/>
          <w:kern w:val="0"/>
        </w:rPr>
        <w:t xml:space="preserve">послуг Обухівської міської ради, вул. Каштанова, 4/1А в м. Обухів (код за </w:t>
      </w:r>
      <w:r w:rsidRPr="00147C4D">
        <w:rPr>
          <w:rFonts w:ascii="Times New Roman" w:eastAsia="Times New Roman" w:hAnsi="Times New Roman" w:cs="Times New Roman"/>
          <w:b/>
          <w:bCs/>
          <w:color w:val="auto"/>
          <w:kern w:val="0"/>
        </w:rPr>
        <w:t>ДК 021:2015 - 45453000-7 Капітальний ремонт і реставрація</w:t>
      </w:r>
      <w:r w:rsidRPr="00147C4D">
        <w:rPr>
          <w:rFonts w:ascii="Times New Roman" w:eastAsia="Times New Roman" w:hAnsi="Times New Roman" w:cs="Times New Roman"/>
          <w:b/>
          <w:color w:val="auto"/>
          <w:kern w:val="0"/>
        </w:rPr>
        <w:t>)</w:t>
      </w:r>
      <w:r w:rsidRPr="00147C4D">
        <w:rPr>
          <w:rFonts w:ascii="Times New Roman" w:eastAsiaTheme="minorEastAsia" w:hAnsi="Times New Roman" w:cs="Times New Roman"/>
          <w:b/>
          <w:kern w:val="0"/>
          <w:bdr w:val="none" w:sz="0" w:space="0" w:color="auto" w:frame="1"/>
          <w:shd w:val="clear" w:color="auto" w:fill="FDFEFD"/>
        </w:rPr>
        <w:t xml:space="preserve"> </w:t>
      </w:r>
      <w:r w:rsidRPr="004B78A3">
        <w:rPr>
          <w:rFonts w:ascii="Times New Roman" w:eastAsia="Times New Roman" w:hAnsi="Times New Roman" w:cs="Times New Roman"/>
          <w:b/>
          <w:color w:val="auto"/>
        </w:rPr>
        <w:t xml:space="preserve">, </w:t>
      </w:r>
      <w:r w:rsidRPr="004B78A3">
        <w:rPr>
          <w:rFonts w:ascii="Times New Roman" w:hAnsi="Times New Roman" w:cs="Times New Roman"/>
          <w:b/>
          <w:shd w:val="clear" w:color="auto" w:fill="FFFFFF"/>
        </w:rPr>
        <w:t xml:space="preserve">ідентифікаційний номер в електронній системі </w:t>
      </w:r>
      <w:proofErr w:type="spellStart"/>
      <w:r w:rsidRPr="004B78A3">
        <w:rPr>
          <w:rFonts w:ascii="Times New Roman" w:hAnsi="Times New Roman" w:cs="Times New Roman"/>
          <w:b/>
          <w:shd w:val="clear" w:color="auto" w:fill="FFFFFF"/>
        </w:rPr>
        <w:t>закупівель</w:t>
      </w:r>
      <w:proofErr w:type="spellEnd"/>
      <w:r w:rsidRPr="004B78A3">
        <w:rPr>
          <w:rFonts w:ascii="Times New Roman" w:hAnsi="Times New Roman" w:cs="Times New Roman"/>
          <w:b/>
          <w:shd w:val="clear" w:color="auto" w:fill="FFFFFF"/>
        </w:rPr>
        <w:t xml:space="preserve">: </w:t>
      </w:r>
      <w:r w:rsidR="00AA106B" w:rsidRPr="00AA106B">
        <w:rPr>
          <w:rFonts w:ascii="Times New Roman" w:hAnsi="Times New Roman" w:cs="Times New Roman"/>
          <w:b/>
          <w:shd w:val="clear" w:color="auto" w:fill="FFFFFF"/>
        </w:rPr>
        <w:t>UA-2025-10-27-013887-a</w:t>
      </w:r>
      <w:r>
        <w:rPr>
          <w:rFonts w:ascii="Times New Roman" w:eastAsia="Times New Roman" w:hAnsi="Times New Roman" w:cs="Times New Roman"/>
          <w:b/>
          <w:color w:val="auto"/>
          <w:kern w:val="0"/>
        </w:rPr>
        <w:t xml:space="preserve"> , на  очікувану вартість  6 029575</w:t>
      </w:r>
      <w:r w:rsidRPr="00905A8C">
        <w:rPr>
          <w:rFonts w:ascii="Times New Roman" w:eastAsia="Times New Roman" w:hAnsi="Times New Roman" w:cs="Times New Roman"/>
          <w:b/>
          <w:color w:val="auto"/>
          <w:kern w:val="0"/>
        </w:rPr>
        <w:t xml:space="preserve"> грн. з ПДВ.</w:t>
      </w:r>
    </w:p>
    <w:p w:rsidR="00147C4D" w:rsidRPr="004B78A3" w:rsidRDefault="00147C4D" w:rsidP="00147C4D">
      <w:pPr>
        <w:jc w:val="both"/>
        <w:rPr>
          <w:rFonts w:ascii="Times New Roman" w:eastAsia="Times New Roman" w:hAnsi="Times New Roman" w:cs="Times New Roman"/>
          <w:color w:val="auto"/>
          <w:lang w:eastAsia="ru-RU"/>
        </w:rPr>
      </w:pPr>
      <w:r w:rsidRPr="004B78A3">
        <w:rPr>
          <w:rFonts w:ascii="Times New Roman" w:hAnsi="Times New Roman" w:cs="Times New Roman"/>
          <w:b/>
        </w:rPr>
        <w:t xml:space="preserve"> </w:t>
      </w:r>
      <w:r w:rsidRPr="004B78A3">
        <w:rPr>
          <w:rFonts w:ascii="Times New Roman" w:eastAsia="Times New Roman" w:hAnsi="Times New Roman" w:cs="Times New Roman"/>
          <w:b/>
          <w:color w:val="auto"/>
          <w:lang w:eastAsia="ru-RU"/>
        </w:rPr>
        <w:t xml:space="preserve">Підстава для публікації обґрунтування: </w:t>
      </w:r>
      <w:r w:rsidRPr="004B78A3">
        <w:rPr>
          <w:rFonts w:ascii="Times New Roman" w:eastAsia="Times New Roman" w:hAnsi="Times New Roman" w:cs="Times New Roman"/>
          <w:color w:val="auto"/>
          <w:lang w:eastAsia="ru-RU"/>
        </w:rPr>
        <w:t>постанова Кабінету Міністрів України від 16.12.2020 № 1266 «Про внесення змін до постанов Кабінету Міністрів України від 01.08.2013 № 631 і від 11.10.2016 №710», постанови Кабінету Міністрів України від 11.10.2016 р № 710 «Про ефективне використання бюджетних коштів» (зі змінами).</w:t>
      </w:r>
    </w:p>
    <w:p w:rsidR="00147C4D" w:rsidRPr="004B78A3" w:rsidRDefault="00147C4D" w:rsidP="00147C4D">
      <w:pPr>
        <w:jc w:val="both"/>
        <w:rPr>
          <w:rFonts w:ascii="Times New Roman" w:hAnsi="Times New Roman" w:cs="Times New Roman"/>
          <w:shd w:val="clear" w:color="auto" w:fill="FFFFFF"/>
        </w:rPr>
      </w:pPr>
      <w:r w:rsidRPr="004B78A3">
        <w:rPr>
          <w:rFonts w:ascii="Times New Roman" w:hAnsi="Times New Roman" w:cs="Times New Roman"/>
          <w:shd w:val="clear" w:color="auto" w:fill="FFFFFF"/>
        </w:rPr>
        <w:t>1.Найменування</w:t>
      </w:r>
      <w:r w:rsidRPr="004B78A3">
        <w:rPr>
          <w:rFonts w:ascii="Times New Roman" w:hAnsi="Times New Roman" w:cs="Times New Roman"/>
          <w:b/>
          <w:shd w:val="clear" w:color="auto" w:fill="FFFFFF"/>
        </w:rPr>
        <w:t xml:space="preserve">: </w:t>
      </w:r>
      <w:r w:rsidRPr="004B78A3">
        <w:rPr>
          <w:rFonts w:ascii="Times New Roman" w:hAnsi="Times New Roman" w:cs="Times New Roman"/>
          <w:shd w:val="clear" w:color="auto" w:fill="FFFFFF"/>
        </w:rPr>
        <w:t>Управління капітального будівництва та експлуатаційних послуг</w:t>
      </w:r>
      <w:r w:rsidRPr="004B78A3">
        <w:rPr>
          <w:rFonts w:ascii="Times New Roman" w:hAnsi="Times New Roman" w:cs="Times New Roman"/>
          <w:b/>
          <w:shd w:val="clear" w:color="auto" w:fill="FFFFFF"/>
        </w:rPr>
        <w:t xml:space="preserve"> </w:t>
      </w:r>
      <w:r w:rsidRPr="004B78A3">
        <w:rPr>
          <w:rFonts w:ascii="Times New Roman" w:hAnsi="Times New Roman" w:cs="Times New Roman"/>
          <w:shd w:val="clear" w:color="auto" w:fill="FFFFFF"/>
        </w:rPr>
        <w:t>виконавчого комітету Обухівської міської ради.</w:t>
      </w:r>
    </w:p>
    <w:p w:rsidR="00147C4D" w:rsidRPr="004B78A3" w:rsidRDefault="00147C4D" w:rsidP="00147C4D">
      <w:pPr>
        <w:jc w:val="both"/>
        <w:rPr>
          <w:rFonts w:ascii="Times New Roman" w:hAnsi="Times New Roman" w:cs="Times New Roman"/>
          <w:shd w:val="clear" w:color="auto" w:fill="FFFFFF"/>
        </w:rPr>
      </w:pPr>
      <w:r w:rsidRPr="004B78A3">
        <w:rPr>
          <w:rFonts w:ascii="Times New Roman" w:hAnsi="Times New Roman" w:cs="Times New Roman"/>
          <w:shd w:val="clear" w:color="auto" w:fill="FFFFFF"/>
        </w:rPr>
        <w:t>2.Місце знаходження: 08700, Київська обл., місто Обухів, вул. Малишка, 6.</w:t>
      </w:r>
    </w:p>
    <w:p w:rsidR="00147C4D" w:rsidRPr="004B78A3" w:rsidRDefault="00147C4D" w:rsidP="00147C4D">
      <w:pPr>
        <w:jc w:val="both"/>
        <w:rPr>
          <w:rFonts w:ascii="Times New Roman" w:hAnsi="Times New Roman" w:cs="Times New Roman"/>
          <w:shd w:val="clear" w:color="auto" w:fill="FFFFFF"/>
        </w:rPr>
      </w:pPr>
      <w:r w:rsidRPr="004B78A3">
        <w:rPr>
          <w:rFonts w:ascii="Times New Roman" w:hAnsi="Times New Roman" w:cs="Times New Roman"/>
          <w:shd w:val="clear" w:color="auto" w:fill="FFFFFF"/>
        </w:rPr>
        <w:t>3.Код ЄДРПОУ: 45682351</w:t>
      </w:r>
    </w:p>
    <w:p w:rsidR="00147C4D" w:rsidRPr="004B78A3" w:rsidRDefault="00147C4D" w:rsidP="00147C4D">
      <w:pPr>
        <w:jc w:val="both"/>
        <w:rPr>
          <w:rFonts w:ascii="Times New Roman" w:hAnsi="Times New Roman" w:cs="Times New Roman"/>
          <w:shd w:val="clear" w:color="auto" w:fill="FFFFFF"/>
        </w:rPr>
      </w:pPr>
      <w:r w:rsidRPr="004B78A3">
        <w:rPr>
          <w:rFonts w:ascii="Times New Roman" w:hAnsi="Times New Roman" w:cs="Times New Roman"/>
          <w:shd w:val="clear" w:color="auto" w:fill="FFFFFF"/>
        </w:rPr>
        <w:t>4.Категорія:  відповідно до п.1 ч.4 ст.2 Закону України №922-</w:t>
      </w:r>
      <w:r w:rsidRPr="004B78A3">
        <w:rPr>
          <w:rFonts w:ascii="Times New Roman" w:hAnsi="Times New Roman" w:cs="Times New Roman"/>
          <w:shd w:val="clear" w:color="auto" w:fill="FFFFFF"/>
          <w:lang w:val="en-US"/>
        </w:rPr>
        <w:t>VIII</w:t>
      </w:r>
      <w:r w:rsidRPr="004B78A3">
        <w:rPr>
          <w:rFonts w:ascii="Times New Roman" w:hAnsi="Times New Roman" w:cs="Times New Roman"/>
          <w:shd w:val="clear" w:color="auto" w:fill="FFFFFF"/>
        </w:rPr>
        <w:t xml:space="preserve"> «Про публічні закупівлі» (далі- Закон).</w:t>
      </w:r>
    </w:p>
    <w:p w:rsidR="00147C4D" w:rsidRPr="004B78A3" w:rsidRDefault="00147C4D" w:rsidP="00147C4D">
      <w:pPr>
        <w:jc w:val="both"/>
        <w:rPr>
          <w:rFonts w:ascii="Times New Roman" w:hAnsi="Times New Roman" w:cs="Times New Roman"/>
          <w:shd w:val="clear" w:color="auto" w:fill="FFFFFF"/>
        </w:rPr>
      </w:pPr>
      <w:r w:rsidRPr="004B78A3">
        <w:rPr>
          <w:rFonts w:ascii="Times New Roman" w:hAnsi="Times New Roman" w:cs="Times New Roman"/>
          <w:shd w:val="clear" w:color="auto" w:fill="FFFFFF"/>
        </w:rPr>
        <w:t>5.Назва предмету закупівлі із зазначенням коду за Єдиним закупівельним словником:</w:t>
      </w:r>
      <w:r w:rsidR="00C97C9D" w:rsidRPr="00C97C9D">
        <w:t xml:space="preserve"> </w:t>
      </w:r>
      <w:r w:rsidR="00C97C9D" w:rsidRPr="00C97C9D">
        <w:rPr>
          <w:rFonts w:ascii="Times New Roman" w:hAnsi="Times New Roman" w:cs="Times New Roman"/>
          <w:shd w:val="clear" w:color="auto" w:fill="FFFFFF"/>
        </w:rPr>
        <w:t xml:space="preserve">Капітальний ремонт приміщення територіального центру надання соціальних послуг Обухівської міської ради, вул. Каштанова, 4/1А в м. Обухів (код за ДК 021:2015 - 45453000-7 Капітальний ремонт і реставрація) , ідентифікаційний номер в електронній системі </w:t>
      </w:r>
      <w:proofErr w:type="spellStart"/>
      <w:r w:rsidR="00C97C9D" w:rsidRPr="00C97C9D">
        <w:rPr>
          <w:rFonts w:ascii="Times New Roman" w:hAnsi="Times New Roman" w:cs="Times New Roman"/>
          <w:shd w:val="clear" w:color="auto" w:fill="FFFFFF"/>
        </w:rPr>
        <w:t>закупівель</w:t>
      </w:r>
      <w:proofErr w:type="spellEnd"/>
      <w:r w:rsidR="00C97C9D" w:rsidRPr="00C97C9D">
        <w:rPr>
          <w:rFonts w:ascii="Times New Roman" w:hAnsi="Times New Roman" w:cs="Times New Roman"/>
          <w:shd w:val="clear" w:color="auto" w:fill="FFFFFF"/>
        </w:rPr>
        <w:t>: UA-2025-10-27-013887-a</w:t>
      </w:r>
      <w:r w:rsidRPr="004B78A3">
        <w:rPr>
          <w:rFonts w:ascii="Times New Roman" w:hAnsi="Times New Roman" w:cs="Times New Roman"/>
          <w:b/>
        </w:rPr>
        <w:t xml:space="preserve"> </w:t>
      </w:r>
    </w:p>
    <w:p w:rsidR="00147C4D" w:rsidRPr="004B78A3" w:rsidRDefault="00147C4D" w:rsidP="00147C4D">
      <w:pPr>
        <w:jc w:val="both"/>
        <w:rPr>
          <w:rFonts w:ascii="Times New Roman" w:hAnsi="Times New Roman" w:cs="Times New Roman"/>
          <w:shd w:val="clear" w:color="auto" w:fill="FFFFFF"/>
        </w:rPr>
      </w:pPr>
      <w:r>
        <w:rPr>
          <w:rFonts w:ascii="Times New Roman" w:hAnsi="Times New Roman" w:cs="Times New Roman"/>
          <w:shd w:val="clear" w:color="auto" w:fill="FFFFFF"/>
        </w:rPr>
        <w:t>6.Дата оголошення</w:t>
      </w:r>
      <w:r w:rsidR="00C97C9D">
        <w:rPr>
          <w:rFonts w:ascii="Times New Roman" w:hAnsi="Times New Roman" w:cs="Times New Roman"/>
          <w:shd w:val="clear" w:color="auto" w:fill="FFFFFF"/>
        </w:rPr>
        <w:t xml:space="preserve">: 27 жовтня </w:t>
      </w:r>
      <w:r w:rsidRPr="002E7A4B">
        <w:rPr>
          <w:rFonts w:ascii="Times New Roman" w:hAnsi="Times New Roman" w:cs="Times New Roman"/>
          <w:shd w:val="clear" w:color="auto" w:fill="FFFFFF"/>
        </w:rPr>
        <w:t>2025 року</w:t>
      </w:r>
      <w:r w:rsidRPr="004B78A3">
        <w:rPr>
          <w:rFonts w:ascii="Times New Roman" w:hAnsi="Times New Roman" w:cs="Times New Roman"/>
          <w:shd w:val="clear" w:color="auto" w:fill="FFFFFF"/>
        </w:rPr>
        <w:t>.</w:t>
      </w:r>
    </w:p>
    <w:p w:rsidR="00147C4D" w:rsidRPr="004B78A3" w:rsidRDefault="00147C4D" w:rsidP="00147C4D">
      <w:pPr>
        <w:jc w:val="both"/>
        <w:rPr>
          <w:rFonts w:ascii="Times New Roman" w:hAnsi="Times New Roman" w:cs="Times New Roman"/>
          <w:shd w:val="clear" w:color="auto" w:fill="FFFFFF"/>
        </w:rPr>
      </w:pPr>
      <w:r w:rsidRPr="004B78A3">
        <w:rPr>
          <w:rFonts w:ascii="Times New Roman" w:hAnsi="Times New Roman" w:cs="Times New Roman"/>
          <w:shd w:val="clear" w:color="auto" w:fill="FFFFFF"/>
        </w:rPr>
        <w:t>7.Процедура закупівлі: Відкриті торги з особливостями.</w:t>
      </w:r>
    </w:p>
    <w:p w:rsidR="00147C4D" w:rsidRPr="004B78A3" w:rsidRDefault="00147C4D" w:rsidP="00147C4D">
      <w:pPr>
        <w:jc w:val="both"/>
        <w:rPr>
          <w:rFonts w:ascii="Times New Roman" w:hAnsi="Times New Roman" w:cs="Times New Roman"/>
          <w:shd w:val="clear" w:color="auto" w:fill="FFFFFF"/>
        </w:rPr>
      </w:pPr>
      <w:r w:rsidRPr="004B78A3">
        <w:rPr>
          <w:rFonts w:ascii="Times New Roman" w:hAnsi="Times New Roman" w:cs="Times New Roman"/>
          <w:shd w:val="clear" w:color="auto" w:fill="FFFFFF"/>
        </w:rPr>
        <w:t>8.Ідентифікатор закупівлі</w:t>
      </w:r>
      <w:r w:rsidRPr="0065739F">
        <w:rPr>
          <w:rFonts w:ascii="Times New Roman" w:hAnsi="Times New Roman" w:cs="Times New Roman"/>
          <w:shd w:val="clear" w:color="auto" w:fill="FFFFFF"/>
        </w:rPr>
        <w:t>:</w:t>
      </w:r>
      <w:r w:rsidR="00C97C9D">
        <w:rPr>
          <w:rFonts w:ascii="Times New Roman" w:hAnsi="Times New Roman" w:cs="Times New Roman"/>
          <w:color w:val="454545"/>
          <w:sz w:val="21"/>
          <w:szCs w:val="21"/>
          <w:shd w:val="clear" w:color="auto" w:fill="F0F5F2"/>
        </w:rPr>
        <w:t xml:space="preserve"> </w:t>
      </w:r>
      <w:r>
        <w:rPr>
          <w:rFonts w:ascii="Times New Roman" w:eastAsia="Times New Roman" w:hAnsi="Times New Roman" w:cs="Times New Roman"/>
          <w:b/>
          <w:color w:val="auto"/>
          <w:kern w:val="0"/>
        </w:rPr>
        <w:t xml:space="preserve"> </w:t>
      </w:r>
      <w:r w:rsidR="00C97C9D" w:rsidRPr="00C97C9D">
        <w:rPr>
          <w:rFonts w:ascii="Times New Roman" w:hAnsi="Times New Roman" w:cs="Times New Roman"/>
          <w:shd w:val="clear" w:color="auto" w:fill="FFFFFF"/>
        </w:rPr>
        <w:t>UA-2025-10-27-013887-a</w:t>
      </w:r>
      <w:r w:rsidRPr="002E7A4B">
        <w:rPr>
          <w:rFonts w:ascii="Times New Roman" w:hAnsi="Times New Roman" w:cs="Times New Roman"/>
          <w:b/>
          <w:shd w:val="clear" w:color="auto" w:fill="FFFFFF"/>
        </w:rPr>
        <w:t xml:space="preserve">  </w:t>
      </w:r>
    </w:p>
    <w:p w:rsidR="00147C4D" w:rsidRPr="004B78A3" w:rsidRDefault="00147C4D" w:rsidP="00147C4D">
      <w:pPr>
        <w:jc w:val="both"/>
        <w:rPr>
          <w:rFonts w:ascii="Times New Roman" w:hAnsi="Times New Roman" w:cs="Times New Roman"/>
          <w:shd w:val="clear" w:color="auto" w:fill="FFFFFF"/>
        </w:rPr>
      </w:pPr>
      <w:r w:rsidRPr="004B78A3">
        <w:rPr>
          <w:rFonts w:ascii="Times New Roman" w:hAnsi="Times New Roman" w:cs="Times New Roman"/>
          <w:shd w:val="clear" w:color="auto" w:fill="FFFFFF"/>
        </w:rPr>
        <w:t>9.Місце надання послуг:</w:t>
      </w:r>
      <w:r w:rsidRPr="004B78A3">
        <w:rPr>
          <w:rFonts w:ascii="Times New Roman" w:hAnsi="Times New Roman" w:cs="Times New Roman"/>
        </w:rPr>
        <w:t xml:space="preserve"> територія Обухівської  міської територіальної громади.</w:t>
      </w:r>
    </w:p>
    <w:p w:rsidR="00147C4D" w:rsidRPr="004B78A3" w:rsidRDefault="00C97C9D" w:rsidP="00147C4D">
      <w:pPr>
        <w:jc w:val="both"/>
        <w:rPr>
          <w:rFonts w:ascii="Times New Roman" w:hAnsi="Times New Roman" w:cs="Times New Roman"/>
          <w:shd w:val="clear" w:color="auto" w:fill="FFFFFF"/>
        </w:rPr>
      </w:pPr>
      <w:r>
        <w:rPr>
          <w:rFonts w:ascii="Times New Roman" w:hAnsi="Times New Roman" w:cs="Times New Roman"/>
          <w:shd w:val="clear" w:color="auto" w:fill="FFFFFF"/>
        </w:rPr>
        <w:t>10.Строк надання послуг: до 19.12</w:t>
      </w:r>
      <w:r w:rsidR="00147C4D" w:rsidRPr="004B78A3">
        <w:rPr>
          <w:rFonts w:ascii="Times New Roman" w:hAnsi="Times New Roman" w:cs="Times New Roman"/>
          <w:shd w:val="clear" w:color="auto" w:fill="FFFFFF"/>
        </w:rPr>
        <w:t>.2025 року.</w:t>
      </w:r>
    </w:p>
    <w:p w:rsidR="00147C4D" w:rsidRPr="004B78A3" w:rsidRDefault="00147C4D" w:rsidP="00147C4D">
      <w:pPr>
        <w:jc w:val="both"/>
        <w:rPr>
          <w:rFonts w:ascii="Times New Roman" w:hAnsi="Times New Roman" w:cs="Times New Roman"/>
          <w:shd w:val="clear" w:color="auto" w:fill="FFFFFF"/>
        </w:rPr>
      </w:pPr>
      <w:r w:rsidRPr="004B78A3">
        <w:rPr>
          <w:rFonts w:ascii="Times New Roman" w:hAnsi="Times New Roman" w:cs="Times New Roman"/>
          <w:shd w:val="clear" w:color="auto" w:fill="FFFFFF"/>
        </w:rPr>
        <w:t>11.Очікувана ва</w:t>
      </w:r>
      <w:r w:rsidR="00C97C9D">
        <w:rPr>
          <w:rFonts w:ascii="Times New Roman" w:hAnsi="Times New Roman" w:cs="Times New Roman"/>
          <w:shd w:val="clear" w:color="auto" w:fill="FFFFFF"/>
        </w:rPr>
        <w:t>ртість предмета закупівлі: 6 029 575</w:t>
      </w:r>
      <w:r w:rsidRPr="004B78A3">
        <w:rPr>
          <w:rFonts w:ascii="Times New Roman" w:hAnsi="Times New Roman" w:cs="Times New Roman"/>
          <w:shd w:val="clear" w:color="auto" w:fill="FFFFFF"/>
        </w:rPr>
        <w:t xml:space="preserve"> грн.</w:t>
      </w:r>
      <w:r w:rsidR="00C97C9D">
        <w:rPr>
          <w:rFonts w:ascii="Times New Roman" w:hAnsi="Times New Roman" w:cs="Times New Roman"/>
          <w:shd w:val="clear" w:color="auto" w:fill="FFFFFF"/>
        </w:rPr>
        <w:t xml:space="preserve"> 00коп.</w:t>
      </w:r>
      <w:r w:rsidRPr="004B78A3">
        <w:rPr>
          <w:rFonts w:ascii="Times New Roman" w:hAnsi="Times New Roman" w:cs="Times New Roman"/>
          <w:shd w:val="clear" w:color="auto" w:fill="FFFFFF"/>
        </w:rPr>
        <w:t>, відповідно до рішенн</w:t>
      </w:r>
      <w:r>
        <w:rPr>
          <w:rFonts w:ascii="Times New Roman" w:hAnsi="Times New Roman" w:cs="Times New Roman"/>
          <w:shd w:val="clear" w:color="auto" w:fill="FFFFFF"/>
        </w:rPr>
        <w:t>я Обухівської м</w:t>
      </w:r>
      <w:r w:rsidR="00C97C9D">
        <w:rPr>
          <w:rFonts w:ascii="Times New Roman" w:hAnsi="Times New Roman" w:cs="Times New Roman"/>
          <w:shd w:val="clear" w:color="auto" w:fill="FFFFFF"/>
        </w:rPr>
        <w:t>іської ради</w:t>
      </w:r>
      <w:r w:rsidRPr="004B78A3">
        <w:rPr>
          <w:rFonts w:ascii="Times New Roman" w:hAnsi="Times New Roman" w:cs="Times New Roman"/>
          <w:shd w:val="clear" w:color="auto" w:fill="FFFFFF"/>
        </w:rPr>
        <w:t xml:space="preserve"> , з урахуванням орієнтовних потреб.</w:t>
      </w:r>
    </w:p>
    <w:p w:rsidR="00147C4D" w:rsidRPr="004B78A3" w:rsidRDefault="00147C4D" w:rsidP="00147C4D">
      <w:pPr>
        <w:autoSpaceDE w:val="0"/>
        <w:ind w:hanging="1417"/>
        <w:jc w:val="center"/>
        <w:rPr>
          <w:rFonts w:ascii="Times New Roman" w:hAnsi="Times New Roman" w:cs="Times New Roman"/>
          <w:shd w:val="clear" w:color="auto" w:fill="FFFFFF"/>
        </w:rPr>
      </w:pPr>
      <w:r w:rsidRPr="004B78A3">
        <w:rPr>
          <w:rFonts w:ascii="Times New Roman" w:hAnsi="Times New Roman" w:cs="Times New Roman"/>
          <w:shd w:val="clear" w:color="auto" w:fill="FFFFFF"/>
        </w:rPr>
        <w:t xml:space="preserve">12. Інформація про технічні, якісні та інші характеристики предмета закупівлі: </w:t>
      </w:r>
    </w:p>
    <w:p w:rsidR="00147C4D" w:rsidRPr="006776E5" w:rsidRDefault="00147C4D" w:rsidP="00147C4D">
      <w:pPr>
        <w:autoSpaceDE w:val="0"/>
        <w:rPr>
          <w:rFonts w:ascii="Times New Roman" w:hAnsi="Times New Roman" w:cs="Times New Roman"/>
          <w:b/>
          <w:bCs/>
          <w:spacing w:val="-3"/>
          <w:lang w:eastAsia="en-US"/>
        </w:rPr>
      </w:pPr>
      <w:r w:rsidRPr="004B78A3">
        <w:rPr>
          <w:rFonts w:ascii="Times New Roman" w:hAnsi="Times New Roman" w:cs="Times New Roman"/>
          <w:shd w:val="clear" w:color="auto" w:fill="FFFFFF"/>
        </w:rPr>
        <w:t xml:space="preserve"> Згідно із технічним завданням</w:t>
      </w:r>
      <w:r w:rsidR="00C97C9D">
        <w:rPr>
          <w:rFonts w:ascii="Times New Roman" w:hAnsi="Times New Roman" w:cs="Times New Roman"/>
          <w:shd w:val="clear" w:color="auto" w:fill="FFFFFF"/>
        </w:rPr>
        <w:t xml:space="preserve"> </w:t>
      </w:r>
      <w:r w:rsidRPr="004B78A3">
        <w:rPr>
          <w:rFonts w:ascii="Times New Roman" w:hAnsi="Times New Roman" w:cs="Times New Roman"/>
          <w:shd w:val="clear" w:color="auto" w:fill="FFFFFF"/>
        </w:rPr>
        <w:t>.</w:t>
      </w:r>
      <w:r w:rsidRPr="004B78A3">
        <w:rPr>
          <w:rFonts w:ascii="Times New Roman" w:hAnsi="Times New Roman" w:cs="Times New Roman"/>
        </w:rPr>
        <w:t xml:space="preserve"> </w:t>
      </w:r>
    </w:p>
    <w:p w:rsidR="00C97C9D" w:rsidRPr="00174E9D" w:rsidRDefault="00C97C9D" w:rsidP="00C97C9D">
      <w:pPr>
        <w:ind w:hanging="2"/>
        <w:jc w:val="center"/>
        <w:rPr>
          <w:rFonts w:ascii="Times New Roman" w:hAnsi="Times New Roman" w:cs="Times New Roman"/>
          <w:b/>
          <w:bCs/>
        </w:rPr>
      </w:pPr>
      <w:r w:rsidRPr="00174E9D">
        <w:rPr>
          <w:rFonts w:ascii="Times New Roman" w:hAnsi="Times New Roman" w:cs="Times New Roman"/>
          <w:b/>
          <w:bCs/>
        </w:rPr>
        <w:t>ІНФОРМАЦІЯ ПРО НЕОБХІДНІ ТЕХНІЧНІ, ЯКІСНІ, КІЛЬКІСНІ ТА ІНШІ ВИМОГИ ДО ПРЕДМЕТУ ЗАКУПІВЛІ</w:t>
      </w:r>
    </w:p>
    <w:p w:rsidR="00C97C9D" w:rsidRPr="00174E9D" w:rsidRDefault="00C97C9D" w:rsidP="00C97C9D">
      <w:pPr>
        <w:tabs>
          <w:tab w:val="left" w:pos="0"/>
        </w:tabs>
        <w:ind w:hanging="2"/>
        <w:jc w:val="center"/>
        <w:rPr>
          <w:rFonts w:ascii="Times New Roman" w:hAnsi="Times New Roman" w:cs="Times New Roman"/>
        </w:rPr>
      </w:pPr>
      <w:r w:rsidRPr="00174E9D">
        <w:rPr>
          <w:rFonts w:ascii="Times New Roman" w:hAnsi="Times New Roman" w:cs="Times New Roman"/>
          <w:b/>
        </w:rPr>
        <w:t>ТЕХНІЧНЕ ЗАВДАННЯ</w:t>
      </w:r>
      <w:r w:rsidRPr="00174E9D">
        <w:rPr>
          <w:rFonts w:ascii="Times New Roman" w:hAnsi="Times New Roman" w:cs="Times New Roman"/>
          <w:b/>
          <w:sz w:val="28"/>
          <w:szCs w:val="28"/>
        </w:rPr>
        <w:t xml:space="preserve"> </w:t>
      </w:r>
    </w:p>
    <w:p w:rsidR="00C97C9D" w:rsidRPr="00174E9D" w:rsidRDefault="00C97C9D" w:rsidP="00C97C9D">
      <w:pPr>
        <w:ind w:hanging="2"/>
        <w:jc w:val="center"/>
        <w:rPr>
          <w:rFonts w:ascii="Times New Roman" w:hAnsi="Times New Roman" w:cs="Times New Roman"/>
          <w:b/>
        </w:rPr>
      </w:pPr>
      <w:r w:rsidRPr="00174E9D">
        <w:rPr>
          <w:rFonts w:ascii="Times New Roman" w:hAnsi="Times New Roman" w:cs="Times New Roman"/>
          <w:b/>
        </w:rPr>
        <w:t>на закупівлю робіт по об’єкту</w:t>
      </w:r>
    </w:p>
    <w:p w:rsidR="00C97C9D" w:rsidRPr="00174E9D" w:rsidRDefault="00C97C9D" w:rsidP="00C97C9D">
      <w:pPr>
        <w:ind w:hanging="2"/>
        <w:jc w:val="center"/>
        <w:rPr>
          <w:rFonts w:ascii="Times New Roman" w:hAnsi="Times New Roman" w:cs="Times New Roman"/>
          <w:b/>
          <w:bCs/>
        </w:rPr>
      </w:pPr>
      <w:r w:rsidRPr="00174E9D">
        <w:rPr>
          <w:rFonts w:ascii="Times New Roman" w:hAnsi="Times New Roman" w:cs="Times New Roman"/>
          <w:b/>
          <w:bCs/>
        </w:rPr>
        <w:t>Капітальний ремонт приміщення територіального центру надання соціальних</w:t>
      </w:r>
    </w:p>
    <w:p w:rsidR="00C97C9D" w:rsidRPr="00174E9D" w:rsidRDefault="00C97C9D" w:rsidP="00C97C9D">
      <w:pPr>
        <w:ind w:hanging="2"/>
        <w:jc w:val="center"/>
        <w:rPr>
          <w:rFonts w:ascii="Times New Roman" w:hAnsi="Times New Roman" w:cs="Times New Roman"/>
          <w:b/>
          <w:bCs/>
        </w:rPr>
      </w:pPr>
      <w:r w:rsidRPr="00174E9D">
        <w:rPr>
          <w:rFonts w:ascii="Times New Roman" w:hAnsi="Times New Roman" w:cs="Times New Roman"/>
          <w:b/>
          <w:bCs/>
        </w:rPr>
        <w:t>послуг Обухівської міської ради, вул. Каштанова, 4/1А в м. Обухів</w:t>
      </w:r>
    </w:p>
    <w:p w:rsidR="00C97C9D" w:rsidRPr="00174E9D" w:rsidRDefault="00C97C9D" w:rsidP="00C97C9D">
      <w:pPr>
        <w:ind w:hanging="2"/>
        <w:jc w:val="center"/>
        <w:rPr>
          <w:rFonts w:ascii="Times New Roman" w:hAnsi="Times New Roman" w:cs="Times New Roman"/>
          <w:b/>
          <w:bCs/>
        </w:rPr>
      </w:pPr>
      <w:r w:rsidRPr="00174E9D">
        <w:rPr>
          <w:rFonts w:ascii="Times New Roman" w:hAnsi="Times New Roman" w:cs="Times New Roman"/>
          <w:b/>
          <w:bCs/>
        </w:rPr>
        <w:t>(код за ДК 021:2015 - 45453000-7 Капітальний ремонт і реставрація)</w:t>
      </w:r>
    </w:p>
    <w:p w:rsidR="00C97C9D" w:rsidRPr="00174E9D" w:rsidRDefault="00C97C9D" w:rsidP="00C97C9D">
      <w:pPr>
        <w:ind w:hanging="2"/>
        <w:rPr>
          <w:rFonts w:ascii="Times New Roman" w:hAnsi="Times New Roman" w:cs="Times New Roman"/>
          <w:lang w:eastAsia="ru-RU"/>
        </w:rPr>
      </w:pPr>
    </w:p>
    <w:p w:rsidR="00C97C9D" w:rsidRPr="00174E9D" w:rsidRDefault="00C97C9D" w:rsidP="00C97C9D">
      <w:pPr>
        <w:ind w:firstLine="567"/>
        <w:jc w:val="both"/>
        <w:rPr>
          <w:rFonts w:ascii="Times New Roman" w:hAnsi="Times New Roman" w:cs="Times New Roman"/>
          <w:i/>
          <w:iCs/>
          <w:sz w:val="20"/>
          <w:szCs w:val="20"/>
        </w:rPr>
      </w:pPr>
      <w:r w:rsidRPr="00174E9D">
        <w:rPr>
          <w:rFonts w:ascii="Times New Roman" w:hAnsi="Times New Roman" w:cs="Times New Roman"/>
          <w:i/>
          <w:iCs/>
          <w:sz w:val="20"/>
          <w:szCs w:val="20"/>
          <w:lang w:eastAsia="ru-RU"/>
        </w:rPr>
        <w:t xml:space="preserve">Технічні, якісні характеристики предмета закупівлі та технічні специфікації до предмета закупівлі визначені з урахуванням вимог частини четвертої статті 5 Закону з урахуванням Роботи повинні виконуватися у відповідності до проектної документації, діючих в Україні державних будівельних норм, стандартів і правил. </w:t>
      </w:r>
      <w:r w:rsidRPr="00174E9D">
        <w:rPr>
          <w:rFonts w:ascii="Times New Roman" w:hAnsi="Times New Roman" w:cs="Times New Roman"/>
          <w:i/>
          <w:iCs/>
          <w:sz w:val="20"/>
          <w:szCs w:val="20"/>
        </w:rPr>
        <w:t>Якість матеріалів, виробів і конструкцій, що будуть застосовуватися в процесі будівництва повинна відповідати вимогам відповідних діючих норм і стандартів та проектної документації. Також у складі пропозиції надається документ, виданий атестованою в національному агентстві з акредитації лабораторії про калібрування вимірювальних приладів, не більше місячної давнини, таких як лазерний нівелір або лазерний рівень. Якщо в тексті технічної специфікації міститься посилання на конкретні марку чи виробника або на конкретний процес, що характеризує продукт чи послугу певного суб’єкта господарювання, чи на торгові марки, патенти, типи або конкретне місце походження чи спосіб виробництва слід вважати, що таке посилання містить вираз «еквівалент».</w:t>
      </w:r>
    </w:p>
    <w:p w:rsidR="00C97C9D" w:rsidRPr="00174E9D" w:rsidRDefault="00C97C9D" w:rsidP="00C97C9D">
      <w:pPr>
        <w:jc w:val="both"/>
        <w:rPr>
          <w:rFonts w:ascii="Times New Roman" w:hAnsi="Times New Roman" w:cs="Times New Roman"/>
          <w:bCs/>
          <w:i/>
          <w:lang w:eastAsia="ru-RU"/>
        </w:rPr>
      </w:pPr>
    </w:p>
    <w:p w:rsidR="00C97C9D" w:rsidRPr="00174E9D" w:rsidRDefault="00C97C9D" w:rsidP="00C97C9D">
      <w:pPr>
        <w:ind w:firstLine="567"/>
        <w:jc w:val="both"/>
        <w:rPr>
          <w:rFonts w:ascii="Times New Roman" w:hAnsi="Times New Roman" w:cs="Times New Roman"/>
          <w:b/>
          <w:iCs/>
          <w:lang w:eastAsia="ru-RU"/>
        </w:rPr>
      </w:pPr>
      <w:r w:rsidRPr="00174E9D">
        <w:rPr>
          <w:rFonts w:ascii="Times New Roman" w:hAnsi="Times New Roman" w:cs="Times New Roman"/>
          <w:b/>
          <w:iCs/>
          <w:lang w:eastAsia="ru-RU"/>
        </w:rPr>
        <w:t>Учасник повинен підтвердити у складі пропозиції можливість виконання робіт згідно наведеного нижче Дефектного акту, для чого у складі пропозиції надає:</w:t>
      </w:r>
    </w:p>
    <w:p w:rsidR="00C97C9D" w:rsidRPr="00174E9D" w:rsidRDefault="00C97C9D" w:rsidP="00C97C9D">
      <w:pPr>
        <w:pStyle w:val="a7"/>
        <w:numPr>
          <w:ilvl w:val="0"/>
          <w:numId w:val="9"/>
        </w:numPr>
        <w:ind w:left="0" w:firstLine="567"/>
        <w:jc w:val="both"/>
        <w:rPr>
          <w:bCs/>
          <w:iCs/>
          <w:lang w:eastAsia="ru-RU"/>
        </w:rPr>
      </w:pPr>
      <w:r w:rsidRPr="00174E9D">
        <w:rPr>
          <w:bCs/>
          <w:iCs/>
          <w:lang w:eastAsia="ru-RU"/>
        </w:rPr>
        <w:t xml:space="preserve"> відповідну інформацію у стверджувальній формі з найменуванням видів робіт і витрат, їх кількості.</w:t>
      </w:r>
    </w:p>
    <w:p w:rsidR="00C97C9D" w:rsidRDefault="00C97C9D" w:rsidP="00C97C9D">
      <w:pPr>
        <w:pStyle w:val="a7"/>
        <w:numPr>
          <w:ilvl w:val="0"/>
          <w:numId w:val="9"/>
        </w:numPr>
        <w:ind w:left="0" w:firstLine="567"/>
        <w:jc w:val="both"/>
        <w:rPr>
          <w:bCs/>
          <w:iCs/>
          <w:lang w:eastAsia="ru-RU"/>
        </w:rPr>
      </w:pPr>
      <w:r>
        <w:rPr>
          <w:bCs/>
          <w:iCs/>
          <w:lang w:eastAsia="ru-RU"/>
        </w:rPr>
        <w:lastRenderedPageBreak/>
        <w:t xml:space="preserve">Звіт екологічного аудиту </w:t>
      </w:r>
      <w:proofErr w:type="spellStart"/>
      <w:r>
        <w:rPr>
          <w:bCs/>
          <w:iCs/>
          <w:lang w:eastAsia="ru-RU"/>
        </w:rPr>
        <w:t>видонаго</w:t>
      </w:r>
      <w:proofErr w:type="spellEnd"/>
      <w:r>
        <w:rPr>
          <w:bCs/>
          <w:iCs/>
          <w:lang w:eastAsia="ru-RU"/>
        </w:rPr>
        <w:t xml:space="preserve"> внесеною до реєстру юридичних </w:t>
      </w:r>
      <w:proofErr w:type="spellStart"/>
      <w:r>
        <w:rPr>
          <w:bCs/>
          <w:iCs/>
          <w:lang w:eastAsia="ru-RU"/>
        </w:rPr>
        <w:t>обіб</w:t>
      </w:r>
      <w:proofErr w:type="spellEnd"/>
      <w:r>
        <w:rPr>
          <w:bCs/>
          <w:iCs/>
          <w:lang w:eastAsia="ru-RU"/>
        </w:rPr>
        <w:t xml:space="preserve">, що мають право на здійснення екологічного аудиту компанією виданого на </w:t>
      </w:r>
      <w:proofErr w:type="spellStart"/>
      <w:r>
        <w:rPr>
          <w:bCs/>
          <w:iCs/>
          <w:lang w:eastAsia="ru-RU"/>
        </w:rPr>
        <w:t>імя</w:t>
      </w:r>
      <w:proofErr w:type="spellEnd"/>
      <w:r>
        <w:rPr>
          <w:bCs/>
          <w:iCs/>
          <w:lang w:eastAsia="ru-RU"/>
        </w:rPr>
        <w:t xml:space="preserve"> учасника закупівлі.</w:t>
      </w:r>
    </w:p>
    <w:p w:rsidR="00C97C9D" w:rsidRDefault="00C97C9D" w:rsidP="00C97C9D">
      <w:pPr>
        <w:pStyle w:val="a7"/>
        <w:numPr>
          <w:ilvl w:val="0"/>
          <w:numId w:val="9"/>
        </w:numPr>
        <w:ind w:left="0" w:firstLine="567"/>
        <w:jc w:val="both"/>
        <w:rPr>
          <w:bCs/>
          <w:iCs/>
          <w:lang w:eastAsia="ru-RU"/>
        </w:rPr>
      </w:pPr>
      <w:r>
        <w:rPr>
          <w:bCs/>
          <w:iCs/>
          <w:lang w:eastAsia="ru-RU"/>
        </w:rPr>
        <w:t>Повідомлення про внесення до Реєстру екологічних аудиторів та юридичних осіб, що мають право на здійснення екологічного аудиту, компанії яка видала Звіт екологічного аудиту.</w:t>
      </w:r>
    </w:p>
    <w:p w:rsidR="00C97C9D" w:rsidRDefault="00C97C9D" w:rsidP="00C97C9D">
      <w:pPr>
        <w:pStyle w:val="a7"/>
        <w:numPr>
          <w:ilvl w:val="0"/>
          <w:numId w:val="9"/>
        </w:numPr>
        <w:ind w:left="0" w:firstLine="567"/>
        <w:jc w:val="both"/>
        <w:rPr>
          <w:bCs/>
          <w:iCs/>
          <w:lang w:eastAsia="ru-RU"/>
        </w:rPr>
      </w:pPr>
      <w:r>
        <w:rPr>
          <w:bCs/>
          <w:iCs/>
          <w:lang w:eastAsia="ru-RU"/>
        </w:rPr>
        <w:t>Сертифікат екологічного аудитора</w:t>
      </w:r>
    </w:p>
    <w:p w:rsidR="00C97C9D" w:rsidRDefault="00C97C9D" w:rsidP="00C97C9D">
      <w:pPr>
        <w:pStyle w:val="a7"/>
        <w:numPr>
          <w:ilvl w:val="0"/>
          <w:numId w:val="9"/>
        </w:numPr>
        <w:ind w:left="0" w:firstLine="567"/>
        <w:jc w:val="both"/>
        <w:rPr>
          <w:bCs/>
          <w:iCs/>
          <w:lang w:eastAsia="ru-RU"/>
        </w:rPr>
      </w:pPr>
      <w:r>
        <w:rPr>
          <w:bCs/>
          <w:iCs/>
          <w:lang w:eastAsia="ru-RU"/>
        </w:rPr>
        <w:t xml:space="preserve">Висновок екологічного аудитора щодо учасника про </w:t>
      </w:r>
      <w:proofErr w:type="spellStart"/>
      <w:r>
        <w:rPr>
          <w:bCs/>
          <w:iCs/>
          <w:lang w:eastAsia="ru-RU"/>
        </w:rPr>
        <w:t>невиявлення</w:t>
      </w:r>
      <w:proofErr w:type="spellEnd"/>
      <w:r>
        <w:rPr>
          <w:bCs/>
          <w:iCs/>
          <w:lang w:eastAsia="ru-RU"/>
        </w:rPr>
        <w:t xml:space="preserve"> порушень законодавства з питань охорони навколишнього середовища, раціонального використання природних ресурсів для забезпечення екологічної безпеки</w:t>
      </w:r>
    </w:p>
    <w:p w:rsidR="00C97C9D" w:rsidRDefault="00C97C9D" w:rsidP="00C97C9D">
      <w:pPr>
        <w:pStyle w:val="a7"/>
        <w:numPr>
          <w:ilvl w:val="0"/>
          <w:numId w:val="9"/>
        </w:numPr>
        <w:ind w:left="0" w:firstLine="567"/>
        <w:jc w:val="both"/>
        <w:rPr>
          <w:bCs/>
          <w:iCs/>
          <w:lang w:eastAsia="ru-RU"/>
        </w:rPr>
      </w:pPr>
      <w:r>
        <w:rPr>
          <w:bCs/>
          <w:iCs/>
          <w:lang w:eastAsia="ru-RU"/>
        </w:rPr>
        <w:t>Довідку від екологічного аудитора щодо застосування заходів із захисту довкілля</w:t>
      </w:r>
    </w:p>
    <w:p w:rsidR="00C97C9D" w:rsidRDefault="00C97C9D" w:rsidP="00C97C9D">
      <w:pPr>
        <w:pStyle w:val="a7"/>
        <w:numPr>
          <w:ilvl w:val="0"/>
          <w:numId w:val="9"/>
        </w:numPr>
        <w:ind w:left="0" w:firstLine="567"/>
        <w:jc w:val="both"/>
        <w:rPr>
          <w:bCs/>
          <w:iCs/>
          <w:lang w:eastAsia="ru-RU"/>
        </w:rPr>
      </w:pPr>
      <w:r>
        <w:rPr>
          <w:bCs/>
          <w:iCs/>
          <w:lang w:eastAsia="ru-RU"/>
        </w:rPr>
        <w:t xml:space="preserve">Договір на надання послуг з управління небезпечними відходами (приймання та зберігання, оброблення/видалення </w:t>
      </w:r>
      <w:proofErr w:type="spellStart"/>
      <w:r>
        <w:rPr>
          <w:bCs/>
          <w:iCs/>
          <w:lang w:eastAsia="ru-RU"/>
        </w:rPr>
        <w:t>вдходів</w:t>
      </w:r>
      <w:proofErr w:type="spellEnd"/>
      <w:r>
        <w:rPr>
          <w:bCs/>
          <w:iCs/>
          <w:lang w:eastAsia="ru-RU"/>
        </w:rPr>
        <w:t xml:space="preserve">: операції </w:t>
      </w:r>
      <w:r>
        <w:rPr>
          <w:bCs/>
          <w:iCs/>
          <w:lang w:val="en-US" w:eastAsia="ru-RU"/>
        </w:rPr>
        <w:t>D</w:t>
      </w:r>
      <w:r w:rsidRPr="0089191A">
        <w:rPr>
          <w:bCs/>
          <w:iCs/>
          <w:lang w:eastAsia="ru-RU"/>
        </w:rPr>
        <w:t xml:space="preserve">10, </w:t>
      </w:r>
      <w:r>
        <w:rPr>
          <w:bCs/>
          <w:iCs/>
          <w:lang w:val="en-US" w:eastAsia="ru-RU"/>
        </w:rPr>
        <w:t>D</w:t>
      </w:r>
      <w:r w:rsidRPr="0089191A">
        <w:rPr>
          <w:bCs/>
          <w:iCs/>
          <w:lang w:eastAsia="ru-RU"/>
        </w:rPr>
        <w:t xml:space="preserve">13, </w:t>
      </w:r>
      <w:r>
        <w:rPr>
          <w:bCs/>
          <w:iCs/>
          <w:lang w:val="en-US" w:eastAsia="ru-RU"/>
        </w:rPr>
        <w:t>D</w:t>
      </w:r>
      <w:r w:rsidRPr="0089191A">
        <w:rPr>
          <w:bCs/>
          <w:iCs/>
          <w:lang w:eastAsia="ru-RU"/>
        </w:rPr>
        <w:t>15, а саме 1701 Відходи будівництва та знесення (бетон, це</w:t>
      </w:r>
      <w:r>
        <w:rPr>
          <w:bCs/>
          <w:iCs/>
          <w:lang w:eastAsia="ru-RU"/>
        </w:rPr>
        <w:t>гла, облицювальна плитка та кераміка). Декларацію про провадження господарської діяльності на підставі дозволу на здійснення операцій з оброблення відходів.</w:t>
      </w:r>
    </w:p>
    <w:p w:rsidR="00C97C9D" w:rsidRDefault="00C97C9D" w:rsidP="00C97C9D">
      <w:pPr>
        <w:pStyle w:val="a7"/>
        <w:numPr>
          <w:ilvl w:val="0"/>
          <w:numId w:val="9"/>
        </w:numPr>
        <w:ind w:left="0" w:firstLine="567"/>
        <w:jc w:val="both"/>
        <w:rPr>
          <w:bCs/>
          <w:iCs/>
          <w:lang w:eastAsia="ru-RU"/>
        </w:rPr>
      </w:pPr>
      <w:r>
        <w:rPr>
          <w:bCs/>
          <w:iCs/>
          <w:lang w:eastAsia="ru-RU"/>
        </w:rPr>
        <w:t>У разі застосування еквівалентних матеріалів надати порівняльну таблицю із зазначенням технічних характеристик еквівалента. Технічні характеристики запропонованого еквівалента мають повністю відповідати вимогам ТД.</w:t>
      </w:r>
    </w:p>
    <w:p w:rsidR="00C97C9D" w:rsidRDefault="00C97C9D" w:rsidP="00C97C9D">
      <w:pPr>
        <w:pStyle w:val="a7"/>
        <w:numPr>
          <w:ilvl w:val="0"/>
          <w:numId w:val="9"/>
        </w:numPr>
        <w:ind w:left="0" w:firstLine="567"/>
        <w:jc w:val="both"/>
        <w:rPr>
          <w:bCs/>
          <w:iCs/>
          <w:lang w:eastAsia="ru-RU"/>
        </w:rPr>
      </w:pPr>
      <w:r>
        <w:rPr>
          <w:bCs/>
          <w:iCs/>
          <w:lang w:eastAsia="ru-RU"/>
        </w:rPr>
        <w:t xml:space="preserve">Надати </w:t>
      </w:r>
      <w:proofErr w:type="spellStart"/>
      <w:r>
        <w:rPr>
          <w:bCs/>
          <w:iCs/>
          <w:lang w:eastAsia="ru-RU"/>
        </w:rPr>
        <w:t>гарантйний</w:t>
      </w:r>
      <w:proofErr w:type="spellEnd"/>
      <w:r>
        <w:rPr>
          <w:bCs/>
          <w:iCs/>
          <w:lang w:eastAsia="ru-RU"/>
        </w:rPr>
        <w:t xml:space="preserve"> лист від виробника/офіційного представника (статус має бути підтвердженим виробником документально) дверей металопластикових, щодо можливості постачання вказаних матеріалів у строки визначені документацією для вчасного виконання робіт з посиланням на номер оголошення даної закупівлі.</w:t>
      </w:r>
    </w:p>
    <w:p w:rsidR="00C97C9D" w:rsidRDefault="00C97C9D" w:rsidP="00C97C9D">
      <w:pPr>
        <w:pStyle w:val="a7"/>
        <w:numPr>
          <w:ilvl w:val="0"/>
          <w:numId w:val="9"/>
        </w:numPr>
        <w:ind w:left="0" w:firstLine="567"/>
        <w:jc w:val="both"/>
        <w:rPr>
          <w:bCs/>
          <w:iCs/>
          <w:lang w:eastAsia="ru-RU"/>
        </w:rPr>
      </w:pPr>
      <w:r>
        <w:rPr>
          <w:bCs/>
          <w:iCs/>
          <w:lang w:eastAsia="ru-RU"/>
        </w:rPr>
        <w:t>Ліцензію на виконання будівельних робіт.</w:t>
      </w:r>
    </w:p>
    <w:p w:rsidR="00C97C9D" w:rsidRDefault="00C97C9D" w:rsidP="00C97C9D">
      <w:pPr>
        <w:jc w:val="both"/>
        <w:rPr>
          <w:bCs/>
          <w:iCs/>
          <w:lang w:eastAsia="ru-RU"/>
        </w:rPr>
      </w:pPr>
    </w:p>
    <w:tbl>
      <w:tblPr>
        <w:tblW w:w="10286" w:type="dxa"/>
        <w:jc w:val="center"/>
        <w:tblLayout w:type="fixed"/>
        <w:tblCellMar>
          <w:left w:w="28" w:type="dxa"/>
          <w:right w:w="28" w:type="dxa"/>
        </w:tblCellMar>
        <w:tblLook w:val="0000" w:firstRow="0" w:lastRow="0" w:firstColumn="0" w:lastColumn="0" w:noHBand="0" w:noVBand="0"/>
      </w:tblPr>
      <w:tblGrid>
        <w:gridCol w:w="612"/>
        <w:gridCol w:w="4718"/>
        <w:gridCol w:w="1191"/>
        <w:gridCol w:w="1134"/>
        <w:gridCol w:w="1276"/>
        <w:gridCol w:w="1355"/>
      </w:tblGrid>
      <w:tr w:rsidR="00C97C9D" w:rsidTr="00174E9D">
        <w:trPr>
          <w:jc w:val="center"/>
        </w:trPr>
        <w:tc>
          <w:tcPr>
            <w:tcW w:w="5330" w:type="dxa"/>
            <w:gridSpan w:val="2"/>
            <w:tcBorders>
              <w:top w:val="nil"/>
              <w:left w:val="nil"/>
              <w:bottom w:val="nil"/>
              <w:right w:val="nil"/>
            </w:tcBorders>
          </w:tcPr>
          <w:p w:rsidR="00C97C9D" w:rsidRDefault="00C97C9D" w:rsidP="00C97C9D">
            <w:pPr>
              <w:autoSpaceDE w:val="0"/>
              <w:adjustRightInd w:val="0"/>
              <w:rPr>
                <w:rFonts w:ascii="Arial" w:eastAsiaTheme="minorEastAsia" w:hAnsi="Arial" w:cs="Arial"/>
                <w:sz w:val="16"/>
                <w:szCs w:val="16"/>
                <w14:ligatures w14:val="standardContextual"/>
              </w:rPr>
            </w:pPr>
            <w:bookmarkStart w:id="0" w:name="_GoBack"/>
            <w:bookmarkEnd w:id="0"/>
          </w:p>
        </w:tc>
        <w:tc>
          <w:tcPr>
            <w:tcW w:w="4956" w:type="dxa"/>
            <w:gridSpan w:val="4"/>
            <w:tcBorders>
              <w:top w:val="nil"/>
              <w:left w:val="nil"/>
              <w:bottom w:val="nil"/>
              <w:right w:val="nil"/>
            </w:tcBorders>
          </w:tcPr>
          <w:p w:rsidR="00C97C9D" w:rsidRDefault="00C97C9D" w:rsidP="00C97C9D">
            <w:pPr>
              <w:autoSpaceDE w:val="0"/>
              <w:adjustRightInd w:val="0"/>
              <w:rPr>
                <w:rFonts w:ascii="Arial" w:eastAsiaTheme="minorEastAsia" w:hAnsi="Arial" w:cs="Arial"/>
                <w:sz w:val="16"/>
                <w:szCs w:val="16"/>
                <w14:ligatures w14:val="standardContextual"/>
              </w:rPr>
            </w:pPr>
            <w:r>
              <w:rPr>
                <w:rFonts w:ascii="Arial" w:eastAsiaTheme="minorEastAsia" w:hAnsi="Arial" w:cs="Arial"/>
                <w:sz w:val="16"/>
                <w:szCs w:val="16"/>
                <w14:ligatures w14:val="standardContextual"/>
              </w:rPr>
              <w:t xml:space="preserve"> </w:t>
            </w:r>
          </w:p>
        </w:tc>
      </w:tr>
      <w:tr w:rsidR="00C97C9D" w:rsidTr="00174E9D">
        <w:trPr>
          <w:jc w:val="center"/>
        </w:trPr>
        <w:tc>
          <w:tcPr>
            <w:tcW w:w="5330" w:type="dxa"/>
            <w:gridSpan w:val="2"/>
            <w:tcBorders>
              <w:top w:val="nil"/>
              <w:left w:val="nil"/>
              <w:bottom w:val="nil"/>
              <w:right w:val="nil"/>
            </w:tcBorders>
          </w:tcPr>
          <w:p w:rsidR="00C97C9D" w:rsidRDefault="00C97C9D" w:rsidP="00C97C9D">
            <w:pPr>
              <w:autoSpaceDE w:val="0"/>
              <w:adjustRightInd w:val="0"/>
              <w:rPr>
                <w:rFonts w:ascii="Arial" w:hAnsi="Arial" w:cs="Arial"/>
                <w:sz w:val="16"/>
                <w:szCs w:val="16"/>
              </w:rPr>
            </w:pPr>
            <w:r>
              <w:rPr>
                <w:rFonts w:ascii="Arial" w:hAnsi="Arial" w:cs="Arial"/>
                <w:sz w:val="16"/>
                <w:szCs w:val="16"/>
              </w:rPr>
              <w:t xml:space="preserve"> </w:t>
            </w:r>
          </w:p>
        </w:tc>
        <w:tc>
          <w:tcPr>
            <w:tcW w:w="4956" w:type="dxa"/>
            <w:gridSpan w:val="4"/>
            <w:tcBorders>
              <w:top w:val="nil"/>
              <w:left w:val="nil"/>
              <w:bottom w:val="nil"/>
              <w:right w:val="nil"/>
            </w:tcBorders>
          </w:tcPr>
          <w:p w:rsidR="00C97C9D" w:rsidRDefault="00C97C9D" w:rsidP="00C97C9D">
            <w:pPr>
              <w:keepLines/>
              <w:autoSpaceDE w:val="0"/>
              <w:jc w:val="right"/>
              <w:rPr>
                <w:rFonts w:ascii="Arial" w:hAnsi="Arial" w:cs="Arial"/>
                <w:sz w:val="20"/>
                <w:szCs w:val="20"/>
              </w:rPr>
            </w:pPr>
            <w:r>
              <w:rPr>
                <w:rFonts w:ascii="Arial" w:hAnsi="Arial" w:cs="Arial"/>
                <w:spacing w:val="-5"/>
                <w:sz w:val="20"/>
                <w:szCs w:val="20"/>
              </w:rPr>
              <w:t xml:space="preserve">          </w:t>
            </w:r>
          </w:p>
        </w:tc>
      </w:tr>
      <w:tr w:rsidR="00C97C9D" w:rsidTr="00174E9D">
        <w:trPr>
          <w:jc w:val="center"/>
        </w:trPr>
        <w:tc>
          <w:tcPr>
            <w:tcW w:w="5330" w:type="dxa"/>
            <w:gridSpan w:val="2"/>
            <w:tcBorders>
              <w:top w:val="nil"/>
              <w:left w:val="nil"/>
              <w:bottom w:val="nil"/>
              <w:right w:val="nil"/>
            </w:tcBorders>
          </w:tcPr>
          <w:p w:rsidR="00C97C9D" w:rsidRDefault="00C97C9D" w:rsidP="00C97C9D">
            <w:pPr>
              <w:autoSpaceDE w:val="0"/>
              <w:adjustRightInd w:val="0"/>
              <w:rPr>
                <w:rFonts w:ascii="Arial" w:hAnsi="Arial" w:cs="Arial"/>
                <w:sz w:val="16"/>
                <w:szCs w:val="16"/>
              </w:rPr>
            </w:pPr>
            <w:r>
              <w:rPr>
                <w:rFonts w:ascii="Arial" w:hAnsi="Arial" w:cs="Arial"/>
                <w:sz w:val="16"/>
                <w:szCs w:val="16"/>
              </w:rPr>
              <w:t xml:space="preserve"> </w:t>
            </w:r>
          </w:p>
        </w:tc>
        <w:tc>
          <w:tcPr>
            <w:tcW w:w="4956" w:type="dxa"/>
            <w:gridSpan w:val="4"/>
            <w:tcBorders>
              <w:top w:val="nil"/>
              <w:left w:val="nil"/>
              <w:bottom w:val="nil"/>
              <w:right w:val="nil"/>
            </w:tcBorders>
          </w:tcPr>
          <w:p w:rsidR="00C97C9D" w:rsidRDefault="00C97C9D" w:rsidP="00C97C9D">
            <w:pPr>
              <w:autoSpaceDE w:val="0"/>
              <w:adjustRightInd w:val="0"/>
              <w:rPr>
                <w:rFonts w:ascii="Arial" w:hAnsi="Arial" w:cs="Arial"/>
                <w:sz w:val="16"/>
                <w:szCs w:val="16"/>
              </w:rPr>
            </w:pPr>
            <w:r>
              <w:rPr>
                <w:rFonts w:ascii="Arial" w:hAnsi="Arial" w:cs="Arial"/>
                <w:sz w:val="16"/>
                <w:szCs w:val="16"/>
              </w:rPr>
              <w:t xml:space="preserve"> </w:t>
            </w:r>
          </w:p>
        </w:tc>
      </w:tr>
      <w:tr w:rsidR="00C97C9D" w:rsidTr="00174E9D">
        <w:trPr>
          <w:jc w:val="center"/>
        </w:trPr>
        <w:tc>
          <w:tcPr>
            <w:tcW w:w="5330" w:type="dxa"/>
            <w:gridSpan w:val="2"/>
            <w:tcBorders>
              <w:top w:val="nil"/>
              <w:left w:val="nil"/>
              <w:bottom w:val="nil"/>
              <w:right w:val="nil"/>
            </w:tcBorders>
          </w:tcPr>
          <w:p w:rsidR="00C97C9D" w:rsidRDefault="00C97C9D" w:rsidP="00C97C9D">
            <w:pPr>
              <w:autoSpaceDE w:val="0"/>
              <w:adjustRightInd w:val="0"/>
              <w:rPr>
                <w:rFonts w:ascii="Arial" w:hAnsi="Arial" w:cs="Arial"/>
                <w:sz w:val="16"/>
                <w:szCs w:val="16"/>
              </w:rPr>
            </w:pPr>
            <w:r>
              <w:rPr>
                <w:rFonts w:ascii="Arial" w:hAnsi="Arial" w:cs="Arial"/>
                <w:sz w:val="16"/>
                <w:szCs w:val="16"/>
              </w:rPr>
              <w:t xml:space="preserve"> </w:t>
            </w:r>
          </w:p>
        </w:tc>
        <w:tc>
          <w:tcPr>
            <w:tcW w:w="4956" w:type="dxa"/>
            <w:gridSpan w:val="4"/>
            <w:tcBorders>
              <w:top w:val="nil"/>
              <w:left w:val="nil"/>
              <w:bottom w:val="nil"/>
              <w:right w:val="nil"/>
            </w:tcBorders>
          </w:tcPr>
          <w:p w:rsidR="00C97C9D" w:rsidRDefault="00C97C9D" w:rsidP="00C97C9D">
            <w:pPr>
              <w:autoSpaceDE w:val="0"/>
              <w:adjustRightInd w:val="0"/>
              <w:rPr>
                <w:rFonts w:ascii="Arial" w:hAnsi="Arial" w:cs="Arial"/>
                <w:sz w:val="16"/>
                <w:szCs w:val="16"/>
              </w:rPr>
            </w:pPr>
            <w:r>
              <w:rPr>
                <w:rFonts w:ascii="Arial" w:hAnsi="Arial" w:cs="Arial"/>
                <w:sz w:val="16"/>
                <w:szCs w:val="16"/>
              </w:rPr>
              <w:t xml:space="preserve"> </w:t>
            </w:r>
          </w:p>
        </w:tc>
      </w:tr>
      <w:tr w:rsidR="00C97C9D" w:rsidTr="00174E9D">
        <w:trPr>
          <w:jc w:val="center"/>
        </w:trPr>
        <w:tc>
          <w:tcPr>
            <w:tcW w:w="5330" w:type="dxa"/>
            <w:gridSpan w:val="2"/>
            <w:tcBorders>
              <w:top w:val="nil"/>
              <w:left w:val="nil"/>
              <w:bottom w:val="nil"/>
              <w:right w:val="nil"/>
            </w:tcBorders>
          </w:tcPr>
          <w:p w:rsidR="00C97C9D" w:rsidRDefault="00C97C9D" w:rsidP="00C97C9D">
            <w:pPr>
              <w:autoSpaceDE w:val="0"/>
              <w:adjustRightInd w:val="0"/>
              <w:rPr>
                <w:rFonts w:ascii="Arial" w:hAnsi="Arial" w:cs="Arial"/>
                <w:sz w:val="16"/>
                <w:szCs w:val="16"/>
              </w:rPr>
            </w:pPr>
            <w:r>
              <w:rPr>
                <w:rFonts w:ascii="Arial" w:hAnsi="Arial" w:cs="Arial"/>
                <w:sz w:val="16"/>
                <w:szCs w:val="16"/>
              </w:rPr>
              <w:t xml:space="preserve"> </w:t>
            </w:r>
          </w:p>
        </w:tc>
        <w:tc>
          <w:tcPr>
            <w:tcW w:w="4956" w:type="dxa"/>
            <w:gridSpan w:val="4"/>
            <w:tcBorders>
              <w:top w:val="nil"/>
              <w:left w:val="nil"/>
              <w:bottom w:val="nil"/>
              <w:right w:val="nil"/>
            </w:tcBorders>
          </w:tcPr>
          <w:p w:rsidR="00C97C9D" w:rsidRDefault="00C97C9D" w:rsidP="00C97C9D">
            <w:pPr>
              <w:keepLines/>
              <w:autoSpaceDE w:val="0"/>
              <w:jc w:val="center"/>
              <w:rPr>
                <w:rFonts w:ascii="Arial" w:hAnsi="Arial" w:cs="Arial"/>
                <w:sz w:val="20"/>
                <w:szCs w:val="20"/>
              </w:rPr>
            </w:pPr>
            <w:r>
              <w:rPr>
                <w:rFonts w:ascii="Arial" w:hAnsi="Arial" w:cs="Arial"/>
                <w:spacing w:val="-5"/>
                <w:sz w:val="20"/>
                <w:szCs w:val="20"/>
              </w:rPr>
              <w:t>ЗАТВЕРДЖЕНО</w:t>
            </w:r>
          </w:p>
        </w:tc>
      </w:tr>
      <w:tr w:rsidR="00C97C9D" w:rsidTr="00174E9D">
        <w:trPr>
          <w:jc w:val="center"/>
        </w:trPr>
        <w:tc>
          <w:tcPr>
            <w:tcW w:w="5330" w:type="dxa"/>
            <w:gridSpan w:val="2"/>
            <w:tcBorders>
              <w:top w:val="nil"/>
              <w:left w:val="nil"/>
              <w:bottom w:val="nil"/>
              <w:right w:val="nil"/>
            </w:tcBorders>
          </w:tcPr>
          <w:p w:rsidR="00C97C9D" w:rsidRDefault="00C97C9D" w:rsidP="00C97C9D">
            <w:pPr>
              <w:autoSpaceDE w:val="0"/>
              <w:adjustRightInd w:val="0"/>
              <w:rPr>
                <w:rFonts w:ascii="Arial" w:hAnsi="Arial" w:cs="Arial"/>
                <w:sz w:val="16"/>
                <w:szCs w:val="16"/>
              </w:rPr>
            </w:pPr>
            <w:r>
              <w:rPr>
                <w:rFonts w:ascii="Arial" w:hAnsi="Arial" w:cs="Arial"/>
                <w:sz w:val="16"/>
                <w:szCs w:val="16"/>
              </w:rPr>
              <w:t xml:space="preserve"> </w:t>
            </w:r>
          </w:p>
        </w:tc>
        <w:tc>
          <w:tcPr>
            <w:tcW w:w="4956" w:type="dxa"/>
            <w:gridSpan w:val="4"/>
            <w:tcBorders>
              <w:top w:val="nil"/>
              <w:left w:val="nil"/>
              <w:bottom w:val="nil"/>
              <w:right w:val="nil"/>
            </w:tcBorders>
          </w:tcPr>
          <w:p w:rsidR="00C97C9D" w:rsidRDefault="00C97C9D" w:rsidP="00C97C9D">
            <w:pPr>
              <w:autoSpaceDE w:val="0"/>
              <w:adjustRightInd w:val="0"/>
              <w:rPr>
                <w:rFonts w:ascii="Arial" w:hAnsi="Arial" w:cs="Arial"/>
                <w:sz w:val="16"/>
                <w:szCs w:val="16"/>
              </w:rPr>
            </w:pPr>
            <w:r>
              <w:rPr>
                <w:rFonts w:ascii="Arial" w:hAnsi="Arial" w:cs="Arial"/>
                <w:sz w:val="16"/>
                <w:szCs w:val="16"/>
              </w:rPr>
              <w:t xml:space="preserve"> </w:t>
            </w:r>
          </w:p>
        </w:tc>
      </w:tr>
      <w:tr w:rsidR="00C97C9D" w:rsidTr="00174E9D">
        <w:trPr>
          <w:jc w:val="center"/>
        </w:trPr>
        <w:tc>
          <w:tcPr>
            <w:tcW w:w="5330" w:type="dxa"/>
            <w:gridSpan w:val="2"/>
            <w:tcBorders>
              <w:top w:val="nil"/>
              <w:left w:val="nil"/>
              <w:bottom w:val="nil"/>
              <w:right w:val="nil"/>
            </w:tcBorders>
          </w:tcPr>
          <w:p w:rsidR="00C97C9D" w:rsidRDefault="00C97C9D" w:rsidP="00C97C9D">
            <w:pPr>
              <w:autoSpaceDE w:val="0"/>
              <w:adjustRightInd w:val="0"/>
              <w:rPr>
                <w:rFonts w:ascii="Arial" w:hAnsi="Arial" w:cs="Arial"/>
                <w:sz w:val="16"/>
                <w:szCs w:val="16"/>
              </w:rPr>
            </w:pPr>
            <w:r>
              <w:rPr>
                <w:rFonts w:ascii="Arial" w:hAnsi="Arial" w:cs="Arial"/>
                <w:sz w:val="16"/>
                <w:szCs w:val="16"/>
              </w:rPr>
              <w:t xml:space="preserve"> </w:t>
            </w:r>
          </w:p>
        </w:tc>
        <w:tc>
          <w:tcPr>
            <w:tcW w:w="4956" w:type="dxa"/>
            <w:gridSpan w:val="4"/>
            <w:tcBorders>
              <w:top w:val="nil"/>
              <w:left w:val="nil"/>
              <w:bottom w:val="nil"/>
              <w:right w:val="nil"/>
            </w:tcBorders>
          </w:tcPr>
          <w:p w:rsidR="00C97C9D" w:rsidRDefault="00C97C9D" w:rsidP="00C97C9D">
            <w:pPr>
              <w:keepLines/>
              <w:autoSpaceDE w:val="0"/>
              <w:jc w:val="center"/>
              <w:rPr>
                <w:rFonts w:ascii="Arial" w:hAnsi="Arial" w:cs="Arial"/>
                <w:spacing w:val="-5"/>
                <w:sz w:val="20"/>
                <w:szCs w:val="20"/>
                <w:u w:val="single"/>
              </w:rPr>
            </w:pPr>
            <w:r>
              <w:rPr>
                <w:rFonts w:ascii="Arial" w:hAnsi="Arial" w:cs="Arial"/>
                <w:spacing w:val="-5"/>
                <w:sz w:val="20"/>
                <w:szCs w:val="20"/>
                <w:u w:val="single"/>
              </w:rPr>
              <w:t>Управління капітального будівництва та</w:t>
            </w:r>
          </w:p>
          <w:p w:rsidR="00C97C9D" w:rsidRDefault="00C97C9D" w:rsidP="00C97C9D">
            <w:pPr>
              <w:keepLines/>
              <w:autoSpaceDE w:val="0"/>
              <w:jc w:val="center"/>
              <w:rPr>
                <w:rFonts w:ascii="Arial" w:hAnsi="Arial" w:cs="Arial"/>
                <w:spacing w:val="-5"/>
                <w:sz w:val="20"/>
                <w:szCs w:val="20"/>
                <w:u w:val="single"/>
              </w:rPr>
            </w:pPr>
            <w:r>
              <w:rPr>
                <w:rFonts w:ascii="Arial" w:hAnsi="Arial" w:cs="Arial"/>
                <w:spacing w:val="-5"/>
                <w:sz w:val="20"/>
                <w:szCs w:val="20"/>
                <w:u w:val="single"/>
              </w:rPr>
              <w:t>експлуатаційних послуг виконавчого комітету</w:t>
            </w:r>
          </w:p>
          <w:p w:rsidR="00C97C9D" w:rsidRDefault="00C97C9D" w:rsidP="00C97C9D">
            <w:pPr>
              <w:keepLines/>
              <w:autoSpaceDE w:val="0"/>
              <w:jc w:val="center"/>
              <w:rPr>
                <w:rFonts w:ascii="Arial" w:hAnsi="Arial" w:cs="Arial"/>
                <w:sz w:val="20"/>
                <w:szCs w:val="20"/>
              </w:rPr>
            </w:pPr>
            <w:r>
              <w:rPr>
                <w:rFonts w:ascii="Arial" w:hAnsi="Arial" w:cs="Arial"/>
                <w:spacing w:val="-5"/>
                <w:sz w:val="20"/>
                <w:szCs w:val="20"/>
                <w:u w:val="single"/>
              </w:rPr>
              <w:t>Обухівської міської ради</w:t>
            </w:r>
          </w:p>
        </w:tc>
      </w:tr>
      <w:tr w:rsidR="00C97C9D" w:rsidTr="00174E9D">
        <w:trPr>
          <w:jc w:val="center"/>
        </w:trPr>
        <w:tc>
          <w:tcPr>
            <w:tcW w:w="5330" w:type="dxa"/>
            <w:gridSpan w:val="2"/>
            <w:tcBorders>
              <w:top w:val="nil"/>
              <w:left w:val="nil"/>
              <w:bottom w:val="nil"/>
              <w:right w:val="nil"/>
            </w:tcBorders>
          </w:tcPr>
          <w:p w:rsidR="00C97C9D" w:rsidRDefault="00C97C9D" w:rsidP="00C97C9D">
            <w:pPr>
              <w:autoSpaceDE w:val="0"/>
              <w:adjustRightInd w:val="0"/>
              <w:rPr>
                <w:rFonts w:ascii="Arial" w:hAnsi="Arial" w:cs="Arial"/>
                <w:sz w:val="16"/>
                <w:szCs w:val="16"/>
              </w:rPr>
            </w:pPr>
            <w:r>
              <w:rPr>
                <w:rFonts w:ascii="Arial" w:hAnsi="Arial" w:cs="Arial"/>
                <w:sz w:val="16"/>
                <w:szCs w:val="16"/>
              </w:rPr>
              <w:t xml:space="preserve"> </w:t>
            </w:r>
          </w:p>
        </w:tc>
        <w:tc>
          <w:tcPr>
            <w:tcW w:w="4956" w:type="dxa"/>
            <w:gridSpan w:val="4"/>
            <w:tcBorders>
              <w:top w:val="nil"/>
              <w:left w:val="nil"/>
              <w:bottom w:val="nil"/>
              <w:right w:val="nil"/>
            </w:tcBorders>
          </w:tcPr>
          <w:p w:rsidR="00C97C9D" w:rsidRDefault="00C97C9D" w:rsidP="00C97C9D">
            <w:pPr>
              <w:keepLines/>
              <w:autoSpaceDE w:val="0"/>
              <w:jc w:val="center"/>
              <w:rPr>
                <w:rFonts w:ascii="Arial" w:hAnsi="Arial" w:cs="Arial"/>
                <w:sz w:val="20"/>
                <w:szCs w:val="20"/>
              </w:rPr>
            </w:pPr>
            <w:r>
              <w:rPr>
                <w:rFonts w:ascii="Arial" w:hAnsi="Arial" w:cs="Arial"/>
                <w:spacing w:val="-5"/>
                <w:sz w:val="18"/>
                <w:szCs w:val="18"/>
              </w:rPr>
              <w:t>( назва організації, що затверджує )</w:t>
            </w:r>
          </w:p>
        </w:tc>
      </w:tr>
      <w:tr w:rsidR="00C97C9D" w:rsidTr="00174E9D">
        <w:trPr>
          <w:jc w:val="center"/>
        </w:trPr>
        <w:tc>
          <w:tcPr>
            <w:tcW w:w="5330" w:type="dxa"/>
            <w:gridSpan w:val="2"/>
            <w:tcBorders>
              <w:top w:val="nil"/>
              <w:left w:val="nil"/>
              <w:bottom w:val="nil"/>
              <w:right w:val="nil"/>
            </w:tcBorders>
          </w:tcPr>
          <w:p w:rsidR="00C97C9D" w:rsidRDefault="00C97C9D" w:rsidP="00C97C9D">
            <w:pPr>
              <w:autoSpaceDE w:val="0"/>
              <w:adjustRightInd w:val="0"/>
              <w:rPr>
                <w:rFonts w:ascii="Arial" w:hAnsi="Arial" w:cs="Arial"/>
                <w:sz w:val="16"/>
                <w:szCs w:val="16"/>
              </w:rPr>
            </w:pPr>
            <w:r>
              <w:rPr>
                <w:rFonts w:ascii="Arial" w:hAnsi="Arial" w:cs="Arial"/>
                <w:sz w:val="16"/>
                <w:szCs w:val="16"/>
              </w:rPr>
              <w:t xml:space="preserve"> </w:t>
            </w:r>
          </w:p>
        </w:tc>
        <w:tc>
          <w:tcPr>
            <w:tcW w:w="4956" w:type="dxa"/>
            <w:gridSpan w:val="4"/>
            <w:tcBorders>
              <w:top w:val="nil"/>
              <w:left w:val="nil"/>
              <w:bottom w:val="nil"/>
              <w:right w:val="nil"/>
            </w:tcBorders>
          </w:tcPr>
          <w:p w:rsidR="00C97C9D" w:rsidRDefault="00C97C9D" w:rsidP="00C97C9D">
            <w:pPr>
              <w:keepLines/>
              <w:autoSpaceDE w:val="0"/>
              <w:jc w:val="center"/>
              <w:rPr>
                <w:rFonts w:ascii="Arial" w:hAnsi="Arial" w:cs="Arial"/>
                <w:sz w:val="20"/>
                <w:szCs w:val="20"/>
              </w:rPr>
            </w:pPr>
            <w:r>
              <w:rPr>
                <w:rFonts w:ascii="Arial" w:hAnsi="Arial" w:cs="Arial"/>
                <w:spacing w:val="-5"/>
                <w:sz w:val="20"/>
                <w:szCs w:val="20"/>
                <w:u w:val="single"/>
              </w:rPr>
              <w:t>___________________</w:t>
            </w:r>
          </w:p>
        </w:tc>
      </w:tr>
      <w:tr w:rsidR="00C97C9D" w:rsidTr="00174E9D">
        <w:trPr>
          <w:jc w:val="center"/>
        </w:trPr>
        <w:tc>
          <w:tcPr>
            <w:tcW w:w="5330" w:type="dxa"/>
            <w:gridSpan w:val="2"/>
            <w:tcBorders>
              <w:top w:val="nil"/>
              <w:left w:val="nil"/>
              <w:bottom w:val="nil"/>
              <w:right w:val="nil"/>
            </w:tcBorders>
          </w:tcPr>
          <w:p w:rsidR="00C97C9D" w:rsidRDefault="00C97C9D" w:rsidP="00C97C9D">
            <w:pPr>
              <w:autoSpaceDE w:val="0"/>
              <w:adjustRightInd w:val="0"/>
              <w:rPr>
                <w:rFonts w:ascii="Arial" w:hAnsi="Arial" w:cs="Arial"/>
                <w:sz w:val="16"/>
                <w:szCs w:val="16"/>
              </w:rPr>
            </w:pPr>
            <w:r>
              <w:rPr>
                <w:rFonts w:ascii="Arial" w:hAnsi="Arial" w:cs="Arial"/>
                <w:sz w:val="16"/>
                <w:szCs w:val="16"/>
              </w:rPr>
              <w:t xml:space="preserve"> </w:t>
            </w:r>
          </w:p>
        </w:tc>
        <w:tc>
          <w:tcPr>
            <w:tcW w:w="4956" w:type="dxa"/>
            <w:gridSpan w:val="4"/>
            <w:tcBorders>
              <w:top w:val="nil"/>
              <w:left w:val="nil"/>
              <w:bottom w:val="nil"/>
              <w:right w:val="nil"/>
            </w:tcBorders>
          </w:tcPr>
          <w:p w:rsidR="00C97C9D" w:rsidRDefault="00C97C9D" w:rsidP="00C97C9D">
            <w:pPr>
              <w:keepLines/>
              <w:autoSpaceDE w:val="0"/>
              <w:jc w:val="center"/>
              <w:rPr>
                <w:rFonts w:ascii="Arial" w:hAnsi="Arial" w:cs="Arial"/>
                <w:sz w:val="20"/>
                <w:szCs w:val="20"/>
              </w:rPr>
            </w:pPr>
            <w:r>
              <w:rPr>
                <w:rFonts w:ascii="Arial" w:hAnsi="Arial" w:cs="Arial"/>
                <w:spacing w:val="-5"/>
                <w:sz w:val="18"/>
                <w:szCs w:val="18"/>
              </w:rPr>
              <w:t>( посада, підпис, ініціали, прізвище )</w:t>
            </w:r>
          </w:p>
        </w:tc>
      </w:tr>
      <w:tr w:rsidR="00C97C9D" w:rsidTr="00174E9D">
        <w:trPr>
          <w:jc w:val="center"/>
        </w:trPr>
        <w:tc>
          <w:tcPr>
            <w:tcW w:w="5330" w:type="dxa"/>
            <w:gridSpan w:val="2"/>
            <w:tcBorders>
              <w:top w:val="nil"/>
              <w:left w:val="nil"/>
              <w:bottom w:val="nil"/>
              <w:right w:val="nil"/>
            </w:tcBorders>
          </w:tcPr>
          <w:p w:rsidR="00C97C9D" w:rsidRDefault="00C97C9D" w:rsidP="00C97C9D">
            <w:pPr>
              <w:autoSpaceDE w:val="0"/>
              <w:adjustRightInd w:val="0"/>
              <w:rPr>
                <w:rFonts w:ascii="Arial" w:hAnsi="Arial" w:cs="Arial"/>
                <w:sz w:val="16"/>
                <w:szCs w:val="16"/>
              </w:rPr>
            </w:pPr>
            <w:r>
              <w:rPr>
                <w:rFonts w:ascii="Arial" w:hAnsi="Arial" w:cs="Arial"/>
                <w:sz w:val="16"/>
                <w:szCs w:val="16"/>
              </w:rPr>
              <w:t xml:space="preserve"> </w:t>
            </w:r>
          </w:p>
        </w:tc>
        <w:tc>
          <w:tcPr>
            <w:tcW w:w="4956" w:type="dxa"/>
            <w:gridSpan w:val="4"/>
            <w:tcBorders>
              <w:top w:val="nil"/>
              <w:left w:val="nil"/>
              <w:bottom w:val="nil"/>
              <w:right w:val="nil"/>
            </w:tcBorders>
          </w:tcPr>
          <w:p w:rsidR="00C97C9D" w:rsidRDefault="00C97C9D" w:rsidP="00C97C9D">
            <w:pPr>
              <w:autoSpaceDE w:val="0"/>
              <w:adjustRightInd w:val="0"/>
              <w:rPr>
                <w:rFonts w:ascii="Arial" w:hAnsi="Arial" w:cs="Arial"/>
                <w:sz w:val="16"/>
                <w:szCs w:val="16"/>
              </w:rPr>
            </w:pPr>
            <w:r>
              <w:rPr>
                <w:rFonts w:ascii="Arial" w:hAnsi="Arial" w:cs="Arial"/>
                <w:sz w:val="16"/>
                <w:szCs w:val="16"/>
              </w:rPr>
              <w:t xml:space="preserve"> </w:t>
            </w:r>
          </w:p>
        </w:tc>
      </w:tr>
      <w:tr w:rsidR="00C97C9D" w:rsidTr="00174E9D">
        <w:trPr>
          <w:jc w:val="center"/>
        </w:trPr>
        <w:tc>
          <w:tcPr>
            <w:tcW w:w="5330" w:type="dxa"/>
            <w:gridSpan w:val="2"/>
            <w:tcBorders>
              <w:top w:val="nil"/>
              <w:left w:val="nil"/>
              <w:bottom w:val="nil"/>
              <w:right w:val="nil"/>
            </w:tcBorders>
          </w:tcPr>
          <w:p w:rsidR="00C97C9D" w:rsidRDefault="00C97C9D" w:rsidP="00C97C9D">
            <w:pPr>
              <w:autoSpaceDE w:val="0"/>
              <w:adjustRightInd w:val="0"/>
              <w:rPr>
                <w:rFonts w:ascii="Arial" w:hAnsi="Arial" w:cs="Arial"/>
                <w:sz w:val="16"/>
                <w:szCs w:val="16"/>
              </w:rPr>
            </w:pPr>
            <w:r>
              <w:rPr>
                <w:rFonts w:ascii="Arial" w:hAnsi="Arial" w:cs="Arial"/>
                <w:sz w:val="16"/>
                <w:szCs w:val="16"/>
              </w:rPr>
              <w:t xml:space="preserve"> </w:t>
            </w:r>
          </w:p>
        </w:tc>
        <w:tc>
          <w:tcPr>
            <w:tcW w:w="4956" w:type="dxa"/>
            <w:gridSpan w:val="4"/>
            <w:tcBorders>
              <w:top w:val="nil"/>
              <w:left w:val="nil"/>
              <w:bottom w:val="nil"/>
              <w:right w:val="nil"/>
            </w:tcBorders>
          </w:tcPr>
          <w:p w:rsidR="00C97C9D" w:rsidRDefault="00C97C9D" w:rsidP="00C97C9D">
            <w:pPr>
              <w:keepLines/>
              <w:autoSpaceDE w:val="0"/>
              <w:jc w:val="center"/>
              <w:rPr>
                <w:rFonts w:ascii="Arial" w:hAnsi="Arial" w:cs="Arial"/>
                <w:sz w:val="20"/>
                <w:szCs w:val="20"/>
              </w:rPr>
            </w:pPr>
            <w:r>
              <w:rPr>
                <w:rFonts w:ascii="Arial" w:hAnsi="Arial" w:cs="Arial"/>
                <w:spacing w:val="-5"/>
                <w:sz w:val="20"/>
                <w:szCs w:val="20"/>
              </w:rPr>
              <w:t>“_____” ____________________________20__ р.</w:t>
            </w:r>
          </w:p>
        </w:tc>
      </w:tr>
      <w:tr w:rsidR="00C97C9D" w:rsidTr="00174E9D">
        <w:trPr>
          <w:jc w:val="center"/>
        </w:trPr>
        <w:tc>
          <w:tcPr>
            <w:tcW w:w="5330" w:type="dxa"/>
            <w:gridSpan w:val="2"/>
            <w:tcBorders>
              <w:top w:val="nil"/>
              <w:left w:val="nil"/>
              <w:bottom w:val="nil"/>
              <w:right w:val="nil"/>
            </w:tcBorders>
          </w:tcPr>
          <w:p w:rsidR="00C97C9D" w:rsidRDefault="00C97C9D" w:rsidP="00C97C9D">
            <w:pPr>
              <w:autoSpaceDE w:val="0"/>
              <w:adjustRightInd w:val="0"/>
              <w:rPr>
                <w:rFonts w:ascii="Arial" w:hAnsi="Arial" w:cs="Arial"/>
                <w:sz w:val="16"/>
                <w:szCs w:val="16"/>
              </w:rPr>
            </w:pPr>
            <w:r>
              <w:rPr>
                <w:rFonts w:ascii="Arial" w:hAnsi="Arial" w:cs="Arial"/>
                <w:sz w:val="16"/>
                <w:szCs w:val="16"/>
              </w:rPr>
              <w:t xml:space="preserve"> </w:t>
            </w:r>
          </w:p>
        </w:tc>
        <w:tc>
          <w:tcPr>
            <w:tcW w:w="4956" w:type="dxa"/>
            <w:gridSpan w:val="4"/>
            <w:tcBorders>
              <w:top w:val="nil"/>
              <w:left w:val="nil"/>
              <w:bottom w:val="nil"/>
              <w:right w:val="nil"/>
            </w:tcBorders>
          </w:tcPr>
          <w:p w:rsidR="00C97C9D" w:rsidRDefault="00C97C9D" w:rsidP="00C97C9D">
            <w:pPr>
              <w:autoSpaceDE w:val="0"/>
              <w:adjustRightInd w:val="0"/>
              <w:rPr>
                <w:rFonts w:ascii="Arial" w:hAnsi="Arial" w:cs="Arial"/>
                <w:sz w:val="16"/>
                <w:szCs w:val="16"/>
              </w:rPr>
            </w:pPr>
            <w:r>
              <w:rPr>
                <w:rFonts w:ascii="Arial" w:hAnsi="Arial" w:cs="Arial"/>
                <w:sz w:val="16"/>
                <w:szCs w:val="16"/>
              </w:rPr>
              <w:t xml:space="preserve"> </w:t>
            </w:r>
          </w:p>
        </w:tc>
      </w:tr>
      <w:tr w:rsidR="00C97C9D" w:rsidTr="00174E9D">
        <w:trPr>
          <w:jc w:val="center"/>
        </w:trPr>
        <w:tc>
          <w:tcPr>
            <w:tcW w:w="5330" w:type="dxa"/>
            <w:gridSpan w:val="2"/>
            <w:tcBorders>
              <w:top w:val="nil"/>
              <w:left w:val="nil"/>
              <w:bottom w:val="nil"/>
              <w:right w:val="nil"/>
            </w:tcBorders>
          </w:tcPr>
          <w:p w:rsidR="00C97C9D" w:rsidRDefault="00C97C9D" w:rsidP="00C97C9D">
            <w:pPr>
              <w:autoSpaceDE w:val="0"/>
              <w:adjustRightInd w:val="0"/>
              <w:rPr>
                <w:rFonts w:ascii="Arial" w:hAnsi="Arial" w:cs="Arial"/>
                <w:sz w:val="16"/>
                <w:szCs w:val="16"/>
              </w:rPr>
            </w:pPr>
            <w:r>
              <w:rPr>
                <w:rFonts w:ascii="Arial" w:hAnsi="Arial" w:cs="Arial"/>
                <w:sz w:val="16"/>
                <w:szCs w:val="16"/>
              </w:rPr>
              <w:t xml:space="preserve"> </w:t>
            </w:r>
          </w:p>
        </w:tc>
        <w:tc>
          <w:tcPr>
            <w:tcW w:w="4956" w:type="dxa"/>
            <w:gridSpan w:val="4"/>
            <w:tcBorders>
              <w:top w:val="nil"/>
              <w:left w:val="nil"/>
              <w:bottom w:val="nil"/>
              <w:right w:val="nil"/>
            </w:tcBorders>
          </w:tcPr>
          <w:p w:rsidR="00C97C9D" w:rsidRDefault="00C97C9D" w:rsidP="00C97C9D">
            <w:pPr>
              <w:autoSpaceDE w:val="0"/>
              <w:adjustRightInd w:val="0"/>
              <w:rPr>
                <w:rFonts w:ascii="Arial" w:hAnsi="Arial" w:cs="Arial"/>
                <w:sz w:val="16"/>
                <w:szCs w:val="16"/>
              </w:rPr>
            </w:pPr>
            <w:r>
              <w:rPr>
                <w:rFonts w:ascii="Arial" w:hAnsi="Arial" w:cs="Arial"/>
                <w:sz w:val="16"/>
                <w:szCs w:val="16"/>
              </w:rPr>
              <w:t xml:space="preserve"> </w:t>
            </w:r>
          </w:p>
        </w:tc>
      </w:tr>
      <w:tr w:rsidR="00C97C9D" w:rsidTr="00174E9D">
        <w:trPr>
          <w:jc w:val="center"/>
        </w:trPr>
        <w:tc>
          <w:tcPr>
            <w:tcW w:w="10286" w:type="dxa"/>
            <w:gridSpan w:val="6"/>
            <w:tcBorders>
              <w:top w:val="nil"/>
              <w:left w:val="nil"/>
              <w:bottom w:val="nil"/>
              <w:right w:val="nil"/>
            </w:tcBorders>
          </w:tcPr>
          <w:p w:rsidR="00C97C9D" w:rsidRDefault="00C97C9D" w:rsidP="00C97C9D">
            <w:pPr>
              <w:keepLines/>
              <w:autoSpaceDE w:val="0"/>
              <w:jc w:val="center"/>
              <w:rPr>
                <w:rFonts w:ascii="Arial" w:hAnsi="Arial" w:cs="Arial"/>
                <w:sz w:val="20"/>
                <w:szCs w:val="20"/>
              </w:rPr>
            </w:pPr>
            <w:r>
              <w:rPr>
                <w:rFonts w:ascii="Arial" w:hAnsi="Arial" w:cs="Arial"/>
                <w:b/>
                <w:bCs/>
                <w:spacing w:val="-5"/>
              </w:rPr>
              <w:t>ДЕФЕКТНИЙ АКТ</w:t>
            </w:r>
          </w:p>
        </w:tc>
      </w:tr>
      <w:tr w:rsidR="00C97C9D" w:rsidTr="00174E9D">
        <w:trPr>
          <w:trHeight w:val="274"/>
          <w:jc w:val="center"/>
        </w:trPr>
        <w:tc>
          <w:tcPr>
            <w:tcW w:w="5330" w:type="dxa"/>
            <w:gridSpan w:val="2"/>
            <w:tcBorders>
              <w:top w:val="nil"/>
              <w:left w:val="nil"/>
              <w:bottom w:val="nil"/>
              <w:right w:val="nil"/>
            </w:tcBorders>
          </w:tcPr>
          <w:p w:rsidR="00C97C9D" w:rsidRDefault="00C97C9D" w:rsidP="00C97C9D">
            <w:pPr>
              <w:autoSpaceDE w:val="0"/>
              <w:adjustRightInd w:val="0"/>
              <w:rPr>
                <w:rFonts w:ascii="Arial" w:hAnsi="Arial" w:cs="Arial"/>
                <w:sz w:val="16"/>
                <w:szCs w:val="16"/>
              </w:rPr>
            </w:pPr>
            <w:r>
              <w:rPr>
                <w:rFonts w:ascii="Arial" w:hAnsi="Arial" w:cs="Arial"/>
                <w:sz w:val="16"/>
                <w:szCs w:val="16"/>
              </w:rPr>
              <w:t xml:space="preserve"> </w:t>
            </w:r>
          </w:p>
        </w:tc>
        <w:tc>
          <w:tcPr>
            <w:tcW w:w="4956" w:type="dxa"/>
            <w:gridSpan w:val="4"/>
            <w:tcBorders>
              <w:top w:val="nil"/>
              <w:left w:val="nil"/>
              <w:bottom w:val="nil"/>
              <w:right w:val="nil"/>
            </w:tcBorders>
          </w:tcPr>
          <w:p w:rsidR="00C97C9D" w:rsidRDefault="00C97C9D" w:rsidP="00C97C9D">
            <w:pPr>
              <w:autoSpaceDE w:val="0"/>
              <w:adjustRightInd w:val="0"/>
              <w:rPr>
                <w:rFonts w:ascii="Arial" w:hAnsi="Arial" w:cs="Arial"/>
                <w:sz w:val="16"/>
                <w:szCs w:val="16"/>
              </w:rPr>
            </w:pPr>
            <w:r>
              <w:rPr>
                <w:rFonts w:ascii="Arial" w:hAnsi="Arial" w:cs="Arial"/>
                <w:sz w:val="16"/>
                <w:szCs w:val="16"/>
              </w:rPr>
              <w:t xml:space="preserve"> </w:t>
            </w:r>
          </w:p>
        </w:tc>
      </w:tr>
      <w:tr w:rsidR="00C97C9D" w:rsidTr="00174E9D">
        <w:trPr>
          <w:jc w:val="center"/>
        </w:trPr>
        <w:tc>
          <w:tcPr>
            <w:tcW w:w="10286" w:type="dxa"/>
            <w:gridSpan w:val="6"/>
            <w:tcBorders>
              <w:top w:val="nil"/>
              <w:left w:val="nil"/>
              <w:bottom w:val="nil"/>
              <w:right w:val="nil"/>
            </w:tcBorders>
          </w:tcPr>
          <w:p w:rsidR="00C97C9D" w:rsidRDefault="00C97C9D" w:rsidP="00C97C9D">
            <w:pPr>
              <w:keepLines/>
              <w:autoSpaceDE w:val="0"/>
              <w:rPr>
                <w:rFonts w:ascii="Arial" w:hAnsi="Arial" w:cs="Arial"/>
                <w:sz w:val="20"/>
                <w:szCs w:val="20"/>
              </w:rPr>
            </w:pPr>
            <w:r>
              <w:rPr>
                <w:rFonts w:ascii="Arial" w:hAnsi="Arial" w:cs="Arial"/>
                <w:b/>
                <w:bCs/>
                <w:spacing w:val="-5"/>
                <w:sz w:val="20"/>
                <w:szCs w:val="20"/>
              </w:rPr>
              <w:t xml:space="preserve">на </w:t>
            </w:r>
            <w:r w:rsidRPr="00A72CEF">
              <w:rPr>
                <w:rFonts w:ascii="Arial" w:hAnsi="Arial" w:cs="Arial"/>
                <w:b/>
                <w:bCs/>
                <w:spacing w:val="-5"/>
                <w:sz w:val="20"/>
                <w:szCs w:val="20"/>
              </w:rPr>
              <w:t>Капітальний ремонт приміщення територіального центру надання соціальних</w:t>
            </w:r>
            <w:r>
              <w:rPr>
                <w:rFonts w:ascii="Arial" w:hAnsi="Arial" w:cs="Arial"/>
                <w:b/>
                <w:bCs/>
                <w:spacing w:val="-5"/>
                <w:sz w:val="20"/>
                <w:szCs w:val="20"/>
              </w:rPr>
              <w:t xml:space="preserve"> </w:t>
            </w:r>
            <w:r w:rsidRPr="00A72CEF">
              <w:rPr>
                <w:rFonts w:ascii="Arial" w:hAnsi="Arial" w:cs="Arial"/>
                <w:b/>
                <w:bCs/>
                <w:spacing w:val="-5"/>
                <w:sz w:val="20"/>
                <w:szCs w:val="20"/>
              </w:rPr>
              <w:t xml:space="preserve">послуг Обухівської міської ради, вул. Каштанова, 4 </w:t>
            </w:r>
            <w:r>
              <w:rPr>
                <w:rFonts w:ascii="Arial" w:hAnsi="Arial" w:cs="Arial"/>
                <w:b/>
                <w:bCs/>
                <w:spacing w:val="-5"/>
                <w:sz w:val="20"/>
                <w:szCs w:val="20"/>
              </w:rPr>
              <w:t xml:space="preserve">/1 А </w:t>
            </w:r>
            <w:r w:rsidRPr="00A72CEF">
              <w:rPr>
                <w:rFonts w:ascii="Arial" w:hAnsi="Arial" w:cs="Arial"/>
                <w:b/>
                <w:bCs/>
                <w:spacing w:val="-5"/>
                <w:sz w:val="20"/>
                <w:szCs w:val="20"/>
              </w:rPr>
              <w:t>в м. Обухів</w:t>
            </w:r>
          </w:p>
        </w:tc>
      </w:tr>
      <w:tr w:rsidR="00C97C9D" w:rsidTr="00174E9D">
        <w:trPr>
          <w:jc w:val="center"/>
        </w:trPr>
        <w:tc>
          <w:tcPr>
            <w:tcW w:w="5330" w:type="dxa"/>
            <w:gridSpan w:val="2"/>
            <w:tcBorders>
              <w:top w:val="nil"/>
              <w:left w:val="nil"/>
              <w:bottom w:val="nil"/>
              <w:right w:val="nil"/>
            </w:tcBorders>
          </w:tcPr>
          <w:p w:rsidR="00C97C9D" w:rsidRDefault="00C97C9D" w:rsidP="00C97C9D">
            <w:pPr>
              <w:autoSpaceDE w:val="0"/>
              <w:adjustRightInd w:val="0"/>
              <w:rPr>
                <w:rFonts w:ascii="Arial" w:hAnsi="Arial" w:cs="Arial"/>
                <w:sz w:val="16"/>
                <w:szCs w:val="16"/>
              </w:rPr>
            </w:pPr>
            <w:r>
              <w:rPr>
                <w:rFonts w:ascii="Arial" w:hAnsi="Arial" w:cs="Arial"/>
                <w:sz w:val="16"/>
                <w:szCs w:val="16"/>
              </w:rPr>
              <w:t xml:space="preserve"> </w:t>
            </w:r>
          </w:p>
        </w:tc>
        <w:tc>
          <w:tcPr>
            <w:tcW w:w="4956" w:type="dxa"/>
            <w:gridSpan w:val="4"/>
            <w:tcBorders>
              <w:top w:val="nil"/>
              <w:left w:val="nil"/>
              <w:bottom w:val="nil"/>
              <w:right w:val="nil"/>
            </w:tcBorders>
          </w:tcPr>
          <w:p w:rsidR="00C97C9D" w:rsidRDefault="00C97C9D" w:rsidP="00C97C9D">
            <w:pPr>
              <w:autoSpaceDE w:val="0"/>
              <w:adjustRightInd w:val="0"/>
              <w:rPr>
                <w:rFonts w:ascii="Arial" w:hAnsi="Arial" w:cs="Arial"/>
                <w:sz w:val="16"/>
                <w:szCs w:val="16"/>
              </w:rPr>
            </w:pPr>
            <w:r>
              <w:rPr>
                <w:rFonts w:ascii="Arial" w:hAnsi="Arial" w:cs="Arial"/>
                <w:sz w:val="16"/>
                <w:szCs w:val="16"/>
              </w:rPr>
              <w:t xml:space="preserve"> </w:t>
            </w:r>
          </w:p>
        </w:tc>
      </w:tr>
      <w:tr w:rsidR="00C97C9D" w:rsidTr="00174E9D">
        <w:trPr>
          <w:jc w:val="center"/>
        </w:trPr>
        <w:tc>
          <w:tcPr>
            <w:tcW w:w="10286" w:type="dxa"/>
            <w:gridSpan w:val="6"/>
            <w:tcBorders>
              <w:top w:val="nil"/>
              <w:left w:val="nil"/>
              <w:bottom w:val="nil"/>
              <w:right w:val="nil"/>
            </w:tcBorders>
          </w:tcPr>
          <w:p w:rsidR="00C97C9D" w:rsidRDefault="00C97C9D" w:rsidP="00C97C9D">
            <w:pPr>
              <w:keepLines/>
              <w:autoSpaceDE w:val="0"/>
              <w:rPr>
                <w:rFonts w:ascii="Arial" w:hAnsi="Arial" w:cs="Arial"/>
                <w:sz w:val="20"/>
                <w:szCs w:val="20"/>
              </w:rPr>
            </w:pPr>
            <w:r>
              <w:rPr>
                <w:rFonts w:ascii="Arial" w:hAnsi="Arial" w:cs="Arial"/>
                <w:spacing w:val="-5"/>
                <w:sz w:val="20"/>
                <w:szCs w:val="20"/>
              </w:rPr>
              <w:t xml:space="preserve">Умови виконання робіт </w:t>
            </w:r>
          </w:p>
        </w:tc>
      </w:tr>
      <w:tr w:rsidR="00C97C9D" w:rsidTr="00174E9D">
        <w:trPr>
          <w:jc w:val="center"/>
        </w:trPr>
        <w:tc>
          <w:tcPr>
            <w:tcW w:w="5330" w:type="dxa"/>
            <w:gridSpan w:val="2"/>
            <w:tcBorders>
              <w:top w:val="nil"/>
              <w:left w:val="nil"/>
              <w:bottom w:val="nil"/>
              <w:right w:val="nil"/>
            </w:tcBorders>
          </w:tcPr>
          <w:p w:rsidR="00C97C9D" w:rsidRDefault="00C97C9D" w:rsidP="00C97C9D">
            <w:pPr>
              <w:autoSpaceDE w:val="0"/>
              <w:adjustRightInd w:val="0"/>
              <w:rPr>
                <w:rFonts w:ascii="Arial" w:hAnsi="Arial" w:cs="Arial"/>
                <w:sz w:val="16"/>
                <w:szCs w:val="16"/>
              </w:rPr>
            </w:pPr>
            <w:r>
              <w:rPr>
                <w:rFonts w:ascii="Arial" w:hAnsi="Arial" w:cs="Arial"/>
                <w:sz w:val="16"/>
                <w:szCs w:val="16"/>
              </w:rPr>
              <w:t xml:space="preserve"> </w:t>
            </w:r>
          </w:p>
        </w:tc>
        <w:tc>
          <w:tcPr>
            <w:tcW w:w="4956" w:type="dxa"/>
            <w:gridSpan w:val="4"/>
            <w:tcBorders>
              <w:top w:val="nil"/>
              <w:left w:val="nil"/>
              <w:bottom w:val="nil"/>
              <w:right w:val="nil"/>
            </w:tcBorders>
          </w:tcPr>
          <w:p w:rsidR="00C97C9D" w:rsidRDefault="00C97C9D" w:rsidP="00C97C9D">
            <w:pPr>
              <w:autoSpaceDE w:val="0"/>
              <w:adjustRightInd w:val="0"/>
              <w:rPr>
                <w:rFonts w:ascii="Arial" w:hAnsi="Arial" w:cs="Arial"/>
                <w:sz w:val="16"/>
                <w:szCs w:val="16"/>
              </w:rPr>
            </w:pPr>
            <w:r>
              <w:rPr>
                <w:rFonts w:ascii="Arial" w:hAnsi="Arial" w:cs="Arial"/>
                <w:sz w:val="16"/>
                <w:szCs w:val="16"/>
              </w:rPr>
              <w:t xml:space="preserve"> </w:t>
            </w:r>
          </w:p>
        </w:tc>
      </w:tr>
      <w:tr w:rsidR="00C97C9D" w:rsidTr="00174E9D">
        <w:trPr>
          <w:jc w:val="center"/>
        </w:trPr>
        <w:tc>
          <w:tcPr>
            <w:tcW w:w="10286" w:type="dxa"/>
            <w:gridSpan w:val="6"/>
            <w:tcBorders>
              <w:top w:val="nil"/>
              <w:left w:val="nil"/>
              <w:bottom w:val="nil"/>
              <w:right w:val="nil"/>
            </w:tcBorders>
          </w:tcPr>
          <w:p w:rsidR="00C97C9D" w:rsidRDefault="00C97C9D" w:rsidP="00C97C9D">
            <w:pPr>
              <w:keepLines/>
              <w:autoSpaceDE w:val="0"/>
              <w:rPr>
                <w:rFonts w:ascii="Arial" w:hAnsi="Arial" w:cs="Arial"/>
                <w:sz w:val="20"/>
                <w:szCs w:val="20"/>
              </w:rPr>
            </w:pPr>
            <w:r>
              <w:rPr>
                <w:rFonts w:ascii="Arial" w:hAnsi="Arial" w:cs="Arial"/>
                <w:spacing w:val="-5"/>
                <w:sz w:val="20"/>
                <w:szCs w:val="20"/>
              </w:rPr>
              <w:t>Об'єми робіт</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89"/>
        </w:trPr>
        <w:tc>
          <w:tcPr>
            <w:tcW w:w="612" w:type="dxa"/>
            <w:tcBorders>
              <w:top w:val="single" w:sz="8" w:space="0" w:color="auto"/>
              <w:left w:val="single" w:sz="8" w:space="0" w:color="auto"/>
              <w:bottom w:val="single" w:sz="4" w:space="0" w:color="auto"/>
              <w:right w:val="single" w:sz="4" w:space="0" w:color="auto"/>
            </w:tcBorders>
            <w:vAlign w:val="center"/>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w:t>
            </w:r>
            <w:r w:rsidRPr="00D737FF">
              <w:rPr>
                <w:rFonts w:ascii="Arial CYR" w:hAnsi="Arial CYR" w:cs="Arial CYR"/>
                <w:sz w:val="20"/>
                <w:szCs w:val="20"/>
              </w:rPr>
              <w:br/>
              <w:t>п/п</w:t>
            </w:r>
          </w:p>
        </w:tc>
        <w:tc>
          <w:tcPr>
            <w:tcW w:w="5909" w:type="dxa"/>
            <w:gridSpan w:val="2"/>
            <w:tcBorders>
              <w:top w:val="single" w:sz="8" w:space="0" w:color="auto"/>
              <w:left w:val="nil"/>
              <w:bottom w:val="nil"/>
              <w:right w:val="nil"/>
            </w:tcBorders>
            <w:vAlign w:val="center"/>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Найменування робіт та витрат</w:t>
            </w:r>
          </w:p>
        </w:tc>
        <w:tc>
          <w:tcPr>
            <w:tcW w:w="1134" w:type="dxa"/>
            <w:tcBorders>
              <w:top w:val="single" w:sz="8" w:space="0" w:color="auto"/>
              <w:left w:val="single" w:sz="4" w:space="0" w:color="auto"/>
              <w:bottom w:val="nil"/>
              <w:right w:val="nil"/>
            </w:tcBorders>
            <w:vAlign w:val="center"/>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Одиниця</w:t>
            </w:r>
            <w:r w:rsidRPr="00D737FF">
              <w:rPr>
                <w:rFonts w:ascii="Arial CYR" w:hAnsi="Arial CYR" w:cs="Arial CYR"/>
                <w:sz w:val="20"/>
                <w:szCs w:val="20"/>
              </w:rPr>
              <w:br/>
              <w:t>виміру</w:t>
            </w:r>
          </w:p>
        </w:tc>
        <w:tc>
          <w:tcPr>
            <w:tcW w:w="1276" w:type="dxa"/>
            <w:tcBorders>
              <w:top w:val="single" w:sz="8" w:space="0" w:color="auto"/>
              <w:left w:val="single" w:sz="4" w:space="0" w:color="auto"/>
              <w:bottom w:val="nil"/>
              <w:right w:val="single" w:sz="4" w:space="0" w:color="auto"/>
            </w:tcBorders>
            <w:vAlign w:val="center"/>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Кількість</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304"/>
        </w:trPr>
        <w:tc>
          <w:tcPr>
            <w:tcW w:w="612" w:type="dxa"/>
            <w:tcBorders>
              <w:top w:val="nil"/>
              <w:left w:val="single" w:sz="8" w:space="0" w:color="auto"/>
              <w:bottom w:val="single" w:sz="4" w:space="0" w:color="auto"/>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w:t>
            </w:r>
          </w:p>
        </w:tc>
        <w:tc>
          <w:tcPr>
            <w:tcW w:w="5909" w:type="dxa"/>
            <w:gridSpan w:val="2"/>
            <w:tcBorders>
              <w:top w:val="single" w:sz="4" w:space="0" w:color="auto"/>
              <w:left w:val="nil"/>
              <w:bottom w:val="single" w:sz="4" w:space="0" w:color="auto"/>
              <w:right w:val="nil"/>
            </w:tcBorders>
            <w:vAlign w:val="center"/>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3</w:t>
            </w:r>
          </w:p>
        </w:tc>
        <w:tc>
          <w:tcPr>
            <w:tcW w:w="1134" w:type="dxa"/>
            <w:tcBorders>
              <w:top w:val="single" w:sz="4" w:space="0" w:color="auto"/>
              <w:left w:val="single" w:sz="4" w:space="0" w:color="auto"/>
              <w:bottom w:val="single" w:sz="4" w:space="0" w:color="auto"/>
              <w:right w:val="nil"/>
            </w:tcBorders>
            <w:vAlign w:val="center"/>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4</w:t>
            </w:r>
          </w:p>
        </w:tc>
        <w:tc>
          <w:tcPr>
            <w:tcW w:w="1276" w:type="dxa"/>
            <w:tcBorders>
              <w:top w:val="single" w:sz="4" w:space="0" w:color="auto"/>
              <w:left w:val="single" w:sz="4" w:space="0" w:color="auto"/>
              <w:bottom w:val="single" w:sz="4" w:space="0" w:color="auto"/>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5</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u w:val="single"/>
              </w:rPr>
            </w:pPr>
            <w:r w:rsidRPr="00D737FF">
              <w:rPr>
                <w:rFonts w:ascii="Arial CYR" w:hAnsi="Arial CYR" w:cs="Arial CYR"/>
                <w:sz w:val="20"/>
                <w:szCs w:val="20"/>
                <w:u w:val="single"/>
              </w:rPr>
              <w:t>Локальний кошторис 02-01-01 на</w:t>
            </w:r>
            <w:r w:rsidRPr="00D737FF">
              <w:rPr>
                <w:rFonts w:ascii="Arial CYR" w:hAnsi="Arial CYR" w:cs="Arial CYR"/>
                <w:sz w:val="20"/>
                <w:szCs w:val="20"/>
                <w:u w:val="single"/>
              </w:rPr>
              <w:br/>
            </w:r>
            <w:proofErr w:type="spellStart"/>
            <w:r w:rsidRPr="00D737FF">
              <w:rPr>
                <w:rFonts w:ascii="Arial CYR" w:hAnsi="Arial CYR" w:cs="Arial CYR"/>
                <w:sz w:val="20"/>
                <w:szCs w:val="20"/>
                <w:u w:val="single"/>
              </w:rPr>
              <w:t>Загальнобудівельні</w:t>
            </w:r>
            <w:proofErr w:type="spellEnd"/>
            <w:r w:rsidRPr="00D737FF">
              <w:rPr>
                <w:rFonts w:ascii="Arial CYR" w:hAnsi="Arial CYR" w:cs="Arial CYR"/>
                <w:sz w:val="20"/>
                <w:szCs w:val="20"/>
                <w:u w:val="single"/>
              </w:rPr>
              <w:t xml:space="preserve"> роботи</w:t>
            </w:r>
          </w:p>
        </w:tc>
        <w:tc>
          <w:tcPr>
            <w:tcW w:w="1134" w:type="dxa"/>
            <w:tcBorders>
              <w:top w:val="nil"/>
              <w:left w:val="single" w:sz="4" w:space="0" w:color="auto"/>
              <w:bottom w:val="nil"/>
              <w:right w:val="nil"/>
            </w:tcBorders>
            <w:hideMark/>
          </w:tcPr>
          <w:p w:rsidR="00C97C9D" w:rsidRPr="00D737FF" w:rsidRDefault="00C97C9D" w:rsidP="00C97C9D">
            <w:pPr>
              <w:jc w:val="right"/>
              <w:rPr>
                <w:rFonts w:ascii="Arial CYR" w:hAnsi="Arial CYR" w:cs="Arial CYR"/>
                <w:sz w:val="20"/>
                <w:szCs w:val="20"/>
                <w:u w:val="single"/>
              </w:rPr>
            </w:pPr>
            <w:r w:rsidRPr="00D737FF">
              <w:rPr>
                <w:rFonts w:ascii="Arial CYR" w:hAnsi="Arial CYR" w:cs="Arial CYR"/>
                <w:sz w:val="20"/>
                <w:szCs w:val="20"/>
                <w:u w:val="single"/>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u w:val="single"/>
              </w:rPr>
            </w:pPr>
            <w:r w:rsidRPr="00D737FF">
              <w:rPr>
                <w:rFonts w:ascii="Arial CYR" w:hAnsi="Arial CYR" w:cs="Arial CYR"/>
                <w:sz w:val="20"/>
                <w:szCs w:val="20"/>
                <w:u w:val="single"/>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u w:val="single"/>
              </w:rPr>
            </w:pPr>
            <w:r w:rsidRPr="00D737FF">
              <w:rPr>
                <w:rFonts w:ascii="Arial CYR" w:hAnsi="Arial CYR" w:cs="Arial CYR"/>
                <w:sz w:val="20"/>
                <w:szCs w:val="20"/>
                <w:u w:val="single"/>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u w:val="single"/>
              </w:rPr>
            </w:pPr>
            <w:r w:rsidRPr="00D737FF">
              <w:rPr>
                <w:rFonts w:ascii="Arial CYR" w:hAnsi="Arial CYR" w:cs="Arial CYR"/>
                <w:sz w:val="20"/>
                <w:szCs w:val="20"/>
                <w:u w:val="single"/>
              </w:rPr>
              <w:t>Розділ 1. Демонтажні роботи</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u w:val="single"/>
              </w:rPr>
            </w:pPr>
            <w:r w:rsidRPr="00D737FF">
              <w:rPr>
                <w:rFonts w:ascii="Arial CYR" w:hAnsi="Arial CYR" w:cs="Arial CYR"/>
                <w:sz w:val="20"/>
                <w:szCs w:val="20"/>
                <w:u w:val="single"/>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u w:val="single"/>
              </w:rPr>
            </w:pPr>
            <w:r w:rsidRPr="00D737FF">
              <w:rPr>
                <w:rFonts w:ascii="Arial CYR" w:hAnsi="Arial CYR" w:cs="Arial CYR"/>
                <w:sz w:val="20"/>
                <w:szCs w:val="20"/>
                <w:u w:val="single"/>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Розбирання бетонних покриттів підлог</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1,277</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Розбирання покриттів підлог з лінолеуму</w:t>
            </w:r>
            <w:r w:rsidRPr="00D737FF">
              <w:rPr>
                <w:rFonts w:ascii="Arial CYR" w:hAnsi="Arial CYR" w:cs="Arial CYR"/>
                <w:sz w:val="20"/>
                <w:szCs w:val="20"/>
              </w:rPr>
              <w:br/>
              <w:t>та реліну</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2,522</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lastRenderedPageBreak/>
              <w:t>3</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Розбирання покриттів підлог з</w:t>
            </w:r>
            <w:r w:rsidRPr="00D737FF">
              <w:rPr>
                <w:rFonts w:ascii="Arial CYR" w:hAnsi="Arial CYR" w:cs="Arial CYR"/>
                <w:sz w:val="20"/>
                <w:szCs w:val="20"/>
              </w:rPr>
              <w:br/>
              <w:t>керамічних плиток</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0,108</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4</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Розбирання покриттів підлог з штучного</w:t>
            </w:r>
            <w:r w:rsidRPr="00D737FF">
              <w:rPr>
                <w:rFonts w:ascii="Arial CYR" w:hAnsi="Arial CYR" w:cs="Arial CYR"/>
                <w:sz w:val="20"/>
                <w:szCs w:val="20"/>
              </w:rPr>
              <w:br/>
              <w:t>паркету на мастиці</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1,951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5</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Знімання засклених віконних рам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 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0,142</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6</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Розбирання відливів, звисів тощо з</w:t>
            </w:r>
            <w:r w:rsidRPr="00D737FF">
              <w:rPr>
                <w:rFonts w:ascii="Arial CYR" w:hAnsi="Arial CYR" w:cs="Arial CYR"/>
                <w:sz w:val="20"/>
                <w:szCs w:val="20"/>
              </w:rPr>
              <w:br/>
              <w:t>листової сталі</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0,073</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7</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(Демонтаж) Установлення грат</w:t>
            </w:r>
            <w:r w:rsidRPr="00D737FF">
              <w:rPr>
                <w:rFonts w:ascii="Arial CYR" w:hAnsi="Arial CYR" w:cs="Arial CYR"/>
                <w:sz w:val="20"/>
                <w:szCs w:val="20"/>
              </w:rPr>
              <w:br/>
              <w:t>металевих віконних площею в світлі</w:t>
            </w:r>
            <w:r w:rsidRPr="00D737FF">
              <w:rPr>
                <w:rFonts w:ascii="Arial CYR" w:hAnsi="Arial CYR" w:cs="Arial CYR"/>
                <w:sz w:val="20"/>
                <w:szCs w:val="20"/>
              </w:rPr>
              <w:br/>
              <w:t>понад 1 до 1,5 м2</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грати</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8</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Знімання дверних </w:t>
            </w:r>
            <w:proofErr w:type="spellStart"/>
            <w:r w:rsidRPr="00D737FF">
              <w:rPr>
                <w:rFonts w:ascii="Arial CYR" w:hAnsi="Arial CYR" w:cs="Arial CYR"/>
                <w:sz w:val="20"/>
                <w:szCs w:val="20"/>
              </w:rPr>
              <w:t>полотен</w:t>
            </w:r>
            <w:proofErr w:type="spellEnd"/>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 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0,497</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9</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Демонтаж дверних коробок в кам'яних</w:t>
            </w:r>
            <w:r w:rsidRPr="00D737FF">
              <w:rPr>
                <w:rFonts w:ascii="Arial CYR" w:hAnsi="Arial CYR" w:cs="Arial CYR"/>
                <w:sz w:val="20"/>
                <w:szCs w:val="20"/>
              </w:rPr>
              <w:br/>
              <w:t>стінах з відбиванням штукатурки в укосах</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xml:space="preserve">100 </w:t>
            </w: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0,27</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Знімання наличників</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 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2,641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11</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Розбирання чистої підшивки стель</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 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0,467</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12</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(Демонтаж) Оббивання поверхонь стель</w:t>
            </w:r>
            <w:r w:rsidRPr="00D737FF">
              <w:rPr>
                <w:rFonts w:ascii="Arial CYR" w:hAnsi="Arial CYR" w:cs="Arial CYR"/>
                <w:sz w:val="20"/>
                <w:szCs w:val="20"/>
              </w:rPr>
              <w:br/>
              <w:t>ізоляційним матеріалом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1,584</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13</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Очищення вручну внутрішніх поверхонь</w:t>
            </w:r>
            <w:r w:rsidRPr="00D737FF">
              <w:rPr>
                <w:rFonts w:ascii="Arial CYR" w:hAnsi="Arial CYR" w:cs="Arial CYR"/>
                <w:sz w:val="20"/>
                <w:szCs w:val="20"/>
              </w:rPr>
              <w:br/>
              <w:t>стель від вапняної фарби</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1,227</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14</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Очищення вручну внутрішніх поверхонь</w:t>
            </w:r>
            <w:r w:rsidRPr="00D737FF">
              <w:rPr>
                <w:rFonts w:ascii="Arial CYR" w:hAnsi="Arial CYR" w:cs="Arial CYR"/>
                <w:sz w:val="20"/>
                <w:szCs w:val="20"/>
              </w:rPr>
              <w:br/>
              <w:t>стель від олійної, перхлорвінілової</w:t>
            </w:r>
            <w:r w:rsidRPr="00D737FF">
              <w:rPr>
                <w:rFonts w:ascii="Arial CYR" w:hAnsi="Arial CYR" w:cs="Arial CYR"/>
                <w:sz w:val="20"/>
                <w:szCs w:val="20"/>
              </w:rPr>
              <w:br/>
              <w:t>фарби</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2,908</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15</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Розбирання багетів</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322,6</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16</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Очищення вручну внутрішніх поверхонь</w:t>
            </w:r>
            <w:r w:rsidRPr="00D737FF">
              <w:rPr>
                <w:rFonts w:ascii="Arial CYR" w:hAnsi="Arial CYR" w:cs="Arial CYR"/>
                <w:sz w:val="20"/>
                <w:szCs w:val="20"/>
              </w:rPr>
              <w:br/>
              <w:t>стін від вапняної фарби</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0,726</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17</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Очищення вручну внутрішніх поверхонь</w:t>
            </w:r>
            <w:r w:rsidRPr="00D737FF">
              <w:rPr>
                <w:rFonts w:ascii="Arial CYR" w:hAnsi="Arial CYR" w:cs="Arial CYR"/>
                <w:sz w:val="20"/>
                <w:szCs w:val="20"/>
              </w:rPr>
              <w:br/>
              <w:t>стін від олійної, перхлорвінілової фарби</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5,967</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18</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Розбирання облицювання стін з</w:t>
            </w:r>
            <w:r w:rsidRPr="00D737FF">
              <w:rPr>
                <w:rFonts w:ascii="Arial CYR" w:hAnsi="Arial CYR" w:cs="Arial CYR"/>
                <w:sz w:val="20"/>
                <w:szCs w:val="20"/>
              </w:rPr>
              <w:br/>
              <w:t>керамічних глазурованих плиток</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0,417</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19</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Знімання шпалер простих та поліпшених</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4,351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20</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Розбирання ПВХ панелей з поверхні стін</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 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0,135</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21</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Розбирання дерев'яних декоративних</w:t>
            </w:r>
            <w:r w:rsidRPr="00D737FF">
              <w:rPr>
                <w:rFonts w:ascii="Arial CYR" w:hAnsi="Arial CYR" w:cs="Arial CYR"/>
                <w:sz w:val="20"/>
                <w:szCs w:val="20"/>
              </w:rPr>
              <w:br/>
              <w:t>панелей з поверхні стін</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 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0,915</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22</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Шліфування бетонних або</w:t>
            </w:r>
            <w:r w:rsidRPr="00D737FF">
              <w:rPr>
                <w:rFonts w:ascii="Arial CYR" w:hAnsi="Arial CYR" w:cs="Arial CYR"/>
                <w:sz w:val="20"/>
                <w:szCs w:val="20"/>
              </w:rPr>
              <w:br/>
            </w:r>
            <w:proofErr w:type="spellStart"/>
            <w:r w:rsidRPr="00D737FF">
              <w:rPr>
                <w:rFonts w:ascii="Arial CYR" w:hAnsi="Arial CYR" w:cs="Arial CYR"/>
                <w:sz w:val="20"/>
                <w:szCs w:val="20"/>
              </w:rPr>
              <w:t>металоцементних</w:t>
            </w:r>
            <w:proofErr w:type="spellEnd"/>
            <w:r w:rsidRPr="00D737FF">
              <w:rPr>
                <w:rFonts w:ascii="Arial CYR" w:hAnsi="Arial CYR" w:cs="Arial CYR"/>
                <w:sz w:val="20"/>
                <w:szCs w:val="20"/>
              </w:rPr>
              <w:t xml:space="preserve"> покриттів</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1,946</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23</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Розбирання дерев'яних плінтусів</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1,629</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24</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Розбирання цементних плінтусів</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1,361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25</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Розбирання пластикових плінтусів</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1,744</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26</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Розбирання плінтусів з плитки</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0,451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27</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Демонтаж вимикачів, розеток</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100шт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0,7</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28</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Демонтаж світильників для</w:t>
            </w:r>
            <w:r w:rsidRPr="00D737FF">
              <w:rPr>
                <w:rFonts w:ascii="Arial CYR" w:hAnsi="Arial CYR" w:cs="Arial CYR"/>
                <w:sz w:val="20"/>
                <w:szCs w:val="20"/>
              </w:rPr>
              <w:br/>
              <w:t>люмінесцентних ламп</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100шт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0,67</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29</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(Демонтаж) Установлення грат</w:t>
            </w:r>
            <w:r w:rsidRPr="00D737FF">
              <w:rPr>
                <w:rFonts w:ascii="Arial CYR" w:hAnsi="Arial CYR" w:cs="Arial CYR"/>
                <w:sz w:val="20"/>
                <w:szCs w:val="20"/>
              </w:rPr>
              <w:br/>
              <w:t>жалюзійних сталевих з вивірянням і</w:t>
            </w:r>
            <w:r w:rsidRPr="00D737FF">
              <w:rPr>
                <w:rFonts w:ascii="Arial CYR" w:hAnsi="Arial CYR" w:cs="Arial CYR"/>
                <w:sz w:val="20"/>
                <w:szCs w:val="20"/>
              </w:rPr>
              <w:br/>
              <w:t>закріпленням площею в світлі до 0,25 м2</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грати</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30</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Демонтаж групових щитків</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100шт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0,04</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31</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Демонтаж точки </w:t>
            </w:r>
            <w:proofErr w:type="spellStart"/>
            <w:r w:rsidRPr="00D737FF">
              <w:rPr>
                <w:rFonts w:ascii="Arial CYR" w:hAnsi="Arial CYR" w:cs="Arial CYR"/>
                <w:sz w:val="20"/>
                <w:szCs w:val="20"/>
              </w:rPr>
              <w:t>відеонагляду</w:t>
            </w:r>
            <w:proofErr w:type="spellEnd"/>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100шт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0,02</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32</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Демонтаж унітазів зі змивними бачками</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100к-т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0,02</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33</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Демонтаж раковин [умивальників]</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100к-т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0,01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34</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Розбирання кам'яної кладки простих стін</w:t>
            </w:r>
            <w:r w:rsidRPr="00D737FF">
              <w:rPr>
                <w:rFonts w:ascii="Arial CYR" w:hAnsi="Arial CYR" w:cs="Arial CYR"/>
                <w:sz w:val="20"/>
                <w:szCs w:val="20"/>
              </w:rPr>
              <w:br/>
              <w:t>із цегли</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 м3</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0,07</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35</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Розбирання цегляних перегородок</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 м3</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107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lastRenderedPageBreak/>
              <w:t>36</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(Демонтаж) Монтаж дрібних</w:t>
            </w:r>
            <w:r w:rsidRPr="00D737FF">
              <w:rPr>
                <w:rFonts w:ascii="Arial CYR" w:hAnsi="Arial CYR" w:cs="Arial CYR"/>
                <w:sz w:val="20"/>
                <w:szCs w:val="20"/>
              </w:rPr>
              <w:br/>
              <w:t>металоконструкцій вагою до 0,1 т</w:t>
            </w:r>
            <w:r w:rsidRPr="00D737FF">
              <w:rPr>
                <w:rFonts w:ascii="Arial CYR" w:hAnsi="Arial CYR" w:cs="Arial CYR"/>
                <w:sz w:val="20"/>
                <w:szCs w:val="20"/>
              </w:rPr>
              <w:br/>
              <w:t>(Демонтаж металевої конструкції з балки</w:t>
            </w:r>
            <w:r w:rsidRPr="00D737FF">
              <w:rPr>
                <w:rFonts w:ascii="Arial CYR" w:hAnsi="Arial CYR" w:cs="Arial CYR"/>
                <w:sz w:val="20"/>
                <w:szCs w:val="20"/>
              </w:rPr>
              <w:br/>
              <w:t>, приміщення 22)</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0,06474</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37</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Пробивання отворів глибиною 100 мм,</w:t>
            </w:r>
            <w:r w:rsidRPr="00D737FF">
              <w:rPr>
                <w:rFonts w:ascii="Arial CYR" w:hAnsi="Arial CYR" w:cs="Arial CYR"/>
                <w:sz w:val="20"/>
                <w:szCs w:val="20"/>
              </w:rPr>
              <w:br/>
              <w:t>перерізом 100х100 мм в стінах</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10шт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107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38</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На кожні 10 мм зміни глибини отворів</w:t>
            </w:r>
            <w:r w:rsidRPr="00D737FF">
              <w:rPr>
                <w:rFonts w:ascii="Arial CYR" w:hAnsi="Arial CYR" w:cs="Arial CYR"/>
                <w:sz w:val="20"/>
                <w:szCs w:val="20"/>
              </w:rPr>
              <w:br/>
              <w:t>перерізом 100х100 мм в залізобетонних</w:t>
            </w:r>
            <w:r w:rsidRPr="00D737FF">
              <w:rPr>
                <w:rFonts w:ascii="Arial CYR" w:hAnsi="Arial CYR" w:cs="Arial CYR"/>
                <w:sz w:val="20"/>
                <w:szCs w:val="20"/>
              </w:rPr>
              <w:br/>
              <w:t>та бетонних стінах та підлогах додавати</w:t>
            </w:r>
            <w:r w:rsidRPr="00D737FF">
              <w:rPr>
                <w:rFonts w:ascii="Arial CYR" w:hAnsi="Arial CYR" w:cs="Arial CYR"/>
                <w:sz w:val="20"/>
                <w:szCs w:val="20"/>
              </w:rPr>
              <w:br/>
              <w:t>(</w:t>
            </w:r>
            <w:proofErr w:type="spellStart"/>
            <w:r w:rsidRPr="00D737FF">
              <w:rPr>
                <w:rFonts w:ascii="Arial CYR" w:hAnsi="Arial CYR" w:cs="Arial CYR"/>
                <w:sz w:val="20"/>
                <w:szCs w:val="20"/>
              </w:rPr>
              <w:t>заг.товщ.стіни</w:t>
            </w:r>
            <w:proofErr w:type="spellEnd"/>
            <w:r w:rsidRPr="00D737FF">
              <w:rPr>
                <w:rFonts w:ascii="Arial CYR" w:hAnsi="Arial CYR" w:cs="Arial CYR"/>
                <w:sz w:val="20"/>
                <w:szCs w:val="20"/>
              </w:rPr>
              <w:t xml:space="preserve"> 520 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10шт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39</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Свердлення отворів в залізобетонних</w:t>
            </w:r>
            <w:r w:rsidRPr="00D737FF">
              <w:rPr>
                <w:rFonts w:ascii="Arial CYR" w:hAnsi="Arial CYR" w:cs="Arial CYR"/>
                <w:sz w:val="20"/>
                <w:szCs w:val="20"/>
              </w:rPr>
              <w:br/>
              <w:t>конструкціях, діаметр отвору 100 мм,</w:t>
            </w:r>
            <w:r w:rsidRPr="00D737FF">
              <w:rPr>
                <w:rFonts w:ascii="Arial CYR" w:hAnsi="Arial CYR" w:cs="Arial CYR"/>
                <w:sz w:val="20"/>
                <w:szCs w:val="20"/>
              </w:rPr>
              <w:br/>
              <w:t>глибина свердлення 200 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100шт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0,02</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40</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Розбирання </w:t>
            </w:r>
            <w:proofErr w:type="spellStart"/>
            <w:r w:rsidRPr="00D737FF">
              <w:rPr>
                <w:rFonts w:ascii="Arial CYR" w:hAnsi="Arial CYR" w:cs="Arial CYR"/>
                <w:sz w:val="20"/>
                <w:szCs w:val="20"/>
              </w:rPr>
              <w:t>дерев'янного</w:t>
            </w:r>
            <w:proofErr w:type="spellEnd"/>
            <w:r w:rsidRPr="00D737FF">
              <w:rPr>
                <w:rFonts w:ascii="Arial CYR" w:hAnsi="Arial CYR" w:cs="Arial CYR"/>
                <w:sz w:val="20"/>
                <w:szCs w:val="20"/>
              </w:rPr>
              <w:t xml:space="preserve"> обшивання</w:t>
            </w:r>
            <w:r w:rsidRPr="00D737FF">
              <w:rPr>
                <w:rFonts w:ascii="Arial CYR" w:hAnsi="Arial CYR" w:cs="Arial CYR"/>
                <w:sz w:val="20"/>
                <w:szCs w:val="20"/>
              </w:rPr>
              <w:br/>
              <w:t>стін сцени</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 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0,021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41</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Розбирання покриттів підлог з лінолеуму</w:t>
            </w:r>
            <w:r w:rsidRPr="00D737FF">
              <w:rPr>
                <w:rFonts w:ascii="Arial CYR" w:hAnsi="Arial CYR" w:cs="Arial CYR"/>
                <w:sz w:val="20"/>
                <w:szCs w:val="20"/>
              </w:rPr>
              <w:br/>
            </w:r>
            <w:proofErr w:type="spellStart"/>
            <w:r w:rsidRPr="00D737FF">
              <w:rPr>
                <w:rFonts w:ascii="Arial CYR" w:hAnsi="Arial CYR" w:cs="Arial CYR"/>
                <w:sz w:val="20"/>
                <w:szCs w:val="20"/>
              </w:rPr>
              <w:t>сціни</w:t>
            </w:r>
            <w:proofErr w:type="spellEnd"/>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0,103</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30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Всього по розділу 1</w:t>
            </w:r>
          </w:p>
        </w:tc>
        <w:tc>
          <w:tcPr>
            <w:tcW w:w="1134" w:type="dxa"/>
            <w:tcBorders>
              <w:top w:val="nil"/>
              <w:left w:val="single" w:sz="4" w:space="0" w:color="auto"/>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b/>
                <w:bCs/>
                <w:sz w:val="20"/>
                <w:szCs w:val="20"/>
              </w:rPr>
            </w:pPr>
            <w:r w:rsidRPr="00D737FF">
              <w:rPr>
                <w:rFonts w:ascii="Arial CYR" w:hAnsi="Arial CYR" w:cs="Arial CYR"/>
                <w:b/>
                <w:bCs/>
                <w:sz w:val="20"/>
                <w:szCs w:val="20"/>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u w:val="single"/>
              </w:rPr>
            </w:pPr>
            <w:r w:rsidRPr="00D737FF">
              <w:rPr>
                <w:rFonts w:ascii="Arial CYR" w:hAnsi="Arial CYR" w:cs="Arial CYR"/>
                <w:sz w:val="20"/>
                <w:szCs w:val="20"/>
                <w:u w:val="single"/>
              </w:rPr>
              <w:t>Розділ 2. Підлоги</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u w:val="single"/>
              </w:rPr>
            </w:pPr>
            <w:r w:rsidRPr="00D737FF">
              <w:rPr>
                <w:rFonts w:ascii="Arial CYR" w:hAnsi="Arial CYR" w:cs="Arial CYR"/>
                <w:sz w:val="20"/>
                <w:szCs w:val="20"/>
                <w:u w:val="single"/>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u w:val="single"/>
              </w:rPr>
            </w:pPr>
            <w:r w:rsidRPr="00D737FF">
              <w:rPr>
                <w:rFonts w:ascii="Arial CYR" w:hAnsi="Arial CYR" w:cs="Arial CYR"/>
                <w:sz w:val="20"/>
                <w:szCs w:val="20"/>
                <w:u w:val="single"/>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u w:val="single"/>
              </w:rPr>
            </w:pPr>
            <w:r w:rsidRPr="00D737FF">
              <w:rPr>
                <w:rFonts w:ascii="Arial CYR" w:hAnsi="Arial CYR" w:cs="Arial CYR"/>
                <w:sz w:val="20"/>
                <w:szCs w:val="20"/>
                <w:u w:val="single"/>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Тип 1-П1--241,4 м2 (приміщення 1,2,16,</w:t>
            </w:r>
            <w:r w:rsidRPr="00D737FF">
              <w:rPr>
                <w:rFonts w:ascii="Arial CYR" w:hAnsi="Arial CYR" w:cs="Arial CYR"/>
                <w:sz w:val="20"/>
                <w:szCs w:val="20"/>
              </w:rPr>
              <w:br/>
              <w:t>24,25,29)</w:t>
            </w:r>
          </w:p>
        </w:tc>
        <w:tc>
          <w:tcPr>
            <w:tcW w:w="1134" w:type="dxa"/>
            <w:tcBorders>
              <w:top w:val="nil"/>
              <w:left w:val="single" w:sz="4" w:space="0" w:color="auto"/>
              <w:bottom w:val="nil"/>
              <w:right w:val="nil"/>
            </w:tcBorders>
            <w:vAlign w:val="center"/>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107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42</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Улаштування стяжок</w:t>
            </w:r>
            <w:r w:rsidRPr="00D737FF">
              <w:rPr>
                <w:rFonts w:ascii="Arial CYR" w:hAnsi="Arial CYR" w:cs="Arial CYR"/>
                <w:sz w:val="20"/>
                <w:szCs w:val="20"/>
              </w:rPr>
              <w:br/>
            </w:r>
            <w:proofErr w:type="spellStart"/>
            <w:r w:rsidRPr="00D737FF">
              <w:rPr>
                <w:rFonts w:ascii="Arial CYR" w:hAnsi="Arial CYR" w:cs="Arial CYR"/>
                <w:sz w:val="20"/>
                <w:szCs w:val="20"/>
              </w:rPr>
              <w:t>самовирівнювальних</w:t>
            </w:r>
            <w:proofErr w:type="spellEnd"/>
            <w:r w:rsidRPr="00D737FF">
              <w:rPr>
                <w:rFonts w:ascii="Arial CYR" w:hAnsi="Arial CYR" w:cs="Arial CYR"/>
                <w:sz w:val="20"/>
                <w:szCs w:val="20"/>
              </w:rPr>
              <w:t xml:space="preserve"> з суміші а </w:t>
            </w:r>
            <w:proofErr w:type="spellStart"/>
            <w:r w:rsidRPr="00D737FF">
              <w:rPr>
                <w:rFonts w:ascii="Arial CYR" w:hAnsi="Arial CYR" w:cs="Arial CYR"/>
                <w:sz w:val="20"/>
                <w:szCs w:val="20"/>
              </w:rPr>
              <w:t>Silter</w:t>
            </w:r>
            <w:proofErr w:type="spellEnd"/>
            <w:r w:rsidRPr="00D737FF">
              <w:rPr>
                <w:rFonts w:ascii="Arial CYR" w:hAnsi="Arial CYR" w:cs="Arial CYR"/>
                <w:sz w:val="20"/>
                <w:szCs w:val="20"/>
              </w:rPr>
              <w:br/>
              <w:t xml:space="preserve">F50 цементної для </w:t>
            </w:r>
            <w:proofErr w:type="spellStart"/>
            <w:r w:rsidRPr="00D737FF">
              <w:rPr>
                <w:rFonts w:ascii="Arial CYR" w:hAnsi="Arial CYR" w:cs="Arial CYR"/>
                <w:sz w:val="20"/>
                <w:szCs w:val="20"/>
              </w:rPr>
              <w:t>недеформівниїх</w:t>
            </w:r>
            <w:proofErr w:type="spellEnd"/>
            <w:r w:rsidRPr="00D737FF">
              <w:rPr>
                <w:rFonts w:ascii="Arial CYR" w:hAnsi="Arial CYR" w:cs="Arial CYR"/>
                <w:sz w:val="20"/>
                <w:szCs w:val="20"/>
              </w:rPr>
              <w:br/>
              <w:t>основ товщиною 5 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2,414</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43</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Шліфування бетонних або</w:t>
            </w:r>
            <w:r w:rsidRPr="00D737FF">
              <w:rPr>
                <w:rFonts w:ascii="Arial CYR" w:hAnsi="Arial CYR" w:cs="Arial CYR"/>
                <w:sz w:val="20"/>
                <w:szCs w:val="20"/>
              </w:rPr>
              <w:br/>
            </w:r>
            <w:proofErr w:type="spellStart"/>
            <w:r w:rsidRPr="00D737FF">
              <w:rPr>
                <w:rFonts w:ascii="Arial CYR" w:hAnsi="Arial CYR" w:cs="Arial CYR"/>
                <w:sz w:val="20"/>
                <w:szCs w:val="20"/>
              </w:rPr>
              <w:t>металоцементних</w:t>
            </w:r>
            <w:proofErr w:type="spellEnd"/>
            <w:r w:rsidRPr="00D737FF">
              <w:rPr>
                <w:rFonts w:ascii="Arial CYR" w:hAnsi="Arial CYR" w:cs="Arial CYR"/>
                <w:sz w:val="20"/>
                <w:szCs w:val="20"/>
              </w:rPr>
              <w:t xml:space="preserve"> покриттів</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2,414</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44</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Очищення поверхонь щітками</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 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241,4</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45</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proofErr w:type="spellStart"/>
            <w:r w:rsidRPr="00D737FF">
              <w:rPr>
                <w:rFonts w:ascii="Arial CYR" w:hAnsi="Arial CYR" w:cs="Arial CYR"/>
                <w:sz w:val="20"/>
                <w:szCs w:val="20"/>
              </w:rPr>
              <w:t>Грунтування</w:t>
            </w:r>
            <w:proofErr w:type="spellEnd"/>
            <w:r w:rsidRPr="00D737FF">
              <w:rPr>
                <w:rFonts w:ascii="Arial CYR" w:hAnsi="Arial CYR" w:cs="Arial CYR"/>
                <w:sz w:val="20"/>
                <w:szCs w:val="20"/>
              </w:rPr>
              <w:t xml:space="preserve"> основ із бетону</w:t>
            </w:r>
            <w:r w:rsidRPr="00D737FF">
              <w:rPr>
                <w:rFonts w:ascii="Arial CYR" w:hAnsi="Arial CYR" w:cs="Arial CYR"/>
                <w:sz w:val="20"/>
                <w:szCs w:val="20"/>
              </w:rPr>
              <w:br/>
              <w:t xml:space="preserve">двокомпонентним епоксидним </w:t>
            </w:r>
            <w:proofErr w:type="spellStart"/>
            <w:r w:rsidRPr="00D737FF">
              <w:rPr>
                <w:rFonts w:ascii="Arial CYR" w:hAnsi="Arial CYR" w:cs="Arial CYR"/>
                <w:sz w:val="20"/>
                <w:szCs w:val="20"/>
              </w:rPr>
              <w:t>грунтом</w:t>
            </w:r>
            <w:proofErr w:type="spellEnd"/>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2,414</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46</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proofErr w:type="spellStart"/>
            <w:r w:rsidRPr="00D737FF">
              <w:rPr>
                <w:rFonts w:ascii="Arial CYR" w:hAnsi="Arial CYR" w:cs="Arial CYR"/>
                <w:sz w:val="20"/>
                <w:szCs w:val="20"/>
              </w:rPr>
              <w:t>EpoxyCo</w:t>
            </w:r>
            <w:proofErr w:type="spellEnd"/>
            <w:r w:rsidRPr="00D737FF">
              <w:rPr>
                <w:rFonts w:ascii="Arial CYR" w:hAnsi="Arial CYR" w:cs="Arial CYR"/>
                <w:sz w:val="20"/>
                <w:szCs w:val="20"/>
              </w:rPr>
              <w:t xml:space="preserve"> P (</w:t>
            </w:r>
            <w:proofErr w:type="spellStart"/>
            <w:r w:rsidRPr="00D737FF">
              <w:rPr>
                <w:rFonts w:ascii="Arial CYR" w:hAnsi="Arial CYR" w:cs="Arial CYR"/>
                <w:sz w:val="20"/>
                <w:szCs w:val="20"/>
              </w:rPr>
              <w:t>грунтівка</w:t>
            </w:r>
            <w:proofErr w:type="spellEnd"/>
            <w:r w:rsidRPr="00D737FF">
              <w:rPr>
                <w:rFonts w:ascii="Arial CYR" w:hAnsi="Arial CYR" w:cs="Arial CYR"/>
                <w:sz w:val="20"/>
                <w:szCs w:val="20"/>
              </w:rPr>
              <w:t>)(</w:t>
            </w:r>
            <w:proofErr w:type="spellStart"/>
            <w:r w:rsidRPr="00D737FF">
              <w:rPr>
                <w:rFonts w:ascii="Arial CYR" w:hAnsi="Arial CYR" w:cs="Arial CYR"/>
                <w:sz w:val="20"/>
                <w:szCs w:val="20"/>
              </w:rPr>
              <w:t>расход</w:t>
            </w:r>
            <w:proofErr w:type="spellEnd"/>
            <w:r w:rsidRPr="00D737FF">
              <w:rPr>
                <w:rFonts w:ascii="Arial CYR" w:hAnsi="Arial CYR" w:cs="Arial CYR"/>
                <w:sz w:val="20"/>
                <w:szCs w:val="20"/>
              </w:rPr>
              <w:t xml:space="preserve"> 0,25 кг/м2)</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л</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60</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107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47</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Фарбування поґрунтованих бетонних і</w:t>
            </w:r>
            <w:r w:rsidRPr="00D737FF">
              <w:rPr>
                <w:rFonts w:ascii="Arial CYR" w:hAnsi="Arial CYR" w:cs="Arial CYR"/>
                <w:sz w:val="20"/>
                <w:szCs w:val="20"/>
              </w:rPr>
              <w:br/>
              <w:t xml:space="preserve">поштукатурених поверхонь </w:t>
            </w:r>
            <w:proofErr w:type="spellStart"/>
            <w:r w:rsidRPr="00D737FF">
              <w:rPr>
                <w:rFonts w:ascii="Arial CYR" w:hAnsi="Arial CYR" w:cs="Arial CYR"/>
                <w:sz w:val="20"/>
                <w:szCs w:val="20"/>
              </w:rPr>
              <w:t>епоксидно</w:t>
            </w:r>
            <w:proofErr w:type="spellEnd"/>
            <w:r w:rsidRPr="00D737FF">
              <w:rPr>
                <w:rFonts w:ascii="Arial CYR" w:hAnsi="Arial CYR" w:cs="Arial CYR"/>
                <w:sz w:val="20"/>
                <w:szCs w:val="20"/>
              </w:rPr>
              <w:t>-</w:t>
            </w:r>
            <w:r w:rsidRPr="00D737FF">
              <w:rPr>
                <w:rFonts w:ascii="Arial CYR" w:hAnsi="Arial CYR" w:cs="Arial CYR"/>
                <w:sz w:val="20"/>
                <w:szCs w:val="20"/>
              </w:rPr>
              <w:br/>
              <w:t>сланцевою сумішшю ЕСД-2 без</w:t>
            </w:r>
            <w:r w:rsidRPr="00D737FF">
              <w:rPr>
                <w:rFonts w:ascii="Arial CYR" w:hAnsi="Arial CYR" w:cs="Arial CYR"/>
                <w:sz w:val="20"/>
                <w:szCs w:val="20"/>
              </w:rPr>
              <w:br/>
              <w:t>розчинника</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2,414</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48</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proofErr w:type="spellStart"/>
            <w:r w:rsidRPr="00D737FF">
              <w:rPr>
                <w:rFonts w:ascii="Arial CYR" w:hAnsi="Arial CYR" w:cs="Arial CYR"/>
                <w:sz w:val="20"/>
                <w:szCs w:val="20"/>
              </w:rPr>
              <w:t>EpoxyCo</w:t>
            </w:r>
            <w:proofErr w:type="spellEnd"/>
            <w:r w:rsidRPr="00D737FF">
              <w:rPr>
                <w:rFonts w:ascii="Arial CYR" w:hAnsi="Arial CYR" w:cs="Arial CYR"/>
                <w:sz w:val="20"/>
                <w:szCs w:val="20"/>
              </w:rPr>
              <w:t xml:space="preserve"> PR (шпаклівка) (0,3 кг на 1 м2)</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кг</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72,42</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49</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Наповнювач для шпаклівки(0,03 кг на 1</w:t>
            </w:r>
            <w:r w:rsidRPr="00D737FF">
              <w:rPr>
                <w:rFonts w:ascii="Arial CYR" w:hAnsi="Arial CYR" w:cs="Arial CYR"/>
                <w:sz w:val="20"/>
                <w:szCs w:val="20"/>
              </w:rPr>
              <w:br/>
              <w:t>м2)</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кг</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7,242</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50</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proofErr w:type="spellStart"/>
            <w:r w:rsidRPr="00D737FF">
              <w:rPr>
                <w:rFonts w:ascii="Arial CYR" w:hAnsi="Arial CYR" w:cs="Arial CYR"/>
                <w:sz w:val="20"/>
                <w:szCs w:val="20"/>
              </w:rPr>
              <w:t>EpoxyCo</w:t>
            </w:r>
            <w:proofErr w:type="spellEnd"/>
            <w:r w:rsidRPr="00D737FF">
              <w:rPr>
                <w:rFonts w:ascii="Arial CYR" w:hAnsi="Arial CYR" w:cs="Arial CYR"/>
                <w:sz w:val="20"/>
                <w:szCs w:val="20"/>
              </w:rPr>
              <w:t xml:space="preserve"> MD (декор) (2 кг на м2)</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кг</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482,8</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51</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Витратні матеріали</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Тип 2-П2-218,6 м2 ( приміщення 5,6,7,8,</w:t>
            </w:r>
            <w:r w:rsidRPr="00D737FF">
              <w:rPr>
                <w:rFonts w:ascii="Arial CYR" w:hAnsi="Arial CYR" w:cs="Arial CYR"/>
                <w:sz w:val="20"/>
                <w:szCs w:val="20"/>
              </w:rPr>
              <w:br/>
              <w:t>9,14,15,17,18,19,20,21,26,27,30)</w:t>
            </w:r>
          </w:p>
        </w:tc>
        <w:tc>
          <w:tcPr>
            <w:tcW w:w="1134" w:type="dxa"/>
            <w:tcBorders>
              <w:top w:val="nil"/>
              <w:left w:val="single" w:sz="4" w:space="0" w:color="auto"/>
              <w:bottom w:val="nil"/>
              <w:right w:val="nil"/>
            </w:tcBorders>
            <w:vAlign w:val="center"/>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107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52</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Улаштування стяжок</w:t>
            </w:r>
            <w:r w:rsidRPr="00D737FF">
              <w:rPr>
                <w:rFonts w:ascii="Arial CYR" w:hAnsi="Arial CYR" w:cs="Arial CYR"/>
                <w:sz w:val="20"/>
                <w:szCs w:val="20"/>
              </w:rPr>
              <w:br/>
            </w:r>
            <w:proofErr w:type="spellStart"/>
            <w:r w:rsidRPr="00D737FF">
              <w:rPr>
                <w:rFonts w:ascii="Arial CYR" w:hAnsi="Arial CYR" w:cs="Arial CYR"/>
                <w:sz w:val="20"/>
                <w:szCs w:val="20"/>
              </w:rPr>
              <w:t>самовирівнювальних</w:t>
            </w:r>
            <w:proofErr w:type="spellEnd"/>
            <w:r w:rsidRPr="00D737FF">
              <w:rPr>
                <w:rFonts w:ascii="Arial CYR" w:hAnsi="Arial CYR" w:cs="Arial CYR"/>
                <w:sz w:val="20"/>
                <w:szCs w:val="20"/>
              </w:rPr>
              <w:t xml:space="preserve"> з суміші а </w:t>
            </w:r>
            <w:proofErr w:type="spellStart"/>
            <w:r w:rsidRPr="00D737FF">
              <w:rPr>
                <w:rFonts w:ascii="Arial CYR" w:hAnsi="Arial CYR" w:cs="Arial CYR"/>
                <w:sz w:val="20"/>
                <w:szCs w:val="20"/>
              </w:rPr>
              <w:t>Silter</w:t>
            </w:r>
            <w:proofErr w:type="spellEnd"/>
            <w:r w:rsidRPr="00D737FF">
              <w:rPr>
                <w:rFonts w:ascii="Arial CYR" w:hAnsi="Arial CYR" w:cs="Arial CYR"/>
                <w:sz w:val="20"/>
                <w:szCs w:val="20"/>
              </w:rPr>
              <w:br/>
              <w:t xml:space="preserve">F50 цементної для </w:t>
            </w:r>
            <w:proofErr w:type="spellStart"/>
            <w:r w:rsidRPr="00D737FF">
              <w:rPr>
                <w:rFonts w:ascii="Arial CYR" w:hAnsi="Arial CYR" w:cs="Arial CYR"/>
                <w:sz w:val="20"/>
                <w:szCs w:val="20"/>
              </w:rPr>
              <w:t>недеформівниїх</w:t>
            </w:r>
            <w:proofErr w:type="spellEnd"/>
            <w:r w:rsidRPr="00D737FF">
              <w:rPr>
                <w:rFonts w:ascii="Arial CYR" w:hAnsi="Arial CYR" w:cs="Arial CYR"/>
                <w:sz w:val="20"/>
                <w:szCs w:val="20"/>
              </w:rPr>
              <w:br/>
              <w:t>основ товщиною 5 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2,186</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53</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Улаштування покриттів з лінолеуму ПВХ</w:t>
            </w:r>
            <w:r w:rsidRPr="00D737FF">
              <w:rPr>
                <w:rFonts w:ascii="Arial CYR" w:hAnsi="Arial CYR" w:cs="Arial CYR"/>
                <w:sz w:val="20"/>
                <w:szCs w:val="20"/>
              </w:rPr>
              <w:br/>
              <w:t>на клеї зі зварюванням полотнища у</w:t>
            </w:r>
            <w:r w:rsidRPr="00D737FF">
              <w:rPr>
                <w:rFonts w:ascii="Arial CYR" w:hAnsi="Arial CYR" w:cs="Arial CYR"/>
                <w:sz w:val="20"/>
                <w:szCs w:val="20"/>
              </w:rPr>
              <w:br/>
              <w:t>стиках</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2,186</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lastRenderedPageBreak/>
              <w:t>54</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Лінолеум </w:t>
            </w:r>
            <w:proofErr w:type="spellStart"/>
            <w:r w:rsidRPr="00D737FF">
              <w:rPr>
                <w:rFonts w:ascii="Arial CYR" w:hAnsi="Arial CYR" w:cs="Arial CYR"/>
                <w:sz w:val="20"/>
                <w:szCs w:val="20"/>
              </w:rPr>
              <w:t>Tarkett</w:t>
            </w:r>
            <w:proofErr w:type="spellEnd"/>
            <w:r w:rsidRPr="00D737FF">
              <w:rPr>
                <w:rFonts w:ascii="Arial CYR" w:hAnsi="Arial CYR" w:cs="Arial CYR"/>
                <w:sz w:val="20"/>
                <w:szCs w:val="20"/>
              </w:rPr>
              <w:t xml:space="preserve"> </w:t>
            </w:r>
            <w:proofErr w:type="spellStart"/>
            <w:r w:rsidRPr="00D737FF">
              <w:rPr>
                <w:rFonts w:ascii="Arial CYR" w:hAnsi="Arial CYR" w:cs="Arial CYR"/>
                <w:sz w:val="20"/>
                <w:szCs w:val="20"/>
              </w:rPr>
              <w:t>Omnisports</w:t>
            </w:r>
            <w:proofErr w:type="spellEnd"/>
            <w:r w:rsidRPr="00D737FF">
              <w:rPr>
                <w:rFonts w:ascii="Arial CYR" w:hAnsi="Arial CYR" w:cs="Arial CYR"/>
                <w:sz w:val="20"/>
                <w:szCs w:val="20"/>
              </w:rPr>
              <w:t xml:space="preserve"> 6,5 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222,97</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Тип 3-П3-33,4 м2 (приміщення 4,10,11,13</w:t>
            </w:r>
            <w:r w:rsidRPr="00D737FF">
              <w:rPr>
                <w:rFonts w:ascii="Arial CYR" w:hAnsi="Arial CYR" w:cs="Arial CYR"/>
                <w:sz w:val="20"/>
                <w:szCs w:val="20"/>
              </w:rPr>
              <w:br/>
              <w:t>)</w:t>
            </w:r>
          </w:p>
        </w:tc>
        <w:tc>
          <w:tcPr>
            <w:tcW w:w="1134" w:type="dxa"/>
            <w:tcBorders>
              <w:top w:val="nil"/>
              <w:left w:val="single" w:sz="4" w:space="0" w:color="auto"/>
              <w:bottom w:val="nil"/>
              <w:right w:val="nil"/>
            </w:tcBorders>
            <w:vAlign w:val="center"/>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107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55</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Улаштування стяжок</w:t>
            </w:r>
            <w:r w:rsidRPr="00D737FF">
              <w:rPr>
                <w:rFonts w:ascii="Arial CYR" w:hAnsi="Arial CYR" w:cs="Arial CYR"/>
                <w:sz w:val="20"/>
                <w:szCs w:val="20"/>
              </w:rPr>
              <w:br/>
            </w:r>
            <w:proofErr w:type="spellStart"/>
            <w:r w:rsidRPr="00D737FF">
              <w:rPr>
                <w:rFonts w:ascii="Arial CYR" w:hAnsi="Arial CYR" w:cs="Arial CYR"/>
                <w:sz w:val="20"/>
                <w:szCs w:val="20"/>
              </w:rPr>
              <w:t>самовирівнювальних</w:t>
            </w:r>
            <w:proofErr w:type="spellEnd"/>
            <w:r w:rsidRPr="00D737FF">
              <w:rPr>
                <w:rFonts w:ascii="Arial CYR" w:hAnsi="Arial CYR" w:cs="Arial CYR"/>
                <w:sz w:val="20"/>
                <w:szCs w:val="20"/>
              </w:rPr>
              <w:t xml:space="preserve"> з суміші а </w:t>
            </w:r>
            <w:proofErr w:type="spellStart"/>
            <w:r w:rsidRPr="00D737FF">
              <w:rPr>
                <w:rFonts w:ascii="Arial CYR" w:hAnsi="Arial CYR" w:cs="Arial CYR"/>
                <w:sz w:val="20"/>
                <w:szCs w:val="20"/>
              </w:rPr>
              <w:t>Silter</w:t>
            </w:r>
            <w:proofErr w:type="spellEnd"/>
            <w:r w:rsidRPr="00D737FF">
              <w:rPr>
                <w:rFonts w:ascii="Arial CYR" w:hAnsi="Arial CYR" w:cs="Arial CYR"/>
                <w:sz w:val="20"/>
                <w:szCs w:val="20"/>
              </w:rPr>
              <w:br/>
              <w:t xml:space="preserve">F50 цементної для </w:t>
            </w:r>
            <w:proofErr w:type="spellStart"/>
            <w:r w:rsidRPr="00D737FF">
              <w:rPr>
                <w:rFonts w:ascii="Arial CYR" w:hAnsi="Arial CYR" w:cs="Arial CYR"/>
                <w:sz w:val="20"/>
                <w:szCs w:val="20"/>
              </w:rPr>
              <w:t>недеформівниїх</w:t>
            </w:r>
            <w:proofErr w:type="spellEnd"/>
            <w:r w:rsidRPr="00D737FF">
              <w:rPr>
                <w:rFonts w:ascii="Arial CYR" w:hAnsi="Arial CYR" w:cs="Arial CYR"/>
                <w:sz w:val="20"/>
                <w:szCs w:val="20"/>
              </w:rPr>
              <w:br/>
              <w:t>основ товщиною 5 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0,334</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56</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Улаштування покриттів з керамічних</w:t>
            </w:r>
            <w:r w:rsidRPr="00D737FF">
              <w:rPr>
                <w:rFonts w:ascii="Arial CYR" w:hAnsi="Arial CYR" w:cs="Arial CYR"/>
                <w:sz w:val="20"/>
                <w:szCs w:val="20"/>
              </w:rPr>
              <w:br/>
              <w:t xml:space="preserve">плиток на розчині із сухої </w:t>
            </w:r>
            <w:proofErr w:type="spellStart"/>
            <w:r w:rsidRPr="00D737FF">
              <w:rPr>
                <w:rFonts w:ascii="Arial CYR" w:hAnsi="Arial CYR" w:cs="Arial CYR"/>
                <w:sz w:val="20"/>
                <w:szCs w:val="20"/>
              </w:rPr>
              <w:t>клеючої</w:t>
            </w:r>
            <w:proofErr w:type="spellEnd"/>
            <w:r w:rsidRPr="00D737FF">
              <w:rPr>
                <w:rFonts w:ascii="Arial CYR" w:hAnsi="Arial CYR" w:cs="Arial CYR"/>
                <w:sz w:val="20"/>
                <w:szCs w:val="20"/>
              </w:rPr>
              <w:t xml:space="preserve"> суміші,</w:t>
            </w:r>
            <w:r w:rsidRPr="00D737FF">
              <w:rPr>
                <w:rFonts w:ascii="Arial CYR" w:hAnsi="Arial CYR" w:cs="Arial CYR"/>
                <w:sz w:val="20"/>
                <w:szCs w:val="20"/>
              </w:rPr>
              <w:br/>
              <w:t xml:space="preserve"> кількість плиток в 1 м2 до 7 </w:t>
            </w:r>
            <w:proofErr w:type="spellStart"/>
            <w:r w:rsidRPr="00D737FF">
              <w:rPr>
                <w:rFonts w:ascii="Arial CYR" w:hAnsi="Arial CYR" w:cs="Arial CYR"/>
                <w:sz w:val="20"/>
                <w:szCs w:val="20"/>
              </w:rPr>
              <w:t>шт</w:t>
            </w:r>
            <w:proofErr w:type="spellEnd"/>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0,334</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57</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Ґрунтовка </w:t>
            </w:r>
            <w:proofErr w:type="spellStart"/>
            <w:r w:rsidRPr="00D737FF">
              <w:rPr>
                <w:rFonts w:ascii="Arial CYR" w:hAnsi="Arial CYR" w:cs="Arial CYR"/>
                <w:sz w:val="20"/>
                <w:szCs w:val="20"/>
              </w:rPr>
              <w:t>вододисперсійна</w:t>
            </w:r>
            <w:proofErr w:type="spellEnd"/>
            <w:r w:rsidRPr="00D737FF">
              <w:rPr>
                <w:rFonts w:ascii="Arial CYR" w:hAnsi="Arial CYR" w:cs="Arial CYR"/>
                <w:sz w:val="20"/>
                <w:szCs w:val="20"/>
              </w:rPr>
              <w:t xml:space="preserve"> СТ-17</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кг</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7</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58</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proofErr w:type="spellStart"/>
            <w:r w:rsidRPr="00D737FF">
              <w:rPr>
                <w:rFonts w:ascii="Arial CYR" w:hAnsi="Arial CYR" w:cs="Arial CYR"/>
                <w:sz w:val="20"/>
                <w:szCs w:val="20"/>
              </w:rPr>
              <w:t>Клеюча</w:t>
            </w:r>
            <w:proofErr w:type="spellEnd"/>
            <w:r w:rsidRPr="00D737FF">
              <w:rPr>
                <w:rFonts w:ascii="Arial CYR" w:hAnsi="Arial CYR" w:cs="Arial CYR"/>
                <w:sz w:val="20"/>
                <w:szCs w:val="20"/>
              </w:rPr>
              <w:t xml:space="preserve"> суміш еластична для керамічної</w:t>
            </w:r>
            <w:r w:rsidRPr="00D737FF">
              <w:rPr>
                <w:rFonts w:ascii="Arial CYR" w:hAnsi="Arial CYR" w:cs="Arial CYR"/>
                <w:sz w:val="20"/>
                <w:szCs w:val="20"/>
              </w:rPr>
              <w:br/>
              <w:t xml:space="preserve">плитки </w:t>
            </w:r>
            <w:proofErr w:type="spellStart"/>
            <w:r w:rsidRPr="00D737FF">
              <w:rPr>
                <w:rFonts w:ascii="Arial CYR" w:hAnsi="Arial CYR" w:cs="Arial CYR"/>
                <w:sz w:val="20"/>
                <w:szCs w:val="20"/>
              </w:rPr>
              <w:t>Ceresit</w:t>
            </w:r>
            <w:proofErr w:type="spellEnd"/>
            <w:r w:rsidRPr="00D737FF">
              <w:rPr>
                <w:rFonts w:ascii="Arial CYR" w:hAnsi="Arial CYR" w:cs="Arial CYR"/>
                <w:sz w:val="20"/>
                <w:szCs w:val="20"/>
              </w:rPr>
              <w:t xml:space="preserve">  СМ 117</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кг</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174</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59</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proofErr w:type="spellStart"/>
            <w:r w:rsidRPr="00D737FF">
              <w:rPr>
                <w:rFonts w:ascii="Arial CYR" w:hAnsi="Arial CYR" w:cs="Arial CYR"/>
                <w:sz w:val="20"/>
                <w:szCs w:val="20"/>
              </w:rPr>
              <w:t>Керамогранітна</w:t>
            </w:r>
            <w:proofErr w:type="spellEnd"/>
            <w:r w:rsidRPr="00D737FF">
              <w:rPr>
                <w:rFonts w:ascii="Arial CYR" w:hAnsi="Arial CYR" w:cs="Arial CYR"/>
                <w:sz w:val="20"/>
                <w:szCs w:val="20"/>
              </w:rPr>
              <w:t xml:space="preserve"> плитка 600х600 світло-</w:t>
            </w:r>
            <w:r w:rsidRPr="00D737FF">
              <w:rPr>
                <w:rFonts w:ascii="Arial CYR" w:hAnsi="Arial CYR" w:cs="Arial CYR"/>
                <w:sz w:val="20"/>
                <w:szCs w:val="20"/>
              </w:rPr>
              <w:br/>
              <w:t xml:space="preserve">сіра </w:t>
            </w:r>
            <w:proofErr w:type="spellStart"/>
            <w:r w:rsidRPr="00D737FF">
              <w:rPr>
                <w:rFonts w:ascii="Arial CYR" w:hAnsi="Arial CYR" w:cs="Arial CYR"/>
                <w:sz w:val="20"/>
                <w:szCs w:val="20"/>
              </w:rPr>
              <w:t>товщ</w:t>
            </w:r>
            <w:proofErr w:type="spellEnd"/>
            <w:r w:rsidRPr="00D737FF">
              <w:rPr>
                <w:rFonts w:ascii="Arial CYR" w:hAnsi="Arial CYR" w:cs="Arial CYR"/>
                <w:sz w:val="20"/>
                <w:szCs w:val="20"/>
              </w:rPr>
              <w:t>. 8 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34,07</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60</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Фуга </w:t>
            </w:r>
            <w:proofErr w:type="spellStart"/>
            <w:r w:rsidRPr="00D737FF">
              <w:rPr>
                <w:rFonts w:ascii="Arial CYR" w:hAnsi="Arial CYR" w:cs="Arial CYR"/>
                <w:sz w:val="20"/>
                <w:szCs w:val="20"/>
              </w:rPr>
              <w:t>Сeresit</w:t>
            </w:r>
            <w:proofErr w:type="spellEnd"/>
            <w:r w:rsidRPr="00D737FF">
              <w:rPr>
                <w:rFonts w:ascii="Arial CYR" w:hAnsi="Arial CYR" w:cs="Arial CYR"/>
                <w:sz w:val="20"/>
                <w:szCs w:val="20"/>
              </w:rPr>
              <w:t xml:space="preserve"> СЕ 40 </w:t>
            </w:r>
            <w:proofErr w:type="spellStart"/>
            <w:r w:rsidRPr="00D737FF">
              <w:rPr>
                <w:rFonts w:ascii="Arial CYR" w:hAnsi="Arial CYR" w:cs="Arial CYR"/>
                <w:sz w:val="20"/>
                <w:szCs w:val="20"/>
              </w:rPr>
              <w:t>Fgufstatic</w:t>
            </w:r>
            <w:proofErr w:type="spellEnd"/>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кг</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15</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Тип 4-П4---70 м2 (приміщення 28)</w:t>
            </w:r>
          </w:p>
        </w:tc>
        <w:tc>
          <w:tcPr>
            <w:tcW w:w="1134" w:type="dxa"/>
            <w:tcBorders>
              <w:top w:val="nil"/>
              <w:left w:val="single" w:sz="4" w:space="0" w:color="auto"/>
              <w:bottom w:val="nil"/>
              <w:right w:val="nil"/>
            </w:tcBorders>
            <w:vAlign w:val="center"/>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61</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Опорядження поверхні паркетних</w:t>
            </w:r>
            <w:r w:rsidRPr="00D737FF">
              <w:rPr>
                <w:rFonts w:ascii="Arial CYR" w:hAnsi="Arial CYR" w:cs="Arial CYR"/>
                <w:sz w:val="20"/>
                <w:szCs w:val="20"/>
              </w:rPr>
              <w:br/>
              <w:t>покриттів вручну</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0,7</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62</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Улаштування покриття з штучного</w:t>
            </w:r>
            <w:r w:rsidRPr="00D737FF">
              <w:rPr>
                <w:rFonts w:ascii="Arial CYR" w:hAnsi="Arial CYR" w:cs="Arial CYR"/>
                <w:sz w:val="20"/>
                <w:szCs w:val="20"/>
              </w:rPr>
              <w:br/>
              <w:t>паркету без жилок на мастиці</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0,7</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63</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Паркет штучний з деревини бука, в'яза</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71,4</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Тип 5-П5---15,5 м2 (приміщення 3, 12)</w:t>
            </w:r>
          </w:p>
        </w:tc>
        <w:tc>
          <w:tcPr>
            <w:tcW w:w="1134" w:type="dxa"/>
            <w:tcBorders>
              <w:top w:val="nil"/>
              <w:left w:val="single" w:sz="4" w:space="0" w:color="auto"/>
              <w:bottom w:val="nil"/>
              <w:right w:val="nil"/>
            </w:tcBorders>
            <w:vAlign w:val="center"/>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107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64</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Улаштування стяжок</w:t>
            </w:r>
            <w:r w:rsidRPr="00D737FF">
              <w:rPr>
                <w:rFonts w:ascii="Arial CYR" w:hAnsi="Arial CYR" w:cs="Arial CYR"/>
                <w:sz w:val="20"/>
                <w:szCs w:val="20"/>
              </w:rPr>
              <w:br/>
            </w:r>
            <w:proofErr w:type="spellStart"/>
            <w:r w:rsidRPr="00D737FF">
              <w:rPr>
                <w:rFonts w:ascii="Arial CYR" w:hAnsi="Arial CYR" w:cs="Arial CYR"/>
                <w:sz w:val="20"/>
                <w:szCs w:val="20"/>
              </w:rPr>
              <w:t>самовирівнювальних</w:t>
            </w:r>
            <w:proofErr w:type="spellEnd"/>
            <w:r w:rsidRPr="00D737FF">
              <w:rPr>
                <w:rFonts w:ascii="Arial CYR" w:hAnsi="Arial CYR" w:cs="Arial CYR"/>
                <w:sz w:val="20"/>
                <w:szCs w:val="20"/>
              </w:rPr>
              <w:t xml:space="preserve"> з суміші а </w:t>
            </w:r>
            <w:proofErr w:type="spellStart"/>
            <w:r w:rsidRPr="00D737FF">
              <w:rPr>
                <w:rFonts w:ascii="Arial CYR" w:hAnsi="Arial CYR" w:cs="Arial CYR"/>
                <w:sz w:val="20"/>
                <w:szCs w:val="20"/>
              </w:rPr>
              <w:t>Silter</w:t>
            </w:r>
            <w:proofErr w:type="spellEnd"/>
            <w:r w:rsidRPr="00D737FF">
              <w:rPr>
                <w:rFonts w:ascii="Arial CYR" w:hAnsi="Arial CYR" w:cs="Arial CYR"/>
                <w:sz w:val="20"/>
                <w:szCs w:val="20"/>
              </w:rPr>
              <w:br/>
              <w:t xml:space="preserve">F50 цементної для </w:t>
            </w:r>
            <w:proofErr w:type="spellStart"/>
            <w:r w:rsidRPr="00D737FF">
              <w:rPr>
                <w:rFonts w:ascii="Arial CYR" w:hAnsi="Arial CYR" w:cs="Arial CYR"/>
                <w:sz w:val="20"/>
                <w:szCs w:val="20"/>
              </w:rPr>
              <w:t>недеформівниїх</w:t>
            </w:r>
            <w:proofErr w:type="spellEnd"/>
            <w:r w:rsidRPr="00D737FF">
              <w:rPr>
                <w:rFonts w:ascii="Arial CYR" w:hAnsi="Arial CYR" w:cs="Arial CYR"/>
                <w:sz w:val="20"/>
                <w:szCs w:val="20"/>
              </w:rPr>
              <w:br/>
              <w:t>основ товщиною 5 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0,155</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65</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Шліфування бетонних або</w:t>
            </w:r>
            <w:r w:rsidRPr="00D737FF">
              <w:rPr>
                <w:rFonts w:ascii="Arial CYR" w:hAnsi="Arial CYR" w:cs="Arial CYR"/>
                <w:sz w:val="20"/>
                <w:szCs w:val="20"/>
              </w:rPr>
              <w:br/>
            </w:r>
            <w:proofErr w:type="spellStart"/>
            <w:r w:rsidRPr="00D737FF">
              <w:rPr>
                <w:rFonts w:ascii="Arial CYR" w:hAnsi="Arial CYR" w:cs="Arial CYR"/>
                <w:sz w:val="20"/>
                <w:szCs w:val="20"/>
              </w:rPr>
              <w:t>металоцементних</w:t>
            </w:r>
            <w:proofErr w:type="spellEnd"/>
            <w:r w:rsidRPr="00D737FF">
              <w:rPr>
                <w:rFonts w:ascii="Arial CYR" w:hAnsi="Arial CYR" w:cs="Arial CYR"/>
                <w:sz w:val="20"/>
                <w:szCs w:val="20"/>
              </w:rPr>
              <w:t xml:space="preserve"> покриттів</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0,155</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66</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Очищення поверхонь щітками</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 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15,5</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67</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proofErr w:type="spellStart"/>
            <w:r w:rsidRPr="00D737FF">
              <w:rPr>
                <w:rFonts w:ascii="Arial CYR" w:hAnsi="Arial CYR" w:cs="Arial CYR"/>
                <w:sz w:val="20"/>
                <w:szCs w:val="20"/>
              </w:rPr>
              <w:t>Грунтування</w:t>
            </w:r>
            <w:proofErr w:type="spellEnd"/>
            <w:r w:rsidRPr="00D737FF">
              <w:rPr>
                <w:rFonts w:ascii="Arial CYR" w:hAnsi="Arial CYR" w:cs="Arial CYR"/>
                <w:sz w:val="20"/>
                <w:szCs w:val="20"/>
              </w:rPr>
              <w:t xml:space="preserve"> основ із бетону</w:t>
            </w:r>
            <w:r w:rsidRPr="00D737FF">
              <w:rPr>
                <w:rFonts w:ascii="Arial CYR" w:hAnsi="Arial CYR" w:cs="Arial CYR"/>
                <w:sz w:val="20"/>
                <w:szCs w:val="20"/>
              </w:rPr>
              <w:br/>
              <w:t xml:space="preserve">двокомпонентним епоксидним </w:t>
            </w:r>
            <w:proofErr w:type="spellStart"/>
            <w:r w:rsidRPr="00D737FF">
              <w:rPr>
                <w:rFonts w:ascii="Arial CYR" w:hAnsi="Arial CYR" w:cs="Arial CYR"/>
                <w:sz w:val="20"/>
                <w:szCs w:val="20"/>
              </w:rPr>
              <w:t>грунтом</w:t>
            </w:r>
            <w:proofErr w:type="spellEnd"/>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0,155</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68</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proofErr w:type="spellStart"/>
            <w:r w:rsidRPr="00D737FF">
              <w:rPr>
                <w:rFonts w:ascii="Arial CYR" w:hAnsi="Arial CYR" w:cs="Arial CYR"/>
                <w:sz w:val="20"/>
                <w:szCs w:val="20"/>
              </w:rPr>
              <w:t>EpoxyCo</w:t>
            </w:r>
            <w:proofErr w:type="spellEnd"/>
            <w:r w:rsidRPr="00D737FF">
              <w:rPr>
                <w:rFonts w:ascii="Arial CYR" w:hAnsi="Arial CYR" w:cs="Arial CYR"/>
                <w:sz w:val="20"/>
                <w:szCs w:val="20"/>
              </w:rPr>
              <w:t xml:space="preserve"> P (</w:t>
            </w:r>
            <w:proofErr w:type="spellStart"/>
            <w:r w:rsidRPr="00D737FF">
              <w:rPr>
                <w:rFonts w:ascii="Arial CYR" w:hAnsi="Arial CYR" w:cs="Arial CYR"/>
                <w:sz w:val="20"/>
                <w:szCs w:val="20"/>
              </w:rPr>
              <w:t>грунтівка</w:t>
            </w:r>
            <w:proofErr w:type="spellEnd"/>
            <w:r w:rsidRPr="00D737FF">
              <w:rPr>
                <w:rFonts w:ascii="Arial CYR" w:hAnsi="Arial CYR" w:cs="Arial CYR"/>
                <w:sz w:val="20"/>
                <w:szCs w:val="20"/>
              </w:rPr>
              <w:t>)(</w:t>
            </w:r>
            <w:proofErr w:type="spellStart"/>
            <w:r w:rsidRPr="00D737FF">
              <w:rPr>
                <w:rFonts w:ascii="Arial CYR" w:hAnsi="Arial CYR" w:cs="Arial CYR"/>
                <w:sz w:val="20"/>
                <w:szCs w:val="20"/>
              </w:rPr>
              <w:t>расход</w:t>
            </w:r>
            <w:proofErr w:type="spellEnd"/>
            <w:r w:rsidRPr="00D737FF">
              <w:rPr>
                <w:rFonts w:ascii="Arial CYR" w:hAnsi="Arial CYR" w:cs="Arial CYR"/>
                <w:sz w:val="20"/>
                <w:szCs w:val="20"/>
              </w:rPr>
              <w:t xml:space="preserve"> 0,25 кг/м2)</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л</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4</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107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69</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Фарбування поґрунтованих бетонних і</w:t>
            </w:r>
            <w:r w:rsidRPr="00D737FF">
              <w:rPr>
                <w:rFonts w:ascii="Arial CYR" w:hAnsi="Arial CYR" w:cs="Arial CYR"/>
                <w:sz w:val="20"/>
                <w:szCs w:val="20"/>
              </w:rPr>
              <w:br/>
              <w:t xml:space="preserve">поштукатурених поверхонь </w:t>
            </w:r>
            <w:proofErr w:type="spellStart"/>
            <w:r w:rsidRPr="00D737FF">
              <w:rPr>
                <w:rFonts w:ascii="Arial CYR" w:hAnsi="Arial CYR" w:cs="Arial CYR"/>
                <w:sz w:val="20"/>
                <w:szCs w:val="20"/>
              </w:rPr>
              <w:t>епоксидно</w:t>
            </w:r>
            <w:proofErr w:type="spellEnd"/>
            <w:r w:rsidRPr="00D737FF">
              <w:rPr>
                <w:rFonts w:ascii="Arial CYR" w:hAnsi="Arial CYR" w:cs="Arial CYR"/>
                <w:sz w:val="20"/>
                <w:szCs w:val="20"/>
              </w:rPr>
              <w:t>-</w:t>
            </w:r>
            <w:r w:rsidRPr="00D737FF">
              <w:rPr>
                <w:rFonts w:ascii="Arial CYR" w:hAnsi="Arial CYR" w:cs="Arial CYR"/>
                <w:sz w:val="20"/>
                <w:szCs w:val="20"/>
              </w:rPr>
              <w:br/>
              <w:t>сланцевою сумішшю ЕСД-2 без</w:t>
            </w:r>
            <w:r w:rsidRPr="00D737FF">
              <w:rPr>
                <w:rFonts w:ascii="Arial CYR" w:hAnsi="Arial CYR" w:cs="Arial CYR"/>
                <w:sz w:val="20"/>
                <w:szCs w:val="20"/>
              </w:rPr>
              <w:br/>
              <w:t>розчинника</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0,155</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70</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proofErr w:type="spellStart"/>
            <w:r w:rsidRPr="00D737FF">
              <w:rPr>
                <w:rFonts w:ascii="Arial CYR" w:hAnsi="Arial CYR" w:cs="Arial CYR"/>
                <w:sz w:val="20"/>
                <w:szCs w:val="20"/>
              </w:rPr>
              <w:t>EpoxyCo</w:t>
            </w:r>
            <w:proofErr w:type="spellEnd"/>
            <w:r w:rsidRPr="00D737FF">
              <w:rPr>
                <w:rFonts w:ascii="Arial CYR" w:hAnsi="Arial CYR" w:cs="Arial CYR"/>
                <w:sz w:val="20"/>
                <w:szCs w:val="20"/>
              </w:rPr>
              <w:t xml:space="preserve"> PR (шпаклівка) (0,3 кг на 1 м2)</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кг</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4,65</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71</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Наповнювач для шпаклівки(0,03 кг на 1</w:t>
            </w:r>
            <w:r w:rsidRPr="00D737FF">
              <w:rPr>
                <w:rFonts w:ascii="Arial CYR" w:hAnsi="Arial CYR" w:cs="Arial CYR"/>
                <w:sz w:val="20"/>
                <w:szCs w:val="20"/>
              </w:rPr>
              <w:br/>
              <w:t>м2)</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кг</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0,465</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72</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proofErr w:type="spellStart"/>
            <w:r w:rsidRPr="00D737FF">
              <w:rPr>
                <w:rFonts w:ascii="Arial CYR" w:hAnsi="Arial CYR" w:cs="Arial CYR"/>
                <w:sz w:val="20"/>
                <w:szCs w:val="20"/>
              </w:rPr>
              <w:t>EpoxyCo</w:t>
            </w:r>
            <w:proofErr w:type="spellEnd"/>
            <w:r w:rsidRPr="00D737FF">
              <w:rPr>
                <w:rFonts w:ascii="Arial CYR" w:hAnsi="Arial CYR" w:cs="Arial CYR"/>
                <w:sz w:val="20"/>
                <w:szCs w:val="20"/>
              </w:rPr>
              <w:t xml:space="preserve"> MD (декор) (2 кг на м2)</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кг</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31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73</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Витратні матеріали (2)</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Тип 6-П6---53,2 м2 (приміщення 22)</w:t>
            </w:r>
          </w:p>
        </w:tc>
        <w:tc>
          <w:tcPr>
            <w:tcW w:w="1134" w:type="dxa"/>
            <w:tcBorders>
              <w:top w:val="nil"/>
              <w:left w:val="single" w:sz="4" w:space="0" w:color="auto"/>
              <w:bottom w:val="nil"/>
              <w:right w:val="nil"/>
            </w:tcBorders>
            <w:vAlign w:val="center"/>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lastRenderedPageBreak/>
              <w:t>74</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Улаштування теплоізоляції та</w:t>
            </w:r>
            <w:r w:rsidRPr="00D737FF">
              <w:rPr>
                <w:rFonts w:ascii="Arial CYR" w:hAnsi="Arial CYR" w:cs="Arial CYR"/>
                <w:sz w:val="20"/>
                <w:szCs w:val="20"/>
              </w:rPr>
              <w:br/>
              <w:t>звукоізоляції з керамзитобетону М100</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м3</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6,384</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75</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Улаштування стяжок цементних</w:t>
            </w:r>
            <w:r w:rsidRPr="00D737FF">
              <w:rPr>
                <w:rFonts w:ascii="Arial CYR" w:hAnsi="Arial CYR" w:cs="Arial CYR"/>
                <w:sz w:val="20"/>
                <w:szCs w:val="20"/>
              </w:rPr>
              <w:br/>
              <w:t>товщиною 20 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0,532</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76</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Додавати або виключати на кожні 5 мм</w:t>
            </w:r>
            <w:r w:rsidRPr="00D737FF">
              <w:rPr>
                <w:rFonts w:ascii="Arial CYR" w:hAnsi="Arial CYR" w:cs="Arial CYR"/>
                <w:sz w:val="20"/>
                <w:szCs w:val="20"/>
              </w:rPr>
              <w:br/>
              <w:t>зміни товщини стяжок цементних (до</w:t>
            </w:r>
            <w:r w:rsidRPr="00D737FF">
              <w:rPr>
                <w:rFonts w:ascii="Arial CYR" w:hAnsi="Arial CYR" w:cs="Arial CYR"/>
                <w:sz w:val="20"/>
                <w:szCs w:val="20"/>
              </w:rPr>
              <w:br/>
            </w:r>
            <w:proofErr w:type="spellStart"/>
            <w:r w:rsidRPr="00D737FF">
              <w:rPr>
                <w:rFonts w:ascii="Arial CYR" w:hAnsi="Arial CYR" w:cs="Arial CYR"/>
                <w:sz w:val="20"/>
                <w:szCs w:val="20"/>
              </w:rPr>
              <w:t>товщ</w:t>
            </w:r>
            <w:proofErr w:type="spellEnd"/>
            <w:r w:rsidRPr="00D737FF">
              <w:rPr>
                <w:rFonts w:ascii="Arial CYR" w:hAnsi="Arial CYR" w:cs="Arial CYR"/>
                <w:sz w:val="20"/>
                <w:szCs w:val="20"/>
              </w:rPr>
              <w:t>. 70 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0,532</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77</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Армування стяжки дротяною сіткою</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0,532</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78</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Сітка ВР-3 з квадратною чарункою</w:t>
            </w:r>
            <w:r w:rsidRPr="00D737FF">
              <w:rPr>
                <w:rFonts w:ascii="Arial CYR" w:hAnsi="Arial CYR" w:cs="Arial CYR"/>
                <w:sz w:val="20"/>
                <w:szCs w:val="20"/>
              </w:rPr>
              <w:br/>
              <w:t>100х100 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54,3</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107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79</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Улаштування стяжок</w:t>
            </w:r>
            <w:r w:rsidRPr="00D737FF">
              <w:rPr>
                <w:rFonts w:ascii="Arial CYR" w:hAnsi="Arial CYR" w:cs="Arial CYR"/>
                <w:sz w:val="20"/>
                <w:szCs w:val="20"/>
              </w:rPr>
              <w:br/>
            </w:r>
            <w:proofErr w:type="spellStart"/>
            <w:r w:rsidRPr="00D737FF">
              <w:rPr>
                <w:rFonts w:ascii="Arial CYR" w:hAnsi="Arial CYR" w:cs="Arial CYR"/>
                <w:sz w:val="20"/>
                <w:szCs w:val="20"/>
              </w:rPr>
              <w:t>самовирівнювальних</w:t>
            </w:r>
            <w:proofErr w:type="spellEnd"/>
            <w:r w:rsidRPr="00D737FF">
              <w:rPr>
                <w:rFonts w:ascii="Arial CYR" w:hAnsi="Arial CYR" w:cs="Arial CYR"/>
                <w:sz w:val="20"/>
                <w:szCs w:val="20"/>
              </w:rPr>
              <w:t xml:space="preserve"> з суміші а </w:t>
            </w:r>
            <w:proofErr w:type="spellStart"/>
            <w:r w:rsidRPr="00D737FF">
              <w:rPr>
                <w:rFonts w:ascii="Arial CYR" w:hAnsi="Arial CYR" w:cs="Arial CYR"/>
                <w:sz w:val="20"/>
                <w:szCs w:val="20"/>
              </w:rPr>
              <w:t>Silter</w:t>
            </w:r>
            <w:proofErr w:type="spellEnd"/>
            <w:r w:rsidRPr="00D737FF">
              <w:rPr>
                <w:rFonts w:ascii="Arial CYR" w:hAnsi="Arial CYR" w:cs="Arial CYR"/>
                <w:sz w:val="20"/>
                <w:szCs w:val="20"/>
              </w:rPr>
              <w:br/>
              <w:t xml:space="preserve">F50 цементної для </w:t>
            </w:r>
            <w:proofErr w:type="spellStart"/>
            <w:r w:rsidRPr="00D737FF">
              <w:rPr>
                <w:rFonts w:ascii="Arial CYR" w:hAnsi="Arial CYR" w:cs="Arial CYR"/>
                <w:sz w:val="20"/>
                <w:szCs w:val="20"/>
              </w:rPr>
              <w:t>недеформівниїх</w:t>
            </w:r>
            <w:proofErr w:type="spellEnd"/>
            <w:r w:rsidRPr="00D737FF">
              <w:rPr>
                <w:rFonts w:ascii="Arial CYR" w:hAnsi="Arial CYR" w:cs="Arial CYR"/>
                <w:sz w:val="20"/>
                <w:szCs w:val="20"/>
              </w:rPr>
              <w:br/>
              <w:t>основ товщиною 5 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0,532</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80</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Шліфування бетонних або</w:t>
            </w:r>
            <w:r w:rsidRPr="00D737FF">
              <w:rPr>
                <w:rFonts w:ascii="Arial CYR" w:hAnsi="Arial CYR" w:cs="Arial CYR"/>
                <w:sz w:val="20"/>
                <w:szCs w:val="20"/>
              </w:rPr>
              <w:br/>
            </w:r>
            <w:proofErr w:type="spellStart"/>
            <w:r w:rsidRPr="00D737FF">
              <w:rPr>
                <w:rFonts w:ascii="Arial CYR" w:hAnsi="Arial CYR" w:cs="Arial CYR"/>
                <w:sz w:val="20"/>
                <w:szCs w:val="20"/>
              </w:rPr>
              <w:t>металоцементних</w:t>
            </w:r>
            <w:proofErr w:type="spellEnd"/>
            <w:r w:rsidRPr="00D737FF">
              <w:rPr>
                <w:rFonts w:ascii="Arial CYR" w:hAnsi="Arial CYR" w:cs="Arial CYR"/>
                <w:sz w:val="20"/>
                <w:szCs w:val="20"/>
              </w:rPr>
              <w:t xml:space="preserve"> покриттів</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0,532</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81</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Очищення поверхонь щітками</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 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53,2</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82</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proofErr w:type="spellStart"/>
            <w:r w:rsidRPr="00D737FF">
              <w:rPr>
                <w:rFonts w:ascii="Arial CYR" w:hAnsi="Arial CYR" w:cs="Arial CYR"/>
                <w:sz w:val="20"/>
                <w:szCs w:val="20"/>
              </w:rPr>
              <w:t>Грунтування</w:t>
            </w:r>
            <w:proofErr w:type="spellEnd"/>
            <w:r w:rsidRPr="00D737FF">
              <w:rPr>
                <w:rFonts w:ascii="Arial CYR" w:hAnsi="Arial CYR" w:cs="Arial CYR"/>
                <w:sz w:val="20"/>
                <w:szCs w:val="20"/>
              </w:rPr>
              <w:t xml:space="preserve"> основ із бетону</w:t>
            </w:r>
            <w:r w:rsidRPr="00D737FF">
              <w:rPr>
                <w:rFonts w:ascii="Arial CYR" w:hAnsi="Arial CYR" w:cs="Arial CYR"/>
                <w:sz w:val="20"/>
                <w:szCs w:val="20"/>
              </w:rPr>
              <w:br/>
              <w:t xml:space="preserve">двокомпонентним епоксидним </w:t>
            </w:r>
            <w:proofErr w:type="spellStart"/>
            <w:r w:rsidRPr="00D737FF">
              <w:rPr>
                <w:rFonts w:ascii="Arial CYR" w:hAnsi="Arial CYR" w:cs="Arial CYR"/>
                <w:sz w:val="20"/>
                <w:szCs w:val="20"/>
              </w:rPr>
              <w:t>грунтом</w:t>
            </w:r>
            <w:proofErr w:type="spellEnd"/>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0,532</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83</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proofErr w:type="spellStart"/>
            <w:r w:rsidRPr="00D737FF">
              <w:rPr>
                <w:rFonts w:ascii="Arial CYR" w:hAnsi="Arial CYR" w:cs="Arial CYR"/>
                <w:sz w:val="20"/>
                <w:szCs w:val="20"/>
              </w:rPr>
              <w:t>EpoxyCo</w:t>
            </w:r>
            <w:proofErr w:type="spellEnd"/>
            <w:r w:rsidRPr="00D737FF">
              <w:rPr>
                <w:rFonts w:ascii="Arial CYR" w:hAnsi="Arial CYR" w:cs="Arial CYR"/>
                <w:sz w:val="20"/>
                <w:szCs w:val="20"/>
              </w:rPr>
              <w:t xml:space="preserve"> P (</w:t>
            </w:r>
            <w:proofErr w:type="spellStart"/>
            <w:r w:rsidRPr="00D737FF">
              <w:rPr>
                <w:rFonts w:ascii="Arial CYR" w:hAnsi="Arial CYR" w:cs="Arial CYR"/>
                <w:sz w:val="20"/>
                <w:szCs w:val="20"/>
              </w:rPr>
              <w:t>грунтівка</w:t>
            </w:r>
            <w:proofErr w:type="spellEnd"/>
            <w:r w:rsidRPr="00D737FF">
              <w:rPr>
                <w:rFonts w:ascii="Arial CYR" w:hAnsi="Arial CYR" w:cs="Arial CYR"/>
                <w:sz w:val="20"/>
                <w:szCs w:val="20"/>
              </w:rPr>
              <w:t>)(</w:t>
            </w:r>
            <w:proofErr w:type="spellStart"/>
            <w:r w:rsidRPr="00D737FF">
              <w:rPr>
                <w:rFonts w:ascii="Arial CYR" w:hAnsi="Arial CYR" w:cs="Arial CYR"/>
                <w:sz w:val="20"/>
                <w:szCs w:val="20"/>
              </w:rPr>
              <w:t>расход</w:t>
            </w:r>
            <w:proofErr w:type="spellEnd"/>
            <w:r w:rsidRPr="00D737FF">
              <w:rPr>
                <w:rFonts w:ascii="Arial CYR" w:hAnsi="Arial CYR" w:cs="Arial CYR"/>
                <w:sz w:val="20"/>
                <w:szCs w:val="20"/>
              </w:rPr>
              <w:t xml:space="preserve"> 0,25 кг/м2)</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л</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13</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107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84</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Фарбування поґрунтованих бетонних і</w:t>
            </w:r>
            <w:r w:rsidRPr="00D737FF">
              <w:rPr>
                <w:rFonts w:ascii="Arial CYR" w:hAnsi="Arial CYR" w:cs="Arial CYR"/>
                <w:sz w:val="20"/>
                <w:szCs w:val="20"/>
              </w:rPr>
              <w:br/>
              <w:t xml:space="preserve">поштукатурених поверхонь </w:t>
            </w:r>
            <w:proofErr w:type="spellStart"/>
            <w:r w:rsidRPr="00D737FF">
              <w:rPr>
                <w:rFonts w:ascii="Arial CYR" w:hAnsi="Arial CYR" w:cs="Arial CYR"/>
                <w:sz w:val="20"/>
                <w:szCs w:val="20"/>
              </w:rPr>
              <w:t>епоксидно</w:t>
            </w:r>
            <w:proofErr w:type="spellEnd"/>
            <w:r w:rsidRPr="00D737FF">
              <w:rPr>
                <w:rFonts w:ascii="Arial CYR" w:hAnsi="Arial CYR" w:cs="Arial CYR"/>
                <w:sz w:val="20"/>
                <w:szCs w:val="20"/>
              </w:rPr>
              <w:t>-</w:t>
            </w:r>
            <w:r w:rsidRPr="00D737FF">
              <w:rPr>
                <w:rFonts w:ascii="Arial CYR" w:hAnsi="Arial CYR" w:cs="Arial CYR"/>
                <w:sz w:val="20"/>
                <w:szCs w:val="20"/>
              </w:rPr>
              <w:br/>
              <w:t>сланцевою сумішшю ЕСД-2 без</w:t>
            </w:r>
            <w:r w:rsidRPr="00D737FF">
              <w:rPr>
                <w:rFonts w:ascii="Arial CYR" w:hAnsi="Arial CYR" w:cs="Arial CYR"/>
                <w:sz w:val="20"/>
                <w:szCs w:val="20"/>
              </w:rPr>
              <w:br/>
              <w:t>розчинника</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0,532</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85</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proofErr w:type="spellStart"/>
            <w:r w:rsidRPr="00D737FF">
              <w:rPr>
                <w:rFonts w:ascii="Arial CYR" w:hAnsi="Arial CYR" w:cs="Arial CYR"/>
                <w:sz w:val="20"/>
                <w:szCs w:val="20"/>
              </w:rPr>
              <w:t>EpoxyCo</w:t>
            </w:r>
            <w:proofErr w:type="spellEnd"/>
            <w:r w:rsidRPr="00D737FF">
              <w:rPr>
                <w:rFonts w:ascii="Arial CYR" w:hAnsi="Arial CYR" w:cs="Arial CYR"/>
                <w:sz w:val="20"/>
                <w:szCs w:val="20"/>
              </w:rPr>
              <w:t xml:space="preserve"> PR (шпаклівка) (0,3 кг на 1 м2)</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кг</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15,96</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86</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Наповнювач для шпаклівки(0,03 кг на 1</w:t>
            </w:r>
            <w:r w:rsidRPr="00D737FF">
              <w:rPr>
                <w:rFonts w:ascii="Arial CYR" w:hAnsi="Arial CYR" w:cs="Arial CYR"/>
                <w:sz w:val="20"/>
                <w:szCs w:val="20"/>
              </w:rPr>
              <w:br/>
              <w:t>м2)</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кг</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1,596</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87</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proofErr w:type="spellStart"/>
            <w:r w:rsidRPr="00D737FF">
              <w:rPr>
                <w:rFonts w:ascii="Arial CYR" w:hAnsi="Arial CYR" w:cs="Arial CYR"/>
                <w:sz w:val="20"/>
                <w:szCs w:val="20"/>
              </w:rPr>
              <w:t>EpoxyCo</w:t>
            </w:r>
            <w:proofErr w:type="spellEnd"/>
            <w:r w:rsidRPr="00D737FF">
              <w:rPr>
                <w:rFonts w:ascii="Arial CYR" w:hAnsi="Arial CYR" w:cs="Arial CYR"/>
                <w:sz w:val="20"/>
                <w:szCs w:val="20"/>
              </w:rPr>
              <w:t xml:space="preserve"> MD (декор) (2 кг на м2)</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кг</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106,4</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88</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Витратні матеріали (3)</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Тип 7-П7-4,8 м2 (приміщення 23)</w:t>
            </w:r>
          </w:p>
        </w:tc>
        <w:tc>
          <w:tcPr>
            <w:tcW w:w="1134" w:type="dxa"/>
            <w:tcBorders>
              <w:top w:val="nil"/>
              <w:left w:val="single" w:sz="4" w:space="0" w:color="auto"/>
              <w:bottom w:val="nil"/>
              <w:right w:val="nil"/>
            </w:tcBorders>
            <w:vAlign w:val="center"/>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89</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Улаштування теплоізоляції та</w:t>
            </w:r>
            <w:r w:rsidRPr="00D737FF">
              <w:rPr>
                <w:rFonts w:ascii="Arial CYR" w:hAnsi="Arial CYR" w:cs="Arial CYR"/>
                <w:sz w:val="20"/>
                <w:szCs w:val="20"/>
              </w:rPr>
              <w:br/>
              <w:t>звукоізоляції з керамзитобетону М100</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м3</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0,576</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90</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Улаштування стяжок цементних</w:t>
            </w:r>
            <w:r w:rsidRPr="00D737FF">
              <w:rPr>
                <w:rFonts w:ascii="Arial CYR" w:hAnsi="Arial CYR" w:cs="Arial CYR"/>
                <w:sz w:val="20"/>
                <w:szCs w:val="20"/>
              </w:rPr>
              <w:br/>
              <w:t>товщиною 20 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0,048</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91</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Додавати або виключати на кожні 5 мм</w:t>
            </w:r>
            <w:r w:rsidRPr="00D737FF">
              <w:rPr>
                <w:rFonts w:ascii="Arial CYR" w:hAnsi="Arial CYR" w:cs="Arial CYR"/>
                <w:sz w:val="20"/>
                <w:szCs w:val="20"/>
              </w:rPr>
              <w:br/>
              <w:t>зміни товщини стяжок цементних (до</w:t>
            </w:r>
            <w:r w:rsidRPr="00D737FF">
              <w:rPr>
                <w:rFonts w:ascii="Arial CYR" w:hAnsi="Arial CYR" w:cs="Arial CYR"/>
                <w:sz w:val="20"/>
                <w:szCs w:val="20"/>
              </w:rPr>
              <w:br/>
            </w:r>
            <w:proofErr w:type="spellStart"/>
            <w:r w:rsidRPr="00D737FF">
              <w:rPr>
                <w:rFonts w:ascii="Arial CYR" w:hAnsi="Arial CYR" w:cs="Arial CYR"/>
                <w:sz w:val="20"/>
                <w:szCs w:val="20"/>
              </w:rPr>
              <w:t>товщ</w:t>
            </w:r>
            <w:proofErr w:type="spellEnd"/>
            <w:r w:rsidRPr="00D737FF">
              <w:rPr>
                <w:rFonts w:ascii="Arial CYR" w:hAnsi="Arial CYR" w:cs="Arial CYR"/>
                <w:sz w:val="20"/>
                <w:szCs w:val="20"/>
              </w:rPr>
              <w:t>. 60 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0,048</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92</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Армування стяжки дротяною сіткою</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0,048</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93</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Сітка ВР-3 з квадратною чарункою</w:t>
            </w:r>
            <w:r w:rsidRPr="00D737FF">
              <w:rPr>
                <w:rFonts w:ascii="Arial CYR" w:hAnsi="Arial CYR" w:cs="Arial CYR"/>
                <w:sz w:val="20"/>
                <w:szCs w:val="20"/>
              </w:rPr>
              <w:br/>
              <w:t>100х100 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4,9</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107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94</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Улаштування стяжок</w:t>
            </w:r>
            <w:r w:rsidRPr="00D737FF">
              <w:rPr>
                <w:rFonts w:ascii="Arial CYR" w:hAnsi="Arial CYR" w:cs="Arial CYR"/>
                <w:sz w:val="20"/>
                <w:szCs w:val="20"/>
              </w:rPr>
              <w:br/>
            </w:r>
            <w:proofErr w:type="spellStart"/>
            <w:r w:rsidRPr="00D737FF">
              <w:rPr>
                <w:rFonts w:ascii="Arial CYR" w:hAnsi="Arial CYR" w:cs="Arial CYR"/>
                <w:sz w:val="20"/>
                <w:szCs w:val="20"/>
              </w:rPr>
              <w:t>самовирівнювальних</w:t>
            </w:r>
            <w:proofErr w:type="spellEnd"/>
            <w:r w:rsidRPr="00D737FF">
              <w:rPr>
                <w:rFonts w:ascii="Arial CYR" w:hAnsi="Arial CYR" w:cs="Arial CYR"/>
                <w:sz w:val="20"/>
                <w:szCs w:val="20"/>
              </w:rPr>
              <w:t xml:space="preserve"> з суміші а </w:t>
            </w:r>
            <w:proofErr w:type="spellStart"/>
            <w:r w:rsidRPr="00D737FF">
              <w:rPr>
                <w:rFonts w:ascii="Arial CYR" w:hAnsi="Arial CYR" w:cs="Arial CYR"/>
                <w:sz w:val="20"/>
                <w:szCs w:val="20"/>
              </w:rPr>
              <w:t>Silter</w:t>
            </w:r>
            <w:proofErr w:type="spellEnd"/>
            <w:r w:rsidRPr="00D737FF">
              <w:rPr>
                <w:rFonts w:ascii="Arial CYR" w:hAnsi="Arial CYR" w:cs="Arial CYR"/>
                <w:sz w:val="20"/>
                <w:szCs w:val="20"/>
              </w:rPr>
              <w:br/>
              <w:t xml:space="preserve">F50 цементної для </w:t>
            </w:r>
            <w:proofErr w:type="spellStart"/>
            <w:r w:rsidRPr="00D737FF">
              <w:rPr>
                <w:rFonts w:ascii="Arial CYR" w:hAnsi="Arial CYR" w:cs="Arial CYR"/>
                <w:sz w:val="20"/>
                <w:szCs w:val="20"/>
              </w:rPr>
              <w:t>недеформівниїх</w:t>
            </w:r>
            <w:proofErr w:type="spellEnd"/>
            <w:r w:rsidRPr="00D737FF">
              <w:rPr>
                <w:rFonts w:ascii="Arial CYR" w:hAnsi="Arial CYR" w:cs="Arial CYR"/>
                <w:sz w:val="20"/>
                <w:szCs w:val="20"/>
              </w:rPr>
              <w:br/>
              <w:t>основ товщиною 5 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0,048</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95</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Улаштування покриттів з керамічних</w:t>
            </w:r>
            <w:r w:rsidRPr="00D737FF">
              <w:rPr>
                <w:rFonts w:ascii="Arial CYR" w:hAnsi="Arial CYR" w:cs="Arial CYR"/>
                <w:sz w:val="20"/>
                <w:szCs w:val="20"/>
              </w:rPr>
              <w:br/>
              <w:t xml:space="preserve">плиток на розчині із сухої </w:t>
            </w:r>
            <w:proofErr w:type="spellStart"/>
            <w:r w:rsidRPr="00D737FF">
              <w:rPr>
                <w:rFonts w:ascii="Arial CYR" w:hAnsi="Arial CYR" w:cs="Arial CYR"/>
                <w:sz w:val="20"/>
                <w:szCs w:val="20"/>
              </w:rPr>
              <w:t>клеючої</w:t>
            </w:r>
            <w:proofErr w:type="spellEnd"/>
            <w:r w:rsidRPr="00D737FF">
              <w:rPr>
                <w:rFonts w:ascii="Arial CYR" w:hAnsi="Arial CYR" w:cs="Arial CYR"/>
                <w:sz w:val="20"/>
                <w:szCs w:val="20"/>
              </w:rPr>
              <w:t xml:space="preserve"> суміші,</w:t>
            </w:r>
            <w:r w:rsidRPr="00D737FF">
              <w:rPr>
                <w:rFonts w:ascii="Arial CYR" w:hAnsi="Arial CYR" w:cs="Arial CYR"/>
                <w:sz w:val="20"/>
                <w:szCs w:val="20"/>
              </w:rPr>
              <w:br/>
              <w:t xml:space="preserve"> кількість плиток в 1 м2 понад 7 до 12 </w:t>
            </w:r>
            <w:proofErr w:type="spellStart"/>
            <w:r w:rsidRPr="00D737FF">
              <w:rPr>
                <w:rFonts w:ascii="Arial CYR" w:hAnsi="Arial CYR" w:cs="Arial CYR"/>
                <w:sz w:val="20"/>
                <w:szCs w:val="20"/>
              </w:rPr>
              <w:t>шт</w:t>
            </w:r>
            <w:proofErr w:type="spellEnd"/>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0,048</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96</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Ґрунтовка </w:t>
            </w:r>
            <w:proofErr w:type="spellStart"/>
            <w:r w:rsidRPr="00D737FF">
              <w:rPr>
                <w:rFonts w:ascii="Arial CYR" w:hAnsi="Arial CYR" w:cs="Arial CYR"/>
                <w:sz w:val="20"/>
                <w:szCs w:val="20"/>
              </w:rPr>
              <w:t>вододисперсійна</w:t>
            </w:r>
            <w:proofErr w:type="spellEnd"/>
            <w:r w:rsidRPr="00D737FF">
              <w:rPr>
                <w:rFonts w:ascii="Arial CYR" w:hAnsi="Arial CYR" w:cs="Arial CYR"/>
                <w:sz w:val="20"/>
                <w:szCs w:val="20"/>
              </w:rPr>
              <w:t xml:space="preserve"> СТ-17</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кг</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lastRenderedPageBreak/>
              <w:t>97</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proofErr w:type="spellStart"/>
            <w:r w:rsidRPr="00D737FF">
              <w:rPr>
                <w:rFonts w:ascii="Arial CYR" w:hAnsi="Arial CYR" w:cs="Arial CYR"/>
                <w:sz w:val="20"/>
                <w:szCs w:val="20"/>
              </w:rPr>
              <w:t>Клеюча</w:t>
            </w:r>
            <w:proofErr w:type="spellEnd"/>
            <w:r w:rsidRPr="00D737FF">
              <w:rPr>
                <w:rFonts w:ascii="Arial CYR" w:hAnsi="Arial CYR" w:cs="Arial CYR"/>
                <w:sz w:val="20"/>
                <w:szCs w:val="20"/>
              </w:rPr>
              <w:t xml:space="preserve"> суміш еластична для керамічної</w:t>
            </w:r>
            <w:r w:rsidRPr="00D737FF">
              <w:rPr>
                <w:rFonts w:ascii="Arial CYR" w:hAnsi="Arial CYR" w:cs="Arial CYR"/>
                <w:sz w:val="20"/>
                <w:szCs w:val="20"/>
              </w:rPr>
              <w:br/>
              <w:t xml:space="preserve">плитки </w:t>
            </w:r>
            <w:proofErr w:type="spellStart"/>
            <w:r w:rsidRPr="00D737FF">
              <w:rPr>
                <w:rFonts w:ascii="Arial CYR" w:hAnsi="Arial CYR" w:cs="Arial CYR"/>
                <w:sz w:val="20"/>
                <w:szCs w:val="20"/>
              </w:rPr>
              <w:t>Ceresit</w:t>
            </w:r>
            <w:proofErr w:type="spellEnd"/>
            <w:r w:rsidRPr="00D737FF">
              <w:rPr>
                <w:rFonts w:ascii="Arial CYR" w:hAnsi="Arial CYR" w:cs="Arial CYR"/>
                <w:sz w:val="20"/>
                <w:szCs w:val="20"/>
              </w:rPr>
              <w:t xml:space="preserve">  СМ 117</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кг</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25</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98</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proofErr w:type="spellStart"/>
            <w:r w:rsidRPr="00D737FF">
              <w:rPr>
                <w:rFonts w:ascii="Arial CYR" w:hAnsi="Arial CYR" w:cs="Arial CYR"/>
                <w:sz w:val="20"/>
                <w:szCs w:val="20"/>
              </w:rPr>
              <w:t>Керамогранітна</w:t>
            </w:r>
            <w:proofErr w:type="spellEnd"/>
            <w:r w:rsidRPr="00D737FF">
              <w:rPr>
                <w:rFonts w:ascii="Arial CYR" w:hAnsi="Arial CYR" w:cs="Arial CYR"/>
                <w:sz w:val="20"/>
                <w:szCs w:val="20"/>
              </w:rPr>
              <w:t xml:space="preserve"> плитка 300х300 світло-</w:t>
            </w:r>
            <w:r w:rsidRPr="00D737FF">
              <w:rPr>
                <w:rFonts w:ascii="Arial CYR" w:hAnsi="Arial CYR" w:cs="Arial CYR"/>
                <w:sz w:val="20"/>
                <w:szCs w:val="20"/>
              </w:rPr>
              <w:br/>
              <w:t xml:space="preserve">сіра </w:t>
            </w:r>
            <w:proofErr w:type="spellStart"/>
            <w:r w:rsidRPr="00D737FF">
              <w:rPr>
                <w:rFonts w:ascii="Arial CYR" w:hAnsi="Arial CYR" w:cs="Arial CYR"/>
                <w:sz w:val="20"/>
                <w:szCs w:val="20"/>
              </w:rPr>
              <w:t>товщ</w:t>
            </w:r>
            <w:proofErr w:type="spellEnd"/>
            <w:r w:rsidRPr="00D737FF">
              <w:rPr>
                <w:rFonts w:ascii="Arial CYR" w:hAnsi="Arial CYR" w:cs="Arial CYR"/>
                <w:sz w:val="20"/>
                <w:szCs w:val="20"/>
              </w:rPr>
              <w:t>. 8 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4,9</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99</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Фуга </w:t>
            </w:r>
            <w:proofErr w:type="spellStart"/>
            <w:r w:rsidRPr="00D737FF">
              <w:rPr>
                <w:rFonts w:ascii="Arial CYR" w:hAnsi="Arial CYR" w:cs="Arial CYR"/>
                <w:sz w:val="20"/>
                <w:szCs w:val="20"/>
              </w:rPr>
              <w:t>Сeresit</w:t>
            </w:r>
            <w:proofErr w:type="spellEnd"/>
            <w:r w:rsidRPr="00D737FF">
              <w:rPr>
                <w:rFonts w:ascii="Arial CYR" w:hAnsi="Arial CYR" w:cs="Arial CYR"/>
                <w:sz w:val="20"/>
                <w:szCs w:val="20"/>
              </w:rPr>
              <w:t xml:space="preserve"> СЕ 40 </w:t>
            </w:r>
            <w:proofErr w:type="spellStart"/>
            <w:r w:rsidRPr="00D737FF">
              <w:rPr>
                <w:rFonts w:ascii="Arial CYR" w:hAnsi="Arial CYR" w:cs="Arial CYR"/>
                <w:sz w:val="20"/>
                <w:szCs w:val="20"/>
              </w:rPr>
              <w:t>Fgufstatic</w:t>
            </w:r>
            <w:proofErr w:type="spellEnd"/>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кг</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Тип 8--приміщення 22 -18 м2 сходи</w:t>
            </w:r>
          </w:p>
        </w:tc>
        <w:tc>
          <w:tcPr>
            <w:tcW w:w="1134" w:type="dxa"/>
            <w:tcBorders>
              <w:top w:val="nil"/>
              <w:left w:val="single" w:sz="4" w:space="0" w:color="auto"/>
              <w:bottom w:val="nil"/>
              <w:right w:val="nil"/>
            </w:tcBorders>
            <w:vAlign w:val="center"/>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107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Улаштування стяжок</w:t>
            </w:r>
            <w:r w:rsidRPr="00D737FF">
              <w:rPr>
                <w:rFonts w:ascii="Arial CYR" w:hAnsi="Arial CYR" w:cs="Arial CYR"/>
                <w:sz w:val="20"/>
                <w:szCs w:val="20"/>
              </w:rPr>
              <w:br/>
            </w:r>
            <w:proofErr w:type="spellStart"/>
            <w:r w:rsidRPr="00D737FF">
              <w:rPr>
                <w:rFonts w:ascii="Arial CYR" w:hAnsi="Arial CYR" w:cs="Arial CYR"/>
                <w:sz w:val="20"/>
                <w:szCs w:val="20"/>
              </w:rPr>
              <w:t>самовирівнювальних</w:t>
            </w:r>
            <w:proofErr w:type="spellEnd"/>
            <w:r w:rsidRPr="00D737FF">
              <w:rPr>
                <w:rFonts w:ascii="Arial CYR" w:hAnsi="Arial CYR" w:cs="Arial CYR"/>
                <w:sz w:val="20"/>
                <w:szCs w:val="20"/>
              </w:rPr>
              <w:t xml:space="preserve"> з суміші а </w:t>
            </w:r>
            <w:proofErr w:type="spellStart"/>
            <w:r w:rsidRPr="00D737FF">
              <w:rPr>
                <w:rFonts w:ascii="Arial CYR" w:hAnsi="Arial CYR" w:cs="Arial CYR"/>
                <w:sz w:val="20"/>
                <w:szCs w:val="20"/>
              </w:rPr>
              <w:t>Silter</w:t>
            </w:r>
            <w:proofErr w:type="spellEnd"/>
            <w:r w:rsidRPr="00D737FF">
              <w:rPr>
                <w:rFonts w:ascii="Arial CYR" w:hAnsi="Arial CYR" w:cs="Arial CYR"/>
                <w:sz w:val="20"/>
                <w:szCs w:val="20"/>
              </w:rPr>
              <w:br/>
              <w:t xml:space="preserve">F50 цементної для </w:t>
            </w:r>
            <w:proofErr w:type="spellStart"/>
            <w:r w:rsidRPr="00D737FF">
              <w:rPr>
                <w:rFonts w:ascii="Arial CYR" w:hAnsi="Arial CYR" w:cs="Arial CYR"/>
                <w:sz w:val="20"/>
                <w:szCs w:val="20"/>
              </w:rPr>
              <w:t>недеформівниїх</w:t>
            </w:r>
            <w:proofErr w:type="spellEnd"/>
            <w:r w:rsidRPr="00D737FF">
              <w:rPr>
                <w:rFonts w:ascii="Arial CYR" w:hAnsi="Arial CYR" w:cs="Arial CYR"/>
                <w:sz w:val="20"/>
                <w:szCs w:val="20"/>
              </w:rPr>
              <w:br/>
              <w:t>основ товщиною 5 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0,18</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101</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Улаштування покриттів з керамічних</w:t>
            </w:r>
            <w:r w:rsidRPr="00D737FF">
              <w:rPr>
                <w:rFonts w:ascii="Arial CYR" w:hAnsi="Arial CYR" w:cs="Arial CYR"/>
                <w:sz w:val="20"/>
                <w:szCs w:val="20"/>
              </w:rPr>
              <w:br/>
              <w:t xml:space="preserve">плиток на розчині із сухої </w:t>
            </w:r>
            <w:proofErr w:type="spellStart"/>
            <w:r w:rsidRPr="00D737FF">
              <w:rPr>
                <w:rFonts w:ascii="Arial CYR" w:hAnsi="Arial CYR" w:cs="Arial CYR"/>
                <w:sz w:val="20"/>
                <w:szCs w:val="20"/>
              </w:rPr>
              <w:t>клеючої</w:t>
            </w:r>
            <w:proofErr w:type="spellEnd"/>
            <w:r w:rsidRPr="00D737FF">
              <w:rPr>
                <w:rFonts w:ascii="Arial CYR" w:hAnsi="Arial CYR" w:cs="Arial CYR"/>
                <w:sz w:val="20"/>
                <w:szCs w:val="20"/>
              </w:rPr>
              <w:t xml:space="preserve"> суміші,</w:t>
            </w:r>
            <w:r w:rsidRPr="00D737FF">
              <w:rPr>
                <w:rFonts w:ascii="Arial CYR" w:hAnsi="Arial CYR" w:cs="Arial CYR"/>
                <w:sz w:val="20"/>
                <w:szCs w:val="20"/>
              </w:rPr>
              <w:br/>
              <w:t xml:space="preserve"> кількість плиток в 1 м2 понад 7 до 12 </w:t>
            </w:r>
            <w:proofErr w:type="spellStart"/>
            <w:r w:rsidRPr="00D737FF">
              <w:rPr>
                <w:rFonts w:ascii="Arial CYR" w:hAnsi="Arial CYR" w:cs="Arial CYR"/>
                <w:sz w:val="20"/>
                <w:szCs w:val="20"/>
              </w:rPr>
              <w:t>шт</w:t>
            </w:r>
            <w:proofErr w:type="spellEnd"/>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0,18</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102</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Ґрунтовка </w:t>
            </w:r>
            <w:proofErr w:type="spellStart"/>
            <w:r w:rsidRPr="00D737FF">
              <w:rPr>
                <w:rFonts w:ascii="Arial CYR" w:hAnsi="Arial CYR" w:cs="Arial CYR"/>
                <w:sz w:val="20"/>
                <w:szCs w:val="20"/>
              </w:rPr>
              <w:t>вододисперсійна</w:t>
            </w:r>
            <w:proofErr w:type="spellEnd"/>
            <w:r w:rsidRPr="00D737FF">
              <w:rPr>
                <w:rFonts w:ascii="Arial CYR" w:hAnsi="Arial CYR" w:cs="Arial CYR"/>
                <w:sz w:val="20"/>
                <w:szCs w:val="20"/>
              </w:rPr>
              <w:t xml:space="preserve"> СТ-17</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кг</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4</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103</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proofErr w:type="spellStart"/>
            <w:r w:rsidRPr="00D737FF">
              <w:rPr>
                <w:rFonts w:ascii="Arial CYR" w:hAnsi="Arial CYR" w:cs="Arial CYR"/>
                <w:sz w:val="20"/>
                <w:szCs w:val="20"/>
              </w:rPr>
              <w:t>Клеюча</w:t>
            </w:r>
            <w:proofErr w:type="spellEnd"/>
            <w:r w:rsidRPr="00D737FF">
              <w:rPr>
                <w:rFonts w:ascii="Arial CYR" w:hAnsi="Arial CYR" w:cs="Arial CYR"/>
                <w:sz w:val="20"/>
                <w:szCs w:val="20"/>
              </w:rPr>
              <w:t xml:space="preserve"> суміш еластична для керамічної</w:t>
            </w:r>
            <w:r w:rsidRPr="00D737FF">
              <w:rPr>
                <w:rFonts w:ascii="Arial CYR" w:hAnsi="Arial CYR" w:cs="Arial CYR"/>
                <w:sz w:val="20"/>
                <w:szCs w:val="20"/>
              </w:rPr>
              <w:br/>
              <w:t xml:space="preserve">плитки </w:t>
            </w:r>
            <w:proofErr w:type="spellStart"/>
            <w:r w:rsidRPr="00D737FF">
              <w:rPr>
                <w:rFonts w:ascii="Arial CYR" w:hAnsi="Arial CYR" w:cs="Arial CYR"/>
                <w:sz w:val="20"/>
                <w:szCs w:val="20"/>
              </w:rPr>
              <w:t>Ceresit</w:t>
            </w:r>
            <w:proofErr w:type="spellEnd"/>
            <w:r w:rsidRPr="00D737FF">
              <w:rPr>
                <w:rFonts w:ascii="Arial CYR" w:hAnsi="Arial CYR" w:cs="Arial CYR"/>
                <w:sz w:val="20"/>
                <w:szCs w:val="20"/>
              </w:rPr>
              <w:t xml:space="preserve">  СМ 117</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кг</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25</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104</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proofErr w:type="spellStart"/>
            <w:r w:rsidRPr="00D737FF">
              <w:rPr>
                <w:rFonts w:ascii="Arial CYR" w:hAnsi="Arial CYR" w:cs="Arial CYR"/>
                <w:sz w:val="20"/>
                <w:szCs w:val="20"/>
              </w:rPr>
              <w:t>Керамогранітна</w:t>
            </w:r>
            <w:proofErr w:type="spellEnd"/>
            <w:r w:rsidRPr="00D737FF">
              <w:rPr>
                <w:rFonts w:ascii="Arial CYR" w:hAnsi="Arial CYR" w:cs="Arial CYR"/>
                <w:sz w:val="20"/>
                <w:szCs w:val="20"/>
              </w:rPr>
              <w:t xml:space="preserve"> плитка 300х300 світло-</w:t>
            </w:r>
            <w:r w:rsidRPr="00D737FF">
              <w:rPr>
                <w:rFonts w:ascii="Arial CYR" w:hAnsi="Arial CYR" w:cs="Arial CYR"/>
                <w:sz w:val="20"/>
                <w:szCs w:val="20"/>
              </w:rPr>
              <w:br/>
              <w:t xml:space="preserve">сіра </w:t>
            </w:r>
            <w:proofErr w:type="spellStart"/>
            <w:r w:rsidRPr="00D737FF">
              <w:rPr>
                <w:rFonts w:ascii="Arial CYR" w:hAnsi="Arial CYR" w:cs="Arial CYR"/>
                <w:sz w:val="20"/>
                <w:szCs w:val="20"/>
              </w:rPr>
              <w:t>товщ</w:t>
            </w:r>
            <w:proofErr w:type="spellEnd"/>
            <w:r w:rsidRPr="00D737FF">
              <w:rPr>
                <w:rFonts w:ascii="Arial CYR" w:hAnsi="Arial CYR" w:cs="Arial CYR"/>
                <w:sz w:val="20"/>
                <w:szCs w:val="20"/>
              </w:rPr>
              <w:t>. 8 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4,9</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105</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Фуга </w:t>
            </w:r>
            <w:proofErr w:type="spellStart"/>
            <w:r w:rsidRPr="00D737FF">
              <w:rPr>
                <w:rFonts w:ascii="Arial CYR" w:hAnsi="Arial CYR" w:cs="Arial CYR"/>
                <w:sz w:val="20"/>
                <w:szCs w:val="20"/>
              </w:rPr>
              <w:t>Сeresit</w:t>
            </w:r>
            <w:proofErr w:type="spellEnd"/>
            <w:r w:rsidRPr="00D737FF">
              <w:rPr>
                <w:rFonts w:ascii="Arial CYR" w:hAnsi="Arial CYR" w:cs="Arial CYR"/>
                <w:sz w:val="20"/>
                <w:szCs w:val="20"/>
              </w:rPr>
              <w:t xml:space="preserve"> СЕ 40 </w:t>
            </w:r>
            <w:proofErr w:type="spellStart"/>
            <w:r w:rsidRPr="00D737FF">
              <w:rPr>
                <w:rFonts w:ascii="Arial CYR" w:hAnsi="Arial CYR" w:cs="Arial CYR"/>
                <w:sz w:val="20"/>
                <w:szCs w:val="20"/>
              </w:rPr>
              <w:t>Fgufstatic</w:t>
            </w:r>
            <w:proofErr w:type="spellEnd"/>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кг</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Тип 8,9-приміщення 29-сцена 12,5+5 м2</w:t>
            </w:r>
          </w:p>
        </w:tc>
        <w:tc>
          <w:tcPr>
            <w:tcW w:w="1134" w:type="dxa"/>
            <w:tcBorders>
              <w:top w:val="nil"/>
              <w:left w:val="single" w:sz="4" w:space="0" w:color="auto"/>
              <w:bottom w:val="nil"/>
              <w:right w:val="nil"/>
            </w:tcBorders>
            <w:vAlign w:val="center"/>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106</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proofErr w:type="spellStart"/>
            <w:r w:rsidRPr="00D737FF">
              <w:rPr>
                <w:rFonts w:ascii="Arial CYR" w:hAnsi="Arial CYR" w:cs="Arial CYR"/>
                <w:sz w:val="20"/>
                <w:szCs w:val="20"/>
              </w:rPr>
              <w:t>Грунтування</w:t>
            </w:r>
            <w:proofErr w:type="spellEnd"/>
            <w:r w:rsidRPr="00D737FF">
              <w:rPr>
                <w:rFonts w:ascii="Arial CYR" w:hAnsi="Arial CYR" w:cs="Arial CYR"/>
                <w:sz w:val="20"/>
                <w:szCs w:val="20"/>
              </w:rPr>
              <w:t xml:space="preserve"> поверхні підлоги</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0,175</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107</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Ґрунтовка </w:t>
            </w:r>
            <w:proofErr w:type="spellStart"/>
            <w:r w:rsidRPr="00D737FF">
              <w:rPr>
                <w:rFonts w:ascii="Arial CYR" w:hAnsi="Arial CYR" w:cs="Arial CYR"/>
                <w:sz w:val="20"/>
                <w:szCs w:val="20"/>
              </w:rPr>
              <w:t>вододисперсійна</w:t>
            </w:r>
            <w:proofErr w:type="spellEnd"/>
            <w:r w:rsidRPr="00D737FF">
              <w:rPr>
                <w:rFonts w:ascii="Arial CYR" w:hAnsi="Arial CYR" w:cs="Arial CYR"/>
                <w:sz w:val="20"/>
                <w:szCs w:val="20"/>
              </w:rPr>
              <w:t xml:space="preserve"> СТ-17</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кг</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4</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108</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Улаштування покриттів з лінолеуму ПВХ</w:t>
            </w:r>
            <w:r w:rsidRPr="00D737FF">
              <w:rPr>
                <w:rFonts w:ascii="Arial CYR" w:hAnsi="Arial CYR" w:cs="Arial CYR"/>
                <w:sz w:val="20"/>
                <w:szCs w:val="20"/>
              </w:rPr>
              <w:br/>
              <w:t>на клеї зі зварюванням полотнища у</w:t>
            </w:r>
            <w:r w:rsidRPr="00D737FF">
              <w:rPr>
                <w:rFonts w:ascii="Arial CYR" w:hAnsi="Arial CYR" w:cs="Arial CYR"/>
                <w:sz w:val="20"/>
                <w:szCs w:val="20"/>
              </w:rPr>
              <w:br/>
              <w:t>стиках</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0,175</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109</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proofErr w:type="spellStart"/>
            <w:r w:rsidRPr="00D737FF">
              <w:rPr>
                <w:rFonts w:ascii="Arial CYR" w:hAnsi="Arial CYR" w:cs="Arial CYR"/>
                <w:sz w:val="20"/>
                <w:szCs w:val="20"/>
              </w:rPr>
              <w:t>Сценический</w:t>
            </w:r>
            <w:proofErr w:type="spellEnd"/>
            <w:r w:rsidRPr="00D737FF">
              <w:rPr>
                <w:rFonts w:ascii="Arial CYR" w:hAnsi="Arial CYR" w:cs="Arial CYR"/>
                <w:sz w:val="20"/>
                <w:szCs w:val="20"/>
              </w:rPr>
              <w:t xml:space="preserve"> </w:t>
            </w:r>
            <w:proofErr w:type="spellStart"/>
            <w:r w:rsidRPr="00D737FF">
              <w:rPr>
                <w:rFonts w:ascii="Arial CYR" w:hAnsi="Arial CYR" w:cs="Arial CYR"/>
                <w:sz w:val="20"/>
                <w:szCs w:val="20"/>
              </w:rPr>
              <w:t>линолеум</w:t>
            </w:r>
            <w:proofErr w:type="spellEnd"/>
            <w:r w:rsidRPr="00D737FF">
              <w:rPr>
                <w:rFonts w:ascii="Arial CYR" w:hAnsi="Arial CYR" w:cs="Arial CYR"/>
                <w:sz w:val="20"/>
                <w:szCs w:val="20"/>
              </w:rPr>
              <w:t xml:space="preserve"> </w:t>
            </w:r>
            <w:proofErr w:type="spellStart"/>
            <w:r w:rsidRPr="00D737FF">
              <w:rPr>
                <w:rFonts w:ascii="Arial CYR" w:hAnsi="Arial CYR" w:cs="Arial CYR"/>
                <w:sz w:val="20"/>
                <w:szCs w:val="20"/>
              </w:rPr>
              <w:t>Grabo</w:t>
            </w:r>
            <w:proofErr w:type="spellEnd"/>
            <w:r w:rsidRPr="00D737FF">
              <w:rPr>
                <w:rFonts w:ascii="Arial CYR" w:hAnsi="Arial CYR" w:cs="Arial CYR"/>
                <w:sz w:val="20"/>
                <w:szCs w:val="20"/>
              </w:rPr>
              <w:t xml:space="preserve"> </w:t>
            </w:r>
            <w:proofErr w:type="spellStart"/>
            <w:r w:rsidRPr="00D737FF">
              <w:rPr>
                <w:rFonts w:ascii="Arial CYR" w:hAnsi="Arial CYR" w:cs="Arial CYR"/>
                <w:sz w:val="20"/>
                <w:szCs w:val="20"/>
              </w:rPr>
              <w:t>Broadway</w:t>
            </w:r>
            <w:proofErr w:type="spellEnd"/>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17,85</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110</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Улаштування поріжків</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0,08</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111</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proofErr w:type="spellStart"/>
            <w:r w:rsidRPr="00D737FF">
              <w:rPr>
                <w:rFonts w:ascii="Arial CYR" w:hAnsi="Arial CYR" w:cs="Arial CYR"/>
                <w:sz w:val="20"/>
                <w:szCs w:val="20"/>
              </w:rPr>
              <w:t>Антиковзний</w:t>
            </w:r>
            <w:proofErr w:type="spellEnd"/>
            <w:r w:rsidRPr="00D737FF">
              <w:rPr>
                <w:rFonts w:ascii="Arial CYR" w:hAnsi="Arial CYR" w:cs="Arial CYR"/>
                <w:sz w:val="20"/>
                <w:szCs w:val="20"/>
              </w:rPr>
              <w:t xml:space="preserve"> кутовий поріг з подвійною</w:t>
            </w:r>
            <w:r w:rsidRPr="00D737FF">
              <w:rPr>
                <w:rFonts w:ascii="Arial CYR" w:hAnsi="Arial CYR" w:cs="Arial CYR"/>
                <w:sz w:val="20"/>
                <w:szCs w:val="20"/>
              </w:rPr>
              <w:br/>
              <w:t>жовтою гумовою вставкою УЛ 152 БП. 1,</w:t>
            </w:r>
            <w:r w:rsidRPr="00D737FF">
              <w:rPr>
                <w:rFonts w:ascii="Arial CYR" w:hAnsi="Arial CYR" w:cs="Arial CYR"/>
                <w:sz w:val="20"/>
                <w:szCs w:val="20"/>
              </w:rPr>
              <w:br/>
              <w:t>0 м алюмінієвий</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8</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Влаштування плінтусів</w:t>
            </w:r>
          </w:p>
        </w:tc>
        <w:tc>
          <w:tcPr>
            <w:tcW w:w="1134" w:type="dxa"/>
            <w:tcBorders>
              <w:top w:val="nil"/>
              <w:left w:val="single" w:sz="4" w:space="0" w:color="auto"/>
              <w:bottom w:val="nil"/>
              <w:right w:val="nil"/>
            </w:tcBorders>
            <w:vAlign w:val="center"/>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112</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Улаштування плінтусів</w:t>
            </w:r>
            <w:r w:rsidRPr="00D737FF">
              <w:rPr>
                <w:rFonts w:ascii="Arial CYR" w:hAnsi="Arial CYR" w:cs="Arial CYR"/>
                <w:sz w:val="20"/>
                <w:szCs w:val="20"/>
              </w:rPr>
              <w:br/>
            </w:r>
            <w:proofErr w:type="spellStart"/>
            <w:r w:rsidRPr="00D737FF">
              <w:rPr>
                <w:rFonts w:ascii="Arial CYR" w:hAnsi="Arial CYR" w:cs="Arial CYR"/>
                <w:sz w:val="20"/>
                <w:szCs w:val="20"/>
              </w:rPr>
              <w:t>полівінілхлоридних</w:t>
            </w:r>
            <w:proofErr w:type="spellEnd"/>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2,154</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113</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Плінтуси для підлог з пластикату</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217,554</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114</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Улаштування плінтусів дерев'яних</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0,353</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115</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Плінтус шпон </w:t>
            </w:r>
            <w:proofErr w:type="spellStart"/>
            <w:r w:rsidRPr="00D737FF">
              <w:rPr>
                <w:rFonts w:ascii="Arial CYR" w:hAnsi="Arial CYR" w:cs="Arial CYR"/>
                <w:sz w:val="20"/>
                <w:szCs w:val="20"/>
              </w:rPr>
              <w:t>Barlinek</w:t>
            </w:r>
            <w:proofErr w:type="spellEnd"/>
            <w:r w:rsidRPr="00D737FF">
              <w:rPr>
                <w:rFonts w:ascii="Arial CYR" w:hAnsi="Arial CYR" w:cs="Arial CYR"/>
                <w:sz w:val="20"/>
                <w:szCs w:val="20"/>
              </w:rPr>
              <w:t xml:space="preserve"> дуб</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36,359</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116</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Улаштування плінтусів з </w:t>
            </w:r>
            <w:proofErr w:type="spellStart"/>
            <w:r w:rsidRPr="00D737FF">
              <w:rPr>
                <w:rFonts w:ascii="Arial CYR" w:hAnsi="Arial CYR" w:cs="Arial CYR"/>
                <w:sz w:val="20"/>
                <w:szCs w:val="20"/>
              </w:rPr>
              <w:t>дюрополімеру</w:t>
            </w:r>
            <w:proofErr w:type="spellEnd"/>
            <w:r w:rsidRPr="00D737FF">
              <w:rPr>
                <w:rFonts w:ascii="Arial CYR" w:hAnsi="Arial CYR" w:cs="Arial CYR"/>
                <w:sz w:val="20"/>
                <w:szCs w:val="20"/>
              </w:rPr>
              <w:br/>
              <w:t>під фарбування</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2,391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117</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Плінтус </w:t>
            </w:r>
            <w:proofErr w:type="spellStart"/>
            <w:r w:rsidRPr="00D737FF">
              <w:rPr>
                <w:rFonts w:ascii="Arial CYR" w:hAnsi="Arial CYR" w:cs="Arial CYR"/>
                <w:sz w:val="20"/>
                <w:szCs w:val="20"/>
              </w:rPr>
              <w:t>дюрополімер</w:t>
            </w:r>
            <w:proofErr w:type="spellEnd"/>
            <w:r w:rsidRPr="00D737FF">
              <w:rPr>
                <w:rFonts w:ascii="Arial CYR" w:hAnsi="Arial CYR" w:cs="Arial CYR"/>
                <w:sz w:val="20"/>
                <w:szCs w:val="20"/>
              </w:rPr>
              <w:t xml:space="preserve"> </w:t>
            </w:r>
            <w:proofErr w:type="spellStart"/>
            <w:r w:rsidRPr="00D737FF">
              <w:rPr>
                <w:rFonts w:ascii="Arial CYR" w:hAnsi="Arial CYR" w:cs="Arial CYR"/>
                <w:sz w:val="20"/>
                <w:szCs w:val="20"/>
              </w:rPr>
              <w:t>King</w:t>
            </w:r>
            <w:proofErr w:type="spellEnd"/>
            <w:r w:rsidRPr="00D737FF">
              <w:rPr>
                <w:rFonts w:ascii="Arial CYR" w:hAnsi="Arial CYR" w:cs="Arial CYR"/>
                <w:sz w:val="20"/>
                <w:szCs w:val="20"/>
              </w:rPr>
              <w:t xml:space="preserve"> </w:t>
            </w:r>
            <w:proofErr w:type="spellStart"/>
            <w:r w:rsidRPr="00D737FF">
              <w:rPr>
                <w:rFonts w:ascii="Arial CYR" w:hAnsi="Arial CYR" w:cs="Arial CYR"/>
                <w:sz w:val="20"/>
                <w:szCs w:val="20"/>
              </w:rPr>
              <w:t>Floor</w:t>
            </w:r>
            <w:proofErr w:type="spellEnd"/>
            <w:r w:rsidRPr="00D737FF">
              <w:rPr>
                <w:rFonts w:ascii="Arial CYR" w:hAnsi="Arial CYR" w:cs="Arial CYR"/>
                <w:sz w:val="20"/>
                <w:szCs w:val="20"/>
              </w:rPr>
              <w:t xml:space="preserve"> JC885-</w:t>
            </w:r>
            <w:r w:rsidRPr="00D737FF">
              <w:rPr>
                <w:rFonts w:ascii="Arial CYR" w:hAnsi="Arial CYR" w:cs="Arial CYR"/>
                <w:sz w:val="20"/>
                <w:szCs w:val="20"/>
              </w:rPr>
              <w:br/>
              <w:t>W1 білий 2000х80х15 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241,491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30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Всього по розділу 2</w:t>
            </w:r>
          </w:p>
        </w:tc>
        <w:tc>
          <w:tcPr>
            <w:tcW w:w="1134" w:type="dxa"/>
            <w:tcBorders>
              <w:top w:val="nil"/>
              <w:left w:val="single" w:sz="4" w:space="0" w:color="auto"/>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b/>
                <w:bCs/>
                <w:sz w:val="20"/>
                <w:szCs w:val="20"/>
              </w:rPr>
            </w:pPr>
            <w:r w:rsidRPr="00D737FF">
              <w:rPr>
                <w:rFonts w:ascii="Arial CYR" w:hAnsi="Arial CYR" w:cs="Arial CYR"/>
                <w:b/>
                <w:bCs/>
                <w:sz w:val="20"/>
                <w:szCs w:val="20"/>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u w:val="single"/>
              </w:rPr>
            </w:pPr>
            <w:r w:rsidRPr="00D737FF">
              <w:rPr>
                <w:rFonts w:ascii="Arial CYR" w:hAnsi="Arial CYR" w:cs="Arial CYR"/>
                <w:sz w:val="20"/>
                <w:szCs w:val="20"/>
                <w:u w:val="single"/>
              </w:rPr>
              <w:t>Розділ 3. Опоряджувальні роботи (</w:t>
            </w:r>
            <w:proofErr w:type="spellStart"/>
            <w:r w:rsidRPr="00D737FF">
              <w:rPr>
                <w:rFonts w:ascii="Arial CYR" w:hAnsi="Arial CYR" w:cs="Arial CYR"/>
                <w:sz w:val="20"/>
                <w:szCs w:val="20"/>
                <w:u w:val="single"/>
              </w:rPr>
              <w:t>арк</w:t>
            </w:r>
            <w:proofErr w:type="spellEnd"/>
            <w:r w:rsidRPr="00D737FF">
              <w:rPr>
                <w:rFonts w:ascii="Arial CYR" w:hAnsi="Arial CYR" w:cs="Arial CYR"/>
                <w:sz w:val="20"/>
                <w:szCs w:val="20"/>
                <w:u w:val="single"/>
              </w:rPr>
              <w:t>.</w:t>
            </w:r>
            <w:r w:rsidRPr="00D737FF">
              <w:rPr>
                <w:rFonts w:ascii="Arial CYR" w:hAnsi="Arial CYR" w:cs="Arial CYR"/>
                <w:sz w:val="20"/>
                <w:szCs w:val="20"/>
                <w:u w:val="single"/>
              </w:rPr>
              <w:br/>
              <w:t>16)</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u w:val="single"/>
              </w:rPr>
            </w:pPr>
            <w:r w:rsidRPr="00D737FF">
              <w:rPr>
                <w:rFonts w:ascii="Arial CYR" w:hAnsi="Arial CYR" w:cs="Arial CYR"/>
                <w:sz w:val="20"/>
                <w:szCs w:val="20"/>
                <w:u w:val="single"/>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u w:val="single"/>
              </w:rPr>
            </w:pPr>
            <w:r w:rsidRPr="00D737FF">
              <w:rPr>
                <w:rFonts w:ascii="Arial CYR" w:hAnsi="Arial CYR" w:cs="Arial CYR"/>
                <w:sz w:val="20"/>
                <w:szCs w:val="20"/>
                <w:u w:val="single"/>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u w:val="single"/>
              </w:rPr>
            </w:pPr>
            <w:r w:rsidRPr="00D737FF">
              <w:rPr>
                <w:rFonts w:ascii="Arial CYR" w:hAnsi="Arial CYR" w:cs="Arial CYR"/>
                <w:sz w:val="20"/>
                <w:szCs w:val="20"/>
                <w:u w:val="single"/>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xml:space="preserve">                             Опорядження стель</w:t>
            </w:r>
          </w:p>
        </w:tc>
        <w:tc>
          <w:tcPr>
            <w:tcW w:w="1134" w:type="dxa"/>
            <w:tcBorders>
              <w:top w:val="nil"/>
              <w:left w:val="single" w:sz="4" w:space="0" w:color="auto"/>
              <w:bottom w:val="nil"/>
              <w:right w:val="nil"/>
            </w:tcBorders>
            <w:vAlign w:val="center"/>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lastRenderedPageBreak/>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Приміщення 15,17,20,26,27,З0-130,7 м2</w:t>
            </w:r>
          </w:p>
        </w:tc>
        <w:tc>
          <w:tcPr>
            <w:tcW w:w="1134" w:type="dxa"/>
            <w:tcBorders>
              <w:top w:val="nil"/>
              <w:left w:val="single" w:sz="4" w:space="0" w:color="auto"/>
              <w:bottom w:val="nil"/>
              <w:right w:val="nil"/>
            </w:tcBorders>
            <w:vAlign w:val="center"/>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118</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Шпаклювання стель шпаклівкою</w:t>
            </w:r>
            <w:r w:rsidRPr="00D737FF">
              <w:rPr>
                <w:rFonts w:ascii="Arial CYR" w:hAnsi="Arial CYR" w:cs="Arial CYR"/>
                <w:sz w:val="20"/>
                <w:szCs w:val="20"/>
              </w:rPr>
              <w:br/>
              <w:t>модифікованою цементною</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1,307</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119</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Ґрунтовка </w:t>
            </w:r>
            <w:proofErr w:type="spellStart"/>
            <w:r w:rsidRPr="00D737FF">
              <w:rPr>
                <w:rFonts w:ascii="Arial CYR" w:hAnsi="Arial CYR" w:cs="Arial CYR"/>
                <w:sz w:val="20"/>
                <w:szCs w:val="20"/>
              </w:rPr>
              <w:t>вододисперсійна</w:t>
            </w:r>
            <w:proofErr w:type="spellEnd"/>
            <w:r w:rsidRPr="00D737FF">
              <w:rPr>
                <w:rFonts w:ascii="Arial CYR" w:hAnsi="Arial CYR" w:cs="Arial CYR"/>
                <w:sz w:val="20"/>
                <w:szCs w:val="20"/>
              </w:rPr>
              <w:t xml:space="preserve"> СТ-17</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кг</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33</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120</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Шпаклівка СТ29</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кг</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157</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121</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Додавати на 1 мм зміни товщини</w:t>
            </w:r>
            <w:r w:rsidRPr="00D737FF">
              <w:rPr>
                <w:rFonts w:ascii="Arial CYR" w:hAnsi="Arial CYR" w:cs="Arial CYR"/>
                <w:sz w:val="20"/>
                <w:szCs w:val="20"/>
              </w:rPr>
              <w:br/>
              <w:t>шпаклювання стель</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1,307</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122</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Шпаклівка </w:t>
            </w:r>
            <w:proofErr w:type="spellStart"/>
            <w:r w:rsidRPr="00D737FF">
              <w:rPr>
                <w:rFonts w:ascii="Arial CYR" w:hAnsi="Arial CYR" w:cs="Arial CYR"/>
                <w:sz w:val="20"/>
                <w:szCs w:val="20"/>
              </w:rPr>
              <w:t>Сeresit</w:t>
            </w:r>
            <w:proofErr w:type="spellEnd"/>
            <w:r w:rsidRPr="00D737FF">
              <w:rPr>
                <w:rFonts w:ascii="Arial CYR" w:hAnsi="Arial CYR" w:cs="Arial CYR"/>
                <w:sz w:val="20"/>
                <w:szCs w:val="20"/>
              </w:rPr>
              <w:t xml:space="preserve"> СТ 225</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кг</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157</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107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123</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Поліпшене фарбування</w:t>
            </w:r>
            <w:r w:rsidRPr="00D737FF">
              <w:rPr>
                <w:rFonts w:ascii="Arial CYR" w:hAnsi="Arial CYR" w:cs="Arial CYR"/>
                <w:sz w:val="20"/>
                <w:szCs w:val="20"/>
              </w:rPr>
              <w:br/>
            </w:r>
            <w:proofErr w:type="spellStart"/>
            <w:r w:rsidRPr="00D737FF">
              <w:rPr>
                <w:rFonts w:ascii="Arial CYR" w:hAnsi="Arial CYR" w:cs="Arial CYR"/>
                <w:sz w:val="20"/>
                <w:szCs w:val="20"/>
              </w:rPr>
              <w:t>полівінілацетатними</w:t>
            </w:r>
            <w:proofErr w:type="spellEnd"/>
            <w:r w:rsidRPr="00D737FF">
              <w:rPr>
                <w:rFonts w:ascii="Arial CYR" w:hAnsi="Arial CYR" w:cs="Arial CYR"/>
                <w:sz w:val="20"/>
                <w:szCs w:val="20"/>
              </w:rPr>
              <w:t xml:space="preserve"> водоемульсійними</w:t>
            </w:r>
            <w:r w:rsidRPr="00D737FF">
              <w:rPr>
                <w:rFonts w:ascii="Arial CYR" w:hAnsi="Arial CYR" w:cs="Arial CYR"/>
                <w:sz w:val="20"/>
                <w:szCs w:val="20"/>
              </w:rPr>
              <w:br/>
              <w:t>сумішами стель по збірних конструкціях,</w:t>
            </w:r>
            <w:r w:rsidRPr="00D737FF">
              <w:rPr>
                <w:rFonts w:ascii="Arial CYR" w:hAnsi="Arial CYR" w:cs="Arial CYR"/>
                <w:sz w:val="20"/>
                <w:szCs w:val="20"/>
              </w:rPr>
              <w:br/>
              <w:t>підготовлених під фарбування</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1,307</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124</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Фарба латексна водоемульсійна </w:t>
            </w:r>
            <w:proofErr w:type="spellStart"/>
            <w:r w:rsidRPr="00D737FF">
              <w:rPr>
                <w:rFonts w:ascii="Arial CYR" w:hAnsi="Arial CYR" w:cs="Arial CYR"/>
                <w:sz w:val="20"/>
                <w:szCs w:val="20"/>
              </w:rPr>
              <w:t>Siltek</w:t>
            </w:r>
            <w:proofErr w:type="spellEnd"/>
            <w:r w:rsidRPr="00D737FF">
              <w:rPr>
                <w:rFonts w:ascii="Arial CYR" w:hAnsi="Arial CYR" w:cs="Arial CYR"/>
                <w:sz w:val="20"/>
                <w:szCs w:val="20"/>
              </w:rPr>
              <w:br/>
              <w:t>INTERIOR STANDARD База А мат білий</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кг</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90,18</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Приміщення 22,29,28-259,1 м2</w:t>
            </w:r>
          </w:p>
        </w:tc>
        <w:tc>
          <w:tcPr>
            <w:tcW w:w="1134" w:type="dxa"/>
            <w:tcBorders>
              <w:top w:val="nil"/>
              <w:left w:val="single" w:sz="4" w:space="0" w:color="auto"/>
              <w:bottom w:val="nil"/>
              <w:right w:val="nil"/>
            </w:tcBorders>
            <w:vAlign w:val="center"/>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125</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Опорядження поверхонь стель по</w:t>
            </w:r>
            <w:r w:rsidRPr="00D737FF">
              <w:rPr>
                <w:rFonts w:ascii="Arial CYR" w:hAnsi="Arial CYR" w:cs="Arial CYR"/>
                <w:sz w:val="20"/>
                <w:szCs w:val="20"/>
              </w:rPr>
              <w:br/>
              <w:t>каменю і бетону декоративною сумішшю</w:t>
            </w:r>
            <w:r w:rsidRPr="00D737FF">
              <w:rPr>
                <w:rFonts w:ascii="Arial CYR" w:hAnsi="Arial CYR" w:cs="Arial CYR"/>
                <w:sz w:val="20"/>
                <w:szCs w:val="20"/>
              </w:rPr>
              <w:br/>
              <w:t xml:space="preserve">з наповнювачем, величина </w:t>
            </w:r>
            <w:proofErr w:type="spellStart"/>
            <w:r w:rsidRPr="00D737FF">
              <w:rPr>
                <w:rFonts w:ascii="Arial CYR" w:hAnsi="Arial CYR" w:cs="Arial CYR"/>
                <w:sz w:val="20"/>
                <w:szCs w:val="20"/>
              </w:rPr>
              <w:t>зерен</w:t>
            </w:r>
            <w:proofErr w:type="spellEnd"/>
            <w:r w:rsidRPr="00D737FF">
              <w:rPr>
                <w:rFonts w:ascii="Arial CYR" w:hAnsi="Arial CYR" w:cs="Arial CYR"/>
                <w:sz w:val="20"/>
                <w:szCs w:val="20"/>
              </w:rPr>
              <w:t xml:space="preserve"> 2 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2,591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126</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Фарба </w:t>
            </w:r>
            <w:proofErr w:type="spellStart"/>
            <w:r w:rsidRPr="00D737FF">
              <w:rPr>
                <w:rFonts w:ascii="Arial CYR" w:hAnsi="Arial CYR" w:cs="Arial CYR"/>
                <w:sz w:val="20"/>
                <w:szCs w:val="20"/>
              </w:rPr>
              <w:t>ґрунтуюча</w:t>
            </w:r>
            <w:proofErr w:type="spellEnd"/>
            <w:r w:rsidRPr="00D737FF">
              <w:rPr>
                <w:rFonts w:ascii="Arial CYR" w:hAnsi="Arial CYR" w:cs="Arial CYR"/>
                <w:sz w:val="20"/>
                <w:szCs w:val="20"/>
              </w:rPr>
              <w:t xml:space="preserve"> </w:t>
            </w:r>
            <w:proofErr w:type="spellStart"/>
            <w:r w:rsidRPr="00D737FF">
              <w:rPr>
                <w:rFonts w:ascii="Arial CYR" w:hAnsi="Arial CYR" w:cs="Arial CYR"/>
                <w:sz w:val="20"/>
                <w:szCs w:val="20"/>
              </w:rPr>
              <w:t>Ceresit</w:t>
            </w:r>
            <w:proofErr w:type="spellEnd"/>
            <w:r w:rsidRPr="00D737FF">
              <w:rPr>
                <w:rFonts w:ascii="Arial CYR" w:hAnsi="Arial CYR" w:cs="Arial CYR"/>
                <w:sz w:val="20"/>
                <w:szCs w:val="20"/>
              </w:rPr>
              <w:t xml:space="preserve"> CT 16</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кг</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147,7</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127</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Декоративна штукатурка з фактурою</w:t>
            </w:r>
            <w:r w:rsidRPr="00D737FF">
              <w:rPr>
                <w:rFonts w:ascii="Arial CYR" w:hAnsi="Arial CYR" w:cs="Arial CYR"/>
                <w:sz w:val="20"/>
                <w:szCs w:val="20"/>
              </w:rPr>
              <w:br/>
            </w:r>
            <w:proofErr w:type="spellStart"/>
            <w:r w:rsidRPr="00D737FF">
              <w:rPr>
                <w:rFonts w:ascii="Arial CYR" w:hAnsi="Arial CYR" w:cs="Arial CYR"/>
                <w:sz w:val="20"/>
                <w:szCs w:val="20"/>
              </w:rPr>
              <w:t>Ceresit</w:t>
            </w:r>
            <w:proofErr w:type="spellEnd"/>
            <w:r w:rsidRPr="00D737FF">
              <w:rPr>
                <w:rFonts w:ascii="Arial CYR" w:hAnsi="Arial CYR" w:cs="Arial CYR"/>
                <w:sz w:val="20"/>
                <w:szCs w:val="20"/>
              </w:rPr>
              <w:t xml:space="preserve"> СТ175, зерно 2,0 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кг</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1010,49</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107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128</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Поліпшене фарбування</w:t>
            </w:r>
            <w:r w:rsidRPr="00D737FF">
              <w:rPr>
                <w:rFonts w:ascii="Arial CYR" w:hAnsi="Arial CYR" w:cs="Arial CYR"/>
                <w:sz w:val="20"/>
                <w:szCs w:val="20"/>
              </w:rPr>
              <w:br/>
            </w:r>
            <w:proofErr w:type="spellStart"/>
            <w:r w:rsidRPr="00D737FF">
              <w:rPr>
                <w:rFonts w:ascii="Arial CYR" w:hAnsi="Arial CYR" w:cs="Arial CYR"/>
                <w:sz w:val="20"/>
                <w:szCs w:val="20"/>
              </w:rPr>
              <w:t>полівінілацетатними</w:t>
            </w:r>
            <w:proofErr w:type="spellEnd"/>
            <w:r w:rsidRPr="00D737FF">
              <w:rPr>
                <w:rFonts w:ascii="Arial CYR" w:hAnsi="Arial CYR" w:cs="Arial CYR"/>
                <w:sz w:val="20"/>
                <w:szCs w:val="20"/>
              </w:rPr>
              <w:t xml:space="preserve"> водоемульсійними</w:t>
            </w:r>
            <w:r w:rsidRPr="00D737FF">
              <w:rPr>
                <w:rFonts w:ascii="Arial CYR" w:hAnsi="Arial CYR" w:cs="Arial CYR"/>
                <w:sz w:val="20"/>
                <w:szCs w:val="20"/>
              </w:rPr>
              <w:br/>
              <w:t>сумішами стель по збірних конструкціях,</w:t>
            </w:r>
            <w:r w:rsidRPr="00D737FF">
              <w:rPr>
                <w:rFonts w:ascii="Arial CYR" w:hAnsi="Arial CYR" w:cs="Arial CYR"/>
                <w:sz w:val="20"/>
                <w:szCs w:val="20"/>
              </w:rPr>
              <w:br/>
              <w:t>підготовлених під фарбування</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2,591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129</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Фарба латексна водоемульсійна </w:t>
            </w:r>
            <w:proofErr w:type="spellStart"/>
            <w:r w:rsidRPr="00D737FF">
              <w:rPr>
                <w:rFonts w:ascii="Arial CYR" w:hAnsi="Arial CYR" w:cs="Arial CYR"/>
                <w:sz w:val="20"/>
                <w:szCs w:val="20"/>
              </w:rPr>
              <w:t>Siltek</w:t>
            </w:r>
            <w:proofErr w:type="spellEnd"/>
            <w:r w:rsidRPr="00D737FF">
              <w:rPr>
                <w:rFonts w:ascii="Arial CYR" w:hAnsi="Arial CYR" w:cs="Arial CYR"/>
                <w:sz w:val="20"/>
                <w:szCs w:val="20"/>
              </w:rPr>
              <w:br/>
              <w:t>INTERIOR STANDARD База А мат білий</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кг</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178,78</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Приміщення 5, 6, 7, 8, 9,14,19, 21+1,2,3,</w:t>
            </w:r>
            <w:r w:rsidRPr="00D737FF">
              <w:rPr>
                <w:rFonts w:ascii="Arial CYR" w:hAnsi="Arial CYR" w:cs="Arial CYR"/>
                <w:sz w:val="20"/>
                <w:szCs w:val="20"/>
              </w:rPr>
              <w:br/>
              <w:t>12,16,24,25+4,10,11,13,23- 228,8  м2</w:t>
            </w:r>
          </w:p>
        </w:tc>
        <w:tc>
          <w:tcPr>
            <w:tcW w:w="1134" w:type="dxa"/>
            <w:tcBorders>
              <w:top w:val="nil"/>
              <w:left w:val="single" w:sz="4" w:space="0" w:color="auto"/>
              <w:bottom w:val="nil"/>
              <w:right w:val="nil"/>
            </w:tcBorders>
            <w:vAlign w:val="center"/>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130</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Шпаклювання стель шпаклівкою</w:t>
            </w:r>
            <w:r w:rsidRPr="00D737FF">
              <w:rPr>
                <w:rFonts w:ascii="Arial CYR" w:hAnsi="Arial CYR" w:cs="Arial CYR"/>
                <w:sz w:val="20"/>
                <w:szCs w:val="20"/>
              </w:rPr>
              <w:br/>
              <w:t>модифікованою цементною</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2,288</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131</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Ґрунтовка </w:t>
            </w:r>
            <w:proofErr w:type="spellStart"/>
            <w:r w:rsidRPr="00D737FF">
              <w:rPr>
                <w:rFonts w:ascii="Arial CYR" w:hAnsi="Arial CYR" w:cs="Arial CYR"/>
                <w:sz w:val="20"/>
                <w:szCs w:val="20"/>
              </w:rPr>
              <w:t>вододисперсійна</w:t>
            </w:r>
            <w:proofErr w:type="spellEnd"/>
            <w:r w:rsidRPr="00D737FF">
              <w:rPr>
                <w:rFonts w:ascii="Arial CYR" w:hAnsi="Arial CYR" w:cs="Arial CYR"/>
                <w:sz w:val="20"/>
                <w:szCs w:val="20"/>
              </w:rPr>
              <w:t xml:space="preserve"> СТ-17</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кг</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57</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132</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Шпаклівка СТ29</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кг</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275</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133</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Додавати на 1 мм зміни товщини</w:t>
            </w:r>
            <w:r w:rsidRPr="00D737FF">
              <w:rPr>
                <w:rFonts w:ascii="Arial CYR" w:hAnsi="Arial CYR" w:cs="Arial CYR"/>
                <w:sz w:val="20"/>
                <w:szCs w:val="20"/>
              </w:rPr>
              <w:br/>
              <w:t>шпаклювання стель</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2,288</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134</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Шпаклівка </w:t>
            </w:r>
            <w:proofErr w:type="spellStart"/>
            <w:r w:rsidRPr="00D737FF">
              <w:rPr>
                <w:rFonts w:ascii="Arial CYR" w:hAnsi="Arial CYR" w:cs="Arial CYR"/>
                <w:sz w:val="20"/>
                <w:szCs w:val="20"/>
              </w:rPr>
              <w:t>Сeresit</w:t>
            </w:r>
            <w:proofErr w:type="spellEnd"/>
            <w:r w:rsidRPr="00D737FF">
              <w:rPr>
                <w:rFonts w:ascii="Arial CYR" w:hAnsi="Arial CYR" w:cs="Arial CYR"/>
                <w:sz w:val="20"/>
                <w:szCs w:val="20"/>
              </w:rPr>
              <w:t xml:space="preserve"> СТ 225</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кг</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275</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107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135</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Поліпшене фарбування</w:t>
            </w:r>
            <w:r w:rsidRPr="00D737FF">
              <w:rPr>
                <w:rFonts w:ascii="Arial CYR" w:hAnsi="Arial CYR" w:cs="Arial CYR"/>
                <w:sz w:val="20"/>
                <w:szCs w:val="20"/>
              </w:rPr>
              <w:br/>
            </w:r>
            <w:proofErr w:type="spellStart"/>
            <w:r w:rsidRPr="00D737FF">
              <w:rPr>
                <w:rFonts w:ascii="Arial CYR" w:hAnsi="Arial CYR" w:cs="Arial CYR"/>
                <w:sz w:val="20"/>
                <w:szCs w:val="20"/>
              </w:rPr>
              <w:t>полівінілацетатними</w:t>
            </w:r>
            <w:proofErr w:type="spellEnd"/>
            <w:r w:rsidRPr="00D737FF">
              <w:rPr>
                <w:rFonts w:ascii="Arial CYR" w:hAnsi="Arial CYR" w:cs="Arial CYR"/>
                <w:sz w:val="20"/>
                <w:szCs w:val="20"/>
              </w:rPr>
              <w:t xml:space="preserve"> водоемульсійними</w:t>
            </w:r>
            <w:r w:rsidRPr="00D737FF">
              <w:rPr>
                <w:rFonts w:ascii="Arial CYR" w:hAnsi="Arial CYR" w:cs="Arial CYR"/>
                <w:sz w:val="20"/>
                <w:szCs w:val="20"/>
              </w:rPr>
              <w:br/>
              <w:t>сумішами стель по збірних конструкціях,</w:t>
            </w:r>
            <w:r w:rsidRPr="00D737FF">
              <w:rPr>
                <w:rFonts w:ascii="Arial CYR" w:hAnsi="Arial CYR" w:cs="Arial CYR"/>
                <w:sz w:val="20"/>
                <w:szCs w:val="20"/>
              </w:rPr>
              <w:br/>
              <w:t>підготовлених під фарбування</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2,288</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lastRenderedPageBreak/>
              <w:t>136</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Фарба </w:t>
            </w:r>
            <w:proofErr w:type="spellStart"/>
            <w:r w:rsidRPr="00D737FF">
              <w:rPr>
                <w:rFonts w:ascii="Arial CYR" w:hAnsi="Arial CYR" w:cs="Arial CYR"/>
                <w:sz w:val="20"/>
                <w:szCs w:val="20"/>
              </w:rPr>
              <w:t>Сeresti</w:t>
            </w:r>
            <w:proofErr w:type="spellEnd"/>
            <w:r w:rsidRPr="00D737FF">
              <w:rPr>
                <w:rFonts w:ascii="Arial CYR" w:hAnsi="Arial CYR" w:cs="Arial CYR"/>
                <w:sz w:val="20"/>
                <w:szCs w:val="20"/>
              </w:rPr>
              <w:t xml:space="preserve"> NI 53</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кг</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157,87</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xml:space="preserve">                       Опорядження стін</w:t>
            </w:r>
          </w:p>
        </w:tc>
        <w:tc>
          <w:tcPr>
            <w:tcW w:w="1134" w:type="dxa"/>
            <w:tcBorders>
              <w:top w:val="nil"/>
              <w:left w:val="single" w:sz="4" w:space="0" w:color="auto"/>
              <w:bottom w:val="nil"/>
              <w:right w:val="nil"/>
            </w:tcBorders>
            <w:vAlign w:val="center"/>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Приміщення 15,17, 20,26, 27, З0, 22, 29,</w:t>
            </w:r>
            <w:r w:rsidRPr="00D737FF">
              <w:rPr>
                <w:rFonts w:ascii="Arial CYR" w:hAnsi="Arial CYR" w:cs="Arial CYR"/>
                <w:sz w:val="20"/>
                <w:szCs w:val="20"/>
              </w:rPr>
              <w:br/>
              <w:t>18, 28 - 642,6 м2</w:t>
            </w:r>
          </w:p>
        </w:tc>
        <w:tc>
          <w:tcPr>
            <w:tcW w:w="1134" w:type="dxa"/>
            <w:tcBorders>
              <w:top w:val="nil"/>
              <w:left w:val="single" w:sz="4" w:space="0" w:color="auto"/>
              <w:bottom w:val="nil"/>
              <w:right w:val="nil"/>
            </w:tcBorders>
            <w:vAlign w:val="center"/>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137</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Шпаклювання стін шпаклівкою</w:t>
            </w:r>
            <w:r w:rsidRPr="00D737FF">
              <w:rPr>
                <w:rFonts w:ascii="Arial CYR" w:hAnsi="Arial CYR" w:cs="Arial CYR"/>
                <w:sz w:val="20"/>
                <w:szCs w:val="20"/>
              </w:rPr>
              <w:br/>
              <w:t>модифікованою цементною</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6,426</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138</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Ґрунтовка </w:t>
            </w:r>
            <w:proofErr w:type="spellStart"/>
            <w:r w:rsidRPr="00D737FF">
              <w:rPr>
                <w:rFonts w:ascii="Arial CYR" w:hAnsi="Arial CYR" w:cs="Arial CYR"/>
                <w:sz w:val="20"/>
                <w:szCs w:val="20"/>
              </w:rPr>
              <w:t>вододисперсійна</w:t>
            </w:r>
            <w:proofErr w:type="spellEnd"/>
            <w:r w:rsidRPr="00D737FF">
              <w:rPr>
                <w:rFonts w:ascii="Arial CYR" w:hAnsi="Arial CYR" w:cs="Arial CYR"/>
                <w:sz w:val="20"/>
                <w:szCs w:val="20"/>
              </w:rPr>
              <w:t xml:space="preserve"> СТ-17</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кг</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161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139</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Шпаклівка СТ29</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кг</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771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140</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Додавати на 1 мм зміни товщини</w:t>
            </w:r>
            <w:r w:rsidRPr="00D737FF">
              <w:rPr>
                <w:rFonts w:ascii="Arial CYR" w:hAnsi="Arial CYR" w:cs="Arial CYR"/>
                <w:sz w:val="20"/>
                <w:szCs w:val="20"/>
              </w:rPr>
              <w:br/>
              <w:t>шпаклювання стін</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6,426</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141</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Шпаклівка </w:t>
            </w:r>
            <w:proofErr w:type="spellStart"/>
            <w:r w:rsidRPr="00D737FF">
              <w:rPr>
                <w:rFonts w:ascii="Arial CYR" w:hAnsi="Arial CYR" w:cs="Arial CYR"/>
                <w:sz w:val="20"/>
                <w:szCs w:val="20"/>
              </w:rPr>
              <w:t>Сeresit</w:t>
            </w:r>
            <w:proofErr w:type="spellEnd"/>
            <w:r w:rsidRPr="00D737FF">
              <w:rPr>
                <w:rFonts w:ascii="Arial CYR" w:hAnsi="Arial CYR" w:cs="Arial CYR"/>
                <w:sz w:val="20"/>
                <w:szCs w:val="20"/>
              </w:rPr>
              <w:t xml:space="preserve"> СТ 225</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кг</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771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142</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Поліпшене фарбування</w:t>
            </w:r>
            <w:r w:rsidRPr="00D737FF">
              <w:rPr>
                <w:rFonts w:ascii="Arial CYR" w:hAnsi="Arial CYR" w:cs="Arial CYR"/>
                <w:sz w:val="20"/>
                <w:szCs w:val="20"/>
              </w:rPr>
              <w:br/>
            </w:r>
            <w:proofErr w:type="spellStart"/>
            <w:r w:rsidRPr="00D737FF">
              <w:rPr>
                <w:rFonts w:ascii="Arial CYR" w:hAnsi="Arial CYR" w:cs="Arial CYR"/>
                <w:sz w:val="20"/>
                <w:szCs w:val="20"/>
              </w:rPr>
              <w:t>полівінілацетатними</w:t>
            </w:r>
            <w:proofErr w:type="spellEnd"/>
            <w:r w:rsidRPr="00D737FF">
              <w:rPr>
                <w:rFonts w:ascii="Arial CYR" w:hAnsi="Arial CYR" w:cs="Arial CYR"/>
                <w:sz w:val="20"/>
                <w:szCs w:val="20"/>
              </w:rPr>
              <w:t xml:space="preserve"> водоемульсійними</w:t>
            </w:r>
            <w:r w:rsidRPr="00D737FF">
              <w:rPr>
                <w:rFonts w:ascii="Arial CYR" w:hAnsi="Arial CYR" w:cs="Arial CYR"/>
                <w:sz w:val="20"/>
                <w:szCs w:val="20"/>
              </w:rPr>
              <w:br/>
              <w:t>сумішами стін по штукатурці</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6,426</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143</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Фарба латексна водоемульсійна </w:t>
            </w:r>
            <w:proofErr w:type="spellStart"/>
            <w:r w:rsidRPr="00D737FF">
              <w:rPr>
                <w:rFonts w:ascii="Arial CYR" w:hAnsi="Arial CYR" w:cs="Arial CYR"/>
                <w:sz w:val="20"/>
                <w:szCs w:val="20"/>
              </w:rPr>
              <w:t>Siltek</w:t>
            </w:r>
            <w:proofErr w:type="spellEnd"/>
            <w:r w:rsidRPr="00D737FF">
              <w:rPr>
                <w:rFonts w:ascii="Arial CYR" w:hAnsi="Arial CYR" w:cs="Arial CYR"/>
                <w:sz w:val="20"/>
                <w:szCs w:val="20"/>
              </w:rPr>
              <w:br/>
              <w:t>INTERIOR PRESTIGE-7 База А</w:t>
            </w:r>
            <w:r w:rsidRPr="00D737FF">
              <w:rPr>
                <w:rFonts w:ascii="Arial CYR" w:hAnsi="Arial CYR" w:cs="Arial CYR"/>
                <w:sz w:val="20"/>
                <w:szCs w:val="20"/>
              </w:rPr>
              <w:br/>
              <w:t>шовковистий мат білий</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кг</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404,84</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Приміщення 5, 6, 7, 8, 9,14,19, 21+1, 2, 3,</w:t>
            </w:r>
            <w:r w:rsidRPr="00D737FF">
              <w:rPr>
                <w:rFonts w:ascii="Arial CYR" w:hAnsi="Arial CYR" w:cs="Arial CYR"/>
                <w:sz w:val="20"/>
                <w:szCs w:val="20"/>
              </w:rPr>
              <w:br/>
              <w:t>12,16, 24, 25-522,7 м2</w:t>
            </w:r>
          </w:p>
        </w:tc>
        <w:tc>
          <w:tcPr>
            <w:tcW w:w="1134" w:type="dxa"/>
            <w:tcBorders>
              <w:top w:val="nil"/>
              <w:left w:val="single" w:sz="4" w:space="0" w:color="auto"/>
              <w:bottom w:val="nil"/>
              <w:right w:val="nil"/>
            </w:tcBorders>
            <w:vAlign w:val="center"/>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144</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Шпаклювання стін шпаклівкою</w:t>
            </w:r>
            <w:r w:rsidRPr="00D737FF">
              <w:rPr>
                <w:rFonts w:ascii="Arial CYR" w:hAnsi="Arial CYR" w:cs="Arial CYR"/>
                <w:sz w:val="20"/>
                <w:szCs w:val="20"/>
              </w:rPr>
              <w:br/>
              <w:t>модифікованою цементною</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5,227</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145</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Ґрунтовка </w:t>
            </w:r>
            <w:proofErr w:type="spellStart"/>
            <w:r w:rsidRPr="00D737FF">
              <w:rPr>
                <w:rFonts w:ascii="Arial CYR" w:hAnsi="Arial CYR" w:cs="Arial CYR"/>
                <w:sz w:val="20"/>
                <w:szCs w:val="20"/>
              </w:rPr>
              <w:t>вододисперсійна</w:t>
            </w:r>
            <w:proofErr w:type="spellEnd"/>
            <w:r w:rsidRPr="00D737FF">
              <w:rPr>
                <w:rFonts w:ascii="Arial CYR" w:hAnsi="Arial CYR" w:cs="Arial CYR"/>
                <w:sz w:val="20"/>
                <w:szCs w:val="20"/>
              </w:rPr>
              <w:t xml:space="preserve"> СТ-17</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кг</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131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146</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Шпаклівка СТ29</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кг</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627</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147</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Додавати на 1 мм зміни товщини</w:t>
            </w:r>
            <w:r w:rsidRPr="00D737FF">
              <w:rPr>
                <w:rFonts w:ascii="Arial CYR" w:hAnsi="Arial CYR" w:cs="Arial CYR"/>
                <w:sz w:val="20"/>
                <w:szCs w:val="20"/>
              </w:rPr>
              <w:br/>
              <w:t>шпаклювання стін</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5,227</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148</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Шпаклівка </w:t>
            </w:r>
            <w:proofErr w:type="spellStart"/>
            <w:r w:rsidRPr="00D737FF">
              <w:rPr>
                <w:rFonts w:ascii="Arial CYR" w:hAnsi="Arial CYR" w:cs="Arial CYR"/>
                <w:sz w:val="20"/>
                <w:szCs w:val="20"/>
              </w:rPr>
              <w:t>Сeresit</w:t>
            </w:r>
            <w:proofErr w:type="spellEnd"/>
            <w:r w:rsidRPr="00D737FF">
              <w:rPr>
                <w:rFonts w:ascii="Arial CYR" w:hAnsi="Arial CYR" w:cs="Arial CYR"/>
                <w:sz w:val="20"/>
                <w:szCs w:val="20"/>
              </w:rPr>
              <w:t xml:space="preserve"> СТ 225</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кг</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627</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149</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Поліпшене фарбування</w:t>
            </w:r>
            <w:r w:rsidRPr="00D737FF">
              <w:rPr>
                <w:rFonts w:ascii="Arial CYR" w:hAnsi="Arial CYR" w:cs="Arial CYR"/>
                <w:sz w:val="20"/>
                <w:szCs w:val="20"/>
              </w:rPr>
              <w:br/>
            </w:r>
            <w:proofErr w:type="spellStart"/>
            <w:r w:rsidRPr="00D737FF">
              <w:rPr>
                <w:rFonts w:ascii="Arial CYR" w:hAnsi="Arial CYR" w:cs="Arial CYR"/>
                <w:sz w:val="20"/>
                <w:szCs w:val="20"/>
              </w:rPr>
              <w:t>полівінілацетатними</w:t>
            </w:r>
            <w:proofErr w:type="spellEnd"/>
            <w:r w:rsidRPr="00D737FF">
              <w:rPr>
                <w:rFonts w:ascii="Arial CYR" w:hAnsi="Arial CYR" w:cs="Arial CYR"/>
                <w:sz w:val="20"/>
                <w:szCs w:val="20"/>
              </w:rPr>
              <w:t xml:space="preserve"> водоемульсійними</w:t>
            </w:r>
            <w:r w:rsidRPr="00D737FF">
              <w:rPr>
                <w:rFonts w:ascii="Arial CYR" w:hAnsi="Arial CYR" w:cs="Arial CYR"/>
                <w:sz w:val="20"/>
                <w:szCs w:val="20"/>
              </w:rPr>
              <w:br/>
              <w:t>сумішами стін по штукатурці</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5,227</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150</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Фарба латексна водоемульсійна </w:t>
            </w:r>
            <w:proofErr w:type="spellStart"/>
            <w:r w:rsidRPr="00D737FF">
              <w:rPr>
                <w:rFonts w:ascii="Arial CYR" w:hAnsi="Arial CYR" w:cs="Arial CYR"/>
                <w:sz w:val="20"/>
                <w:szCs w:val="20"/>
              </w:rPr>
              <w:t>Siltek</w:t>
            </w:r>
            <w:proofErr w:type="spellEnd"/>
            <w:r w:rsidRPr="00D737FF">
              <w:rPr>
                <w:rFonts w:ascii="Arial CYR" w:hAnsi="Arial CYR" w:cs="Arial CYR"/>
                <w:sz w:val="20"/>
                <w:szCs w:val="20"/>
              </w:rPr>
              <w:br/>
              <w:t>INTERIOR PRESTIGE-7 База А</w:t>
            </w:r>
            <w:r w:rsidRPr="00D737FF">
              <w:rPr>
                <w:rFonts w:ascii="Arial CYR" w:hAnsi="Arial CYR" w:cs="Arial CYR"/>
                <w:sz w:val="20"/>
                <w:szCs w:val="20"/>
              </w:rPr>
              <w:br/>
              <w:t>шовковистий мат білий</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кг</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360,66</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Приміщення 4,10,11,13,23---131,3 м2</w:t>
            </w:r>
          </w:p>
        </w:tc>
        <w:tc>
          <w:tcPr>
            <w:tcW w:w="1134" w:type="dxa"/>
            <w:tcBorders>
              <w:top w:val="nil"/>
              <w:left w:val="single" w:sz="4" w:space="0" w:color="auto"/>
              <w:bottom w:val="nil"/>
              <w:right w:val="nil"/>
            </w:tcBorders>
            <w:vAlign w:val="center"/>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151</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proofErr w:type="spellStart"/>
            <w:r w:rsidRPr="00D737FF">
              <w:rPr>
                <w:rFonts w:ascii="Arial CYR" w:hAnsi="Arial CYR" w:cs="Arial CYR"/>
                <w:sz w:val="20"/>
                <w:szCs w:val="20"/>
              </w:rPr>
              <w:t>Грунтування</w:t>
            </w:r>
            <w:proofErr w:type="spellEnd"/>
            <w:r w:rsidRPr="00D737FF">
              <w:rPr>
                <w:rFonts w:ascii="Arial CYR" w:hAnsi="Arial CYR" w:cs="Arial CYR"/>
                <w:sz w:val="20"/>
                <w:szCs w:val="20"/>
              </w:rPr>
              <w:t xml:space="preserve"> основ із бетону або розчину</w:t>
            </w:r>
            <w:r w:rsidRPr="00D737FF">
              <w:rPr>
                <w:rFonts w:ascii="Arial CYR" w:hAnsi="Arial CYR" w:cs="Arial CYR"/>
                <w:sz w:val="20"/>
                <w:szCs w:val="20"/>
              </w:rPr>
              <w:br/>
              <w:t>під штукатурку</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1,313</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152</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Ґрунтовка </w:t>
            </w:r>
            <w:proofErr w:type="spellStart"/>
            <w:r w:rsidRPr="00D737FF">
              <w:rPr>
                <w:rFonts w:ascii="Arial CYR" w:hAnsi="Arial CYR" w:cs="Arial CYR"/>
                <w:sz w:val="20"/>
                <w:szCs w:val="20"/>
              </w:rPr>
              <w:t>вододисперсійна</w:t>
            </w:r>
            <w:proofErr w:type="spellEnd"/>
            <w:r w:rsidRPr="00D737FF">
              <w:rPr>
                <w:rFonts w:ascii="Arial CYR" w:hAnsi="Arial CYR" w:cs="Arial CYR"/>
                <w:sz w:val="20"/>
                <w:szCs w:val="20"/>
              </w:rPr>
              <w:t xml:space="preserve"> СТ-17</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кг</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26</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153</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Суцільне вирівнювання поверхонь стін</w:t>
            </w:r>
            <w:r w:rsidRPr="00D737FF">
              <w:rPr>
                <w:rFonts w:ascii="Arial CYR" w:hAnsi="Arial CYR" w:cs="Arial CYR"/>
                <w:sz w:val="20"/>
                <w:szCs w:val="20"/>
              </w:rPr>
              <w:br/>
              <w:t>[одношарове штукатурення], товщина</w:t>
            </w:r>
            <w:r w:rsidRPr="00D737FF">
              <w:rPr>
                <w:rFonts w:ascii="Arial CYR" w:hAnsi="Arial CYR" w:cs="Arial CYR"/>
                <w:sz w:val="20"/>
                <w:szCs w:val="20"/>
              </w:rPr>
              <w:br/>
              <w:t>шару 10 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1,313</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lastRenderedPageBreak/>
              <w:t>154</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Суміш універсальна </w:t>
            </w:r>
            <w:proofErr w:type="spellStart"/>
            <w:r w:rsidRPr="00D737FF">
              <w:rPr>
                <w:rFonts w:ascii="Arial CYR" w:hAnsi="Arial CYR" w:cs="Arial CYR"/>
                <w:sz w:val="20"/>
                <w:szCs w:val="20"/>
              </w:rPr>
              <w:t>Ceresit</w:t>
            </w:r>
            <w:proofErr w:type="spellEnd"/>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3,94</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1335"/>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155</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Облицювання поверхонь рядовими</w:t>
            </w:r>
            <w:r w:rsidRPr="00D737FF">
              <w:rPr>
                <w:rFonts w:ascii="Arial CYR" w:hAnsi="Arial CYR" w:cs="Arial CYR"/>
                <w:sz w:val="20"/>
                <w:szCs w:val="20"/>
              </w:rPr>
              <w:br/>
              <w:t>керамічними глазурованими плитками</w:t>
            </w:r>
            <w:r w:rsidRPr="00D737FF">
              <w:rPr>
                <w:rFonts w:ascii="Arial CYR" w:hAnsi="Arial CYR" w:cs="Arial CYR"/>
                <w:sz w:val="20"/>
                <w:szCs w:val="20"/>
              </w:rPr>
              <w:br/>
              <w:t>без карнизних, плінтусних і кутових</w:t>
            </w:r>
            <w:r w:rsidRPr="00D737FF">
              <w:rPr>
                <w:rFonts w:ascii="Arial CYR" w:hAnsi="Arial CYR" w:cs="Arial CYR"/>
                <w:sz w:val="20"/>
                <w:szCs w:val="20"/>
              </w:rPr>
              <w:br/>
              <w:t>елементів без установлення плиток</w:t>
            </w:r>
            <w:r w:rsidRPr="00D737FF">
              <w:rPr>
                <w:rFonts w:ascii="Arial CYR" w:hAnsi="Arial CYR" w:cs="Arial CYR"/>
                <w:sz w:val="20"/>
                <w:szCs w:val="20"/>
              </w:rPr>
              <w:br/>
              <w:t>туалетного гарнітуру</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1,313</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156</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Ґрунтовка </w:t>
            </w:r>
            <w:proofErr w:type="spellStart"/>
            <w:r w:rsidRPr="00D737FF">
              <w:rPr>
                <w:rFonts w:ascii="Arial CYR" w:hAnsi="Arial CYR" w:cs="Arial CYR"/>
                <w:sz w:val="20"/>
                <w:szCs w:val="20"/>
              </w:rPr>
              <w:t>вододисперсійна</w:t>
            </w:r>
            <w:proofErr w:type="spellEnd"/>
            <w:r w:rsidRPr="00D737FF">
              <w:rPr>
                <w:rFonts w:ascii="Arial CYR" w:hAnsi="Arial CYR" w:cs="Arial CYR"/>
                <w:sz w:val="20"/>
                <w:szCs w:val="20"/>
              </w:rPr>
              <w:t xml:space="preserve"> СТ-17</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кг</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26</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157</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proofErr w:type="spellStart"/>
            <w:r w:rsidRPr="00D737FF">
              <w:rPr>
                <w:rFonts w:ascii="Arial CYR" w:hAnsi="Arial CYR" w:cs="Arial CYR"/>
                <w:sz w:val="20"/>
                <w:szCs w:val="20"/>
              </w:rPr>
              <w:t>Клеюча</w:t>
            </w:r>
            <w:proofErr w:type="spellEnd"/>
            <w:r w:rsidRPr="00D737FF">
              <w:rPr>
                <w:rFonts w:ascii="Arial CYR" w:hAnsi="Arial CYR" w:cs="Arial CYR"/>
                <w:sz w:val="20"/>
                <w:szCs w:val="20"/>
              </w:rPr>
              <w:t xml:space="preserve"> суміш для керамічної плитки</w:t>
            </w:r>
            <w:r w:rsidRPr="00D737FF">
              <w:rPr>
                <w:rFonts w:ascii="Arial CYR" w:hAnsi="Arial CYR" w:cs="Arial CYR"/>
                <w:sz w:val="20"/>
                <w:szCs w:val="20"/>
              </w:rPr>
              <w:br/>
            </w:r>
            <w:proofErr w:type="spellStart"/>
            <w:r w:rsidRPr="00D737FF">
              <w:rPr>
                <w:rFonts w:ascii="Arial CYR" w:hAnsi="Arial CYR" w:cs="Arial CYR"/>
                <w:sz w:val="20"/>
                <w:szCs w:val="20"/>
              </w:rPr>
              <w:t>Ceresit</w:t>
            </w:r>
            <w:proofErr w:type="spellEnd"/>
            <w:r w:rsidRPr="00D737FF">
              <w:rPr>
                <w:rFonts w:ascii="Arial CYR" w:hAnsi="Arial CYR" w:cs="Arial CYR"/>
                <w:sz w:val="20"/>
                <w:szCs w:val="20"/>
              </w:rPr>
              <w:t xml:space="preserve">  СМ 11 плюс</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кг</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683</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158</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Плитки керамічні для внутрішнього</w:t>
            </w:r>
            <w:r w:rsidRPr="00D737FF">
              <w:rPr>
                <w:rFonts w:ascii="Arial CYR" w:hAnsi="Arial CYR" w:cs="Arial CYR"/>
                <w:sz w:val="20"/>
                <w:szCs w:val="20"/>
              </w:rPr>
              <w:br/>
              <w:t>облицювання стін гладкі 8 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133,93</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159</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Кольоровий шов 2-5мм  </w:t>
            </w:r>
            <w:proofErr w:type="spellStart"/>
            <w:r w:rsidRPr="00D737FF">
              <w:rPr>
                <w:rFonts w:ascii="Arial CYR" w:hAnsi="Arial CYR" w:cs="Arial CYR"/>
                <w:sz w:val="20"/>
                <w:szCs w:val="20"/>
              </w:rPr>
              <w:t>Ceresit</w:t>
            </w:r>
            <w:proofErr w:type="spellEnd"/>
            <w:r w:rsidRPr="00D737FF">
              <w:rPr>
                <w:rFonts w:ascii="Arial CYR" w:hAnsi="Arial CYR" w:cs="Arial CYR"/>
                <w:sz w:val="20"/>
                <w:szCs w:val="20"/>
              </w:rPr>
              <w:t xml:space="preserve">  СЕ 40 </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кг</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59,5</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160</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Хрестики пластмасові для плитки 2 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948</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Опорядження укосів</w:t>
            </w:r>
          </w:p>
        </w:tc>
        <w:tc>
          <w:tcPr>
            <w:tcW w:w="1134" w:type="dxa"/>
            <w:tcBorders>
              <w:top w:val="nil"/>
              <w:left w:val="single" w:sz="4" w:space="0" w:color="auto"/>
              <w:bottom w:val="nil"/>
              <w:right w:val="nil"/>
            </w:tcBorders>
            <w:vAlign w:val="center"/>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161</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Шпаклювання стін шпаклівкою</w:t>
            </w:r>
            <w:r w:rsidRPr="00D737FF">
              <w:rPr>
                <w:rFonts w:ascii="Arial CYR" w:hAnsi="Arial CYR" w:cs="Arial CYR"/>
                <w:sz w:val="20"/>
                <w:szCs w:val="20"/>
              </w:rPr>
              <w:br/>
              <w:t>модифікованою цементною</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1,4</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162</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Ґрунтовка </w:t>
            </w:r>
            <w:proofErr w:type="spellStart"/>
            <w:r w:rsidRPr="00D737FF">
              <w:rPr>
                <w:rFonts w:ascii="Arial CYR" w:hAnsi="Arial CYR" w:cs="Arial CYR"/>
                <w:sz w:val="20"/>
                <w:szCs w:val="20"/>
              </w:rPr>
              <w:t>вододисперсійна</w:t>
            </w:r>
            <w:proofErr w:type="spellEnd"/>
            <w:r w:rsidRPr="00D737FF">
              <w:rPr>
                <w:rFonts w:ascii="Arial CYR" w:hAnsi="Arial CYR" w:cs="Arial CYR"/>
                <w:sz w:val="20"/>
                <w:szCs w:val="20"/>
              </w:rPr>
              <w:t xml:space="preserve"> СТ-17</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кг</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168</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163</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Шпаклівка СТ29</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кг</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252</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164</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Додавати на 1 мм зміни товщини</w:t>
            </w:r>
            <w:r w:rsidRPr="00D737FF">
              <w:rPr>
                <w:rFonts w:ascii="Arial CYR" w:hAnsi="Arial CYR" w:cs="Arial CYR"/>
                <w:sz w:val="20"/>
                <w:szCs w:val="20"/>
              </w:rPr>
              <w:br/>
              <w:t>шпаклювання стін</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1,4</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165</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Шпаклівка </w:t>
            </w:r>
            <w:proofErr w:type="spellStart"/>
            <w:r w:rsidRPr="00D737FF">
              <w:rPr>
                <w:rFonts w:ascii="Arial CYR" w:hAnsi="Arial CYR" w:cs="Arial CYR"/>
                <w:sz w:val="20"/>
                <w:szCs w:val="20"/>
              </w:rPr>
              <w:t>Сeresit</w:t>
            </w:r>
            <w:proofErr w:type="spellEnd"/>
            <w:r w:rsidRPr="00D737FF">
              <w:rPr>
                <w:rFonts w:ascii="Arial CYR" w:hAnsi="Arial CYR" w:cs="Arial CYR"/>
                <w:sz w:val="20"/>
                <w:szCs w:val="20"/>
              </w:rPr>
              <w:t xml:space="preserve"> СТ 225</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кг</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168</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166</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Поліпшене фарбування</w:t>
            </w:r>
            <w:r w:rsidRPr="00D737FF">
              <w:rPr>
                <w:rFonts w:ascii="Arial CYR" w:hAnsi="Arial CYR" w:cs="Arial CYR"/>
                <w:sz w:val="20"/>
                <w:szCs w:val="20"/>
              </w:rPr>
              <w:br/>
            </w:r>
            <w:proofErr w:type="spellStart"/>
            <w:r w:rsidRPr="00D737FF">
              <w:rPr>
                <w:rFonts w:ascii="Arial CYR" w:hAnsi="Arial CYR" w:cs="Arial CYR"/>
                <w:sz w:val="20"/>
                <w:szCs w:val="20"/>
              </w:rPr>
              <w:t>полівінілацетатними</w:t>
            </w:r>
            <w:proofErr w:type="spellEnd"/>
            <w:r w:rsidRPr="00D737FF">
              <w:rPr>
                <w:rFonts w:ascii="Arial CYR" w:hAnsi="Arial CYR" w:cs="Arial CYR"/>
                <w:sz w:val="20"/>
                <w:szCs w:val="20"/>
              </w:rPr>
              <w:t xml:space="preserve"> водоемульсійними</w:t>
            </w:r>
            <w:r w:rsidRPr="00D737FF">
              <w:rPr>
                <w:rFonts w:ascii="Arial CYR" w:hAnsi="Arial CYR" w:cs="Arial CYR"/>
                <w:sz w:val="20"/>
                <w:szCs w:val="20"/>
              </w:rPr>
              <w:br/>
              <w:t>сумішами стін по штукатурці</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1,4</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167</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Фарба латексна водоемульсійна </w:t>
            </w:r>
            <w:proofErr w:type="spellStart"/>
            <w:r w:rsidRPr="00D737FF">
              <w:rPr>
                <w:rFonts w:ascii="Arial CYR" w:hAnsi="Arial CYR" w:cs="Arial CYR"/>
                <w:sz w:val="20"/>
                <w:szCs w:val="20"/>
              </w:rPr>
              <w:t>Siltek</w:t>
            </w:r>
            <w:proofErr w:type="spellEnd"/>
            <w:r w:rsidRPr="00D737FF">
              <w:rPr>
                <w:rFonts w:ascii="Arial CYR" w:hAnsi="Arial CYR" w:cs="Arial CYR"/>
                <w:sz w:val="20"/>
                <w:szCs w:val="20"/>
              </w:rPr>
              <w:br/>
              <w:t>INTERIOR PRESTIGE-7 База А</w:t>
            </w:r>
            <w:r w:rsidRPr="00D737FF">
              <w:rPr>
                <w:rFonts w:ascii="Arial CYR" w:hAnsi="Arial CYR" w:cs="Arial CYR"/>
                <w:sz w:val="20"/>
                <w:szCs w:val="20"/>
              </w:rPr>
              <w:br/>
              <w:t>шовковистий мат білий</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кг</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96,6</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168</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Установлення перфорованих</w:t>
            </w:r>
            <w:r w:rsidRPr="00D737FF">
              <w:rPr>
                <w:rFonts w:ascii="Arial CYR" w:hAnsi="Arial CYR" w:cs="Arial CYR"/>
                <w:sz w:val="20"/>
                <w:szCs w:val="20"/>
              </w:rPr>
              <w:br/>
              <w:t>штукатурних кутиків</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0,01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30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Всього по розділу 3</w:t>
            </w:r>
          </w:p>
        </w:tc>
        <w:tc>
          <w:tcPr>
            <w:tcW w:w="1134" w:type="dxa"/>
            <w:tcBorders>
              <w:top w:val="nil"/>
              <w:left w:val="single" w:sz="4" w:space="0" w:color="auto"/>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b/>
                <w:bCs/>
                <w:sz w:val="20"/>
                <w:szCs w:val="20"/>
              </w:rPr>
            </w:pPr>
            <w:r w:rsidRPr="00D737FF">
              <w:rPr>
                <w:rFonts w:ascii="Arial CYR" w:hAnsi="Arial CYR" w:cs="Arial CYR"/>
                <w:b/>
                <w:bCs/>
                <w:sz w:val="20"/>
                <w:szCs w:val="20"/>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u w:val="single"/>
              </w:rPr>
            </w:pPr>
            <w:r w:rsidRPr="00D737FF">
              <w:rPr>
                <w:rFonts w:ascii="Arial CYR" w:hAnsi="Arial CYR" w:cs="Arial CYR"/>
                <w:sz w:val="20"/>
                <w:szCs w:val="20"/>
                <w:u w:val="single"/>
              </w:rPr>
              <w:t>Розділ 4. Вікна</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u w:val="single"/>
              </w:rPr>
            </w:pPr>
            <w:r w:rsidRPr="00D737FF">
              <w:rPr>
                <w:rFonts w:ascii="Arial CYR" w:hAnsi="Arial CYR" w:cs="Arial CYR"/>
                <w:sz w:val="20"/>
                <w:szCs w:val="20"/>
                <w:u w:val="single"/>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u w:val="single"/>
              </w:rPr>
            </w:pPr>
            <w:r w:rsidRPr="00D737FF">
              <w:rPr>
                <w:rFonts w:ascii="Arial CYR" w:hAnsi="Arial CYR" w:cs="Arial CYR"/>
                <w:sz w:val="20"/>
                <w:szCs w:val="20"/>
                <w:u w:val="single"/>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107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169</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Заповнення віконних прорізів готовими</w:t>
            </w:r>
            <w:r w:rsidRPr="00D737FF">
              <w:rPr>
                <w:rFonts w:ascii="Arial CYR" w:hAnsi="Arial CYR" w:cs="Arial CYR"/>
                <w:sz w:val="20"/>
                <w:szCs w:val="20"/>
              </w:rPr>
              <w:br/>
              <w:t>блоками площею до 2 м2 з</w:t>
            </w:r>
            <w:r w:rsidRPr="00D737FF">
              <w:rPr>
                <w:rFonts w:ascii="Arial CYR" w:hAnsi="Arial CYR" w:cs="Arial CYR"/>
                <w:sz w:val="20"/>
                <w:szCs w:val="20"/>
              </w:rPr>
              <w:br/>
              <w:t>металопластику в кам'яних стінах</w:t>
            </w:r>
            <w:r w:rsidRPr="00D737FF">
              <w:rPr>
                <w:rFonts w:ascii="Arial CYR" w:hAnsi="Arial CYR" w:cs="Arial CYR"/>
                <w:sz w:val="20"/>
                <w:szCs w:val="20"/>
              </w:rPr>
              <w:br/>
              <w:t>житлових і громадських будівель</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0,29554</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170</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proofErr w:type="spellStart"/>
            <w:r w:rsidRPr="00D737FF">
              <w:rPr>
                <w:rFonts w:ascii="Arial CYR" w:hAnsi="Arial CYR" w:cs="Arial CYR"/>
                <w:sz w:val="20"/>
                <w:szCs w:val="20"/>
              </w:rPr>
              <w:t>Металлопластиковые</w:t>
            </w:r>
            <w:proofErr w:type="spellEnd"/>
            <w:r w:rsidRPr="00D737FF">
              <w:rPr>
                <w:rFonts w:ascii="Arial CYR" w:hAnsi="Arial CYR" w:cs="Arial CYR"/>
                <w:sz w:val="20"/>
                <w:szCs w:val="20"/>
              </w:rPr>
              <w:t xml:space="preserve"> </w:t>
            </w:r>
            <w:proofErr w:type="spellStart"/>
            <w:r w:rsidRPr="00D737FF">
              <w:rPr>
                <w:rFonts w:ascii="Arial CYR" w:hAnsi="Arial CYR" w:cs="Arial CYR"/>
                <w:sz w:val="20"/>
                <w:szCs w:val="20"/>
              </w:rPr>
              <w:t>оконные</w:t>
            </w:r>
            <w:proofErr w:type="spellEnd"/>
            <w:r w:rsidRPr="00D737FF">
              <w:rPr>
                <w:rFonts w:ascii="Arial CYR" w:hAnsi="Arial CYR" w:cs="Arial CYR"/>
                <w:sz w:val="20"/>
                <w:szCs w:val="20"/>
              </w:rPr>
              <w:t xml:space="preserve"> </w:t>
            </w:r>
            <w:proofErr w:type="spellStart"/>
            <w:r w:rsidRPr="00D737FF">
              <w:rPr>
                <w:rFonts w:ascii="Arial CYR" w:hAnsi="Arial CYR" w:cs="Arial CYR"/>
                <w:sz w:val="20"/>
                <w:szCs w:val="20"/>
              </w:rPr>
              <w:t>системы</w:t>
            </w:r>
            <w:proofErr w:type="spellEnd"/>
            <w:r w:rsidRPr="00D737FF">
              <w:rPr>
                <w:rFonts w:ascii="Arial CYR" w:hAnsi="Arial CYR" w:cs="Arial CYR"/>
                <w:sz w:val="20"/>
                <w:szCs w:val="20"/>
              </w:rPr>
              <w:br/>
              <w:t xml:space="preserve">с приборами </w:t>
            </w:r>
            <w:proofErr w:type="spellStart"/>
            <w:r w:rsidRPr="00D737FF">
              <w:rPr>
                <w:rFonts w:ascii="Arial CYR" w:hAnsi="Arial CYR" w:cs="Arial CYR"/>
                <w:sz w:val="20"/>
                <w:szCs w:val="20"/>
              </w:rPr>
              <w:t>открывания</w:t>
            </w:r>
            <w:proofErr w:type="spellEnd"/>
            <w:r w:rsidRPr="00D737FF">
              <w:rPr>
                <w:rFonts w:ascii="Arial CYR" w:hAnsi="Arial CYR" w:cs="Arial CYR"/>
                <w:sz w:val="20"/>
                <w:szCs w:val="20"/>
              </w:rPr>
              <w:t xml:space="preserve"> ( комплектно )</w:t>
            </w:r>
            <w:r w:rsidRPr="00D737FF">
              <w:rPr>
                <w:rFonts w:ascii="Arial CYR" w:hAnsi="Arial CYR" w:cs="Arial CYR"/>
                <w:sz w:val="20"/>
                <w:szCs w:val="20"/>
              </w:rPr>
              <w:br/>
              <w:t>площею до 2-х м2</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29,554</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107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171</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Заповнення віконних прорізів готовими</w:t>
            </w:r>
            <w:r w:rsidRPr="00D737FF">
              <w:rPr>
                <w:rFonts w:ascii="Arial CYR" w:hAnsi="Arial CYR" w:cs="Arial CYR"/>
                <w:sz w:val="20"/>
                <w:szCs w:val="20"/>
              </w:rPr>
              <w:br/>
              <w:t>блоками площею більше 3 м2 з</w:t>
            </w:r>
            <w:r w:rsidRPr="00D737FF">
              <w:rPr>
                <w:rFonts w:ascii="Arial CYR" w:hAnsi="Arial CYR" w:cs="Arial CYR"/>
                <w:sz w:val="20"/>
                <w:szCs w:val="20"/>
              </w:rPr>
              <w:br/>
              <w:t>металопластику в кам'яних стінах</w:t>
            </w:r>
            <w:r w:rsidRPr="00D737FF">
              <w:rPr>
                <w:rFonts w:ascii="Arial CYR" w:hAnsi="Arial CYR" w:cs="Arial CYR"/>
                <w:sz w:val="20"/>
                <w:szCs w:val="20"/>
              </w:rPr>
              <w:br/>
              <w:t>житлових і громадських будівель</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0,09126</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lastRenderedPageBreak/>
              <w:t>172</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Віконний блок 2020х1690(h) </w:t>
            </w:r>
            <w:proofErr w:type="spellStart"/>
            <w:r w:rsidRPr="00D737FF">
              <w:rPr>
                <w:rFonts w:ascii="Arial CYR" w:hAnsi="Arial CYR" w:cs="Arial CYR"/>
                <w:sz w:val="20"/>
                <w:szCs w:val="20"/>
              </w:rPr>
              <w:t>інд</w:t>
            </w:r>
            <w:proofErr w:type="spellEnd"/>
            <w:r w:rsidRPr="00D737FF">
              <w:rPr>
                <w:rFonts w:ascii="Arial CYR" w:hAnsi="Arial CYR" w:cs="Arial CYR"/>
                <w:sz w:val="20"/>
                <w:szCs w:val="20"/>
              </w:rPr>
              <w:t>.</w:t>
            </w:r>
            <w:r w:rsidRPr="00D737FF">
              <w:rPr>
                <w:rFonts w:ascii="Arial CYR" w:hAnsi="Arial CYR" w:cs="Arial CYR"/>
                <w:sz w:val="20"/>
                <w:szCs w:val="20"/>
              </w:rPr>
              <w:br/>
              <w:t>металопластиковий, подвійний склопакет</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3,414</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1598"/>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173</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Вітраж 2380х2400(h) з алюмінієвого</w:t>
            </w:r>
            <w:r w:rsidRPr="00D737FF">
              <w:rPr>
                <w:rFonts w:ascii="Arial CYR" w:hAnsi="Arial CYR" w:cs="Arial CYR"/>
                <w:sz w:val="20"/>
                <w:szCs w:val="20"/>
              </w:rPr>
              <w:br/>
              <w:t>профілю з заповненням однокамерним</w:t>
            </w:r>
            <w:r w:rsidRPr="00D737FF">
              <w:rPr>
                <w:rFonts w:ascii="Arial CYR" w:hAnsi="Arial CYR" w:cs="Arial CYR"/>
                <w:sz w:val="20"/>
                <w:szCs w:val="20"/>
              </w:rPr>
              <w:br/>
              <w:t>армованим склом, з одностулковими</w:t>
            </w:r>
            <w:r w:rsidRPr="00D737FF">
              <w:rPr>
                <w:rFonts w:ascii="Arial CYR" w:hAnsi="Arial CYR" w:cs="Arial CYR"/>
                <w:sz w:val="20"/>
                <w:szCs w:val="20"/>
              </w:rPr>
              <w:br/>
              <w:t>дверима  1000х2100   праві. З</w:t>
            </w:r>
            <w:r w:rsidRPr="00D737FF">
              <w:rPr>
                <w:rFonts w:ascii="Arial CYR" w:hAnsi="Arial CYR" w:cs="Arial CYR"/>
                <w:sz w:val="20"/>
                <w:szCs w:val="20"/>
              </w:rPr>
              <w:br/>
            </w:r>
            <w:proofErr w:type="spellStart"/>
            <w:r w:rsidRPr="00D737FF">
              <w:rPr>
                <w:rFonts w:ascii="Arial CYR" w:hAnsi="Arial CYR" w:cs="Arial CYR"/>
                <w:sz w:val="20"/>
                <w:szCs w:val="20"/>
              </w:rPr>
              <w:t>доводчиком</w:t>
            </w:r>
            <w:proofErr w:type="spellEnd"/>
            <w:r w:rsidRPr="00D737FF">
              <w:rPr>
                <w:rFonts w:ascii="Arial CYR" w:hAnsi="Arial CYR" w:cs="Arial CYR"/>
                <w:sz w:val="20"/>
                <w:szCs w:val="20"/>
              </w:rPr>
              <w:t>, з фіксатором у відкритому</w:t>
            </w:r>
            <w:r w:rsidRPr="00D737FF">
              <w:rPr>
                <w:rFonts w:ascii="Arial CYR" w:hAnsi="Arial CYR" w:cs="Arial CYR"/>
                <w:sz w:val="20"/>
                <w:szCs w:val="20"/>
              </w:rPr>
              <w:br/>
              <w:t>положенні</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5,712</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174</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Установлення пластикових підвіконних</w:t>
            </w:r>
            <w:r w:rsidRPr="00D737FF">
              <w:rPr>
                <w:rFonts w:ascii="Arial CYR" w:hAnsi="Arial CYR" w:cs="Arial CYR"/>
                <w:sz w:val="20"/>
                <w:szCs w:val="20"/>
              </w:rPr>
              <w:br/>
              <w:t>дошок</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0,05</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175</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Підвіконні плити ПВХ, білі 300 мм  </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5,1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176</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Улаштування з листової сталі</w:t>
            </w:r>
            <w:r w:rsidRPr="00D737FF">
              <w:rPr>
                <w:rFonts w:ascii="Arial CYR" w:hAnsi="Arial CYR" w:cs="Arial CYR"/>
                <w:sz w:val="20"/>
                <w:szCs w:val="20"/>
              </w:rPr>
              <w:br/>
              <w:t>підвіконних відливів</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177</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Відлив віконний шир.300 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10,2</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30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Всього по розділу 4</w:t>
            </w:r>
          </w:p>
        </w:tc>
        <w:tc>
          <w:tcPr>
            <w:tcW w:w="1134" w:type="dxa"/>
            <w:tcBorders>
              <w:top w:val="nil"/>
              <w:left w:val="single" w:sz="4" w:space="0" w:color="auto"/>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b/>
                <w:bCs/>
                <w:sz w:val="20"/>
                <w:szCs w:val="20"/>
              </w:rPr>
            </w:pPr>
            <w:r w:rsidRPr="00D737FF">
              <w:rPr>
                <w:rFonts w:ascii="Arial CYR" w:hAnsi="Arial CYR" w:cs="Arial CYR"/>
                <w:b/>
                <w:bCs/>
                <w:sz w:val="20"/>
                <w:szCs w:val="20"/>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u w:val="single"/>
              </w:rPr>
            </w:pPr>
            <w:r w:rsidRPr="00D737FF">
              <w:rPr>
                <w:rFonts w:ascii="Arial CYR" w:hAnsi="Arial CYR" w:cs="Arial CYR"/>
                <w:sz w:val="20"/>
                <w:szCs w:val="20"/>
                <w:u w:val="single"/>
              </w:rPr>
              <w:t>Розділ 5. Двері</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u w:val="single"/>
              </w:rPr>
            </w:pPr>
            <w:r w:rsidRPr="00D737FF">
              <w:rPr>
                <w:rFonts w:ascii="Arial CYR" w:hAnsi="Arial CYR" w:cs="Arial CYR"/>
                <w:sz w:val="20"/>
                <w:szCs w:val="20"/>
                <w:u w:val="single"/>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u w:val="single"/>
              </w:rPr>
            </w:pPr>
            <w:r w:rsidRPr="00D737FF">
              <w:rPr>
                <w:rFonts w:ascii="Arial CYR" w:hAnsi="Arial CYR" w:cs="Arial CYR"/>
                <w:sz w:val="20"/>
                <w:szCs w:val="20"/>
                <w:u w:val="single"/>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178</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Заповнення дверних прорізів готовими</w:t>
            </w:r>
            <w:r w:rsidRPr="00D737FF">
              <w:rPr>
                <w:rFonts w:ascii="Arial CYR" w:hAnsi="Arial CYR" w:cs="Arial CYR"/>
                <w:sz w:val="20"/>
                <w:szCs w:val="20"/>
              </w:rPr>
              <w:br/>
              <w:t>дверними блоками площею до 2 м2 з</w:t>
            </w:r>
            <w:r w:rsidRPr="00D737FF">
              <w:rPr>
                <w:rFonts w:ascii="Arial CYR" w:hAnsi="Arial CYR" w:cs="Arial CYR"/>
                <w:sz w:val="20"/>
                <w:szCs w:val="20"/>
              </w:rPr>
              <w:br/>
              <w:t>металопластику у кам'яних стінах</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0,38688</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179</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Д-1; Д-1 інк Двері металопластикові</w:t>
            </w:r>
            <w:r w:rsidRPr="00D737FF">
              <w:rPr>
                <w:rFonts w:ascii="Arial CYR" w:hAnsi="Arial CYR" w:cs="Arial CYR"/>
                <w:sz w:val="20"/>
                <w:szCs w:val="20"/>
              </w:rPr>
              <w:br/>
              <w:t xml:space="preserve">внутрішні </w:t>
            </w:r>
            <w:proofErr w:type="spellStart"/>
            <w:r w:rsidRPr="00D737FF">
              <w:rPr>
                <w:rFonts w:ascii="Arial CYR" w:hAnsi="Arial CYR" w:cs="Arial CYR"/>
                <w:sz w:val="20"/>
                <w:szCs w:val="20"/>
              </w:rPr>
              <w:t>інд</w:t>
            </w:r>
            <w:proofErr w:type="spellEnd"/>
            <w:r w:rsidRPr="00D737FF">
              <w:rPr>
                <w:rFonts w:ascii="Arial CYR" w:hAnsi="Arial CYR" w:cs="Arial CYR"/>
                <w:sz w:val="20"/>
                <w:szCs w:val="20"/>
              </w:rPr>
              <w:t>. металопластикові, без</w:t>
            </w:r>
            <w:r w:rsidRPr="00D737FF">
              <w:rPr>
                <w:rFonts w:ascii="Arial CYR" w:hAnsi="Arial CYR" w:cs="Arial CYR"/>
                <w:sz w:val="20"/>
                <w:szCs w:val="20"/>
              </w:rPr>
              <w:br/>
              <w:t xml:space="preserve">порогу , праві 960х2070 </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5,962</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180</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Д-2; Д-2л Двері металопластикові</w:t>
            </w:r>
            <w:r w:rsidRPr="00D737FF">
              <w:rPr>
                <w:rFonts w:ascii="Arial CYR" w:hAnsi="Arial CYR" w:cs="Arial CYR"/>
                <w:sz w:val="20"/>
                <w:szCs w:val="20"/>
              </w:rPr>
              <w:br/>
              <w:t xml:space="preserve">внутрішні </w:t>
            </w:r>
            <w:proofErr w:type="spellStart"/>
            <w:r w:rsidRPr="00D737FF">
              <w:rPr>
                <w:rFonts w:ascii="Arial CYR" w:hAnsi="Arial CYR" w:cs="Arial CYR"/>
                <w:sz w:val="20"/>
                <w:szCs w:val="20"/>
              </w:rPr>
              <w:t>інд</w:t>
            </w:r>
            <w:proofErr w:type="spellEnd"/>
            <w:r w:rsidRPr="00D737FF">
              <w:rPr>
                <w:rFonts w:ascii="Arial CYR" w:hAnsi="Arial CYR" w:cs="Arial CYR"/>
                <w:sz w:val="20"/>
                <w:szCs w:val="20"/>
              </w:rPr>
              <w:t>. металопластикові, глухі ,</w:t>
            </w:r>
            <w:r w:rsidRPr="00D737FF">
              <w:rPr>
                <w:rFonts w:ascii="Arial CYR" w:hAnsi="Arial CYR" w:cs="Arial CYR"/>
                <w:sz w:val="20"/>
                <w:szCs w:val="20"/>
              </w:rPr>
              <w:br/>
              <w:t xml:space="preserve">без порогу , праві 760х2070 </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18,878</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181</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Д-4 Двері металопластикові внутрішні</w:t>
            </w:r>
            <w:r w:rsidRPr="00D737FF">
              <w:rPr>
                <w:rFonts w:ascii="Arial CYR" w:hAnsi="Arial CYR" w:cs="Arial CYR"/>
                <w:sz w:val="20"/>
                <w:szCs w:val="20"/>
              </w:rPr>
              <w:br/>
            </w:r>
            <w:proofErr w:type="spellStart"/>
            <w:r w:rsidRPr="00D737FF">
              <w:rPr>
                <w:rFonts w:ascii="Arial CYR" w:hAnsi="Arial CYR" w:cs="Arial CYR"/>
                <w:sz w:val="20"/>
                <w:szCs w:val="20"/>
              </w:rPr>
              <w:t>інд</w:t>
            </w:r>
            <w:proofErr w:type="spellEnd"/>
            <w:r w:rsidRPr="00D737FF">
              <w:rPr>
                <w:rFonts w:ascii="Arial CYR" w:hAnsi="Arial CYR" w:cs="Arial CYR"/>
                <w:sz w:val="20"/>
                <w:szCs w:val="20"/>
              </w:rPr>
              <w:t>. металопластикові, глухі без порогу,</w:t>
            </w:r>
            <w:r w:rsidRPr="00D737FF">
              <w:rPr>
                <w:rFonts w:ascii="Arial CYR" w:hAnsi="Arial CYR" w:cs="Arial CYR"/>
                <w:sz w:val="20"/>
                <w:szCs w:val="20"/>
              </w:rPr>
              <w:br/>
              <w:t xml:space="preserve">праві.860х2070 </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1,78</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182</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Д-5 Двері металопластикові внутрішні</w:t>
            </w:r>
            <w:r w:rsidRPr="00D737FF">
              <w:rPr>
                <w:rFonts w:ascii="Arial CYR" w:hAnsi="Arial CYR" w:cs="Arial CYR"/>
                <w:sz w:val="20"/>
                <w:szCs w:val="20"/>
              </w:rPr>
              <w:br/>
            </w:r>
            <w:proofErr w:type="spellStart"/>
            <w:r w:rsidRPr="00D737FF">
              <w:rPr>
                <w:rFonts w:ascii="Arial CYR" w:hAnsi="Arial CYR" w:cs="Arial CYR"/>
                <w:sz w:val="20"/>
                <w:szCs w:val="20"/>
              </w:rPr>
              <w:t>інд</w:t>
            </w:r>
            <w:proofErr w:type="spellEnd"/>
            <w:r w:rsidRPr="00D737FF">
              <w:rPr>
                <w:rFonts w:ascii="Arial CYR" w:hAnsi="Arial CYR" w:cs="Arial CYR"/>
                <w:sz w:val="20"/>
                <w:szCs w:val="20"/>
              </w:rPr>
              <w:t>. металопластикові, глухі без порогу,</w:t>
            </w:r>
            <w:r w:rsidRPr="00D737FF">
              <w:rPr>
                <w:rFonts w:ascii="Arial CYR" w:hAnsi="Arial CYR" w:cs="Arial CYR"/>
                <w:sz w:val="20"/>
                <w:szCs w:val="20"/>
              </w:rPr>
              <w:br/>
              <w:t xml:space="preserve">праві.660х2070 </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6,831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183</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Д-7 Двері металопластикові внутрішні</w:t>
            </w:r>
            <w:r w:rsidRPr="00D737FF">
              <w:rPr>
                <w:rFonts w:ascii="Arial CYR" w:hAnsi="Arial CYR" w:cs="Arial CYR"/>
                <w:sz w:val="20"/>
                <w:szCs w:val="20"/>
              </w:rPr>
              <w:br/>
            </w:r>
            <w:proofErr w:type="spellStart"/>
            <w:r w:rsidRPr="00D737FF">
              <w:rPr>
                <w:rFonts w:ascii="Arial CYR" w:hAnsi="Arial CYR" w:cs="Arial CYR"/>
                <w:sz w:val="20"/>
                <w:szCs w:val="20"/>
              </w:rPr>
              <w:t>інд</w:t>
            </w:r>
            <w:proofErr w:type="spellEnd"/>
            <w:r w:rsidRPr="00D737FF">
              <w:rPr>
                <w:rFonts w:ascii="Arial CYR" w:hAnsi="Arial CYR" w:cs="Arial CYR"/>
                <w:sz w:val="20"/>
                <w:szCs w:val="20"/>
              </w:rPr>
              <w:t>. металопластикові, глухі без порогу,</w:t>
            </w:r>
            <w:r w:rsidRPr="00D737FF">
              <w:rPr>
                <w:rFonts w:ascii="Arial CYR" w:hAnsi="Arial CYR" w:cs="Arial CYR"/>
                <w:sz w:val="20"/>
                <w:szCs w:val="20"/>
              </w:rPr>
              <w:br/>
              <w:t xml:space="preserve">праві.910х2070 </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1,884</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184</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Д-8 Двері металопластикові внутрішні</w:t>
            </w:r>
            <w:r w:rsidRPr="00D737FF">
              <w:rPr>
                <w:rFonts w:ascii="Arial CYR" w:hAnsi="Arial CYR" w:cs="Arial CYR"/>
                <w:sz w:val="20"/>
                <w:szCs w:val="20"/>
              </w:rPr>
              <w:br/>
            </w:r>
            <w:proofErr w:type="spellStart"/>
            <w:r w:rsidRPr="00D737FF">
              <w:rPr>
                <w:rFonts w:ascii="Arial CYR" w:hAnsi="Arial CYR" w:cs="Arial CYR"/>
                <w:sz w:val="20"/>
                <w:szCs w:val="20"/>
              </w:rPr>
              <w:t>інд</w:t>
            </w:r>
            <w:proofErr w:type="spellEnd"/>
            <w:r w:rsidRPr="00D737FF">
              <w:rPr>
                <w:rFonts w:ascii="Arial CYR" w:hAnsi="Arial CYR" w:cs="Arial CYR"/>
                <w:sz w:val="20"/>
                <w:szCs w:val="20"/>
              </w:rPr>
              <w:t>. металопластикові, глухі без порогу,</w:t>
            </w:r>
            <w:r w:rsidRPr="00D737FF">
              <w:rPr>
                <w:rFonts w:ascii="Arial CYR" w:hAnsi="Arial CYR" w:cs="Arial CYR"/>
                <w:sz w:val="20"/>
                <w:szCs w:val="20"/>
              </w:rPr>
              <w:br/>
              <w:t xml:space="preserve">праві.810х2070 </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3,353</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185</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Заповнення дверних прорізів готовими</w:t>
            </w:r>
            <w:r w:rsidRPr="00D737FF">
              <w:rPr>
                <w:rFonts w:ascii="Arial CYR" w:hAnsi="Arial CYR" w:cs="Arial CYR"/>
                <w:sz w:val="20"/>
                <w:szCs w:val="20"/>
              </w:rPr>
              <w:br/>
              <w:t>дверними блоками площею понад 2 до 3</w:t>
            </w:r>
            <w:r w:rsidRPr="00D737FF">
              <w:rPr>
                <w:rFonts w:ascii="Arial CYR" w:hAnsi="Arial CYR" w:cs="Arial CYR"/>
                <w:sz w:val="20"/>
                <w:szCs w:val="20"/>
              </w:rPr>
              <w:br/>
              <w:t>м2 з металопластику у кам'яних стінах</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0,02857</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186</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Д-6 Двері внутрішні </w:t>
            </w:r>
            <w:proofErr w:type="spellStart"/>
            <w:r w:rsidRPr="00D737FF">
              <w:rPr>
                <w:rFonts w:ascii="Arial CYR" w:hAnsi="Arial CYR" w:cs="Arial CYR"/>
                <w:sz w:val="20"/>
                <w:szCs w:val="20"/>
              </w:rPr>
              <w:t>інд</w:t>
            </w:r>
            <w:proofErr w:type="spellEnd"/>
            <w:r w:rsidRPr="00D737FF">
              <w:rPr>
                <w:rFonts w:ascii="Arial CYR" w:hAnsi="Arial CYR" w:cs="Arial CYR"/>
                <w:sz w:val="20"/>
                <w:szCs w:val="20"/>
              </w:rPr>
              <w:t>.</w:t>
            </w:r>
            <w:r w:rsidRPr="00D737FF">
              <w:rPr>
                <w:rFonts w:ascii="Arial CYR" w:hAnsi="Arial CYR" w:cs="Arial CYR"/>
                <w:sz w:val="20"/>
                <w:szCs w:val="20"/>
              </w:rPr>
              <w:br/>
              <w:t>металопластикові 2070х1380,</w:t>
            </w:r>
            <w:r w:rsidRPr="00D737FF">
              <w:rPr>
                <w:rFonts w:ascii="Arial CYR" w:hAnsi="Arial CYR" w:cs="Arial CYR"/>
                <w:sz w:val="20"/>
                <w:szCs w:val="20"/>
              </w:rPr>
              <w:br/>
            </w:r>
            <w:proofErr w:type="spellStart"/>
            <w:r w:rsidRPr="00D737FF">
              <w:rPr>
                <w:rFonts w:ascii="Arial CYR" w:hAnsi="Arial CYR" w:cs="Arial CYR"/>
                <w:sz w:val="20"/>
                <w:szCs w:val="20"/>
              </w:rPr>
              <w:t>двуствулкові</w:t>
            </w:r>
            <w:proofErr w:type="spellEnd"/>
            <w:r w:rsidRPr="00D737FF">
              <w:rPr>
                <w:rFonts w:ascii="Arial CYR" w:hAnsi="Arial CYR" w:cs="Arial CYR"/>
                <w:sz w:val="20"/>
                <w:szCs w:val="20"/>
              </w:rPr>
              <w:t>, глухі, без порогу</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2,857</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187</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Заповнення дверних прорізів готовими</w:t>
            </w:r>
            <w:r w:rsidRPr="00D737FF">
              <w:rPr>
                <w:rFonts w:ascii="Arial CYR" w:hAnsi="Arial CYR" w:cs="Arial CYR"/>
                <w:sz w:val="20"/>
                <w:szCs w:val="20"/>
              </w:rPr>
              <w:br/>
              <w:t>дверними блоками площею більше 3 м2</w:t>
            </w:r>
            <w:r w:rsidRPr="00D737FF">
              <w:rPr>
                <w:rFonts w:ascii="Arial CYR" w:hAnsi="Arial CYR" w:cs="Arial CYR"/>
                <w:sz w:val="20"/>
                <w:szCs w:val="20"/>
              </w:rPr>
              <w:br/>
              <w:t>з металопластику у кам'яних стінах</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0,04224</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188</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Двері внутрішні </w:t>
            </w:r>
            <w:proofErr w:type="spellStart"/>
            <w:r w:rsidRPr="00D737FF">
              <w:rPr>
                <w:rFonts w:ascii="Arial CYR" w:hAnsi="Arial CYR" w:cs="Arial CYR"/>
                <w:sz w:val="20"/>
                <w:szCs w:val="20"/>
              </w:rPr>
              <w:t>інд</w:t>
            </w:r>
            <w:proofErr w:type="spellEnd"/>
            <w:r w:rsidRPr="00D737FF">
              <w:rPr>
                <w:rFonts w:ascii="Arial CYR" w:hAnsi="Arial CYR" w:cs="Arial CYR"/>
                <w:sz w:val="20"/>
                <w:szCs w:val="20"/>
              </w:rPr>
              <w:t>. металопластикові,</w:t>
            </w:r>
            <w:r w:rsidRPr="00D737FF">
              <w:rPr>
                <w:rFonts w:ascii="Arial CYR" w:hAnsi="Arial CYR" w:cs="Arial CYR"/>
                <w:sz w:val="20"/>
                <w:szCs w:val="20"/>
              </w:rPr>
              <w:br/>
            </w:r>
            <w:proofErr w:type="spellStart"/>
            <w:r w:rsidRPr="00D737FF">
              <w:rPr>
                <w:rFonts w:ascii="Arial CYR" w:hAnsi="Arial CYR" w:cs="Arial CYR"/>
                <w:sz w:val="20"/>
                <w:szCs w:val="20"/>
              </w:rPr>
              <w:t>двуствулкові</w:t>
            </w:r>
            <w:proofErr w:type="spellEnd"/>
            <w:r w:rsidRPr="00D737FF">
              <w:rPr>
                <w:rFonts w:ascii="Arial CYR" w:hAnsi="Arial CYR" w:cs="Arial CYR"/>
                <w:sz w:val="20"/>
                <w:szCs w:val="20"/>
              </w:rPr>
              <w:t xml:space="preserve">  1710х2470 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4,224</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30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Всього по розділу 5</w:t>
            </w:r>
          </w:p>
        </w:tc>
        <w:tc>
          <w:tcPr>
            <w:tcW w:w="1134" w:type="dxa"/>
            <w:tcBorders>
              <w:top w:val="nil"/>
              <w:left w:val="single" w:sz="4" w:space="0" w:color="auto"/>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b/>
                <w:bCs/>
                <w:sz w:val="20"/>
                <w:szCs w:val="20"/>
              </w:rPr>
            </w:pPr>
            <w:r w:rsidRPr="00D737FF">
              <w:rPr>
                <w:rFonts w:ascii="Arial CYR" w:hAnsi="Arial CYR" w:cs="Arial CYR"/>
                <w:b/>
                <w:bCs/>
                <w:sz w:val="20"/>
                <w:szCs w:val="20"/>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u w:val="single"/>
              </w:rPr>
            </w:pPr>
            <w:r w:rsidRPr="00D737FF">
              <w:rPr>
                <w:rFonts w:ascii="Arial CYR" w:hAnsi="Arial CYR" w:cs="Arial CYR"/>
                <w:sz w:val="20"/>
                <w:szCs w:val="20"/>
                <w:u w:val="single"/>
              </w:rPr>
              <w:t>Розділ 6. Перегородки</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u w:val="single"/>
              </w:rPr>
            </w:pPr>
            <w:r w:rsidRPr="00D737FF">
              <w:rPr>
                <w:rFonts w:ascii="Arial CYR" w:hAnsi="Arial CYR" w:cs="Arial CYR"/>
                <w:sz w:val="20"/>
                <w:szCs w:val="20"/>
                <w:u w:val="single"/>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u w:val="single"/>
              </w:rPr>
            </w:pPr>
            <w:r w:rsidRPr="00D737FF">
              <w:rPr>
                <w:rFonts w:ascii="Arial CYR" w:hAnsi="Arial CYR" w:cs="Arial CYR"/>
                <w:sz w:val="20"/>
                <w:szCs w:val="20"/>
                <w:u w:val="single"/>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189</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Улаштування бетонних фундаментів</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 м3</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0,0024</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107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lastRenderedPageBreak/>
              <w:t>190</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Улаштування армованих цегляних</w:t>
            </w:r>
            <w:r w:rsidRPr="00D737FF">
              <w:rPr>
                <w:rFonts w:ascii="Arial CYR" w:hAnsi="Arial CYR" w:cs="Arial CYR"/>
                <w:sz w:val="20"/>
                <w:szCs w:val="20"/>
              </w:rPr>
              <w:br/>
              <w:t>перегородок з прорізами товщиною 0,5</w:t>
            </w:r>
            <w:r w:rsidRPr="00D737FF">
              <w:rPr>
                <w:rFonts w:ascii="Arial CYR" w:hAnsi="Arial CYR" w:cs="Arial CYR"/>
                <w:sz w:val="20"/>
                <w:szCs w:val="20"/>
              </w:rPr>
              <w:br/>
              <w:t>цеглини в приміщеннях площею більше</w:t>
            </w:r>
            <w:r w:rsidRPr="00D737FF">
              <w:rPr>
                <w:rFonts w:ascii="Arial CYR" w:hAnsi="Arial CYR" w:cs="Arial CYR"/>
                <w:sz w:val="20"/>
                <w:szCs w:val="20"/>
              </w:rPr>
              <w:br/>
              <w:t>5 м2</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 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0,06</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191</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Цегла керамічна одинарна повнотіла,</w:t>
            </w:r>
            <w:r w:rsidRPr="00D737FF">
              <w:rPr>
                <w:rFonts w:ascii="Arial CYR" w:hAnsi="Arial CYR" w:cs="Arial CYR"/>
                <w:sz w:val="20"/>
                <w:szCs w:val="20"/>
              </w:rPr>
              <w:br/>
              <w:t>розміри 250х120х65 мм, марка М100</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1000шт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0,3</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192</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Швелери N10-14 із сталі марки 18сп</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0,00492</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193</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Сталь кутова 50х50 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0,0019</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194</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proofErr w:type="spellStart"/>
            <w:r w:rsidRPr="00D737FF">
              <w:rPr>
                <w:rFonts w:ascii="Arial CYR" w:hAnsi="Arial CYR" w:cs="Arial CYR"/>
                <w:sz w:val="20"/>
                <w:szCs w:val="20"/>
              </w:rPr>
              <w:t>Катанка</w:t>
            </w:r>
            <w:proofErr w:type="spellEnd"/>
            <w:r w:rsidRPr="00D737FF">
              <w:rPr>
                <w:rFonts w:ascii="Arial CYR" w:hAnsi="Arial CYR" w:cs="Arial CYR"/>
                <w:sz w:val="20"/>
                <w:szCs w:val="20"/>
              </w:rPr>
              <w:t xml:space="preserve"> гарячекатана Вр-1 </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0,0118</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195</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Гарячекатана арматурна сталь гладка,</w:t>
            </w:r>
            <w:r w:rsidRPr="00D737FF">
              <w:rPr>
                <w:rFonts w:ascii="Arial CYR" w:hAnsi="Arial CYR" w:cs="Arial CYR"/>
                <w:sz w:val="20"/>
                <w:szCs w:val="20"/>
              </w:rPr>
              <w:br/>
              <w:t>клас А240С, діаметр 6 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0,0015</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196</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Гарячекатана арматурна сталь</w:t>
            </w:r>
            <w:r w:rsidRPr="00D737FF">
              <w:rPr>
                <w:rFonts w:ascii="Arial CYR" w:hAnsi="Arial CYR" w:cs="Arial CYR"/>
                <w:sz w:val="20"/>
                <w:szCs w:val="20"/>
              </w:rPr>
              <w:br/>
              <w:t>періодичного профілю, клас А400С,</w:t>
            </w:r>
            <w:r w:rsidRPr="00D737FF">
              <w:rPr>
                <w:rFonts w:ascii="Arial CYR" w:hAnsi="Arial CYR" w:cs="Arial CYR"/>
                <w:sz w:val="20"/>
                <w:szCs w:val="20"/>
              </w:rPr>
              <w:br/>
              <w:t>діаметр 10 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0,0065</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197</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Сітка С-1 (Вр-1)</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0,00384</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30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Всього по розділу 6</w:t>
            </w:r>
          </w:p>
        </w:tc>
        <w:tc>
          <w:tcPr>
            <w:tcW w:w="1134" w:type="dxa"/>
            <w:tcBorders>
              <w:top w:val="nil"/>
              <w:left w:val="single" w:sz="4" w:space="0" w:color="auto"/>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b/>
                <w:bCs/>
                <w:sz w:val="20"/>
                <w:szCs w:val="20"/>
              </w:rPr>
            </w:pPr>
            <w:r w:rsidRPr="00D737FF">
              <w:rPr>
                <w:rFonts w:ascii="Arial CYR" w:hAnsi="Arial CYR" w:cs="Arial CYR"/>
                <w:b/>
                <w:bCs/>
                <w:sz w:val="20"/>
                <w:szCs w:val="20"/>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u w:val="single"/>
              </w:rPr>
            </w:pPr>
            <w:r w:rsidRPr="00D737FF">
              <w:rPr>
                <w:rFonts w:ascii="Arial CYR" w:hAnsi="Arial CYR" w:cs="Arial CYR"/>
                <w:sz w:val="20"/>
                <w:szCs w:val="20"/>
                <w:u w:val="single"/>
              </w:rPr>
              <w:t>Розділ 7. Перемички</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u w:val="single"/>
              </w:rPr>
            </w:pPr>
            <w:r w:rsidRPr="00D737FF">
              <w:rPr>
                <w:rFonts w:ascii="Arial CYR" w:hAnsi="Arial CYR" w:cs="Arial CYR"/>
                <w:sz w:val="20"/>
                <w:szCs w:val="20"/>
                <w:u w:val="single"/>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u w:val="single"/>
              </w:rPr>
            </w:pPr>
            <w:r w:rsidRPr="00D737FF">
              <w:rPr>
                <w:rFonts w:ascii="Arial CYR" w:hAnsi="Arial CYR" w:cs="Arial CYR"/>
                <w:sz w:val="20"/>
                <w:szCs w:val="20"/>
                <w:u w:val="single"/>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198</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Укладання перемичок масою до 0,3 т</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100шт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0,01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199</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Перемички з/б марки 1ПБ13-1 серія 1.</w:t>
            </w:r>
            <w:r w:rsidRPr="00D737FF">
              <w:rPr>
                <w:rFonts w:ascii="Arial CYR" w:hAnsi="Arial CYR" w:cs="Arial CYR"/>
                <w:sz w:val="20"/>
                <w:szCs w:val="20"/>
              </w:rPr>
              <w:br/>
              <w:t>038.1-1 вип.1</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30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Всього по розділу 7</w:t>
            </w:r>
          </w:p>
        </w:tc>
        <w:tc>
          <w:tcPr>
            <w:tcW w:w="1134" w:type="dxa"/>
            <w:tcBorders>
              <w:top w:val="nil"/>
              <w:left w:val="single" w:sz="4" w:space="0" w:color="auto"/>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b/>
                <w:bCs/>
                <w:sz w:val="20"/>
                <w:szCs w:val="20"/>
              </w:rPr>
            </w:pPr>
            <w:r w:rsidRPr="00D737FF">
              <w:rPr>
                <w:rFonts w:ascii="Arial CYR" w:hAnsi="Arial CYR" w:cs="Arial CYR"/>
                <w:b/>
                <w:bCs/>
                <w:sz w:val="20"/>
                <w:szCs w:val="20"/>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u w:val="single"/>
              </w:rPr>
            </w:pPr>
            <w:r w:rsidRPr="00D737FF">
              <w:rPr>
                <w:rFonts w:ascii="Arial CYR" w:hAnsi="Arial CYR" w:cs="Arial CYR"/>
                <w:sz w:val="20"/>
                <w:szCs w:val="20"/>
                <w:u w:val="single"/>
              </w:rPr>
              <w:t xml:space="preserve">Розділ 8. </w:t>
            </w:r>
            <w:proofErr w:type="spellStart"/>
            <w:r w:rsidRPr="00D737FF">
              <w:rPr>
                <w:rFonts w:ascii="Arial CYR" w:hAnsi="Arial CYR" w:cs="Arial CYR"/>
                <w:sz w:val="20"/>
                <w:szCs w:val="20"/>
                <w:u w:val="single"/>
              </w:rPr>
              <w:t>Загальнобудівельні</w:t>
            </w:r>
            <w:proofErr w:type="spellEnd"/>
            <w:r w:rsidRPr="00D737FF">
              <w:rPr>
                <w:rFonts w:ascii="Arial CYR" w:hAnsi="Arial CYR" w:cs="Arial CYR"/>
                <w:sz w:val="20"/>
                <w:szCs w:val="20"/>
                <w:u w:val="single"/>
              </w:rPr>
              <w:t xml:space="preserve"> роботи</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u w:val="single"/>
              </w:rPr>
            </w:pPr>
            <w:r w:rsidRPr="00D737FF">
              <w:rPr>
                <w:rFonts w:ascii="Arial CYR" w:hAnsi="Arial CYR" w:cs="Arial CYR"/>
                <w:sz w:val="20"/>
                <w:szCs w:val="20"/>
                <w:u w:val="single"/>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u w:val="single"/>
              </w:rPr>
            </w:pPr>
            <w:r w:rsidRPr="00D737FF">
              <w:rPr>
                <w:rFonts w:ascii="Arial CYR" w:hAnsi="Arial CYR" w:cs="Arial CYR"/>
                <w:sz w:val="20"/>
                <w:szCs w:val="20"/>
                <w:u w:val="single"/>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200</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Улаштування козирків на металевих</w:t>
            </w:r>
            <w:r w:rsidRPr="00D737FF">
              <w:rPr>
                <w:rFonts w:ascii="Arial CYR" w:hAnsi="Arial CYR" w:cs="Arial CYR"/>
                <w:sz w:val="20"/>
                <w:szCs w:val="20"/>
              </w:rPr>
              <w:br/>
              <w:t>кронштейнах</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3,075</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201</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Готовий збірний </w:t>
            </w:r>
            <w:proofErr w:type="spellStart"/>
            <w:r w:rsidRPr="00D737FF">
              <w:rPr>
                <w:rFonts w:ascii="Arial CYR" w:hAnsi="Arial CYR" w:cs="Arial CYR"/>
                <w:sz w:val="20"/>
                <w:szCs w:val="20"/>
              </w:rPr>
              <w:t>козирьок</w:t>
            </w:r>
            <w:proofErr w:type="spellEnd"/>
            <w:r w:rsidRPr="00D737FF">
              <w:rPr>
                <w:rFonts w:ascii="Arial CYR" w:hAnsi="Arial CYR" w:cs="Arial CYR"/>
                <w:sz w:val="20"/>
                <w:szCs w:val="20"/>
              </w:rPr>
              <w:t xml:space="preserve"> над дверима</w:t>
            </w:r>
            <w:r w:rsidRPr="00D737FF">
              <w:rPr>
                <w:rFonts w:ascii="Arial CYR" w:hAnsi="Arial CYR" w:cs="Arial CYR"/>
                <w:sz w:val="20"/>
                <w:szCs w:val="20"/>
              </w:rPr>
              <w:br/>
              <w:t>2х1,5х0,22(h), полікарбонат t=4мм,</w:t>
            </w:r>
            <w:r w:rsidRPr="00D737FF">
              <w:rPr>
                <w:rFonts w:ascii="Arial CYR" w:hAnsi="Arial CYR" w:cs="Arial CYR"/>
                <w:sz w:val="20"/>
                <w:szCs w:val="20"/>
              </w:rPr>
              <w:br/>
            </w:r>
            <w:proofErr w:type="spellStart"/>
            <w:r w:rsidRPr="00D737FF">
              <w:rPr>
                <w:rFonts w:ascii="Arial CYR" w:hAnsi="Arial CYR" w:cs="Arial CYR"/>
                <w:sz w:val="20"/>
                <w:szCs w:val="20"/>
              </w:rPr>
              <w:t>Компания</w:t>
            </w:r>
            <w:proofErr w:type="spellEnd"/>
            <w:r w:rsidRPr="00D737FF">
              <w:rPr>
                <w:rFonts w:ascii="Arial CYR" w:hAnsi="Arial CYR" w:cs="Arial CYR"/>
                <w:sz w:val="20"/>
                <w:szCs w:val="20"/>
              </w:rPr>
              <w:t xml:space="preserve"> </w:t>
            </w:r>
            <w:proofErr w:type="spellStart"/>
            <w:r w:rsidRPr="00D737FF">
              <w:rPr>
                <w:rFonts w:ascii="Arial CYR" w:hAnsi="Arial CYR" w:cs="Arial CYR"/>
                <w:sz w:val="20"/>
                <w:szCs w:val="20"/>
              </w:rPr>
              <w:t>Dash'Ok</w:t>
            </w:r>
            <w:proofErr w:type="spellEnd"/>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202</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Монтаж поручнів з нержавіючої сталі</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0,1845</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Огородження  Ог-1; Ог-2; Ог-3</w:t>
            </w:r>
          </w:p>
        </w:tc>
        <w:tc>
          <w:tcPr>
            <w:tcW w:w="1134" w:type="dxa"/>
            <w:tcBorders>
              <w:top w:val="nil"/>
              <w:left w:val="single" w:sz="4" w:space="0" w:color="auto"/>
              <w:bottom w:val="nil"/>
              <w:right w:val="nil"/>
            </w:tcBorders>
            <w:vAlign w:val="center"/>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107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203</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Огородження пандусу із нержавіючої</w:t>
            </w:r>
            <w:r w:rsidRPr="00D737FF">
              <w:rPr>
                <w:rFonts w:ascii="Arial CYR" w:hAnsi="Arial CYR" w:cs="Arial CYR"/>
                <w:sz w:val="20"/>
                <w:szCs w:val="20"/>
              </w:rPr>
              <w:br/>
              <w:t>сталі AISI 304, поручень подвійний</w:t>
            </w:r>
            <w:r w:rsidRPr="00D737FF">
              <w:rPr>
                <w:rFonts w:ascii="Arial CYR" w:hAnsi="Arial CYR" w:cs="Arial CYR"/>
                <w:sz w:val="20"/>
                <w:szCs w:val="20"/>
              </w:rPr>
              <w:br/>
              <w:t>(700/900) D 40 мм, стійка 40 мм 5 шт.</w:t>
            </w:r>
            <w:r w:rsidRPr="00D737FF">
              <w:rPr>
                <w:rFonts w:ascii="Arial CYR" w:hAnsi="Arial CYR" w:cs="Arial CYR"/>
                <w:sz w:val="20"/>
                <w:szCs w:val="20"/>
              </w:rPr>
              <w:br/>
              <w:t>кріплення - анкер</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5,55</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204</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Пристінний подвійний поручень пандусу </w:t>
            </w:r>
            <w:r w:rsidRPr="00D737FF">
              <w:rPr>
                <w:rFonts w:ascii="Arial CYR" w:hAnsi="Arial CYR" w:cs="Arial CYR"/>
                <w:sz w:val="20"/>
                <w:szCs w:val="20"/>
              </w:rPr>
              <w:br/>
              <w:t>(700/900) із нержавіючої сталі AISI 304</w:t>
            </w:r>
            <w:r w:rsidRPr="00D737FF">
              <w:rPr>
                <w:rFonts w:ascii="Arial CYR" w:hAnsi="Arial CYR" w:cs="Arial CYR"/>
                <w:sz w:val="20"/>
                <w:szCs w:val="20"/>
              </w:rPr>
              <w:br/>
              <w:t>D40 мм, кріплення - анкер</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10,6</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107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205</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Перило з нержавіючої сталі AISI 304,</w:t>
            </w:r>
            <w:r w:rsidRPr="00D737FF">
              <w:rPr>
                <w:rFonts w:ascii="Arial CYR" w:hAnsi="Arial CYR" w:cs="Arial CYR"/>
                <w:sz w:val="20"/>
                <w:szCs w:val="20"/>
              </w:rPr>
              <w:br/>
              <w:t>подвійний поручень (700/900)  D 40мм.</w:t>
            </w:r>
            <w:r w:rsidRPr="00D737FF">
              <w:rPr>
                <w:rFonts w:ascii="Arial CYR" w:hAnsi="Arial CYR" w:cs="Arial CYR"/>
                <w:sz w:val="20"/>
                <w:szCs w:val="20"/>
              </w:rPr>
              <w:br/>
              <w:t>Анкерне кріплення. Стійка 40мм.</w:t>
            </w:r>
            <w:r w:rsidRPr="00D737FF">
              <w:rPr>
                <w:rFonts w:ascii="Arial CYR" w:hAnsi="Arial CYR" w:cs="Arial CYR"/>
                <w:sz w:val="20"/>
                <w:szCs w:val="20"/>
              </w:rPr>
              <w:br/>
              <w:t>Горизонтальний  ригель D 20 мм 2 шт.</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2,3</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206</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Улаштування бетонного </w:t>
            </w:r>
            <w:proofErr w:type="spellStart"/>
            <w:r w:rsidRPr="00D737FF">
              <w:rPr>
                <w:rFonts w:ascii="Arial CYR" w:hAnsi="Arial CYR" w:cs="Arial CYR"/>
                <w:sz w:val="20"/>
                <w:szCs w:val="20"/>
              </w:rPr>
              <w:t>ухілу</w:t>
            </w:r>
            <w:proofErr w:type="spellEnd"/>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 м3</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0,007</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30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Всього по розділу 8</w:t>
            </w:r>
          </w:p>
        </w:tc>
        <w:tc>
          <w:tcPr>
            <w:tcW w:w="1134" w:type="dxa"/>
            <w:tcBorders>
              <w:top w:val="nil"/>
              <w:left w:val="single" w:sz="4" w:space="0" w:color="auto"/>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b/>
                <w:bCs/>
                <w:sz w:val="20"/>
                <w:szCs w:val="20"/>
              </w:rPr>
            </w:pPr>
            <w:r w:rsidRPr="00D737FF">
              <w:rPr>
                <w:rFonts w:ascii="Arial CYR" w:hAnsi="Arial CYR" w:cs="Arial CYR"/>
                <w:b/>
                <w:bCs/>
                <w:sz w:val="20"/>
                <w:szCs w:val="20"/>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u w:val="single"/>
              </w:rPr>
            </w:pPr>
            <w:r w:rsidRPr="00D737FF">
              <w:rPr>
                <w:rFonts w:ascii="Arial CYR" w:hAnsi="Arial CYR" w:cs="Arial CYR"/>
                <w:sz w:val="20"/>
                <w:szCs w:val="20"/>
                <w:u w:val="single"/>
              </w:rPr>
              <w:t>Розділ 9. Сходовий марш з пандусом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u w:val="single"/>
              </w:rPr>
            </w:pPr>
            <w:r w:rsidRPr="00D737FF">
              <w:rPr>
                <w:rFonts w:ascii="Arial CYR" w:hAnsi="Arial CYR" w:cs="Arial CYR"/>
                <w:sz w:val="20"/>
                <w:szCs w:val="20"/>
                <w:u w:val="single"/>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u w:val="single"/>
              </w:rPr>
            </w:pPr>
            <w:r w:rsidRPr="00D737FF">
              <w:rPr>
                <w:rFonts w:ascii="Arial CYR" w:hAnsi="Arial CYR" w:cs="Arial CYR"/>
                <w:sz w:val="20"/>
                <w:szCs w:val="20"/>
                <w:u w:val="single"/>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207</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Улаштування ганку і пандусу</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9,69</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208</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Бетон класу  С20/25</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м3</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2,4</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209</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Бетон класу  С8/10</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м3</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3</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210</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Гарячекатана арматурна сталь гладка,</w:t>
            </w:r>
            <w:r w:rsidRPr="00D737FF">
              <w:rPr>
                <w:rFonts w:ascii="Arial CYR" w:hAnsi="Arial CYR" w:cs="Arial CYR"/>
                <w:sz w:val="20"/>
                <w:szCs w:val="20"/>
              </w:rPr>
              <w:br/>
              <w:t>клас А400С, діаметр 8 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0,0138</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lastRenderedPageBreak/>
              <w:t>211</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Гарячекатана арматурна сталь</w:t>
            </w:r>
            <w:r w:rsidRPr="00D737FF">
              <w:rPr>
                <w:rFonts w:ascii="Arial CYR" w:hAnsi="Arial CYR" w:cs="Arial CYR"/>
                <w:sz w:val="20"/>
                <w:szCs w:val="20"/>
              </w:rPr>
              <w:br/>
              <w:t>періодичного профілю, клас А400С,</w:t>
            </w:r>
            <w:r w:rsidRPr="00D737FF">
              <w:rPr>
                <w:rFonts w:ascii="Arial CYR" w:hAnsi="Arial CYR" w:cs="Arial CYR"/>
                <w:sz w:val="20"/>
                <w:szCs w:val="20"/>
              </w:rPr>
              <w:br/>
              <w:t>діаметр 10 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0,1882</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30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Всього по розділу 9</w:t>
            </w:r>
          </w:p>
        </w:tc>
        <w:tc>
          <w:tcPr>
            <w:tcW w:w="1134" w:type="dxa"/>
            <w:tcBorders>
              <w:top w:val="nil"/>
              <w:left w:val="single" w:sz="4" w:space="0" w:color="auto"/>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b/>
                <w:bCs/>
                <w:sz w:val="20"/>
                <w:szCs w:val="20"/>
              </w:rPr>
            </w:pPr>
            <w:r w:rsidRPr="00D737FF">
              <w:rPr>
                <w:rFonts w:ascii="Arial CYR" w:hAnsi="Arial CYR" w:cs="Arial CYR"/>
                <w:b/>
                <w:bCs/>
                <w:sz w:val="20"/>
                <w:szCs w:val="20"/>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u w:val="single"/>
              </w:rPr>
            </w:pPr>
            <w:r w:rsidRPr="00D737FF">
              <w:rPr>
                <w:rFonts w:ascii="Arial CYR" w:hAnsi="Arial CYR" w:cs="Arial CYR"/>
                <w:sz w:val="20"/>
                <w:szCs w:val="20"/>
                <w:u w:val="single"/>
              </w:rPr>
              <w:t>Розділ 10. Влаштування дерев'яного</w:t>
            </w:r>
            <w:r w:rsidRPr="00D737FF">
              <w:rPr>
                <w:rFonts w:ascii="Arial CYR" w:hAnsi="Arial CYR" w:cs="Arial CYR"/>
                <w:sz w:val="20"/>
                <w:szCs w:val="20"/>
                <w:u w:val="single"/>
              </w:rPr>
              <w:br/>
              <w:t>пандуса до сцени</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u w:val="single"/>
              </w:rPr>
            </w:pPr>
            <w:r w:rsidRPr="00D737FF">
              <w:rPr>
                <w:rFonts w:ascii="Arial CYR" w:hAnsi="Arial CYR" w:cs="Arial CYR"/>
                <w:sz w:val="20"/>
                <w:szCs w:val="20"/>
                <w:u w:val="single"/>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u w:val="single"/>
              </w:rPr>
            </w:pPr>
            <w:r w:rsidRPr="00D737FF">
              <w:rPr>
                <w:rFonts w:ascii="Arial CYR" w:hAnsi="Arial CYR" w:cs="Arial CYR"/>
                <w:sz w:val="20"/>
                <w:szCs w:val="20"/>
                <w:u w:val="single"/>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212</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Улаштування дерев'яних пандусів</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5,2</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213</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Бруски обрізні з хвойних порід, довжина</w:t>
            </w:r>
            <w:r w:rsidRPr="00D737FF">
              <w:rPr>
                <w:rFonts w:ascii="Arial CYR" w:hAnsi="Arial CYR" w:cs="Arial CYR"/>
                <w:sz w:val="20"/>
                <w:szCs w:val="20"/>
              </w:rPr>
              <w:br/>
              <w:t>4-6,5 м, 50х50, І сорт</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м3</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0,1125</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214</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Улаштування покриття із</w:t>
            </w:r>
            <w:r w:rsidRPr="00D737FF">
              <w:rPr>
                <w:rFonts w:ascii="Arial CYR" w:hAnsi="Arial CYR" w:cs="Arial CYR"/>
                <w:sz w:val="20"/>
                <w:szCs w:val="20"/>
              </w:rPr>
              <w:br/>
            </w:r>
            <w:proofErr w:type="spellStart"/>
            <w:r w:rsidRPr="00D737FF">
              <w:rPr>
                <w:rFonts w:ascii="Arial CYR" w:hAnsi="Arial CYR" w:cs="Arial CYR"/>
                <w:sz w:val="20"/>
                <w:szCs w:val="20"/>
              </w:rPr>
              <w:t>деревностружкових</w:t>
            </w:r>
            <w:proofErr w:type="spellEnd"/>
            <w:r w:rsidRPr="00D737FF">
              <w:rPr>
                <w:rFonts w:ascii="Arial CYR" w:hAnsi="Arial CYR" w:cs="Arial CYR"/>
                <w:sz w:val="20"/>
                <w:szCs w:val="20"/>
              </w:rPr>
              <w:t xml:space="preserve"> плит площею</w:t>
            </w:r>
            <w:r w:rsidRPr="00D737FF">
              <w:rPr>
                <w:rFonts w:ascii="Arial CYR" w:hAnsi="Arial CYR" w:cs="Arial CYR"/>
                <w:sz w:val="20"/>
                <w:szCs w:val="20"/>
              </w:rPr>
              <w:br/>
              <w:t>покриття до 10 м2</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0,052</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215</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Лист вологостійкий OSB - 15мм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100м2</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0,05304</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30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Всього по розділу 10</w:t>
            </w:r>
          </w:p>
        </w:tc>
        <w:tc>
          <w:tcPr>
            <w:tcW w:w="1134" w:type="dxa"/>
            <w:tcBorders>
              <w:top w:val="nil"/>
              <w:left w:val="single" w:sz="4" w:space="0" w:color="auto"/>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b/>
                <w:bCs/>
                <w:sz w:val="20"/>
                <w:szCs w:val="20"/>
              </w:rPr>
            </w:pPr>
            <w:r w:rsidRPr="00D737FF">
              <w:rPr>
                <w:rFonts w:ascii="Arial CYR" w:hAnsi="Arial CYR" w:cs="Arial CYR"/>
                <w:b/>
                <w:bCs/>
                <w:sz w:val="20"/>
                <w:szCs w:val="20"/>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u w:val="single"/>
              </w:rPr>
            </w:pPr>
            <w:r w:rsidRPr="00D737FF">
              <w:rPr>
                <w:rFonts w:ascii="Arial CYR" w:hAnsi="Arial CYR" w:cs="Arial CYR"/>
                <w:sz w:val="20"/>
                <w:szCs w:val="20"/>
                <w:u w:val="single"/>
              </w:rPr>
              <w:t>Розділ 11. Електротехнічні роботи</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u w:val="single"/>
              </w:rPr>
            </w:pPr>
            <w:r w:rsidRPr="00D737FF">
              <w:rPr>
                <w:rFonts w:ascii="Arial CYR" w:hAnsi="Arial CYR" w:cs="Arial CYR"/>
                <w:sz w:val="20"/>
                <w:szCs w:val="20"/>
                <w:u w:val="single"/>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u w:val="single"/>
              </w:rPr>
            </w:pPr>
            <w:r w:rsidRPr="00D737FF">
              <w:rPr>
                <w:rFonts w:ascii="Arial CYR" w:hAnsi="Arial CYR" w:cs="Arial CYR"/>
                <w:sz w:val="20"/>
                <w:szCs w:val="20"/>
                <w:u w:val="single"/>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216</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Монтаж кондиціонера</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217</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Установлення блоків </w:t>
            </w:r>
            <w:proofErr w:type="spellStart"/>
            <w:r w:rsidRPr="00D737FF">
              <w:rPr>
                <w:rFonts w:ascii="Arial CYR" w:hAnsi="Arial CYR" w:cs="Arial CYR"/>
                <w:sz w:val="20"/>
                <w:szCs w:val="20"/>
              </w:rPr>
              <w:t>тепломасообміну</w:t>
            </w:r>
            <w:proofErr w:type="spellEnd"/>
            <w:r w:rsidRPr="00D737FF">
              <w:rPr>
                <w:rFonts w:ascii="Arial CYR" w:hAnsi="Arial CYR" w:cs="Arial CYR"/>
                <w:sz w:val="20"/>
                <w:szCs w:val="20"/>
              </w:rPr>
              <w:br/>
              <w:t>продуктивністю до 10 тис.м3/год</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10блоків</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0,2</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218</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Бездротовий дзвоник для </w:t>
            </w:r>
            <w:proofErr w:type="spellStart"/>
            <w:r w:rsidRPr="00D737FF">
              <w:rPr>
                <w:rFonts w:ascii="Arial CYR" w:hAnsi="Arial CYR" w:cs="Arial CYR"/>
                <w:sz w:val="20"/>
                <w:szCs w:val="20"/>
              </w:rPr>
              <w:t>визову</w:t>
            </w:r>
            <w:proofErr w:type="spellEnd"/>
            <w:r w:rsidRPr="00D737FF">
              <w:rPr>
                <w:rFonts w:ascii="Arial CYR" w:hAnsi="Arial CYR" w:cs="Arial CYR"/>
                <w:sz w:val="20"/>
                <w:szCs w:val="20"/>
              </w:rPr>
              <w:br/>
              <w:t>допомоги</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30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Всього по розділу 11</w:t>
            </w:r>
          </w:p>
        </w:tc>
        <w:tc>
          <w:tcPr>
            <w:tcW w:w="1134" w:type="dxa"/>
            <w:tcBorders>
              <w:top w:val="nil"/>
              <w:left w:val="single" w:sz="4" w:space="0" w:color="auto"/>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b/>
                <w:bCs/>
                <w:sz w:val="20"/>
                <w:szCs w:val="20"/>
              </w:rPr>
            </w:pPr>
            <w:r w:rsidRPr="00D737FF">
              <w:rPr>
                <w:rFonts w:ascii="Arial CYR" w:hAnsi="Arial CYR" w:cs="Arial CYR"/>
                <w:b/>
                <w:bCs/>
                <w:sz w:val="20"/>
                <w:szCs w:val="20"/>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u w:val="single"/>
              </w:rPr>
            </w:pPr>
            <w:r w:rsidRPr="00D737FF">
              <w:rPr>
                <w:rFonts w:ascii="Arial CYR" w:hAnsi="Arial CYR" w:cs="Arial CYR"/>
                <w:sz w:val="20"/>
                <w:szCs w:val="20"/>
                <w:u w:val="single"/>
              </w:rPr>
              <w:t>Розділ 12. Інші роботи</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u w:val="single"/>
              </w:rPr>
            </w:pPr>
            <w:r w:rsidRPr="00D737FF">
              <w:rPr>
                <w:rFonts w:ascii="Arial CYR" w:hAnsi="Arial CYR" w:cs="Arial CYR"/>
                <w:sz w:val="20"/>
                <w:szCs w:val="20"/>
                <w:u w:val="single"/>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u w:val="single"/>
              </w:rPr>
            </w:pPr>
            <w:r w:rsidRPr="00D737FF">
              <w:rPr>
                <w:rFonts w:ascii="Arial CYR" w:hAnsi="Arial CYR" w:cs="Arial CYR"/>
                <w:sz w:val="20"/>
                <w:szCs w:val="20"/>
                <w:u w:val="single"/>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219</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Навантаження сміття вручну</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 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23,174</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220</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Перевезення сміття до 10 км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23,174</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30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Всього по розділу 12</w:t>
            </w:r>
          </w:p>
        </w:tc>
        <w:tc>
          <w:tcPr>
            <w:tcW w:w="1134" w:type="dxa"/>
            <w:tcBorders>
              <w:top w:val="nil"/>
              <w:left w:val="single" w:sz="4" w:space="0" w:color="auto"/>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b/>
                <w:bCs/>
                <w:sz w:val="20"/>
                <w:szCs w:val="20"/>
              </w:rPr>
            </w:pPr>
            <w:r w:rsidRPr="00D737FF">
              <w:rPr>
                <w:rFonts w:ascii="Arial CYR" w:hAnsi="Arial CYR" w:cs="Arial CYR"/>
                <w:b/>
                <w:bCs/>
                <w:sz w:val="20"/>
                <w:szCs w:val="20"/>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u w:val="single"/>
              </w:rPr>
            </w:pPr>
            <w:r w:rsidRPr="00D737FF">
              <w:rPr>
                <w:rFonts w:ascii="Arial CYR" w:hAnsi="Arial CYR" w:cs="Arial CYR"/>
                <w:sz w:val="20"/>
                <w:szCs w:val="20"/>
                <w:u w:val="single"/>
              </w:rPr>
              <w:t>Локальний кошторис 02-01-02 на</w:t>
            </w:r>
            <w:r w:rsidRPr="00D737FF">
              <w:rPr>
                <w:rFonts w:ascii="Arial CYR" w:hAnsi="Arial CYR" w:cs="Arial CYR"/>
                <w:sz w:val="20"/>
                <w:szCs w:val="20"/>
                <w:u w:val="single"/>
              </w:rPr>
              <w:br/>
              <w:t>Водопостачання і каналізація</w:t>
            </w:r>
          </w:p>
        </w:tc>
        <w:tc>
          <w:tcPr>
            <w:tcW w:w="1134" w:type="dxa"/>
            <w:tcBorders>
              <w:top w:val="nil"/>
              <w:left w:val="single" w:sz="4" w:space="0" w:color="auto"/>
              <w:bottom w:val="nil"/>
              <w:right w:val="nil"/>
            </w:tcBorders>
            <w:hideMark/>
          </w:tcPr>
          <w:p w:rsidR="00C97C9D" w:rsidRPr="00D737FF" w:rsidRDefault="00C97C9D" w:rsidP="00C97C9D">
            <w:pPr>
              <w:jc w:val="right"/>
              <w:rPr>
                <w:rFonts w:ascii="Arial CYR" w:hAnsi="Arial CYR" w:cs="Arial CYR"/>
                <w:sz w:val="20"/>
                <w:szCs w:val="20"/>
                <w:u w:val="single"/>
              </w:rPr>
            </w:pPr>
            <w:r w:rsidRPr="00D737FF">
              <w:rPr>
                <w:rFonts w:ascii="Arial CYR" w:hAnsi="Arial CYR" w:cs="Arial CYR"/>
                <w:sz w:val="20"/>
                <w:szCs w:val="20"/>
                <w:u w:val="single"/>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u w:val="single"/>
              </w:rPr>
            </w:pPr>
            <w:r w:rsidRPr="00D737FF">
              <w:rPr>
                <w:rFonts w:ascii="Arial CYR" w:hAnsi="Arial CYR" w:cs="Arial CYR"/>
                <w:sz w:val="20"/>
                <w:szCs w:val="20"/>
                <w:u w:val="single"/>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u w:val="single"/>
              </w:rPr>
            </w:pPr>
            <w:r w:rsidRPr="00D737FF">
              <w:rPr>
                <w:rFonts w:ascii="Arial CYR" w:hAnsi="Arial CYR" w:cs="Arial CYR"/>
                <w:sz w:val="20"/>
                <w:szCs w:val="20"/>
                <w:u w:val="single"/>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u w:val="single"/>
              </w:rPr>
            </w:pPr>
            <w:r w:rsidRPr="00D737FF">
              <w:rPr>
                <w:rFonts w:ascii="Arial CYR" w:hAnsi="Arial CYR" w:cs="Arial CYR"/>
                <w:sz w:val="20"/>
                <w:szCs w:val="20"/>
                <w:u w:val="single"/>
              </w:rPr>
              <w:t xml:space="preserve">Розділ 1. </w:t>
            </w:r>
            <w:proofErr w:type="spellStart"/>
            <w:r w:rsidRPr="00D737FF">
              <w:rPr>
                <w:rFonts w:ascii="Arial CYR" w:hAnsi="Arial CYR" w:cs="Arial CYR"/>
                <w:sz w:val="20"/>
                <w:szCs w:val="20"/>
                <w:u w:val="single"/>
              </w:rPr>
              <w:t>Госппитний</w:t>
            </w:r>
            <w:proofErr w:type="spellEnd"/>
            <w:r w:rsidRPr="00D737FF">
              <w:rPr>
                <w:rFonts w:ascii="Arial CYR" w:hAnsi="Arial CYR" w:cs="Arial CYR"/>
                <w:sz w:val="20"/>
                <w:szCs w:val="20"/>
                <w:u w:val="single"/>
              </w:rPr>
              <w:t xml:space="preserve"> водопровід В1</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u w:val="single"/>
              </w:rPr>
            </w:pPr>
            <w:r w:rsidRPr="00D737FF">
              <w:rPr>
                <w:rFonts w:ascii="Arial CYR" w:hAnsi="Arial CYR" w:cs="Arial CYR"/>
                <w:sz w:val="20"/>
                <w:szCs w:val="20"/>
                <w:u w:val="single"/>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u w:val="single"/>
              </w:rPr>
            </w:pPr>
            <w:r w:rsidRPr="00D737FF">
              <w:rPr>
                <w:rFonts w:ascii="Arial CYR" w:hAnsi="Arial CYR" w:cs="Arial CYR"/>
                <w:sz w:val="20"/>
                <w:szCs w:val="20"/>
                <w:u w:val="single"/>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u w:val="single"/>
              </w:rPr>
            </w:pPr>
            <w:r w:rsidRPr="00D737FF">
              <w:rPr>
                <w:rFonts w:ascii="Arial CYR" w:hAnsi="Arial CYR" w:cs="Arial CYR"/>
                <w:sz w:val="20"/>
                <w:szCs w:val="20"/>
                <w:u w:val="single"/>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xml:space="preserve">                         Арматура та обладнання</w:t>
            </w:r>
          </w:p>
        </w:tc>
        <w:tc>
          <w:tcPr>
            <w:tcW w:w="1134" w:type="dxa"/>
            <w:tcBorders>
              <w:top w:val="nil"/>
              <w:left w:val="single" w:sz="4" w:space="0" w:color="auto"/>
              <w:bottom w:val="nil"/>
              <w:right w:val="nil"/>
            </w:tcBorders>
            <w:vAlign w:val="center"/>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221</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Установлення лічильників [водомірів] на</w:t>
            </w:r>
            <w:r w:rsidRPr="00D737FF">
              <w:rPr>
                <w:rFonts w:ascii="Arial CYR" w:hAnsi="Arial CYR" w:cs="Arial CYR"/>
                <w:sz w:val="20"/>
                <w:szCs w:val="20"/>
              </w:rPr>
              <w:br/>
              <w:t>фланцях діаметром до 50 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222</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Кран кульовий із поліпропілену </w:t>
            </w:r>
            <w:proofErr w:type="spellStart"/>
            <w:r w:rsidRPr="00D737FF">
              <w:rPr>
                <w:rFonts w:ascii="Arial CYR" w:hAnsi="Arial CYR" w:cs="Arial CYR"/>
                <w:sz w:val="20"/>
                <w:szCs w:val="20"/>
              </w:rPr>
              <w:t>діам</w:t>
            </w:r>
            <w:proofErr w:type="spellEnd"/>
            <w:r w:rsidRPr="00D737FF">
              <w:rPr>
                <w:rFonts w:ascii="Arial CYR" w:hAnsi="Arial CYR" w:cs="Arial CYR"/>
                <w:sz w:val="20"/>
                <w:szCs w:val="20"/>
              </w:rPr>
              <w:t>. 20</w:t>
            </w:r>
            <w:r w:rsidRPr="00D737FF">
              <w:rPr>
                <w:rFonts w:ascii="Arial CYR" w:hAnsi="Arial CYR" w:cs="Arial CYR"/>
                <w:sz w:val="20"/>
                <w:szCs w:val="20"/>
              </w:rPr>
              <w:br/>
              <w:t>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223</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Кран кульовий із поліпропілену </w:t>
            </w:r>
            <w:proofErr w:type="spellStart"/>
            <w:r w:rsidRPr="00D737FF">
              <w:rPr>
                <w:rFonts w:ascii="Arial CYR" w:hAnsi="Arial CYR" w:cs="Arial CYR"/>
                <w:sz w:val="20"/>
                <w:szCs w:val="20"/>
              </w:rPr>
              <w:t>діам</w:t>
            </w:r>
            <w:proofErr w:type="spellEnd"/>
            <w:r w:rsidRPr="00D737FF">
              <w:rPr>
                <w:rFonts w:ascii="Arial CYR" w:hAnsi="Arial CYR" w:cs="Arial CYR"/>
                <w:sz w:val="20"/>
                <w:szCs w:val="20"/>
              </w:rPr>
              <w:t>. 15</w:t>
            </w:r>
            <w:r w:rsidRPr="00D737FF">
              <w:rPr>
                <w:rFonts w:ascii="Arial CYR" w:hAnsi="Arial CYR" w:cs="Arial CYR"/>
                <w:sz w:val="20"/>
                <w:szCs w:val="20"/>
              </w:rPr>
              <w:br/>
              <w:t>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15</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224</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Установлення </w:t>
            </w:r>
            <w:proofErr w:type="spellStart"/>
            <w:r w:rsidRPr="00D737FF">
              <w:rPr>
                <w:rFonts w:ascii="Arial CYR" w:hAnsi="Arial CYR" w:cs="Arial CYR"/>
                <w:sz w:val="20"/>
                <w:szCs w:val="20"/>
              </w:rPr>
              <w:t>водорозеток</w:t>
            </w:r>
            <w:proofErr w:type="spellEnd"/>
            <w:r w:rsidRPr="00D737FF">
              <w:rPr>
                <w:rFonts w:ascii="Arial CYR" w:hAnsi="Arial CYR" w:cs="Arial CYR"/>
                <w:sz w:val="20"/>
                <w:szCs w:val="20"/>
              </w:rPr>
              <w:t xml:space="preserve"> для</w:t>
            </w:r>
            <w:r w:rsidRPr="00D737FF">
              <w:rPr>
                <w:rFonts w:ascii="Arial CYR" w:hAnsi="Arial CYR" w:cs="Arial CYR"/>
                <w:sz w:val="20"/>
                <w:szCs w:val="20"/>
              </w:rPr>
              <w:br/>
              <w:t>змішувачів, гігієнічного душа</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xml:space="preserve">100 </w:t>
            </w: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0,05</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225</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proofErr w:type="spellStart"/>
            <w:r w:rsidRPr="00D737FF">
              <w:rPr>
                <w:rFonts w:ascii="Arial CYR" w:hAnsi="Arial CYR" w:cs="Arial CYR"/>
                <w:sz w:val="20"/>
                <w:szCs w:val="20"/>
              </w:rPr>
              <w:t>Водорозетка</w:t>
            </w:r>
            <w:proofErr w:type="spellEnd"/>
            <w:r w:rsidRPr="00D737FF">
              <w:rPr>
                <w:rFonts w:ascii="Arial CYR" w:hAnsi="Arial CYR" w:cs="Arial CYR"/>
                <w:sz w:val="20"/>
                <w:szCs w:val="20"/>
              </w:rPr>
              <w:t xml:space="preserve"> для змішувача умивальника</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5</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226</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Підводка гнучка для води, з ніпелем з</w:t>
            </w:r>
            <w:r w:rsidRPr="00D737FF">
              <w:rPr>
                <w:rFonts w:ascii="Arial CYR" w:hAnsi="Arial CYR" w:cs="Arial CYR"/>
                <w:sz w:val="20"/>
                <w:szCs w:val="20"/>
              </w:rPr>
              <w:br/>
              <w:t>нержавіючої сталі</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3</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xml:space="preserve">                                Трубопроводи</w:t>
            </w:r>
          </w:p>
        </w:tc>
        <w:tc>
          <w:tcPr>
            <w:tcW w:w="1134" w:type="dxa"/>
            <w:tcBorders>
              <w:top w:val="nil"/>
              <w:left w:val="single" w:sz="4" w:space="0" w:color="auto"/>
              <w:bottom w:val="nil"/>
              <w:right w:val="nil"/>
            </w:tcBorders>
            <w:vAlign w:val="center"/>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107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227</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Прокладання трубопроводів</w:t>
            </w:r>
            <w:r w:rsidRPr="00D737FF">
              <w:rPr>
                <w:rFonts w:ascii="Arial CYR" w:hAnsi="Arial CYR" w:cs="Arial CYR"/>
                <w:sz w:val="20"/>
                <w:szCs w:val="20"/>
              </w:rPr>
              <w:br/>
              <w:t>водопостачання з труб поліетиленових</w:t>
            </w:r>
            <w:r w:rsidRPr="00D737FF">
              <w:rPr>
                <w:rFonts w:ascii="Arial CYR" w:hAnsi="Arial CYR" w:cs="Arial CYR"/>
                <w:sz w:val="20"/>
                <w:szCs w:val="20"/>
              </w:rPr>
              <w:br/>
              <w:t>[поліпропіленових] напірних діаметром</w:t>
            </w:r>
            <w:r w:rsidRPr="00D737FF">
              <w:rPr>
                <w:rFonts w:ascii="Arial CYR" w:hAnsi="Arial CYR" w:cs="Arial CYR"/>
                <w:sz w:val="20"/>
                <w:szCs w:val="20"/>
              </w:rPr>
              <w:br/>
              <w:t>20 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0,55</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228</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Труба з </w:t>
            </w:r>
            <w:proofErr w:type="spellStart"/>
            <w:r w:rsidRPr="00D737FF">
              <w:rPr>
                <w:rFonts w:ascii="Arial CYR" w:hAnsi="Arial CYR" w:cs="Arial CYR"/>
                <w:sz w:val="20"/>
                <w:szCs w:val="20"/>
              </w:rPr>
              <w:t>сшитого</w:t>
            </w:r>
            <w:proofErr w:type="spellEnd"/>
            <w:r w:rsidRPr="00D737FF">
              <w:rPr>
                <w:rFonts w:ascii="Arial CYR" w:hAnsi="Arial CYR" w:cs="Arial CYR"/>
                <w:sz w:val="20"/>
                <w:szCs w:val="20"/>
              </w:rPr>
              <w:t xml:space="preserve"> поліетилену d20</w:t>
            </w:r>
            <w:r w:rsidRPr="00D737FF">
              <w:rPr>
                <w:rFonts w:ascii="Arial CYR" w:hAnsi="Arial CYR" w:cs="Arial CYR"/>
                <w:sz w:val="20"/>
                <w:szCs w:val="20"/>
              </w:rPr>
              <w:br/>
              <w:t>(Ду15мм)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55</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107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229</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Прокладання трубопроводів</w:t>
            </w:r>
            <w:r w:rsidRPr="00D737FF">
              <w:rPr>
                <w:rFonts w:ascii="Arial CYR" w:hAnsi="Arial CYR" w:cs="Arial CYR"/>
                <w:sz w:val="20"/>
                <w:szCs w:val="20"/>
              </w:rPr>
              <w:br/>
              <w:t>водопостачання з труб поліетиленових</w:t>
            </w:r>
            <w:r w:rsidRPr="00D737FF">
              <w:rPr>
                <w:rFonts w:ascii="Arial CYR" w:hAnsi="Arial CYR" w:cs="Arial CYR"/>
                <w:sz w:val="20"/>
                <w:szCs w:val="20"/>
              </w:rPr>
              <w:br/>
              <w:t>[поліпропіленових] напірних діаметром</w:t>
            </w:r>
            <w:r w:rsidRPr="00D737FF">
              <w:rPr>
                <w:rFonts w:ascii="Arial CYR" w:hAnsi="Arial CYR" w:cs="Arial CYR"/>
                <w:sz w:val="20"/>
                <w:szCs w:val="20"/>
              </w:rPr>
              <w:br/>
              <w:t>25 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lastRenderedPageBreak/>
              <w:t>230</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Труба з </w:t>
            </w:r>
            <w:proofErr w:type="spellStart"/>
            <w:r w:rsidRPr="00D737FF">
              <w:rPr>
                <w:rFonts w:ascii="Arial CYR" w:hAnsi="Arial CYR" w:cs="Arial CYR"/>
                <w:sz w:val="20"/>
                <w:szCs w:val="20"/>
              </w:rPr>
              <w:t>сшитого</w:t>
            </w:r>
            <w:proofErr w:type="spellEnd"/>
            <w:r w:rsidRPr="00D737FF">
              <w:rPr>
                <w:rFonts w:ascii="Arial CYR" w:hAnsi="Arial CYR" w:cs="Arial CYR"/>
                <w:sz w:val="20"/>
                <w:szCs w:val="20"/>
              </w:rPr>
              <w:t xml:space="preserve"> поліетилену d25</w:t>
            </w:r>
            <w:r w:rsidRPr="00D737FF">
              <w:rPr>
                <w:rFonts w:ascii="Arial CYR" w:hAnsi="Arial CYR" w:cs="Arial CYR"/>
                <w:sz w:val="20"/>
                <w:szCs w:val="20"/>
              </w:rPr>
              <w:br/>
              <w:t>(Ду20мм)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10</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xml:space="preserve">                         Ізоляція трубопроводів</w:t>
            </w:r>
          </w:p>
        </w:tc>
        <w:tc>
          <w:tcPr>
            <w:tcW w:w="1134" w:type="dxa"/>
            <w:tcBorders>
              <w:top w:val="nil"/>
              <w:left w:val="single" w:sz="4" w:space="0" w:color="auto"/>
              <w:bottom w:val="nil"/>
              <w:right w:val="nil"/>
            </w:tcBorders>
            <w:vAlign w:val="center"/>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231</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Ізоляція трубопроводів трубками зі</w:t>
            </w:r>
            <w:r w:rsidRPr="00D737FF">
              <w:rPr>
                <w:rFonts w:ascii="Arial CYR" w:hAnsi="Arial CYR" w:cs="Arial CYR"/>
                <w:sz w:val="20"/>
                <w:szCs w:val="20"/>
              </w:rPr>
              <w:br/>
              <w:t>спіненого каучуку, поліетилену</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0,58</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232</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Ізоляція </w:t>
            </w:r>
            <w:proofErr w:type="spellStart"/>
            <w:r w:rsidRPr="00D737FF">
              <w:rPr>
                <w:rFonts w:ascii="Arial CYR" w:hAnsi="Arial CYR" w:cs="Arial CYR"/>
                <w:sz w:val="20"/>
                <w:szCs w:val="20"/>
              </w:rPr>
              <w:t>Trermaflex</w:t>
            </w:r>
            <w:proofErr w:type="spellEnd"/>
            <w:r w:rsidRPr="00D737FF">
              <w:rPr>
                <w:rFonts w:ascii="Arial CYR" w:hAnsi="Arial CYR" w:cs="Arial CYR"/>
                <w:sz w:val="20"/>
                <w:szCs w:val="20"/>
              </w:rPr>
              <w:t xml:space="preserve"> FRZ  </w:t>
            </w:r>
            <w:proofErr w:type="spellStart"/>
            <w:r w:rsidRPr="00D737FF">
              <w:rPr>
                <w:rFonts w:ascii="Arial CYR" w:hAnsi="Arial CYR" w:cs="Arial CYR"/>
                <w:sz w:val="20"/>
                <w:szCs w:val="20"/>
              </w:rPr>
              <w:t>товщ</w:t>
            </w:r>
            <w:proofErr w:type="spellEnd"/>
            <w:r w:rsidRPr="00D737FF">
              <w:rPr>
                <w:rFonts w:ascii="Arial CYR" w:hAnsi="Arial CYR" w:cs="Arial CYR"/>
                <w:sz w:val="20"/>
                <w:szCs w:val="20"/>
              </w:rPr>
              <w:t>. 9 мм для</w:t>
            </w:r>
            <w:r w:rsidRPr="00D737FF">
              <w:rPr>
                <w:rFonts w:ascii="Arial CYR" w:hAnsi="Arial CYR" w:cs="Arial CYR"/>
                <w:sz w:val="20"/>
                <w:szCs w:val="20"/>
              </w:rPr>
              <w:br/>
              <w:t>труби d 25 FRZ</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10</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233</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Ізоляція </w:t>
            </w:r>
            <w:proofErr w:type="spellStart"/>
            <w:r w:rsidRPr="00D737FF">
              <w:rPr>
                <w:rFonts w:ascii="Arial CYR" w:hAnsi="Arial CYR" w:cs="Arial CYR"/>
                <w:sz w:val="20"/>
                <w:szCs w:val="20"/>
              </w:rPr>
              <w:t>Trermaflex</w:t>
            </w:r>
            <w:proofErr w:type="spellEnd"/>
            <w:r w:rsidRPr="00D737FF">
              <w:rPr>
                <w:rFonts w:ascii="Arial CYR" w:hAnsi="Arial CYR" w:cs="Arial CYR"/>
                <w:sz w:val="20"/>
                <w:szCs w:val="20"/>
              </w:rPr>
              <w:t xml:space="preserve"> FRZ  </w:t>
            </w:r>
            <w:proofErr w:type="spellStart"/>
            <w:r w:rsidRPr="00D737FF">
              <w:rPr>
                <w:rFonts w:ascii="Arial CYR" w:hAnsi="Arial CYR" w:cs="Arial CYR"/>
                <w:sz w:val="20"/>
                <w:szCs w:val="20"/>
              </w:rPr>
              <w:t>товщ</w:t>
            </w:r>
            <w:proofErr w:type="spellEnd"/>
            <w:r w:rsidRPr="00D737FF">
              <w:rPr>
                <w:rFonts w:ascii="Arial CYR" w:hAnsi="Arial CYR" w:cs="Arial CYR"/>
                <w:sz w:val="20"/>
                <w:szCs w:val="20"/>
              </w:rPr>
              <w:t>. 9 мм для</w:t>
            </w:r>
            <w:r w:rsidRPr="00D737FF">
              <w:rPr>
                <w:rFonts w:ascii="Arial CYR" w:hAnsi="Arial CYR" w:cs="Arial CYR"/>
                <w:sz w:val="20"/>
                <w:szCs w:val="20"/>
              </w:rPr>
              <w:br/>
              <w:t>труби d 20 FRZ</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48</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234</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Металопрокат для кріплень</w:t>
            </w:r>
            <w:r w:rsidRPr="00D737FF">
              <w:rPr>
                <w:rFonts w:ascii="Arial CYR" w:hAnsi="Arial CYR" w:cs="Arial CYR"/>
                <w:sz w:val="20"/>
                <w:szCs w:val="20"/>
              </w:rPr>
              <w:br/>
              <w:t>трубопроводу</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0,02</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235</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Комплект </w:t>
            </w:r>
            <w:proofErr w:type="spellStart"/>
            <w:r w:rsidRPr="00D737FF">
              <w:rPr>
                <w:rFonts w:ascii="Arial CYR" w:hAnsi="Arial CYR" w:cs="Arial CYR"/>
                <w:sz w:val="20"/>
                <w:szCs w:val="20"/>
              </w:rPr>
              <w:t>фітінгів</w:t>
            </w:r>
            <w:proofErr w:type="spellEnd"/>
            <w:r w:rsidRPr="00D737FF">
              <w:rPr>
                <w:rFonts w:ascii="Arial CYR" w:hAnsi="Arial CYR" w:cs="Arial CYR"/>
                <w:sz w:val="20"/>
                <w:szCs w:val="20"/>
              </w:rPr>
              <w:t xml:space="preserve"> до труб PЕ</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236</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Витратні матеріали</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b/>
                <w:bCs/>
                <w:sz w:val="20"/>
                <w:szCs w:val="20"/>
              </w:rPr>
            </w:pPr>
            <w:r w:rsidRPr="00D737FF">
              <w:rPr>
                <w:rFonts w:ascii="Arial CYR" w:hAnsi="Arial CYR" w:cs="Arial CYR"/>
                <w:b/>
                <w:bCs/>
                <w:sz w:val="20"/>
                <w:szCs w:val="20"/>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u w:val="single"/>
              </w:rPr>
            </w:pPr>
            <w:r w:rsidRPr="00D737FF">
              <w:rPr>
                <w:rFonts w:ascii="Arial CYR" w:hAnsi="Arial CYR" w:cs="Arial CYR"/>
                <w:sz w:val="20"/>
                <w:szCs w:val="20"/>
                <w:u w:val="single"/>
              </w:rPr>
              <w:t>Розділ 2. Гаряче водопостачання (Т3)</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u w:val="single"/>
              </w:rPr>
            </w:pPr>
            <w:r w:rsidRPr="00D737FF">
              <w:rPr>
                <w:rFonts w:ascii="Arial CYR" w:hAnsi="Arial CYR" w:cs="Arial CYR"/>
                <w:sz w:val="20"/>
                <w:szCs w:val="20"/>
                <w:u w:val="single"/>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u w:val="single"/>
              </w:rPr>
            </w:pPr>
            <w:r w:rsidRPr="00D737FF">
              <w:rPr>
                <w:rFonts w:ascii="Arial CYR" w:hAnsi="Arial CYR" w:cs="Arial CYR"/>
                <w:sz w:val="20"/>
                <w:szCs w:val="20"/>
                <w:u w:val="single"/>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u w:val="single"/>
              </w:rPr>
            </w:pPr>
            <w:r w:rsidRPr="00D737FF">
              <w:rPr>
                <w:rFonts w:ascii="Arial CYR" w:hAnsi="Arial CYR" w:cs="Arial CYR"/>
                <w:sz w:val="20"/>
                <w:szCs w:val="20"/>
                <w:u w:val="single"/>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Арматура та</w:t>
            </w:r>
            <w:r>
              <w:rPr>
                <w:rFonts w:ascii="Arial CYR" w:hAnsi="Arial CYR" w:cs="Arial CYR"/>
                <w:sz w:val="20"/>
                <w:szCs w:val="20"/>
                <w:lang w:val="en-US"/>
              </w:rPr>
              <w:t xml:space="preserve"> </w:t>
            </w:r>
            <w:r w:rsidRPr="00D737FF">
              <w:rPr>
                <w:rFonts w:ascii="Arial CYR" w:hAnsi="Arial CYR" w:cs="Arial CYR"/>
                <w:sz w:val="20"/>
                <w:szCs w:val="20"/>
              </w:rPr>
              <w:t>обладнання</w:t>
            </w:r>
          </w:p>
        </w:tc>
        <w:tc>
          <w:tcPr>
            <w:tcW w:w="1134" w:type="dxa"/>
            <w:tcBorders>
              <w:top w:val="nil"/>
              <w:left w:val="single" w:sz="4" w:space="0" w:color="auto"/>
              <w:bottom w:val="nil"/>
              <w:right w:val="nil"/>
            </w:tcBorders>
            <w:vAlign w:val="center"/>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237</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Установлення водонагрівачів ємкісних</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3</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238</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Водопідігрівачі 50 л</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239</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Водопідігрівачі 30 л</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240</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Кран кульовий із поліпропілену </w:t>
            </w:r>
            <w:proofErr w:type="spellStart"/>
            <w:r w:rsidRPr="00D737FF">
              <w:rPr>
                <w:rFonts w:ascii="Arial CYR" w:hAnsi="Arial CYR" w:cs="Arial CYR"/>
                <w:sz w:val="20"/>
                <w:szCs w:val="20"/>
              </w:rPr>
              <w:t>діам</w:t>
            </w:r>
            <w:proofErr w:type="spellEnd"/>
            <w:r w:rsidRPr="00D737FF">
              <w:rPr>
                <w:rFonts w:ascii="Arial CYR" w:hAnsi="Arial CYR" w:cs="Arial CYR"/>
                <w:sz w:val="20"/>
                <w:szCs w:val="20"/>
              </w:rPr>
              <w:t>. 15</w:t>
            </w:r>
            <w:r w:rsidRPr="00D737FF">
              <w:rPr>
                <w:rFonts w:ascii="Arial CYR" w:hAnsi="Arial CYR" w:cs="Arial CYR"/>
                <w:sz w:val="20"/>
                <w:szCs w:val="20"/>
              </w:rPr>
              <w:br/>
              <w:t>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8</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241</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Установлення змішувачів</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10шт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0,5</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242</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Змішувачі для умивальників</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комплект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3</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243</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Змішувачі кухонні</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комплект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244</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Змішувачі для гігієнічного душа</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комплект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245</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Установлення </w:t>
            </w:r>
            <w:proofErr w:type="spellStart"/>
            <w:r w:rsidRPr="00D737FF">
              <w:rPr>
                <w:rFonts w:ascii="Arial CYR" w:hAnsi="Arial CYR" w:cs="Arial CYR"/>
                <w:sz w:val="20"/>
                <w:szCs w:val="20"/>
              </w:rPr>
              <w:t>водорозеток</w:t>
            </w:r>
            <w:proofErr w:type="spellEnd"/>
            <w:r w:rsidRPr="00D737FF">
              <w:rPr>
                <w:rFonts w:ascii="Arial CYR" w:hAnsi="Arial CYR" w:cs="Arial CYR"/>
                <w:sz w:val="20"/>
                <w:szCs w:val="20"/>
              </w:rPr>
              <w:t xml:space="preserve"> для</w:t>
            </w:r>
            <w:r w:rsidRPr="00D737FF">
              <w:rPr>
                <w:rFonts w:ascii="Arial CYR" w:hAnsi="Arial CYR" w:cs="Arial CYR"/>
                <w:sz w:val="20"/>
                <w:szCs w:val="20"/>
              </w:rPr>
              <w:br/>
              <w:t>змішувачів, гігієнічного душа</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xml:space="preserve">100 </w:t>
            </w: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0,05</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246</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proofErr w:type="spellStart"/>
            <w:r w:rsidRPr="00D737FF">
              <w:rPr>
                <w:rFonts w:ascii="Arial CYR" w:hAnsi="Arial CYR" w:cs="Arial CYR"/>
                <w:sz w:val="20"/>
                <w:szCs w:val="20"/>
              </w:rPr>
              <w:t>Водорозетка</w:t>
            </w:r>
            <w:proofErr w:type="spellEnd"/>
            <w:r w:rsidRPr="00D737FF">
              <w:rPr>
                <w:rFonts w:ascii="Arial CYR" w:hAnsi="Arial CYR" w:cs="Arial CYR"/>
                <w:sz w:val="20"/>
                <w:szCs w:val="20"/>
              </w:rPr>
              <w:t xml:space="preserve"> для змішувача умивальника</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5</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xml:space="preserve">                                Трубопроводи</w:t>
            </w:r>
          </w:p>
        </w:tc>
        <w:tc>
          <w:tcPr>
            <w:tcW w:w="1134" w:type="dxa"/>
            <w:tcBorders>
              <w:top w:val="nil"/>
              <w:left w:val="single" w:sz="4" w:space="0" w:color="auto"/>
              <w:bottom w:val="nil"/>
              <w:right w:val="nil"/>
            </w:tcBorders>
            <w:vAlign w:val="center"/>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107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247</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Прокладання трубопроводів</w:t>
            </w:r>
            <w:r w:rsidRPr="00D737FF">
              <w:rPr>
                <w:rFonts w:ascii="Arial CYR" w:hAnsi="Arial CYR" w:cs="Arial CYR"/>
                <w:sz w:val="20"/>
                <w:szCs w:val="20"/>
              </w:rPr>
              <w:br/>
              <w:t>водопостачання з труб поліетиленових</w:t>
            </w:r>
            <w:r w:rsidRPr="00D737FF">
              <w:rPr>
                <w:rFonts w:ascii="Arial CYR" w:hAnsi="Arial CYR" w:cs="Arial CYR"/>
                <w:sz w:val="20"/>
                <w:szCs w:val="20"/>
              </w:rPr>
              <w:br/>
              <w:t>[поліпропіленових] напірних діаметром</w:t>
            </w:r>
            <w:r w:rsidRPr="00D737FF">
              <w:rPr>
                <w:rFonts w:ascii="Arial CYR" w:hAnsi="Arial CYR" w:cs="Arial CYR"/>
                <w:sz w:val="20"/>
                <w:szCs w:val="20"/>
              </w:rPr>
              <w:br/>
              <w:t>20 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0,18</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248</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Труба з </w:t>
            </w:r>
            <w:proofErr w:type="spellStart"/>
            <w:r w:rsidRPr="00D737FF">
              <w:rPr>
                <w:rFonts w:ascii="Arial CYR" w:hAnsi="Arial CYR" w:cs="Arial CYR"/>
                <w:sz w:val="20"/>
                <w:szCs w:val="20"/>
              </w:rPr>
              <w:t>сшитого</w:t>
            </w:r>
            <w:proofErr w:type="spellEnd"/>
            <w:r w:rsidRPr="00D737FF">
              <w:rPr>
                <w:rFonts w:ascii="Arial CYR" w:hAnsi="Arial CYR" w:cs="Arial CYR"/>
                <w:sz w:val="20"/>
                <w:szCs w:val="20"/>
              </w:rPr>
              <w:t xml:space="preserve"> поліетилену d20</w:t>
            </w:r>
            <w:r w:rsidRPr="00D737FF">
              <w:rPr>
                <w:rFonts w:ascii="Arial CYR" w:hAnsi="Arial CYR" w:cs="Arial CYR"/>
                <w:sz w:val="20"/>
                <w:szCs w:val="20"/>
              </w:rPr>
              <w:br/>
              <w:t>(Ду15мм)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18</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xml:space="preserve">                         Ізоляція трубопроводів</w:t>
            </w:r>
          </w:p>
        </w:tc>
        <w:tc>
          <w:tcPr>
            <w:tcW w:w="1134" w:type="dxa"/>
            <w:tcBorders>
              <w:top w:val="nil"/>
              <w:left w:val="single" w:sz="4" w:space="0" w:color="auto"/>
              <w:bottom w:val="nil"/>
              <w:right w:val="nil"/>
            </w:tcBorders>
            <w:vAlign w:val="center"/>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249</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Ізоляція трубопроводів трубками зі</w:t>
            </w:r>
            <w:r w:rsidRPr="00D737FF">
              <w:rPr>
                <w:rFonts w:ascii="Arial CYR" w:hAnsi="Arial CYR" w:cs="Arial CYR"/>
                <w:sz w:val="20"/>
                <w:szCs w:val="20"/>
              </w:rPr>
              <w:br/>
              <w:t>спіненого каучуку, поліетилену</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0,12</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250</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Ізоляція </w:t>
            </w:r>
            <w:proofErr w:type="spellStart"/>
            <w:r w:rsidRPr="00D737FF">
              <w:rPr>
                <w:rFonts w:ascii="Arial CYR" w:hAnsi="Arial CYR" w:cs="Arial CYR"/>
                <w:sz w:val="20"/>
                <w:szCs w:val="20"/>
              </w:rPr>
              <w:t>Trermaflex</w:t>
            </w:r>
            <w:proofErr w:type="spellEnd"/>
            <w:r w:rsidRPr="00D737FF">
              <w:rPr>
                <w:rFonts w:ascii="Arial CYR" w:hAnsi="Arial CYR" w:cs="Arial CYR"/>
                <w:sz w:val="20"/>
                <w:szCs w:val="20"/>
              </w:rPr>
              <w:t xml:space="preserve"> FRZ  </w:t>
            </w:r>
            <w:proofErr w:type="spellStart"/>
            <w:r w:rsidRPr="00D737FF">
              <w:rPr>
                <w:rFonts w:ascii="Arial CYR" w:hAnsi="Arial CYR" w:cs="Arial CYR"/>
                <w:sz w:val="20"/>
                <w:szCs w:val="20"/>
              </w:rPr>
              <w:t>товщ</w:t>
            </w:r>
            <w:proofErr w:type="spellEnd"/>
            <w:r w:rsidRPr="00D737FF">
              <w:rPr>
                <w:rFonts w:ascii="Arial CYR" w:hAnsi="Arial CYR" w:cs="Arial CYR"/>
                <w:sz w:val="20"/>
                <w:szCs w:val="20"/>
              </w:rPr>
              <w:t>. 9 мм для</w:t>
            </w:r>
            <w:r w:rsidRPr="00D737FF">
              <w:rPr>
                <w:rFonts w:ascii="Arial CYR" w:hAnsi="Arial CYR" w:cs="Arial CYR"/>
                <w:sz w:val="20"/>
                <w:szCs w:val="20"/>
              </w:rPr>
              <w:br/>
              <w:t>труби d 20 FRZ</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12</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251</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Металопрокат для кріплень</w:t>
            </w:r>
            <w:r w:rsidRPr="00D737FF">
              <w:rPr>
                <w:rFonts w:ascii="Arial CYR" w:hAnsi="Arial CYR" w:cs="Arial CYR"/>
                <w:sz w:val="20"/>
                <w:szCs w:val="20"/>
              </w:rPr>
              <w:br/>
              <w:t>трубопроводу</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0,01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lastRenderedPageBreak/>
              <w:t>252</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Комплект </w:t>
            </w:r>
            <w:proofErr w:type="spellStart"/>
            <w:r w:rsidRPr="00D737FF">
              <w:rPr>
                <w:rFonts w:ascii="Arial CYR" w:hAnsi="Arial CYR" w:cs="Arial CYR"/>
                <w:sz w:val="20"/>
                <w:szCs w:val="20"/>
              </w:rPr>
              <w:t>фітінгів</w:t>
            </w:r>
            <w:proofErr w:type="spellEnd"/>
            <w:r w:rsidRPr="00D737FF">
              <w:rPr>
                <w:rFonts w:ascii="Arial CYR" w:hAnsi="Arial CYR" w:cs="Arial CYR"/>
                <w:sz w:val="20"/>
                <w:szCs w:val="20"/>
              </w:rPr>
              <w:t xml:space="preserve"> до труб PЕ</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253</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Витратні матеріали</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b/>
                <w:bCs/>
                <w:sz w:val="20"/>
                <w:szCs w:val="20"/>
              </w:rPr>
            </w:pPr>
            <w:r w:rsidRPr="00D737FF">
              <w:rPr>
                <w:rFonts w:ascii="Arial CYR" w:hAnsi="Arial CYR" w:cs="Arial CYR"/>
                <w:b/>
                <w:bCs/>
                <w:sz w:val="20"/>
                <w:szCs w:val="20"/>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u w:val="single"/>
              </w:rPr>
            </w:pPr>
            <w:r w:rsidRPr="00D737FF">
              <w:rPr>
                <w:rFonts w:ascii="Arial CYR" w:hAnsi="Arial CYR" w:cs="Arial CYR"/>
                <w:sz w:val="20"/>
                <w:szCs w:val="20"/>
                <w:u w:val="single"/>
              </w:rPr>
              <w:t>Розділ 3. Побутова каналізація К1</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u w:val="single"/>
              </w:rPr>
            </w:pPr>
            <w:r w:rsidRPr="00D737FF">
              <w:rPr>
                <w:rFonts w:ascii="Arial CYR" w:hAnsi="Arial CYR" w:cs="Arial CYR"/>
                <w:sz w:val="20"/>
                <w:szCs w:val="20"/>
                <w:u w:val="single"/>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u w:val="single"/>
              </w:rPr>
            </w:pPr>
            <w:r w:rsidRPr="00D737FF">
              <w:rPr>
                <w:rFonts w:ascii="Arial CYR" w:hAnsi="Arial CYR" w:cs="Arial CYR"/>
                <w:sz w:val="20"/>
                <w:szCs w:val="20"/>
                <w:u w:val="single"/>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254</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Установлення унітазів з безпосередньо</w:t>
            </w:r>
            <w:r w:rsidRPr="00D737FF">
              <w:rPr>
                <w:rFonts w:ascii="Arial CYR" w:hAnsi="Arial CYR" w:cs="Arial CYR"/>
                <w:sz w:val="20"/>
                <w:szCs w:val="20"/>
              </w:rPr>
              <w:br/>
              <w:t>приєднаним бачком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10к-т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0,3</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255</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Унітази в комплекті з сидінням,</w:t>
            </w:r>
            <w:r w:rsidRPr="00D737FF">
              <w:rPr>
                <w:rFonts w:ascii="Arial CYR" w:hAnsi="Arial CYR" w:cs="Arial CYR"/>
                <w:sz w:val="20"/>
                <w:szCs w:val="20"/>
              </w:rPr>
              <w:br/>
              <w:t>кріпленням, бачком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3</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256</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Установлення умивальників одиночних з</w:t>
            </w:r>
            <w:r w:rsidRPr="00D737FF">
              <w:rPr>
                <w:rFonts w:ascii="Arial CYR" w:hAnsi="Arial CYR" w:cs="Arial CYR"/>
                <w:sz w:val="20"/>
                <w:szCs w:val="20"/>
              </w:rPr>
              <w:br/>
              <w:t>підведенням холодної та гарячої води</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10к-т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0,3</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257</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Умивальники в комплекті з сифоном,</w:t>
            </w:r>
            <w:r w:rsidRPr="00D737FF">
              <w:rPr>
                <w:rFonts w:ascii="Arial CYR" w:hAnsi="Arial CYR" w:cs="Arial CYR"/>
                <w:sz w:val="20"/>
                <w:szCs w:val="20"/>
              </w:rPr>
              <w:br/>
              <w:t>кріпленням, колоною</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комплект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3</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258</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Змішувачі для умивальників</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комплект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3</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259</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Установлення мийок на одне відділення</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10к-т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260</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Мийка для кухні </w:t>
            </w:r>
            <w:proofErr w:type="spellStart"/>
            <w:r w:rsidRPr="00D737FF">
              <w:rPr>
                <w:rFonts w:ascii="Arial CYR" w:hAnsi="Arial CYR" w:cs="Arial CYR"/>
                <w:sz w:val="20"/>
                <w:szCs w:val="20"/>
              </w:rPr>
              <w:t>Water</w:t>
            </w:r>
            <w:proofErr w:type="spellEnd"/>
            <w:r w:rsidRPr="00D737FF">
              <w:rPr>
                <w:rFonts w:ascii="Arial CYR" w:hAnsi="Arial CYR" w:cs="Arial CYR"/>
                <w:sz w:val="20"/>
                <w:szCs w:val="20"/>
              </w:rPr>
              <w:t xml:space="preserve"> </w:t>
            </w:r>
            <w:proofErr w:type="spellStart"/>
            <w:r w:rsidRPr="00D737FF">
              <w:rPr>
                <w:rFonts w:ascii="Arial CYR" w:hAnsi="Arial CYR" w:cs="Arial CYR"/>
                <w:sz w:val="20"/>
                <w:szCs w:val="20"/>
              </w:rPr>
              <w:t>House</w:t>
            </w:r>
            <w:proofErr w:type="spellEnd"/>
            <w:r w:rsidRPr="00D737FF">
              <w:rPr>
                <w:rFonts w:ascii="Arial CYR" w:hAnsi="Arial CYR" w:cs="Arial CYR"/>
                <w:sz w:val="20"/>
                <w:szCs w:val="20"/>
              </w:rPr>
              <w:t xml:space="preserve"> </w:t>
            </w:r>
            <w:proofErr w:type="spellStart"/>
            <w:r w:rsidRPr="00D737FF">
              <w:rPr>
                <w:rFonts w:ascii="Arial CYR" w:hAnsi="Arial CYR" w:cs="Arial CYR"/>
                <w:sz w:val="20"/>
                <w:szCs w:val="20"/>
              </w:rPr>
              <w:t>Modern</w:t>
            </w:r>
            <w:proofErr w:type="spellEnd"/>
            <w:r w:rsidRPr="00D737FF">
              <w:rPr>
                <w:rFonts w:ascii="Arial CYR" w:hAnsi="Arial CYR" w:cs="Arial CYR"/>
                <w:sz w:val="20"/>
                <w:szCs w:val="20"/>
              </w:rPr>
              <w:t>-</w:t>
            </w:r>
            <w:r w:rsidRPr="00D737FF">
              <w:rPr>
                <w:rFonts w:ascii="Arial CYR" w:hAnsi="Arial CYR" w:cs="Arial CYR"/>
                <w:sz w:val="20"/>
                <w:szCs w:val="20"/>
              </w:rPr>
              <w:br/>
              <w:t>65D + сифон</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261</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Гнучкий шланг до унітазів, умивальників,</w:t>
            </w:r>
            <w:r w:rsidRPr="00D737FF">
              <w:rPr>
                <w:rFonts w:ascii="Arial CYR" w:hAnsi="Arial CYR" w:cs="Arial CYR"/>
                <w:sz w:val="20"/>
                <w:szCs w:val="20"/>
              </w:rPr>
              <w:br/>
              <w:t>мийки</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комплект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7</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262</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Установлення трапів діаметром 100 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10к-т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263</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Прокладання трубопроводів каналізації</w:t>
            </w:r>
            <w:r w:rsidRPr="00D737FF">
              <w:rPr>
                <w:rFonts w:ascii="Arial CYR" w:hAnsi="Arial CYR" w:cs="Arial CYR"/>
                <w:sz w:val="20"/>
                <w:szCs w:val="20"/>
              </w:rPr>
              <w:br/>
              <w:t>з поліетиленових труб діаметром 50 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0,13</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264</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Труби PPR каналізаційні </w:t>
            </w:r>
            <w:proofErr w:type="spellStart"/>
            <w:r w:rsidRPr="00D737FF">
              <w:rPr>
                <w:rFonts w:ascii="Arial CYR" w:hAnsi="Arial CYR" w:cs="Arial CYR"/>
                <w:sz w:val="20"/>
                <w:szCs w:val="20"/>
              </w:rPr>
              <w:t>діам</w:t>
            </w:r>
            <w:proofErr w:type="spellEnd"/>
            <w:r w:rsidRPr="00D737FF">
              <w:rPr>
                <w:rFonts w:ascii="Arial CYR" w:hAnsi="Arial CYR" w:cs="Arial CYR"/>
                <w:sz w:val="20"/>
                <w:szCs w:val="20"/>
              </w:rPr>
              <w:t>. 50 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13</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265</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Прокладання трубопроводів каналізації</w:t>
            </w:r>
            <w:r w:rsidRPr="00D737FF">
              <w:rPr>
                <w:rFonts w:ascii="Arial CYR" w:hAnsi="Arial CYR" w:cs="Arial CYR"/>
                <w:sz w:val="20"/>
                <w:szCs w:val="20"/>
              </w:rPr>
              <w:br/>
              <w:t>з поліетиленових труб діаметром 100 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266</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Труби PPR каналізаційні </w:t>
            </w:r>
            <w:proofErr w:type="spellStart"/>
            <w:r w:rsidRPr="00D737FF">
              <w:rPr>
                <w:rFonts w:ascii="Arial CYR" w:hAnsi="Arial CYR" w:cs="Arial CYR"/>
                <w:sz w:val="20"/>
                <w:szCs w:val="20"/>
              </w:rPr>
              <w:t>діам</w:t>
            </w:r>
            <w:proofErr w:type="spellEnd"/>
            <w:r w:rsidRPr="00D737FF">
              <w:rPr>
                <w:rFonts w:ascii="Arial CYR" w:hAnsi="Arial CYR" w:cs="Arial CYR"/>
                <w:sz w:val="20"/>
                <w:szCs w:val="20"/>
              </w:rPr>
              <w:t>. 100 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п.м</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10</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267</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Хрестовина каналізаційна 67 град. із</w:t>
            </w:r>
            <w:r w:rsidRPr="00D737FF">
              <w:rPr>
                <w:rFonts w:ascii="Arial CYR" w:hAnsi="Arial CYR" w:cs="Arial CYR"/>
                <w:sz w:val="20"/>
                <w:szCs w:val="20"/>
              </w:rPr>
              <w:br/>
              <w:t xml:space="preserve">поліпропілену </w:t>
            </w:r>
            <w:proofErr w:type="spellStart"/>
            <w:r w:rsidRPr="00D737FF">
              <w:rPr>
                <w:rFonts w:ascii="Arial CYR" w:hAnsi="Arial CYR" w:cs="Arial CYR"/>
                <w:sz w:val="20"/>
                <w:szCs w:val="20"/>
              </w:rPr>
              <w:t>діам</w:t>
            </w:r>
            <w:proofErr w:type="spellEnd"/>
            <w:r w:rsidRPr="00D737FF">
              <w:rPr>
                <w:rFonts w:ascii="Arial CYR" w:hAnsi="Arial CYR" w:cs="Arial CYR"/>
                <w:sz w:val="20"/>
                <w:szCs w:val="20"/>
              </w:rPr>
              <w:t>. 110/110 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268</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Трійник PPR 110х110, 45°</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3</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269</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Трійник PPR 110х110, 90°</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4</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270</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Трійник PPR 110х50, 90°</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271</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Відвід  PPR 110, 45°</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3</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272</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Відвід  PPR 110, 90°</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273</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Відвід  PPR 50, 90°</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5</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274</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proofErr w:type="spellStart"/>
            <w:r w:rsidRPr="00D737FF">
              <w:rPr>
                <w:rFonts w:ascii="Arial CYR" w:hAnsi="Arial CYR" w:cs="Arial CYR"/>
                <w:sz w:val="20"/>
                <w:szCs w:val="20"/>
              </w:rPr>
              <w:t>Гофра</w:t>
            </w:r>
            <w:proofErr w:type="spellEnd"/>
            <w:r w:rsidRPr="00D737FF">
              <w:rPr>
                <w:rFonts w:ascii="Arial CYR" w:hAnsi="Arial CYR" w:cs="Arial CYR"/>
                <w:sz w:val="20"/>
                <w:szCs w:val="20"/>
              </w:rPr>
              <w:t xml:space="preserve"> для унітаза</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3</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275</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Металопрокат для кріплень</w:t>
            </w:r>
            <w:r w:rsidRPr="00D737FF">
              <w:rPr>
                <w:rFonts w:ascii="Arial CYR" w:hAnsi="Arial CYR" w:cs="Arial CYR"/>
                <w:sz w:val="20"/>
                <w:szCs w:val="20"/>
              </w:rPr>
              <w:br/>
              <w:t>трубопроводу</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0,025</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276</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Комплект </w:t>
            </w:r>
            <w:proofErr w:type="spellStart"/>
            <w:r w:rsidRPr="00D737FF">
              <w:rPr>
                <w:rFonts w:ascii="Arial CYR" w:hAnsi="Arial CYR" w:cs="Arial CYR"/>
                <w:sz w:val="20"/>
                <w:szCs w:val="20"/>
              </w:rPr>
              <w:t>фітінгів</w:t>
            </w:r>
            <w:proofErr w:type="spellEnd"/>
            <w:r w:rsidRPr="00D737FF">
              <w:rPr>
                <w:rFonts w:ascii="Arial CYR" w:hAnsi="Arial CYR" w:cs="Arial CYR"/>
                <w:sz w:val="20"/>
                <w:szCs w:val="20"/>
              </w:rPr>
              <w:t xml:space="preserve"> до труб PЕ</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lastRenderedPageBreak/>
              <w:t>277</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Витратні матеріали</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1598"/>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b/>
                <w:bCs/>
                <w:sz w:val="20"/>
                <w:szCs w:val="20"/>
              </w:rPr>
            </w:pPr>
            <w:r w:rsidRPr="00D737FF">
              <w:rPr>
                <w:rFonts w:ascii="Arial CYR" w:hAnsi="Arial CYR" w:cs="Arial CYR"/>
                <w:b/>
                <w:bCs/>
                <w:sz w:val="20"/>
                <w:szCs w:val="20"/>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u w:val="single"/>
              </w:rPr>
            </w:pPr>
            <w:r w:rsidRPr="00D737FF">
              <w:rPr>
                <w:rFonts w:ascii="Arial CYR" w:hAnsi="Arial CYR" w:cs="Arial CYR"/>
                <w:sz w:val="20"/>
                <w:szCs w:val="20"/>
                <w:u w:val="single"/>
              </w:rPr>
              <w:t>Локальний кошторис 02-01-03 на</w:t>
            </w:r>
            <w:r w:rsidRPr="00D737FF">
              <w:rPr>
                <w:rFonts w:ascii="Arial CYR" w:hAnsi="Arial CYR" w:cs="Arial CYR"/>
                <w:sz w:val="20"/>
                <w:szCs w:val="20"/>
                <w:u w:val="single"/>
              </w:rPr>
              <w:br/>
              <w:t>Системи пожежної сигналізації, системи</w:t>
            </w:r>
            <w:r w:rsidRPr="00D737FF">
              <w:rPr>
                <w:rFonts w:ascii="Arial CYR" w:hAnsi="Arial CYR" w:cs="Arial CYR"/>
                <w:sz w:val="20"/>
                <w:szCs w:val="20"/>
                <w:u w:val="single"/>
              </w:rPr>
              <w:br/>
              <w:t xml:space="preserve">керування </w:t>
            </w:r>
            <w:proofErr w:type="spellStart"/>
            <w:r w:rsidRPr="00D737FF">
              <w:rPr>
                <w:rFonts w:ascii="Arial CYR" w:hAnsi="Arial CYR" w:cs="Arial CYR"/>
                <w:sz w:val="20"/>
                <w:szCs w:val="20"/>
                <w:u w:val="single"/>
              </w:rPr>
              <w:t>евакуюванням</w:t>
            </w:r>
            <w:proofErr w:type="spellEnd"/>
            <w:r w:rsidRPr="00D737FF">
              <w:rPr>
                <w:rFonts w:ascii="Arial CYR" w:hAnsi="Arial CYR" w:cs="Arial CYR"/>
                <w:sz w:val="20"/>
                <w:szCs w:val="20"/>
                <w:u w:val="single"/>
              </w:rPr>
              <w:t xml:space="preserve"> (в частині</w:t>
            </w:r>
            <w:r w:rsidRPr="00D737FF">
              <w:rPr>
                <w:rFonts w:ascii="Arial CYR" w:hAnsi="Arial CYR" w:cs="Arial CYR"/>
                <w:sz w:val="20"/>
                <w:szCs w:val="20"/>
                <w:u w:val="single"/>
              </w:rPr>
              <w:br/>
              <w:t>системи оповіщення про пожежу і</w:t>
            </w:r>
            <w:r w:rsidRPr="00D737FF">
              <w:rPr>
                <w:rFonts w:ascii="Arial CYR" w:hAnsi="Arial CYR" w:cs="Arial CYR"/>
                <w:sz w:val="20"/>
                <w:szCs w:val="20"/>
                <w:u w:val="single"/>
              </w:rPr>
              <w:br/>
              <w:t xml:space="preserve">покажчиків напрямку </w:t>
            </w:r>
            <w:proofErr w:type="spellStart"/>
            <w:r w:rsidRPr="00D737FF">
              <w:rPr>
                <w:rFonts w:ascii="Arial CYR" w:hAnsi="Arial CYR" w:cs="Arial CYR"/>
                <w:sz w:val="20"/>
                <w:szCs w:val="20"/>
                <w:u w:val="single"/>
              </w:rPr>
              <w:t>евакуювання</w:t>
            </w:r>
            <w:proofErr w:type="spellEnd"/>
            <w:r w:rsidRPr="00D737FF">
              <w:rPr>
                <w:rFonts w:ascii="Arial CYR" w:hAnsi="Arial CYR" w:cs="Arial CYR"/>
                <w:sz w:val="20"/>
                <w:szCs w:val="20"/>
                <w:u w:val="single"/>
              </w:rPr>
              <w:t>),</w:t>
            </w:r>
            <w:r w:rsidRPr="00D737FF">
              <w:rPr>
                <w:rFonts w:ascii="Arial CYR" w:hAnsi="Arial CYR" w:cs="Arial CYR"/>
                <w:sz w:val="20"/>
                <w:szCs w:val="20"/>
                <w:u w:val="single"/>
              </w:rPr>
              <w:br/>
              <w:t xml:space="preserve">система </w:t>
            </w:r>
            <w:proofErr w:type="spellStart"/>
            <w:r w:rsidRPr="00D737FF">
              <w:rPr>
                <w:rFonts w:ascii="Arial CYR" w:hAnsi="Arial CYR" w:cs="Arial CYR"/>
                <w:sz w:val="20"/>
                <w:szCs w:val="20"/>
                <w:u w:val="single"/>
              </w:rPr>
              <w:t>передачи</w:t>
            </w:r>
            <w:proofErr w:type="spellEnd"/>
            <w:r w:rsidRPr="00D737FF">
              <w:rPr>
                <w:rFonts w:ascii="Arial CYR" w:hAnsi="Arial CYR" w:cs="Arial CYR"/>
                <w:sz w:val="20"/>
                <w:szCs w:val="20"/>
                <w:u w:val="single"/>
              </w:rPr>
              <w:t xml:space="preserve"> тривожних сповіщень</w:t>
            </w:r>
          </w:p>
        </w:tc>
        <w:tc>
          <w:tcPr>
            <w:tcW w:w="1134" w:type="dxa"/>
            <w:tcBorders>
              <w:top w:val="nil"/>
              <w:left w:val="single" w:sz="4" w:space="0" w:color="auto"/>
              <w:bottom w:val="nil"/>
              <w:right w:val="nil"/>
            </w:tcBorders>
            <w:hideMark/>
          </w:tcPr>
          <w:p w:rsidR="00C97C9D" w:rsidRPr="00D737FF" w:rsidRDefault="00C97C9D" w:rsidP="00C97C9D">
            <w:pPr>
              <w:jc w:val="right"/>
              <w:rPr>
                <w:rFonts w:ascii="Arial CYR" w:hAnsi="Arial CYR" w:cs="Arial CYR"/>
                <w:sz w:val="20"/>
                <w:szCs w:val="20"/>
                <w:u w:val="single"/>
              </w:rPr>
            </w:pPr>
            <w:r w:rsidRPr="00D737FF">
              <w:rPr>
                <w:rFonts w:ascii="Arial CYR" w:hAnsi="Arial CYR" w:cs="Arial CYR"/>
                <w:sz w:val="20"/>
                <w:szCs w:val="20"/>
                <w:u w:val="single"/>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u w:val="single"/>
              </w:rPr>
            </w:pPr>
            <w:r w:rsidRPr="00D737FF">
              <w:rPr>
                <w:rFonts w:ascii="Arial CYR" w:hAnsi="Arial CYR" w:cs="Arial CYR"/>
                <w:sz w:val="20"/>
                <w:szCs w:val="20"/>
                <w:u w:val="single"/>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278</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Апаратура </w:t>
            </w:r>
            <w:proofErr w:type="spellStart"/>
            <w:r w:rsidRPr="00D737FF">
              <w:rPr>
                <w:rFonts w:ascii="Arial CYR" w:hAnsi="Arial CYR" w:cs="Arial CYR"/>
                <w:sz w:val="20"/>
                <w:szCs w:val="20"/>
              </w:rPr>
              <w:t>настiнна</w:t>
            </w:r>
            <w:proofErr w:type="spellEnd"/>
            <w:r w:rsidRPr="00D737FF">
              <w:rPr>
                <w:rFonts w:ascii="Arial CYR" w:hAnsi="Arial CYR" w:cs="Arial CYR"/>
                <w:sz w:val="20"/>
                <w:szCs w:val="20"/>
              </w:rPr>
              <w:t xml:space="preserve"> (Прилад</w:t>
            </w:r>
            <w:r w:rsidRPr="00D737FF">
              <w:rPr>
                <w:rFonts w:ascii="Arial CYR" w:hAnsi="Arial CYR" w:cs="Arial CYR"/>
                <w:sz w:val="20"/>
                <w:szCs w:val="20"/>
              </w:rPr>
              <w:br/>
              <w:t>приймально-контрольний пожежний</w:t>
            </w:r>
            <w:r w:rsidRPr="00D737FF">
              <w:rPr>
                <w:rFonts w:ascii="Arial CYR" w:hAnsi="Arial CYR" w:cs="Arial CYR"/>
                <w:sz w:val="20"/>
                <w:szCs w:val="20"/>
              </w:rPr>
              <w:br/>
              <w:t xml:space="preserve">ППКП </w:t>
            </w:r>
            <w:proofErr w:type="spellStart"/>
            <w:r w:rsidRPr="00D737FF">
              <w:rPr>
                <w:rFonts w:ascii="Arial CYR" w:hAnsi="Arial CYR" w:cs="Arial CYR"/>
                <w:sz w:val="20"/>
                <w:szCs w:val="20"/>
              </w:rPr>
              <w:t>Тірас</w:t>
            </w:r>
            <w:proofErr w:type="spellEnd"/>
            <w:r w:rsidRPr="00D737FF">
              <w:rPr>
                <w:rFonts w:ascii="Arial CYR" w:hAnsi="Arial CYR" w:cs="Arial CYR"/>
                <w:sz w:val="20"/>
                <w:szCs w:val="20"/>
              </w:rPr>
              <w:t xml:space="preserve"> - 8П. 1)</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107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279</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Сповіщувач пожежний (димовий СПД-3;</w:t>
            </w:r>
            <w:r w:rsidRPr="00D737FF">
              <w:rPr>
                <w:rFonts w:ascii="Arial CYR" w:hAnsi="Arial CYR" w:cs="Arial CYR"/>
                <w:sz w:val="20"/>
                <w:szCs w:val="20"/>
              </w:rPr>
              <w:br/>
              <w:t>Сповіщувач пожежний ручний СПР-</w:t>
            </w:r>
            <w:r w:rsidRPr="00D737FF">
              <w:rPr>
                <w:rFonts w:ascii="Arial CYR" w:hAnsi="Arial CYR" w:cs="Arial CYR"/>
                <w:sz w:val="20"/>
                <w:szCs w:val="20"/>
              </w:rPr>
              <w:br/>
            </w:r>
            <w:proofErr w:type="spellStart"/>
            <w:r w:rsidRPr="00D737FF">
              <w:rPr>
                <w:rFonts w:ascii="Arial CYR" w:hAnsi="Arial CYR" w:cs="Arial CYR"/>
                <w:sz w:val="20"/>
                <w:szCs w:val="20"/>
              </w:rPr>
              <w:t>ЗЛ;Сповіщувач</w:t>
            </w:r>
            <w:proofErr w:type="spellEnd"/>
            <w:r w:rsidRPr="00D737FF">
              <w:rPr>
                <w:rFonts w:ascii="Arial CYR" w:hAnsi="Arial CYR" w:cs="Arial CYR"/>
                <w:sz w:val="20"/>
                <w:szCs w:val="20"/>
              </w:rPr>
              <w:t xml:space="preserve"> пожежний тепловий СПТ-</w:t>
            </w:r>
            <w:r w:rsidRPr="00D737FF">
              <w:rPr>
                <w:rFonts w:ascii="Arial CYR" w:hAnsi="Arial CYR" w:cs="Arial CYR"/>
                <w:sz w:val="20"/>
                <w:szCs w:val="20"/>
              </w:rPr>
              <w:br/>
              <w:t>2Б)</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37</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280</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Оповіщувач світлозвуковий ОСЗ -12</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8</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281</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Прокладання кабелю перерізом до 6</w:t>
            </w:r>
            <w:r w:rsidRPr="00D737FF">
              <w:rPr>
                <w:rFonts w:ascii="Arial CYR" w:hAnsi="Arial CYR" w:cs="Arial CYR"/>
                <w:sz w:val="20"/>
                <w:szCs w:val="20"/>
              </w:rPr>
              <w:br/>
              <w:t>мм2 на скобах</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5,7</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282</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Прокладання ізольованих проводів</w:t>
            </w:r>
            <w:r w:rsidRPr="00D737FF">
              <w:rPr>
                <w:rFonts w:ascii="Arial CYR" w:hAnsi="Arial CYR" w:cs="Arial CYR"/>
                <w:sz w:val="20"/>
                <w:szCs w:val="20"/>
              </w:rPr>
              <w:br/>
              <w:t>перерізом до 6 мм2 у лотках</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3</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283</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Кабель перерізом 1x2x0,8 J-y(</w:t>
            </w:r>
            <w:proofErr w:type="spellStart"/>
            <w:r w:rsidRPr="00D737FF">
              <w:rPr>
                <w:rFonts w:ascii="Arial CYR" w:hAnsi="Arial CYR" w:cs="Arial CYR"/>
                <w:sz w:val="20"/>
                <w:szCs w:val="20"/>
              </w:rPr>
              <w:t>St</w:t>
            </w:r>
            <w:proofErr w:type="spellEnd"/>
            <w:r w:rsidRPr="00D737FF">
              <w:rPr>
                <w:rFonts w:ascii="Arial CYR" w:hAnsi="Arial CYR" w:cs="Arial CYR"/>
                <w:sz w:val="20"/>
                <w:szCs w:val="20"/>
              </w:rPr>
              <w:t>)H (Код</w:t>
            </w:r>
            <w:r w:rsidRPr="00D737FF">
              <w:rPr>
                <w:rFonts w:ascii="Arial CYR" w:hAnsi="Arial CYR" w:cs="Arial CYR"/>
                <w:sz w:val="20"/>
                <w:szCs w:val="20"/>
              </w:rPr>
              <w:br/>
            </w:r>
            <w:proofErr w:type="spellStart"/>
            <w:r w:rsidRPr="00D737FF">
              <w:rPr>
                <w:rFonts w:ascii="Arial CYR" w:hAnsi="Arial CYR" w:cs="Arial CYR"/>
                <w:sz w:val="20"/>
                <w:szCs w:val="20"/>
              </w:rPr>
              <w:t>товара</w:t>
            </w:r>
            <w:proofErr w:type="spellEnd"/>
            <w:r w:rsidRPr="00D737FF">
              <w:rPr>
                <w:rFonts w:ascii="Arial CYR" w:hAnsi="Arial CYR" w:cs="Arial CYR"/>
                <w:sz w:val="20"/>
                <w:szCs w:val="20"/>
              </w:rPr>
              <w:t xml:space="preserve"> 104324)</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1000м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0,6</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284</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Кабель огнестійкий перерізом 1x2x0,8</w:t>
            </w:r>
            <w:r w:rsidRPr="00D737FF">
              <w:rPr>
                <w:rFonts w:ascii="Arial CYR" w:hAnsi="Arial CYR" w:cs="Arial CYR"/>
                <w:sz w:val="20"/>
                <w:szCs w:val="20"/>
              </w:rPr>
              <w:br/>
              <w:t>JE-H(</w:t>
            </w:r>
            <w:proofErr w:type="spellStart"/>
            <w:r w:rsidRPr="00D737FF">
              <w:rPr>
                <w:rFonts w:ascii="Arial CYR" w:hAnsi="Arial CYR" w:cs="Arial CYR"/>
                <w:sz w:val="20"/>
                <w:szCs w:val="20"/>
              </w:rPr>
              <w:t>St</w:t>
            </w:r>
            <w:proofErr w:type="spellEnd"/>
            <w:r w:rsidRPr="00D737FF">
              <w:rPr>
                <w:rFonts w:ascii="Arial CYR" w:hAnsi="Arial CYR" w:cs="Arial CYR"/>
                <w:sz w:val="20"/>
                <w:szCs w:val="20"/>
              </w:rPr>
              <w:t>)H FE 180/Е ЗО (Код товару</w:t>
            </w:r>
            <w:r w:rsidRPr="00D737FF">
              <w:rPr>
                <w:rFonts w:ascii="Arial CYR" w:hAnsi="Arial CYR" w:cs="Arial CYR"/>
                <w:sz w:val="20"/>
                <w:szCs w:val="20"/>
              </w:rPr>
              <w:br/>
              <w:t>104298)</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1000м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0,22</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285</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Кабель вогнестійкий перерізом 3x1,5</w:t>
            </w:r>
            <w:r w:rsidRPr="00D737FF">
              <w:rPr>
                <w:rFonts w:ascii="Arial CYR" w:hAnsi="Arial CYR" w:cs="Arial CYR"/>
                <w:sz w:val="20"/>
                <w:szCs w:val="20"/>
              </w:rPr>
              <w:br/>
              <w:t>NHXH FE 180/Е ЗО (Код товару 105003)</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1000м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0,05</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286</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Прокладання коробів пластикових</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3</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287</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Короб монтажний 25x16 мм Standard</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300</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288</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Монтажний комплект</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к-т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4</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b/>
                <w:bCs/>
                <w:sz w:val="20"/>
                <w:szCs w:val="20"/>
              </w:rPr>
            </w:pPr>
            <w:r w:rsidRPr="00D737FF">
              <w:rPr>
                <w:rFonts w:ascii="Arial CYR" w:hAnsi="Arial CYR" w:cs="Arial CYR"/>
                <w:b/>
                <w:bCs/>
                <w:sz w:val="20"/>
                <w:szCs w:val="20"/>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u w:val="single"/>
              </w:rPr>
            </w:pPr>
            <w:r w:rsidRPr="00D737FF">
              <w:rPr>
                <w:rFonts w:ascii="Arial CYR" w:hAnsi="Arial CYR" w:cs="Arial CYR"/>
                <w:sz w:val="20"/>
                <w:szCs w:val="20"/>
                <w:u w:val="single"/>
              </w:rPr>
              <w:t>Локальний кошторис 02-01-04 на</w:t>
            </w:r>
            <w:r w:rsidRPr="00D737FF">
              <w:rPr>
                <w:rFonts w:ascii="Arial CYR" w:hAnsi="Arial CYR" w:cs="Arial CYR"/>
                <w:sz w:val="20"/>
                <w:szCs w:val="20"/>
                <w:u w:val="single"/>
              </w:rPr>
              <w:br/>
              <w:t>Устаткування системи пожежної</w:t>
            </w:r>
            <w:r w:rsidRPr="00D737FF">
              <w:rPr>
                <w:rFonts w:ascii="Arial CYR" w:hAnsi="Arial CYR" w:cs="Arial CYR"/>
                <w:sz w:val="20"/>
                <w:szCs w:val="20"/>
                <w:u w:val="single"/>
              </w:rPr>
              <w:br/>
              <w:t>сигналізації</w:t>
            </w:r>
          </w:p>
        </w:tc>
        <w:tc>
          <w:tcPr>
            <w:tcW w:w="1134" w:type="dxa"/>
            <w:tcBorders>
              <w:top w:val="nil"/>
              <w:left w:val="single" w:sz="4" w:space="0" w:color="auto"/>
              <w:bottom w:val="nil"/>
              <w:right w:val="nil"/>
            </w:tcBorders>
            <w:hideMark/>
          </w:tcPr>
          <w:p w:rsidR="00C97C9D" w:rsidRPr="00D737FF" w:rsidRDefault="00C97C9D" w:rsidP="00C97C9D">
            <w:pPr>
              <w:jc w:val="right"/>
              <w:rPr>
                <w:rFonts w:ascii="Arial CYR" w:hAnsi="Arial CYR" w:cs="Arial CYR"/>
                <w:sz w:val="20"/>
                <w:szCs w:val="20"/>
                <w:u w:val="single"/>
              </w:rPr>
            </w:pPr>
            <w:r w:rsidRPr="00D737FF">
              <w:rPr>
                <w:rFonts w:ascii="Arial CYR" w:hAnsi="Arial CYR" w:cs="Arial CYR"/>
                <w:sz w:val="20"/>
                <w:szCs w:val="20"/>
                <w:u w:val="single"/>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u w:val="single"/>
              </w:rPr>
            </w:pPr>
            <w:r w:rsidRPr="00D737FF">
              <w:rPr>
                <w:rFonts w:ascii="Arial CYR" w:hAnsi="Arial CYR" w:cs="Arial CYR"/>
                <w:sz w:val="20"/>
                <w:szCs w:val="20"/>
                <w:u w:val="single"/>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289</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Прилад приймально-контрольний</w:t>
            </w:r>
            <w:r w:rsidRPr="00D737FF">
              <w:rPr>
                <w:rFonts w:ascii="Arial CYR" w:hAnsi="Arial CYR" w:cs="Arial CYR"/>
                <w:sz w:val="20"/>
                <w:szCs w:val="20"/>
              </w:rPr>
              <w:br/>
              <w:t xml:space="preserve">пожежний ППКП </w:t>
            </w:r>
            <w:proofErr w:type="spellStart"/>
            <w:r w:rsidRPr="00D737FF">
              <w:rPr>
                <w:rFonts w:ascii="Arial CYR" w:hAnsi="Arial CYR" w:cs="Arial CYR"/>
                <w:sz w:val="20"/>
                <w:szCs w:val="20"/>
              </w:rPr>
              <w:t>Тірас</w:t>
            </w:r>
            <w:proofErr w:type="spellEnd"/>
            <w:r w:rsidRPr="00D737FF">
              <w:rPr>
                <w:rFonts w:ascii="Arial CYR" w:hAnsi="Arial CYR" w:cs="Arial CYR"/>
                <w:sz w:val="20"/>
                <w:szCs w:val="20"/>
              </w:rPr>
              <w:t xml:space="preserve"> - 8П. 1</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290</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Сповіщувач пожежний димовий СПД-3</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28</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291</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Сповіщувач пожежний ручний СПР-ЗЛ</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8</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292</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Оповіщувач світлозвуковий ОСЗ -12</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293</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Акумулятор 12 А/г</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294</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Оповіщувач світлозвуковий ОСЗ -12</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8</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lastRenderedPageBreak/>
              <w:t>295</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Витрати на складання та розміщення</w:t>
            </w:r>
            <w:r w:rsidRPr="00D737FF">
              <w:rPr>
                <w:rFonts w:ascii="Arial CYR" w:hAnsi="Arial CYR" w:cs="Arial CYR"/>
                <w:sz w:val="20"/>
                <w:szCs w:val="20"/>
              </w:rPr>
              <w:br/>
              <w:t>устаткування, інвентарю та меблів, що</w:t>
            </w:r>
            <w:r w:rsidRPr="00D737FF">
              <w:rPr>
                <w:rFonts w:ascii="Arial CYR" w:hAnsi="Arial CYR" w:cs="Arial CYR"/>
                <w:sz w:val="20"/>
                <w:szCs w:val="20"/>
              </w:rPr>
              <w:br/>
              <w:t>не монтується</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грн.</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3829,72</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b/>
                <w:bCs/>
                <w:sz w:val="20"/>
                <w:szCs w:val="20"/>
              </w:rPr>
            </w:pPr>
            <w:r w:rsidRPr="00D737FF">
              <w:rPr>
                <w:rFonts w:ascii="Arial CYR" w:hAnsi="Arial CYR" w:cs="Arial CYR"/>
                <w:b/>
                <w:bCs/>
                <w:sz w:val="20"/>
                <w:szCs w:val="20"/>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u w:val="single"/>
              </w:rPr>
            </w:pPr>
            <w:r w:rsidRPr="00D737FF">
              <w:rPr>
                <w:rFonts w:ascii="Arial CYR" w:hAnsi="Arial CYR" w:cs="Arial CYR"/>
                <w:sz w:val="20"/>
                <w:szCs w:val="20"/>
                <w:u w:val="single"/>
              </w:rPr>
              <w:t>Локальний кошторис 02-01-05 на</w:t>
            </w:r>
            <w:r w:rsidRPr="00D737FF">
              <w:rPr>
                <w:rFonts w:ascii="Arial CYR" w:hAnsi="Arial CYR" w:cs="Arial CYR"/>
                <w:sz w:val="20"/>
                <w:szCs w:val="20"/>
                <w:u w:val="single"/>
              </w:rPr>
              <w:br/>
              <w:t>Електромонтажні роботи</w:t>
            </w:r>
          </w:p>
        </w:tc>
        <w:tc>
          <w:tcPr>
            <w:tcW w:w="1134" w:type="dxa"/>
            <w:tcBorders>
              <w:top w:val="nil"/>
              <w:left w:val="single" w:sz="4" w:space="0" w:color="auto"/>
              <w:bottom w:val="nil"/>
              <w:right w:val="nil"/>
            </w:tcBorders>
            <w:hideMark/>
          </w:tcPr>
          <w:p w:rsidR="00C97C9D" w:rsidRPr="00D737FF" w:rsidRDefault="00C97C9D" w:rsidP="00C97C9D">
            <w:pPr>
              <w:jc w:val="right"/>
              <w:rPr>
                <w:rFonts w:ascii="Arial CYR" w:hAnsi="Arial CYR" w:cs="Arial CYR"/>
                <w:sz w:val="20"/>
                <w:szCs w:val="20"/>
                <w:u w:val="single"/>
              </w:rPr>
            </w:pPr>
            <w:r w:rsidRPr="00D737FF">
              <w:rPr>
                <w:rFonts w:ascii="Arial CYR" w:hAnsi="Arial CYR" w:cs="Arial CYR"/>
                <w:sz w:val="20"/>
                <w:szCs w:val="20"/>
                <w:u w:val="single"/>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u w:val="single"/>
              </w:rPr>
            </w:pPr>
            <w:r w:rsidRPr="00D737FF">
              <w:rPr>
                <w:rFonts w:ascii="Arial CYR" w:hAnsi="Arial CYR" w:cs="Arial CYR"/>
                <w:sz w:val="20"/>
                <w:szCs w:val="20"/>
                <w:u w:val="single"/>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u w:val="single"/>
              </w:rPr>
            </w:pPr>
            <w:r w:rsidRPr="00D737FF">
              <w:rPr>
                <w:rFonts w:ascii="Arial CYR" w:hAnsi="Arial CYR" w:cs="Arial CYR"/>
                <w:sz w:val="20"/>
                <w:szCs w:val="20"/>
                <w:u w:val="single"/>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u w:val="single"/>
              </w:rPr>
            </w:pPr>
            <w:r w:rsidRPr="00D737FF">
              <w:rPr>
                <w:rFonts w:ascii="Arial CYR" w:hAnsi="Arial CYR" w:cs="Arial CYR"/>
                <w:sz w:val="20"/>
                <w:szCs w:val="20"/>
                <w:u w:val="single"/>
              </w:rPr>
              <w:t>Розділ 1. Освітлення</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u w:val="single"/>
              </w:rPr>
            </w:pPr>
            <w:r w:rsidRPr="00D737FF">
              <w:rPr>
                <w:rFonts w:ascii="Arial CYR" w:hAnsi="Arial CYR" w:cs="Arial CYR"/>
                <w:sz w:val="20"/>
                <w:szCs w:val="20"/>
                <w:u w:val="single"/>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u w:val="single"/>
              </w:rPr>
            </w:pPr>
            <w:r w:rsidRPr="00D737FF">
              <w:rPr>
                <w:rFonts w:ascii="Arial CYR" w:hAnsi="Arial CYR" w:cs="Arial CYR"/>
                <w:sz w:val="20"/>
                <w:szCs w:val="20"/>
                <w:u w:val="single"/>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u w:val="single"/>
              </w:rPr>
            </w:pPr>
            <w:r w:rsidRPr="00D737FF">
              <w:rPr>
                <w:rFonts w:ascii="Arial CYR" w:hAnsi="Arial CYR" w:cs="Arial CYR"/>
                <w:sz w:val="20"/>
                <w:szCs w:val="20"/>
                <w:u w:val="single"/>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xml:space="preserve">                                            ВРП</w:t>
            </w:r>
          </w:p>
        </w:tc>
        <w:tc>
          <w:tcPr>
            <w:tcW w:w="1134" w:type="dxa"/>
            <w:tcBorders>
              <w:top w:val="nil"/>
              <w:left w:val="single" w:sz="4" w:space="0" w:color="auto"/>
              <w:bottom w:val="nil"/>
              <w:right w:val="nil"/>
            </w:tcBorders>
            <w:vAlign w:val="center"/>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296</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Установлення групових щитків</w:t>
            </w:r>
            <w:r w:rsidRPr="00D737FF">
              <w:rPr>
                <w:rFonts w:ascii="Arial CYR" w:hAnsi="Arial CYR" w:cs="Arial CYR"/>
                <w:sz w:val="20"/>
                <w:szCs w:val="20"/>
              </w:rPr>
              <w:br/>
              <w:t>освітлювальних на конструкції у готовій</w:t>
            </w:r>
            <w:r w:rsidRPr="00D737FF">
              <w:rPr>
                <w:rFonts w:ascii="Arial CYR" w:hAnsi="Arial CYR" w:cs="Arial CYR"/>
                <w:sz w:val="20"/>
                <w:szCs w:val="20"/>
              </w:rPr>
              <w:br/>
              <w:t>ніші або на стіні, масою до 3 кг</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xml:space="preserve">1 </w:t>
            </w: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297</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Щит розподільчий на 42 модуля VU36UA</w:t>
            </w:r>
            <w:r w:rsidRPr="00D737FF">
              <w:rPr>
                <w:rFonts w:ascii="Arial CYR" w:hAnsi="Arial CYR" w:cs="Arial CYR"/>
                <w:sz w:val="20"/>
                <w:szCs w:val="20"/>
              </w:rPr>
              <w:br/>
            </w:r>
            <w:proofErr w:type="spellStart"/>
            <w:r w:rsidRPr="00D737FF">
              <w:rPr>
                <w:rFonts w:ascii="Arial CYR" w:hAnsi="Arial CYR" w:cs="Arial CYR"/>
                <w:sz w:val="20"/>
                <w:szCs w:val="20"/>
              </w:rPr>
              <w:t>Hager</w:t>
            </w:r>
            <w:proofErr w:type="spellEnd"/>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298</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Установлення вимикачів та перемикачів</w:t>
            </w:r>
            <w:r w:rsidRPr="00D737FF">
              <w:rPr>
                <w:rFonts w:ascii="Arial CYR" w:hAnsi="Arial CYR" w:cs="Arial CYR"/>
                <w:sz w:val="20"/>
                <w:szCs w:val="20"/>
              </w:rPr>
              <w:br/>
              <w:t>пакетних 2-х і 3-х полюсних на струм</w:t>
            </w:r>
            <w:r w:rsidRPr="00D737FF">
              <w:rPr>
                <w:rFonts w:ascii="Arial CYR" w:hAnsi="Arial CYR" w:cs="Arial CYR"/>
                <w:sz w:val="20"/>
                <w:szCs w:val="20"/>
              </w:rPr>
              <w:br/>
              <w:t>понад 25 А до 100 А</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100шт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0,03</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299</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Автоматичний вимикач </w:t>
            </w:r>
            <w:proofErr w:type="spellStart"/>
            <w:r w:rsidRPr="00D737FF">
              <w:rPr>
                <w:rFonts w:ascii="Arial CYR" w:hAnsi="Arial CYR" w:cs="Arial CYR"/>
                <w:sz w:val="20"/>
                <w:szCs w:val="20"/>
              </w:rPr>
              <w:t>Uн</w:t>
            </w:r>
            <w:proofErr w:type="spellEnd"/>
            <w:r w:rsidRPr="00D737FF">
              <w:rPr>
                <w:rFonts w:ascii="Arial CYR" w:hAnsi="Arial CYR" w:cs="Arial CYR"/>
                <w:sz w:val="20"/>
                <w:szCs w:val="20"/>
              </w:rPr>
              <w:t>=380В, Ін=50А,</w:t>
            </w:r>
            <w:r w:rsidRPr="00D737FF">
              <w:rPr>
                <w:rFonts w:ascii="Arial CYR" w:hAnsi="Arial CYR" w:cs="Arial CYR"/>
                <w:sz w:val="20"/>
                <w:szCs w:val="20"/>
              </w:rPr>
              <w:br/>
              <w:t xml:space="preserve"> 3п, </w:t>
            </w:r>
            <w:proofErr w:type="spellStart"/>
            <w:r w:rsidRPr="00D737FF">
              <w:rPr>
                <w:rFonts w:ascii="Arial CYR" w:hAnsi="Arial CYR" w:cs="Arial CYR"/>
                <w:sz w:val="20"/>
                <w:szCs w:val="20"/>
              </w:rPr>
              <w:t>хар</w:t>
            </w:r>
            <w:proofErr w:type="spellEnd"/>
            <w:r w:rsidRPr="00D737FF">
              <w:rPr>
                <w:rFonts w:ascii="Arial CYR" w:hAnsi="Arial CYR" w:cs="Arial CYR"/>
                <w:sz w:val="20"/>
                <w:szCs w:val="20"/>
              </w:rPr>
              <w:t>. С e.mcb.stand.45.3.C50 ENEXT</w:t>
            </w:r>
            <w:r w:rsidRPr="00D737FF">
              <w:rPr>
                <w:rFonts w:ascii="Arial CYR" w:hAnsi="Arial CYR" w:cs="Arial CYR"/>
                <w:sz w:val="20"/>
                <w:szCs w:val="20"/>
              </w:rPr>
              <w:br/>
              <w:t>(s002036)</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300</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Автоматичний вимикач </w:t>
            </w:r>
            <w:proofErr w:type="spellStart"/>
            <w:r w:rsidRPr="00D737FF">
              <w:rPr>
                <w:rFonts w:ascii="Arial CYR" w:hAnsi="Arial CYR" w:cs="Arial CYR"/>
                <w:sz w:val="20"/>
                <w:szCs w:val="20"/>
              </w:rPr>
              <w:t>Uн</w:t>
            </w:r>
            <w:proofErr w:type="spellEnd"/>
            <w:r w:rsidRPr="00D737FF">
              <w:rPr>
                <w:rFonts w:ascii="Arial CYR" w:hAnsi="Arial CYR" w:cs="Arial CYR"/>
                <w:sz w:val="20"/>
                <w:szCs w:val="20"/>
              </w:rPr>
              <w:t>=380В, Ін=40А,</w:t>
            </w:r>
            <w:r w:rsidRPr="00D737FF">
              <w:rPr>
                <w:rFonts w:ascii="Arial CYR" w:hAnsi="Arial CYR" w:cs="Arial CYR"/>
                <w:sz w:val="20"/>
                <w:szCs w:val="20"/>
              </w:rPr>
              <w:br/>
              <w:t xml:space="preserve"> 3п, </w:t>
            </w:r>
            <w:proofErr w:type="spellStart"/>
            <w:r w:rsidRPr="00D737FF">
              <w:rPr>
                <w:rFonts w:ascii="Arial CYR" w:hAnsi="Arial CYR" w:cs="Arial CYR"/>
                <w:sz w:val="20"/>
                <w:szCs w:val="20"/>
              </w:rPr>
              <w:t>хар</w:t>
            </w:r>
            <w:proofErr w:type="spellEnd"/>
            <w:r w:rsidRPr="00D737FF">
              <w:rPr>
                <w:rFonts w:ascii="Arial CYR" w:hAnsi="Arial CYR" w:cs="Arial CYR"/>
                <w:sz w:val="20"/>
                <w:szCs w:val="20"/>
              </w:rPr>
              <w:t>. С e.mcb.stand.45.3.C40 ENEXT</w:t>
            </w:r>
            <w:r w:rsidRPr="00D737FF">
              <w:rPr>
                <w:rFonts w:ascii="Arial CYR" w:hAnsi="Arial CYR" w:cs="Arial CYR"/>
                <w:sz w:val="20"/>
                <w:szCs w:val="20"/>
              </w:rPr>
              <w:br/>
              <w:t>(s002035)</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301</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Автоматичний вимикач </w:t>
            </w:r>
            <w:proofErr w:type="spellStart"/>
            <w:r w:rsidRPr="00D737FF">
              <w:rPr>
                <w:rFonts w:ascii="Arial CYR" w:hAnsi="Arial CYR" w:cs="Arial CYR"/>
                <w:sz w:val="20"/>
                <w:szCs w:val="20"/>
              </w:rPr>
              <w:t>Uн</w:t>
            </w:r>
            <w:proofErr w:type="spellEnd"/>
            <w:r w:rsidRPr="00D737FF">
              <w:rPr>
                <w:rFonts w:ascii="Arial CYR" w:hAnsi="Arial CYR" w:cs="Arial CYR"/>
                <w:sz w:val="20"/>
                <w:szCs w:val="20"/>
              </w:rPr>
              <w:t>=380В, Ін=32А,</w:t>
            </w:r>
            <w:r w:rsidRPr="00D737FF">
              <w:rPr>
                <w:rFonts w:ascii="Arial CYR" w:hAnsi="Arial CYR" w:cs="Arial CYR"/>
                <w:sz w:val="20"/>
                <w:szCs w:val="20"/>
              </w:rPr>
              <w:br/>
              <w:t xml:space="preserve"> 3п, </w:t>
            </w:r>
            <w:proofErr w:type="spellStart"/>
            <w:r w:rsidRPr="00D737FF">
              <w:rPr>
                <w:rFonts w:ascii="Arial CYR" w:hAnsi="Arial CYR" w:cs="Arial CYR"/>
                <w:sz w:val="20"/>
                <w:szCs w:val="20"/>
              </w:rPr>
              <w:t>хар</w:t>
            </w:r>
            <w:proofErr w:type="spellEnd"/>
            <w:r w:rsidRPr="00D737FF">
              <w:rPr>
                <w:rFonts w:ascii="Arial CYR" w:hAnsi="Arial CYR" w:cs="Arial CYR"/>
                <w:sz w:val="20"/>
                <w:szCs w:val="20"/>
              </w:rPr>
              <w:t>. С e.mcb.stand.45.3.C32 ENEXT</w:t>
            </w:r>
            <w:r w:rsidRPr="00D737FF">
              <w:rPr>
                <w:rFonts w:ascii="Arial CYR" w:hAnsi="Arial CYR" w:cs="Arial CYR"/>
                <w:sz w:val="20"/>
                <w:szCs w:val="20"/>
              </w:rPr>
              <w:br/>
              <w:t>(s002034)</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302</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Установлення вимикачів та перемикачів</w:t>
            </w:r>
            <w:r w:rsidRPr="00D737FF">
              <w:rPr>
                <w:rFonts w:ascii="Arial CYR" w:hAnsi="Arial CYR" w:cs="Arial CYR"/>
                <w:sz w:val="20"/>
                <w:szCs w:val="20"/>
              </w:rPr>
              <w:br/>
              <w:t>пакетних 2-х і 3-х полюсних на струм до</w:t>
            </w:r>
            <w:r w:rsidRPr="00D737FF">
              <w:rPr>
                <w:rFonts w:ascii="Arial CYR" w:hAnsi="Arial CYR" w:cs="Arial CYR"/>
                <w:sz w:val="20"/>
                <w:szCs w:val="20"/>
              </w:rPr>
              <w:br/>
              <w:t>25 А</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100шт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0,32</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303</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proofErr w:type="spellStart"/>
            <w:r w:rsidRPr="00D737FF">
              <w:rPr>
                <w:rFonts w:ascii="Arial CYR" w:hAnsi="Arial CYR" w:cs="Arial CYR"/>
                <w:sz w:val="20"/>
                <w:szCs w:val="20"/>
              </w:rPr>
              <w:t>Диф</w:t>
            </w:r>
            <w:proofErr w:type="spellEnd"/>
            <w:r w:rsidRPr="00D737FF">
              <w:rPr>
                <w:rFonts w:ascii="Arial CYR" w:hAnsi="Arial CYR" w:cs="Arial CYR"/>
                <w:sz w:val="20"/>
                <w:szCs w:val="20"/>
              </w:rPr>
              <w:t xml:space="preserve">. автомат </w:t>
            </w:r>
            <w:proofErr w:type="spellStart"/>
            <w:r w:rsidRPr="00D737FF">
              <w:rPr>
                <w:rFonts w:ascii="Arial CYR" w:hAnsi="Arial CYR" w:cs="Arial CYR"/>
                <w:sz w:val="20"/>
                <w:szCs w:val="20"/>
              </w:rPr>
              <w:t>Uн</w:t>
            </w:r>
            <w:proofErr w:type="spellEnd"/>
            <w:r w:rsidRPr="00D737FF">
              <w:rPr>
                <w:rFonts w:ascii="Arial CYR" w:hAnsi="Arial CYR" w:cs="Arial CYR"/>
                <w:sz w:val="20"/>
                <w:szCs w:val="20"/>
              </w:rPr>
              <w:t xml:space="preserve">=220В, Ін=25А, 2п, </w:t>
            </w:r>
            <w:proofErr w:type="spellStart"/>
            <w:r w:rsidRPr="00D737FF">
              <w:rPr>
                <w:rFonts w:ascii="Arial CYR" w:hAnsi="Arial CYR" w:cs="Arial CYR"/>
                <w:sz w:val="20"/>
                <w:szCs w:val="20"/>
              </w:rPr>
              <w:t>хар</w:t>
            </w:r>
            <w:proofErr w:type="spellEnd"/>
            <w:r w:rsidRPr="00D737FF">
              <w:rPr>
                <w:rFonts w:ascii="Arial CYR" w:hAnsi="Arial CYR" w:cs="Arial CYR"/>
                <w:sz w:val="20"/>
                <w:szCs w:val="20"/>
              </w:rPr>
              <w:t>.</w:t>
            </w:r>
            <w:r w:rsidRPr="00D737FF">
              <w:rPr>
                <w:rFonts w:ascii="Arial CYR" w:hAnsi="Arial CYR" w:cs="Arial CYR"/>
                <w:sz w:val="20"/>
                <w:szCs w:val="20"/>
              </w:rPr>
              <w:br/>
              <w:t xml:space="preserve">С, </w:t>
            </w:r>
            <w:proofErr w:type="spellStart"/>
            <w:r w:rsidRPr="00D737FF">
              <w:rPr>
                <w:rFonts w:ascii="Arial CYR" w:hAnsi="Arial CYR" w:cs="Arial CYR"/>
                <w:sz w:val="20"/>
                <w:szCs w:val="20"/>
              </w:rPr>
              <w:t>Ідиф</w:t>
            </w:r>
            <w:proofErr w:type="spellEnd"/>
            <w:r w:rsidRPr="00D737FF">
              <w:rPr>
                <w:rFonts w:ascii="Arial CYR" w:hAnsi="Arial CYR" w:cs="Arial CYR"/>
                <w:sz w:val="20"/>
                <w:szCs w:val="20"/>
              </w:rPr>
              <w:t>=30мА e.rcbo.pro.2.С25.30 ENEXT</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20</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304</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Автоматичний вимикач </w:t>
            </w:r>
            <w:proofErr w:type="spellStart"/>
            <w:r w:rsidRPr="00D737FF">
              <w:rPr>
                <w:rFonts w:ascii="Arial CYR" w:hAnsi="Arial CYR" w:cs="Arial CYR"/>
                <w:sz w:val="20"/>
                <w:szCs w:val="20"/>
              </w:rPr>
              <w:t>Uн</w:t>
            </w:r>
            <w:proofErr w:type="spellEnd"/>
            <w:r w:rsidRPr="00D737FF">
              <w:rPr>
                <w:rFonts w:ascii="Arial CYR" w:hAnsi="Arial CYR" w:cs="Arial CYR"/>
                <w:sz w:val="20"/>
                <w:szCs w:val="20"/>
              </w:rPr>
              <w:t>=220В, Ін=16А,</w:t>
            </w:r>
            <w:r w:rsidRPr="00D737FF">
              <w:rPr>
                <w:rFonts w:ascii="Arial CYR" w:hAnsi="Arial CYR" w:cs="Arial CYR"/>
                <w:sz w:val="20"/>
                <w:szCs w:val="20"/>
              </w:rPr>
              <w:br/>
              <w:t xml:space="preserve"> 1п, </w:t>
            </w:r>
            <w:proofErr w:type="spellStart"/>
            <w:r w:rsidRPr="00D737FF">
              <w:rPr>
                <w:rFonts w:ascii="Arial CYR" w:hAnsi="Arial CYR" w:cs="Arial CYR"/>
                <w:sz w:val="20"/>
                <w:szCs w:val="20"/>
              </w:rPr>
              <w:t>хар</w:t>
            </w:r>
            <w:proofErr w:type="spellEnd"/>
            <w:r w:rsidRPr="00D737FF">
              <w:rPr>
                <w:rFonts w:ascii="Arial CYR" w:hAnsi="Arial CYR" w:cs="Arial CYR"/>
                <w:sz w:val="20"/>
                <w:szCs w:val="20"/>
              </w:rPr>
              <w:t>. С e.mcb.stand.45.1.C16 ENEXT</w:t>
            </w:r>
            <w:r w:rsidRPr="00D737FF">
              <w:rPr>
                <w:rFonts w:ascii="Arial CYR" w:hAnsi="Arial CYR" w:cs="Arial CYR"/>
                <w:sz w:val="20"/>
                <w:szCs w:val="20"/>
              </w:rPr>
              <w:br/>
              <w:t>(s002008)</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7</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305</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Автоматичний вимикач </w:t>
            </w:r>
            <w:proofErr w:type="spellStart"/>
            <w:r w:rsidRPr="00D737FF">
              <w:rPr>
                <w:rFonts w:ascii="Arial CYR" w:hAnsi="Arial CYR" w:cs="Arial CYR"/>
                <w:sz w:val="20"/>
                <w:szCs w:val="20"/>
              </w:rPr>
              <w:t>Uн</w:t>
            </w:r>
            <w:proofErr w:type="spellEnd"/>
            <w:r w:rsidRPr="00D737FF">
              <w:rPr>
                <w:rFonts w:ascii="Arial CYR" w:hAnsi="Arial CYR" w:cs="Arial CYR"/>
                <w:sz w:val="20"/>
                <w:szCs w:val="20"/>
              </w:rPr>
              <w:t>=220В, н=10А,</w:t>
            </w:r>
            <w:r w:rsidRPr="00D737FF">
              <w:rPr>
                <w:rFonts w:ascii="Arial CYR" w:hAnsi="Arial CYR" w:cs="Arial CYR"/>
                <w:sz w:val="20"/>
                <w:szCs w:val="20"/>
              </w:rPr>
              <w:br/>
              <w:t xml:space="preserve">1п, </w:t>
            </w:r>
            <w:proofErr w:type="spellStart"/>
            <w:r w:rsidRPr="00D737FF">
              <w:rPr>
                <w:rFonts w:ascii="Arial CYR" w:hAnsi="Arial CYR" w:cs="Arial CYR"/>
                <w:sz w:val="20"/>
                <w:szCs w:val="20"/>
              </w:rPr>
              <w:t>хар</w:t>
            </w:r>
            <w:proofErr w:type="spellEnd"/>
            <w:r w:rsidRPr="00D737FF">
              <w:rPr>
                <w:rFonts w:ascii="Arial CYR" w:hAnsi="Arial CYR" w:cs="Arial CYR"/>
                <w:sz w:val="20"/>
                <w:szCs w:val="20"/>
              </w:rPr>
              <w:t>. С e.mcb.stand.45.1.C10 ENEXT</w:t>
            </w:r>
            <w:r w:rsidRPr="00D737FF">
              <w:rPr>
                <w:rFonts w:ascii="Arial CYR" w:hAnsi="Arial CYR" w:cs="Arial CYR"/>
                <w:sz w:val="20"/>
                <w:szCs w:val="20"/>
              </w:rPr>
              <w:br/>
              <w:t>(s002007)</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4</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306</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Автоматичний вимикач </w:t>
            </w:r>
            <w:proofErr w:type="spellStart"/>
            <w:r w:rsidRPr="00D737FF">
              <w:rPr>
                <w:rFonts w:ascii="Arial CYR" w:hAnsi="Arial CYR" w:cs="Arial CYR"/>
                <w:sz w:val="20"/>
                <w:szCs w:val="20"/>
              </w:rPr>
              <w:t>Uн</w:t>
            </w:r>
            <w:proofErr w:type="spellEnd"/>
            <w:r w:rsidRPr="00D737FF">
              <w:rPr>
                <w:rFonts w:ascii="Arial CYR" w:hAnsi="Arial CYR" w:cs="Arial CYR"/>
                <w:sz w:val="20"/>
                <w:szCs w:val="20"/>
              </w:rPr>
              <w:t>=220В, Ін=6А,</w:t>
            </w:r>
            <w:r w:rsidRPr="00D737FF">
              <w:rPr>
                <w:rFonts w:ascii="Arial CYR" w:hAnsi="Arial CYR" w:cs="Arial CYR"/>
                <w:sz w:val="20"/>
                <w:szCs w:val="20"/>
              </w:rPr>
              <w:br/>
              <w:t xml:space="preserve">1п, </w:t>
            </w:r>
            <w:proofErr w:type="spellStart"/>
            <w:r w:rsidRPr="00D737FF">
              <w:rPr>
                <w:rFonts w:ascii="Arial CYR" w:hAnsi="Arial CYR" w:cs="Arial CYR"/>
                <w:sz w:val="20"/>
                <w:szCs w:val="20"/>
              </w:rPr>
              <w:t>хар</w:t>
            </w:r>
            <w:proofErr w:type="spellEnd"/>
            <w:r w:rsidRPr="00D737FF">
              <w:rPr>
                <w:rFonts w:ascii="Arial CYR" w:hAnsi="Arial CYR" w:cs="Arial CYR"/>
                <w:sz w:val="20"/>
                <w:szCs w:val="20"/>
              </w:rPr>
              <w:t>. С e.mcb.stand.45.1.C6 ENEXT</w:t>
            </w:r>
            <w:r w:rsidRPr="00D737FF">
              <w:rPr>
                <w:rFonts w:ascii="Arial CYR" w:hAnsi="Arial CYR" w:cs="Arial CYR"/>
                <w:sz w:val="20"/>
                <w:szCs w:val="20"/>
              </w:rPr>
              <w:br/>
              <w:t>(s002006)</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xml:space="preserve">                  Прокладання проводу,</w:t>
            </w:r>
            <w:r w:rsidRPr="00D737FF">
              <w:rPr>
                <w:rFonts w:ascii="Arial CYR" w:hAnsi="Arial CYR" w:cs="Arial CYR"/>
                <w:sz w:val="20"/>
                <w:szCs w:val="20"/>
              </w:rPr>
              <w:br/>
              <w:t>кабелю</w:t>
            </w:r>
          </w:p>
        </w:tc>
        <w:tc>
          <w:tcPr>
            <w:tcW w:w="1134" w:type="dxa"/>
            <w:tcBorders>
              <w:top w:val="nil"/>
              <w:left w:val="single" w:sz="4" w:space="0" w:color="auto"/>
              <w:bottom w:val="nil"/>
              <w:right w:val="nil"/>
            </w:tcBorders>
            <w:vAlign w:val="center"/>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307</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Монтаж </w:t>
            </w:r>
            <w:proofErr w:type="spellStart"/>
            <w:r w:rsidRPr="00D737FF">
              <w:rPr>
                <w:rFonts w:ascii="Arial CYR" w:hAnsi="Arial CYR" w:cs="Arial CYR"/>
                <w:sz w:val="20"/>
                <w:szCs w:val="20"/>
              </w:rPr>
              <w:t>вініпластових</w:t>
            </w:r>
            <w:proofErr w:type="spellEnd"/>
            <w:r w:rsidRPr="00D737FF">
              <w:rPr>
                <w:rFonts w:ascii="Arial CYR" w:hAnsi="Arial CYR" w:cs="Arial CYR"/>
                <w:sz w:val="20"/>
                <w:szCs w:val="20"/>
              </w:rPr>
              <w:t xml:space="preserve"> труб для</w:t>
            </w:r>
            <w:r w:rsidRPr="00D737FF">
              <w:rPr>
                <w:rFonts w:ascii="Arial CYR" w:hAnsi="Arial CYR" w:cs="Arial CYR"/>
                <w:sz w:val="20"/>
                <w:szCs w:val="20"/>
              </w:rPr>
              <w:br/>
              <w:t>електропроводки діаметром до 25 мм,</w:t>
            </w:r>
            <w:r w:rsidRPr="00D737FF">
              <w:rPr>
                <w:rFonts w:ascii="Arial CYR" w:hAnsi="Arial CYR" w:cs="Arial CYR"/>
                <w:sz w:val="20"/>
                <w:szCs w:val="20"/>
              </w:rPr>
              <w:br/>
              <w:t>укладених в борознах під заливку</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9,07</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308</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Труба ПВХ гнучка </w:t>
            </w:r>
            <w:proofErr w:type="spellStart"/>
            <w:r w:rsidRPr="00D737FF">
              <w:rPr>
                <w:rFonts w:ascii="Arial CYR" w:hAnsi="Arial CYR" w:cs="Arial CYR"/>
                <w:sz w:val="20"/>
                <w:szCs w:val="20"/>
              </w:rPr>
              <w:t>гофр</w:t>
            </w:r>
            <w:proofErr w:type="spellEnd"/>
            <w:r w:rsidRPr="00D737FF">
              <w:rPr>
                <w:rFonts w:ascii="Arial CYR" w:hAnsi="Arial CYR" w:cs="Arial CYR"/>
                <w:sz w:val="20"/>
                <w:szCs w:val="20"/>
              </w:rPr>
              <w:t>. д.25мм,</w:t>
            </w:r>
            <w:r w:rsidRPr="00D737FF">
              <w:rPr>
                <w:rFonts w:ascii="Arial CYR" w:hAnsi="Arial CYR" w:cs="Arial CYR"/>
                <w:sz w:val="20"/>
                <w:szCs w:val="20"/>
              </w:rPr>
              <w:br/>
              <w:t>стандартна з протяжкою</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37,37</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309</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Труба ПВХ гнучка </w:t>
            </w:r>
            <w:proofErr w:type="spellStart"/>
            <w:r w:rsidRPr="00D737FF">
              <w:rPr>
                <w:rFonts w:ascii="Arial CYR" w:hAnsi="Arial CYR" w:cs="Arial CYR"/>
                <w:sz w:val="20"/>
                <w:szCs w:val="20"/>
              </w:rPr>
              <w:t>гофр</w:t>
            </w:r>
            <w:proofErr w:type="spellEnd"/>
            <w:r w:rsidRPr="00D737FF">
              <w:rPr>
                <w:rFonts w:ascii="Arial CYR" w:hAnsi="Arial CYR" w:cs="Arial CYR"/>
                <w:sz w:val="20"/>
                <w:szCs w:val="20"/>
              </w:rPr>
              <w:t>. д.16 мм,</w:t>
            </w:r>
            <w:r w:rsidRPr="00D737FF">
              <w:rPr>
                <w:rFonts w:ascii="Arial CYR" w:hAnsi="Arial CYR" w:cs="Arial CYR"/>
                <w:sz w:val="20"/>
                <w:szCs w:val="20"/>
              </w:rPr>
              <w:br/>
              <w:t>стандартна з протяжкою</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878,7</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310</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Монтаж кабель-каналу 12х12</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1,9</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311</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Кабель-канал 12х12</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191,9</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312</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Затягування першого проводу перерізом</w:t>
            </w:r>
            <w:r w:rsidRPr="00D737FF">
              <w:rPr>
                <w:rFonts w:ascii="Arial CYR" w:hAnsi="Arial CYR" w:cs="Arial CYR"/>
                <w:sz w:val="20"/>
                <w:szCs w:val="20"/>
              </w:rPr>
              <w:br/>
              <w:t>понад 16 мм2 до 35 мм2 в труби</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0,37</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313</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Кабель до 35 кВ, що прокладається по</w:t>
            </w:r>
            <w:r w:rsidRPr="00D737FF">
              <w:rPr>
                <w:rFonts w:ascii="Arial CYR" w:hAnsi="Arial CYR" w:cs="Arial CYR"/>
                <w:sz w:val="20"/>
                <w:szCs w:val="20"/>
              </w:rPr>
              <w:br/>
              <w:t>установлених конструкціях, маса 1 м до</w:t>
            </w:r>
            <w:r w:rsidRPr="00D737FF">
              <w:rPr>
                <w:rFonts w:ascii="Arial CYR" w:hAnsi="Arial CYR" w:cs="Arial CYR"/>
                <w:sz w:val="20"/>
                <w:szCs w:val="20"/>
              </w:rPr>
              <w:br/>
              <w:t>1 кг</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 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0,03</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lastRenderedPageBreak/>
              <w:t>314</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Кабель </w:t>
            </w:r>
            <w:proofErr w:type="spellStart"/>
            <w:r w:rsidRPr="00D737FF">
              <w:rPr>
                <w:rFonts w:ascii="Arial CYR" w:hAnsi="Arial CYR" w:cs="Arial CYR"/>
                <w:sz w:val="20"/>
                <w:szCs w:val="20"/>
              </w:rPr>
              <w:t>ВВГнгд</w:t>
            </w:r>
            <w:proofErr w:type="spellEnd"/>
            <w:r w:rsidRPr="00D737FF">
              <w:rPr>
                <w:rFonts w:ascii="Arial CYR" w:hAnsi="Arial CYR" w:cs="Arial CYR"/>
                <w:sz w:val="20"/>
                <w:szCs w:val="20"/>
              </w:rPr>
              <w:t xml:space="preserve"> 5х4мм</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1000м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0,04</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315</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Затягування першого проводу перерізом</w:t>
            </w:r>
            <w:r w:rsidRPr="00D737FF">
              <w:rPr>
                <w:rFonts w:ascii="Arial CYR" w:hAnsi="Arial CYR" w:cs="Arial CYR"/>
                <w:sz w:val="20"/>
                <w:szCs w:val="20"/>
              </w:rPr>
              <w:br/>
              <w:t>понад 6 мм2 до 16 мм2 в труби</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6</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316</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Кабель </w:t>
            </w:r>
            <w:proofErr w:type="spellStart"/>
            <w:r w:rsidRPr="00D737FF">
              <w:rPr>
                <w:rFonts w:ascii="Arial CYR" w:hAnsi="Arial CYR" w:cs="Arial CYR"/>
                <w:sz w:val="20"/>
                <w:szCs w:val="20"/>
              </w:rPr>
              <w:t>ВВГнгд</w:t>
            </w:r>
            <w:proofErr w:type="spellEnd"/>
            <w:r w:rsidRPr="00D737FF">
              <w:rPr>
                <w:rFonts w:ascii="Arial CYR" w:hAnsi="Arial CYR" w:cs="Arial CYR"/>
                <w:sz w:val="20"/>
                <w:szCs w:val="20"/>
              </w:rPr>
              <w:t xml:space="preserve"> 3х2,5</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1000м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0,6</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317</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Кабель до 35 кВ, що прокладається по</w:t>
            </w:r>
            <w:r w:rsidRPr="00D737FF">
              <w:rPr>
                <w:rFonts w:ascii="Arial CYR" w:hAnsi="Arial CYR" w:cs="Arial CYR"/>
                <w:sz w:val="20"/>
                <w:szCs w:val="20"/>
              </w:rPr>
              <w:br/>
            </w:r>
            <w:proofErr w:type="spellStart"/>
            <w:r w:rsidRPr="00D737FF">
              <w:rPr>
                <w:rFonts w:ascii="Arial CYR" w:hAnsi="Arial CYR" w:cs="Arial CYR"/>
                <w:sz w:val="20"/>
                <w:szCs w:val="20"/>
              </w:rPr>
              <w:t>дну</w:t>
            </w:r>
            <w:proofErr w:type="spellEnd"/>
            <w:r w:rsidRPr="00D737FF">
              <w:rPr>
                <w:rFonts w:ascii="Arial CYR" w:hAnsi="Arial CYR" w:cs="Arial CYR"/>
                <w:sz w:val="20"/>
                <w:szCs w:val="20"/>
              </w:rPr>
              <w:t xml:space="preserve"> каналу без кріплення, маса 1 м до 1</w:t>
            </w:r>
            <w:r w:rsidRPr="00D737FF">
              <w:rPr>
                <w:rFonts w:ascii="Arial CYR" w:hAnsi="Arial CYR" w:cs="Arial CYR"/>
                <w:sz w:val="20"/>
                <w:szCs w:val="20"/>
              </w:rPr>
              <w:br/>
              <w:t>кг</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 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1,85</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318</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Затягування першого проводу перерізом</w:t>
            </w:r>
            <w:r w:rsidRPr="00D737FF">
              <w:rPr>
                <w:rFonts w:ascii="Arial CYR" w:hAnsi="Arial CYR" w:cs="Arial CYR"/>
                <w:sz w:val="20"/>
                <w:szCs w:val="20"/>
              </w:rPr>
              <w:br/>
              <w:t>понад 2,5 мм2 до 6 мм2 в труби</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2,7</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319</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Кабель </w:t>
            </w:r>
            <w:proofErr w:type="spellStart"/>
            <w:r w:rsidRPr="00D737FF">
              <w:rPr>
                <w:rFonts w:ascii="Arial CYR" w:hAnsi="Arial CYR" w:cs="Arial CYR"/>
                <w:sz w:val="20"/>
                <w:szCs w:val="20"/>
              </w:rPr>
              <w:t>ВВГнгд</w:t>
            </w:r>
            <w:proofErr w:type="spellEnd"/>
            <w:r w:rsidRPr="00D737FF">
              <w:rPr>
                <w:rFonts w:ascii="Arial CYR" w:hAnsi="Arial CYR" w:cs="Arial CYR"/>
                <w:sz w:val="20"/>
                <w:szCs w:val="20"/>
              </w:rPr>
              <w:t xml:space="preserve"> 3х1,5</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1000м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0,4687</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320</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Прокладання кабелів перерізом до 6</w:t>
            </w:r>
            <w:r w:rsidRPr="00D737FF">
              <w:rPr>
                <w:rFonts w:ascii="Arial CYR" w:hAnsi="Arial CYR" w:cs="Arial CYR"/>
                <w:sz w:val="20"/>
                <w:szCs w:val="20"/>
              </w:rPr>
              <w:br/>
              <w:t>мм2 з кріпленням накладними скобами</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0,7</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814"/>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321</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Кабель вогнетривкий NHXH FE180 E90</w:t>
            </w:r>
            <w:r w:rsidRPr="00D737FF">
              <w:rPr>
                <w:rFonts w:ascii="Arial CYR" w:hAnsi="Arial CYR" w:cs="Arial CYR"/>
                <w:sz w:val="20"/>
                <w:szCs w:val="20"/>
              </w:rPr>
              <w:br/>
              <w:t>3x1,5</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м</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70</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322</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Тримач для труби ПВХ 16</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100шт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14,5</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323</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Тримач для труби ПВХ 25</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100шт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0,6</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xml:space="preserve">                            Світильники, лампи</w:t>
            </w:r>
          </w:p>
        </w:tc>
        <w:tc>
          <w:tcPr>
            <w:tcW w:w="1134" w:type="dxa"/>
            <w:tcBorders>
              <w:top w:val="nil"/>
              <w:left w:val="single" w:sz="4" w:space="0" w:color="auto"/>
              <w:bottom w:val="nil"/>
              <w:right w:val="nil"/>
            </w:tcBorders>
            <w:vAlign w:val="center"/>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107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324</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Монтаж світильників для</w:t>
            </w:r>
            <w:r w:rsidRPr="00D737FF">
              <w:rPr>
                <w:rFonts w:ascii="Arial CYR" w:hAnsi="Arial CYR" w:cs="Arial CYR"/>
                <w:sz w:val="20"/>
                <w:szCs w:val="20"/>
              </w:rPr>
              <w:br/>
              <w:t>люмінесцентних ламп, які</w:t>
            </w:r>
            <w:r w:rsidRPr="00D737FF">
              <w:rPr>
                <w:rFonts w:ascii="Arial CYR" w:hAnsi="Arial CYR" w:cs="Arial CYR"/>
                <w:sz w:val="20"/>
                <w:szCs w:val="20"/>
              </w:rPr>
              <w:br/>
              <w:t>встановлюються в підвісних стелях,</w:t>
            </w:r>
            <w:r w:rsidRPr="00D737FF">
              <w:rPr>
                <w:rFonts w:ascii="Arial CYR" w:hAnsi="Arial CYR" w:cs="Arial CYR"/>
                <w:sz w:val="20"/>
                <w:szCs w:val="20"/>
              </w:rPr>
              <w:br/>
              <w:t xml:space="preserve">кількість ламп понад 2 до 4 </w:t>
            </w:r>
            <w:proofErr w:type="spellStart"/>
            <w:r w:rsidRPr="00D737FF">
              <w:rPr>
                <w:rFonts w:ascii="Arial CYR" w:hAnsi="Arial CYR" w:cs="Arial CYR"/>
                <w:sz w:val="20"/>
                <w:szCs w:val="20"/>
              </w:rPr>
              <w:t>шт</w:t>
            </w:r>
            <w:proofErr w:type="spellEnd"/>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100шт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0,67</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325</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Світлодіодна панель 48Вт  6000К</w:t>
            </w:r>
            <w:r w:rsidRPr="00D737FF">
              <w:rPr>
                <w:rFonts w:ascii="Arial CYR" w:hAnsi="Arial CYR" w:cs="Arial CYR"/>
                <w:sz w:val="20"/>
                <w:szCs w:val="20"/>
              </w:rPr>
              <w:br/>
              <w:t>LEDMARK</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67</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326</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Монтаж світильників </w:t>
            </w:r>
            <w:proofErr w:type="spellStart"/>
            <w:r w:rsidRPr="00D737FF">
              <w:rPr>
                <w:rFonts w:ascii="Arial CYR" w:hAnsi="Arial CYR" w:cs="Arial CYR"/>
                <w:sz w:val="20"/>
                <w:szCs w:val="20"/>
              </w:rPr>
              <w:t>настінно</w:t>
            </w:r>
            <w:proofErr w:type="spellEnd"/>
            <w:r w:rsidRPr="00D737FF">
              <w:rPr>
                <w:rFonts w:ascii="Arial CYR" w:hAnsi="Arial CYR" w:cs="Arial CYR"/>
                <w:sz w:val="20"/>
                <w:szCs w:val="20"/>
              </w:rPr>
              <w:t>-стельові з</w:t>
            </w:r>
            <w:r w:rsidRPr="00D737FF">
              <w:rPr>
                <w:rFonts w:ascii="Arial CYR" w:hAnsi="Arial CYR" w:cs="Arial CYR"/>
                <w:sz w:val="20"/>
                <w:szCs w:val="20"/>
              </w:rPr>
              <w:br/>
              <w:t>кількістю ламп до 2</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100шт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0,42</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327</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LED світильник лінійний 27Вт 0,6М</w:t>
            </w:r>
            <w:r w:rsidRPr="00D737FF">
              <w:rPr>
                <w:rFonts w:ascii="Arial CYR" w:hAnsi="Arial CYR" w:cs="Arial CYR"/>
                <w:sz w:val="20"/>
                <w:szCs w:val="20"/>
              </w:rPr>
              <w:br/>
              <w:t>5000K VIDEX</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25</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328</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Світильник накладний 18Вт 4200К LED-</w:t>
            </w:r>
            <w:r w:rsidRPr="00D737FF">
              <w:rPr>
                <w:rFonts w:ascii="Arial CYR" w:hAnsi="Arial CYR" w:cs="Arial CYR"/>
                <w:sz w:val="20"/>
                <w:szCs w:val="20"/>
              </w:rPr>
              <w:br/>
              <w:t>SR-225-18</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10</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329</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Світильник LED накладний 8Вт 6400К</w:t>
            </w:r>
            <w:r w:rsidRPr="00D737FF">
              <w:rPr>
                <w:rFonts w:ascii="Arial CYR" w:hAnsi="Arial CYR" w:cs="Arial CYR"/>
                <w:sz w:val="20"/>
                <w:szCs w:val="20"/>
              </w:rPr>
              <w:br/>
              <w:t>ІР65 CL-V1</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330</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Світовий покажчик "Вихід" ОС-3</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5</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293"/>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5909" w:type="dxa"/>
            <w:gridSpan w:val="2"/>
            <w:tcBorders>
              <w:top w:val="nil"/>
              <w:left w:val="nil"/>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xml:space="preserve">                       Електромонтажні вироби</w:t>
            </w:r>
          </w:p>
        </w:tc>
        <w:tc>
          <w:tcPr>
            <w:tcW w:w="1134" w:type="dxa"/>
            <w:tcBorders>
              <w:top w:val="nil"/>
              <w:left w:val="single" w:sz="4" w:space="0" w:color="auto"/>
              <w:bottom w:val="nil"/>
              <w:right w:val="nil"/>
            </w:tcBorders>
            <w:vAlign w:val="center"/>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c>
          <w:tcPr>
            <w:tcW w:w="1276" w:type="dxa"/>
            <w:tcBorders>
              <w:top w:val="nil"/>
              <w:left w:val="single" w:sz="4"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 </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331</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Установлення вимикачів неутопленого</w:t>
            </w:r>
            <w:r w:rsidRPr="00D737FF">
              <w:rPr>
                <w:rFonts w:ascii="Arial CYR" w:hAnsi="Arial CYR" w:cs="Arial CYR"/>
                <w:sz w:val="20"/>
                <w:szCs w:val="20"/>
              </w:rPr>
              <w:br/>
              <w:t>типу</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100шт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0,3</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332</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Вимикач </w:t>
            </w:r>
            <w:proofErr w:type="spellStart"/>
            <w:r w:rsidRPr="00D737FF">
              <w:rPr>
                <w:rFonts w:ascii="Arial CYR" w:hAnsi="Arial CYR" w:cs="Arial CYR"/>
                <w:sz w:val="20"/>
                <w:szCs w:val="20"/>
              </w:rPr>
              <w:t>трьохклавішний</w:t>
            </w:r>
            <w:proofErr w:type="spellEnd"/>
            <w:r w:rsidRPr="00D737FF">
              <w:rPr>
                <w:rFonts w:ascii="Arial CYR" w:hAnsi="Arial CYR" w:cs="Arial CYR"/>
                <w:sz w:val="20"/>
                <w:szCs w:val="20"/>
              </w:rPr>
              <w:t xml:space="preserve"> накладний</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2</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333</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Вимикач </w:t>
            </w:r>
            <w:proofErr w:type="spellStart"/>
            <w:r w:rsidRPr="00D737FF">
              <w:rPr>
                <w:rFonts w:ascii="Arial CYR" w:hAnsi="Arial CYR" w:cs="Arial CYR"/>
                <w:sz w:val="20"/>
                <w:szCs w:val="20"/>
              </w:rPr>
              <w:t>двухклавішний</w:t>
            </w:r>
            <w:proofErr w:type="spellEnd"/>
            <w:r w:rsidRPr="00D737FF">
              <w:rPr>
                <w:rFonts w:ascii="Arial CYR" w:hAnsi="Arial CYR" w:cs="Arial CYR"/>
                <w:sz w:val="20"/>
                <w:szCs w:val="20"/>
              </w:rPr>
              <w:t xml:space="preserve"> накладний</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10</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334</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 xml:space="preserve">Вимикач </w:t>
            </w:r>
            <w:proofErr w:type="spellStart"/>
            <w:r w:rsidRPr="00D737FF">
              <w:rPr>
                <w:rFonts w:ascii="Arial CYR" w:hAnsi="Arial CYR" w:cs="Arial CYR"/>
                <w:sz w:val="20"/>
                <w:szCs w:val="20"/>
              </w:rPr>
              <w:t>одноклавішний</w:t>
            </w:r>
            <w:proofErr w:type="spellEnd"/>
            <w:r w:rsidRPr="00D737FF">
              <w:rPr>
                <w:rFonts w:ascii="Arial CYR" w:hAnsi="Arial CYR" w:cs="Arial CYR"/>
                <w:sz w:val="20"/>
                <w:szCs w:val="20"/>
              </w:rPr>
              <w:t xml:space="preserve"> накладний</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18</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335</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Установлення штепсельних розеток</w:t>
            </w:r>
            <w:r w:rsidRPr="00D737FF">
              <w:rPr>
                <w:rFonts w:ascii="Arial CYR" w:hAnsi="Arial CYR" w:cs="Arial CYR"/>
                <w:sz w:val="20"/>
                <w:szCs w:val="20"/>
              </w:rPr>
              <w:br/>
              <w:t>неутопленого типу при відкритій проводці</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100шт</w:t>
            </w:r>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1,16</w:t>
            </w:r>
          </w:p>
        </w:tc>
      </w:tr>
      <w:tr w:rsidR="00C97C9D" w:rsidRPr="00D737FF" w:rsidTr="00174E9D">
        <w:tblPrEx>
          <w:jc w:val="left"/>
          <w:tblCellMar>
            <w:left w:w="108" w:type="dxa"/>
            <w:right w:w="108" w:type="dxa"/>
          </w:tblCellMar>
          <w:tblLook w:val="04A0" w:firstRow="1" w:lastRow="0" w:firstColumn="1" w:lastColumn="0" w:noHBand="0" w:noVBand="1"/>
        </w:tblPrEx>
        <w:trPr>
          <w:gridAfter w:val="1"/>
          <w:wAfter w:w="1355" w:type="dxa"/>
          <w:trHeight w:val="552"/>
        </w:trPr>
        <w:tc>
          <w:tcPr>
            <w:tcW w:w="612" w:type="dxa"/>
            <w:tcBorders>
              <w:top w:val="nil"/>
              <w:left w:val="single" w:sz="8" w:space="0" w:color="auto"/>
              <w:bottom w:val="nil"/>
              <w:right w:val="single" w:sz="4" w:space="0" w:color="auto"/>
            </w:tcBorders>
            <w:hideMark/>
          </w:tcPr>
          <w:p w:rsidR="00C97C9D" w:rsidRPr="00D737FF" w:rsidRDefault="00C97C9D" w:rsidP="00C97C9D">
            <w:pPr>
              <w:jc w:val="center"/>
              <w:rPr>
                <w:rFonts w:ascii="Arial CYR" w:hAnsi="Arial CYR" w:cs="Arial CYR"/>
                <w:sz w:val="20"/>
                <w:szCs w:val="20"/>
              </w:rPr>
            </w:pPr>
            <w:r w:rsidRPr="00D737FF">
              <w:rPr>
                <w:rFonts w:ascii="Arial CYR" w:hAnsi="Arial CYR" w:cs="Arial CYR"/>
                <w:sz w:val="20"/>
                <w:szCs w:val="20"/>
              </w:rPr>
              <w:t>336</w:t>
            </w:r>
          </w:p>
        </w:tc>
        <w:tc>
          <w:tcPr>
            <w:tcW w:w="5909" w:type="dxa"/>
            <w:gridSpan w:val="2"/>
            <w:tcBorders>
              <w:top w:val="nil"/>
              <w:left w:val="nil"/>
              <w:bottom w:val="nil"/>
              <w:right w:val="nil"/>
            </w:tcBorders>
            <w:hideMark/>
          </w:tcPr>
          <w:p w:rsidR="00C97C9D" w:rsidRPr="00D737FF" w:rsidRDefault="00C97C9D" w:rsidP="00C97C9D">
            <w:pPr>
              <w:rPr>
                <w:rFonts w:ascii="Arial CYR" w:hAnsi="Arial CYR" w:cs="Arial CYR"/>
                <w:sz w:val="20"/>
                <w:szCs w:val="20"/>
              </w:rPr>
            </w:pPr>
            <w:r w:rsidRPr="00D737FF">
              <w:rPr>
                <w:rFonts w:ascii="Arial CYR" w:hAnsi="Arial CYR" w:cs="Arial CYR"/>
                <w:sz w:val="20"/>
                <w:szCs w:val="20"/>
              </w:rPr>
              <w:t>Розетка накладна 220В, ІР20</w:t>
            </w:r>
          </w:p>
        </w:tc>
        <w:tc>
          <w:tcPr>
            <w:tcW w:w="1134" w:type="dxa"/>
            <w:tcBorders>
              <w:top w:val="nil"/>
              <w:left w:val="single" w:sz="4" w:space="0" w:color="auto"/>
              <w:bottom w:val="nil"/>
              <w:right w:val="nil"/>
            </w:tcBorders>
            <w:hideMark/>
          </w:tcPr>
          <w:p w:rsidR="00C97C9D" w:rsidRPr="00D737FF" w:rsidRDefault="00C97C9D" w:rsidP="00C97C9D">
            <w:pPr>
              <w:jc w:val="center"/>
              <w:rPr>
                <w:rFonts w:ascii="Arial CYR" w:hAnsi="Arial CYR" w:cs="Arial CYR"/>
                <w:sz w:val="20"/>
                <w:szCs w:val="20"/>
              </w:rPr>
            </w:pPr>
            <w:proofErr w:type="spellStart"/>
            <w:r w:rsidRPr="00D737FF">
              <w:rPr>
                <w:rFonts w:ascii="Arial CYR" w:hAnsi="Arial CYR" w:cs="Arial CYR"/>
                <w:sz w:val="20"/>
                <w:szCs w:val="20"/>
              </w:rPr>
              <w:t>шт</w:t>
            </w:r>
            <w:proofErr w:type="spellEnd"/>
          </w:p>
        </w:tc>
        <w:tc>
          <w:tcPr>
            <w:tcW w:w="1276" w:type="dxa"/>
            <w:tcBorders>
              <w:top w:val="nil"/>
              <w:left w:val="single" w:sz="4" w:space="0" w:color="auto"/>
              <w:bottom w:val="nil"/>
              <w:right w:val="single" w:sz="4" w:space="0" w:color="auto"/>
            </w:tcBorders>
            <w:hideMark/>
          </w:tcPr>
          <w:p w:rsidR="00C97C9D" w:rsidRPr="00D737FF" w:rsidRDefault="00C97C9D" w:rsidP="00C97C9D">
            <w:pPr>
              <w:jc w:val="right"/>
              <w:rPr>
                <w:rFonts w:ascii="Arial CYR" w:hAnsi="Arial CYR" w:cs="Arial CYR"/>
                <w:sz w:val="20"/>
                <w:szCs w:val="20"/>
              </w:rPr>
            </w:pPr>
            <w:r w:rsidRPr="00D737FF">
              <w:rPr>
                <w:rFonts w:ascii="Arial CYR" w:hAnsi="Arial CYR" w:cs="Arial CYR"/>
                <w:sz w:val="20"/>
                <w:szCs w:val="20"/>
              </w:rPr>
              <w:t>116</w:t>
            </w:r>
          </w:p>
        </w:tc>
      </w:tr>
    </w:tbl>
    <w:p w:rsidR="00BB4FBE" w:rsidRPr="00147C4D" w:rsidRDefault="00BB4FBE">
      <w:pPr>
        <w:rPr>
          <w:rFonts w:ascii="Times New Roman" w:hAnsi="Times New Roman" w:cs="Times New Roman"/>
        </w:rPr>
      </w:pPr>
    </w:p>
    <w:sectPr w:rsidR="00BB4FBE" w:rsidRPr="00147C4D">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 w:name="Arial CYR">
    <w:panose1 w:val="020B0604020202020204"/>
    <w:charset w:val="CC"/>
    <w:family w:val="swiss"/>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F8257E2"/>
    <w:lvl w:ilvl="0" w:tplc="0422000F">
      <w:start w:val="1"/>
      <w:numFmt w:val="decimal"/>
      <w:lvlText w:val="%1."/>
      <w:lvlJc w:val="left"/>
      <w:pPr>
        <w:ind w:left="1920" w:hanging="360"/>
      </w:pPr>
    </w:lvl>
    <w:lvl w:ilvl="1" w:tplc="04190003">
      <w:start w:val="1"/>
      <w:numFmt w:val="bullet"/>
      <w:lvlText w:val="o"/>
      <w:lvlJc w:val="left"/>
      <w:pPr>
        <w:ind w:left="2640" w:hanging="360"/>
      </w:pPr>
      <w:rPr>
        <w:rFonts w:ascii="Courier New" w:hAnsi="Courier New"/>
      </w:rPr>
    </w:lvl>
    <w:lvl w:ilvl="2" w:tplc="04190005">
      <w:start w:val="1"/>
      <w:numFmt w:val="bullet"/>
      <w:lvlText w:val=""/>
      <w:lvlJc w:val="left"/>
      <w:pPr>
        <w:ind w:left="3360" w:hanging="360"/>
      </w:pPr>
      <w:rPr>
        <w:rFonts w:ascii="Calibri" w:hAnsi="Calibri"/>
      </w:rPr>
    </w:lvl>
    <w:lvl w:ilvl="3" w:tplc="04190001">
      <w:start w:val="1"/>
      <w:numFmt w:val="bullet"/>
      <w:lvlText w:val=""/>
      <w:lvlJc w:val="left"/>
      <w:pPr>
        <w:ind w:left="4080" w:hanging="360"/>
      </w:pPr>
      <w:rPr>
        <w:rFonts w:ascii="Calibri" w:hAnsi="Calibri"/>
      </w:rPr>
    </w:lvl>
    <w:lvl w:ilvl="4" w:tplc="04190003">
      <w:start w:val="1"/>
      <w:numFmt w:val="bullet"/>
      <w:lvlText w:val="o"/>
      <w:lvlJc w:val="left"/>
      <w:pPr>
        <w:ind w:left="4800" w:hanging="360"/>
      </w:pPr>
      <w:rPr>
        <w:rFonts w:ascii="Courier New" w:hAnsi="Courier New"/>
      </w:rPr>
    </w:lvl>
    <w:lvl w:ilvl="5" w:tplc="04190005">
      <w:start w:val="1"/>
      <w:numFmt w:val="bullet"/>
      <w:lvlText w:val=""/>
      <w:lvlJc w:val="left"/>
      <w:pPr>
        <w:ind w:left="5520" w:hanging="360"/>
      </w:pPr>
      <w:rPr>
        <w:rFonts w:ascii="Calibri" w:hAnsi="Calibri"/>
      </w:rPr>
    </w:lvl>
    <w:lvl w:ilvl="6" w:tplc="04190001">
      <w:start w:val="1"/>
      <w:numFmt w:val="bullet"/>
      <w:lvlText w:val=""/>
      <w:lvlJc w:val="left"/>
      <w:pPr>
        <w:ind w:left="6240" w:hanging="360"/>
      </w:pPr>
      <w:rPr>
        <w:rFonts w:ascii="Calibri" w:hAnsi="Calibri"/>
      </w:rPr>
    </w:lvl>
    <w:lvl w:ilvl="7" w:tplc="04190003">
      <w:start w:val="1"/>
      <w:numFmt w:val="bullet"/>
      <w:lvlText w:val="o"/>
      <w:lvlJc w:val="left"/>
      <w:pPr>
        <w:ind w:left="6960" w:hanging="360"/>
      </w:pPr>
      <w:rPr>
        <w:rFonts w:ascii="Courier New" w:hAnsi="Courier New"/>
      </w:rPr>
    </w:lvl>
    <w:lvl w:ilvl="8" w:tplc="04190005">
      <w:start w:val="1"/>
      <w:numFmt w:val="bullet"/>
      <w:lvlText w:val=""/>
      <w:lvlJc w:val="left"/>
      <w:pPr>
        <w:ind w:left="7680" w:hanging="360"/>
      </w:pPr>
      <w:rPr>
        <w:rFonts w:ascii="Calibri" w:hAnsi="Calibri"/>
      </w:rPr>
    </w:lvl>
  </w:abstractNum>
  <w:abstractNum w:abstractNumId="1">
    <w:nsid w:val="211D7F20"/>
    <w:multiLevelType w:val="multilevel"/>
    <w:tmpl w:val="CB9CD670"/>
    <w:lvl w:ilvl="0">
      <w:start w:val="1"/>
      <w:numFmt w:val="decimal"/>
      <w:lvlText w:val="%1."/>
      <w:lvlJc w:val="left"/>
      <w:pPr>
        <w:tabs>
          <w:tab w:val="num" w:pos="720"/>
        </w:tabs>
        <w:ind w:left="720" w:hanging="360"/>
      </w:pPr>
      <w:rPr>
        <w:rFonts w:cs="Times New Roman"/>
      </w:rPr>
    </w:lvl>
    <w:lvl w:ilvl="1">
      <w:numFmt w:val="decimal"/>
      <w:lvlText w:val=""/>
      <w:lvlJc w:val="left"/>
      <w:pPr>
        <w:tabs>
          <w:tab w:val="num" w:pos="1440"/>
        </w:tabs>
        <w:ind w:left="1440" w:hanging="360"/>
      </w:pPr>
      <w:rPr>
        <w:rFonts w:ascii="Symbol" w:hAnsi="Symbol" w:hint="default"/>
        <w:color w:val="auto"/>
      </w:rPr>
    </w:lvl>
    <w:lvl w:ilvl="2">
      <w:numFmt w:val="decimal"/>
      <w:lvlText w:val="-"/>
      <w:lvlJc w:val="left"/>
      <w:pPr>
        <w:tabs>
          <w:tab w:val="num" w:pos="2340"/>
        </w:tabs>
        <w:ind w:left="2340" w:hanging="360"/>
      </w:p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
    <w:nsid w:val="3712703E"/>
    <w:multiLevelType w:val="multilevel"/>
    <w:tmpl w:val="D55A6178"/>
    <w:lvl w:ilvl="0">
      <w:start w:val="1"/>
      <w:numFmt w:val="decimal"/>
      <w:lvlText w:val="%1."/>
      <w:lvlJc w:val="left"/>
      <w:pPr>
        <w:tabs>
          <w:tab w:val="num" w:pos="720"/>
        </w:tabs>
        <w:ind w:left="720" w:hanging="360"/>
      </w:pPr>
      <w:rPr>
        <w:rFonts w:cs="Times New Roman"/>
      </w:rPr>
    </w:lvl>
    <w:lvl w:ilvl="1">
      <w:numFmt w:val="decimal"/>
      <w:lvlText w:val=""/>
      <w:lvlJc w:val="left"/>
      <w:pPr>
        <w:tabs>
          <w:tab w:val="num" w:pos="1440"/>
        </w:tabs>
        <w:ind w:left="1440" w:hanging="360"/>
      </w:pPr>
      <w:rPr>
        <w:rFonts w:ascii="Symbol" w:hAnsi="Symbol" w:hint="default"/>
        <w:color w:val="auto"/>
      </w:rPr>
    </w:lvl>
    <w:lvl w:ilvl="2">
      <w:numFmt w:val="decimal"/>
      <w:lvlText w:val="-"/>
      <w:lvlJc w:val="left"/>
      <w:pPr>
        <w:tabs>
          <w:tab w:val="num" w:pos="2340"/>
        </w:tabs>
        <w:ind w:left="2340" w:hanging="360"/>
      </w:p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
    <w:nsid w:val="37CC3CF6"/>
    <w:multiLevelType w:val="multilevel"/>
    <w:tmpl w:val="AB7AE1FC"/>
    <w:lvl w:ilvl="0">
      <w:start w:val="10"/>
      <w:numFmt w:val="decimal"/>
      <w:lvlText w:val="%1."/>
      <w:lvlJc w:val="left"/>
      <w:pPr>
        <w:ind w:left="360" w:hanging="360"/>
      </w:pPr>
    </w:lvl>
    <w:lvl w:ilvl="1">
      <w:start w:val="1"/>
      <w:numFmt w:val="decimal"/>
      <w:lvlText w:val="%1.%2."/>
      <w:lvlJc w:val="left"/>
      <w:pPr>
        <w:ind w:left="644" w:hanging="360"/>
      </w:pPr>
      <w:rPr>
        <w:b/>
        <w:strike w:val="0"/>
        <w:dstrike w:val="0"/>
        <w:sz w:val="24"/>
        <w:szCs w:val="24"/>
        <w:u w:val="none"/>
        <w:effect w:val="none"/>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4">
    <w:nsid w:val="45713AE4"/>
    <w:multiLevelType w:val="multilevel"/>
    <w:tmpl w:val="91F631C6"/>
    <w:lvl w:ilvl="0">
      <w:start w:val="1"/>
      <w:numFmt w:val="decimal"/>
      <w:lvlText w:val="%1."/>
      <w:lvlJc w:val="left"/>
      <w:pPr>
        <w:ind w:left="720" w:hanging="360"/>
      </w:pPr>
    </w:lvl>
    <w:lvl w:ilvl="1">
      <w:start w:val="1"/>
      <w:numFmt w:val="decimal"/>
      <w:lvlText w:val="%1.%2."/>
      <w:lvlJc w:val="left"/>
      <w:pPr>
        <w:ind w:left="928" w:hanging="360"/>
      </w:pPr>
      <w:rPr>
        <w:b w:val="0"/>
      </w:rPr>
    </w:lvl>
    <w:lvl w:ilvl="2">
      <w:start w:val="1"/>
      <w:numFmt w:val="decimal"/>
      <w:lvlText w:val="%1.%2.%3."/>
      <w:lvlJc w:val="left"/>
      <w:pPr>
        <w:ind w:left="1494" w:hanging="720"/>
      </w:pPr>
    </w:lvl>
    <w:lvl w:ilvl="3">
      <w:start w:val="1"/>
      <w:numFmt w:val="decimal"/>
      <w:lvlText w:val="%1.%2.%3.%4."/>
      <w:lvlJc w:val="left"/>
      <w:pPr>
        <w:ind w:left="1701" w:hanging="720"/>
      </w:pPr>
    </w:lvl>
    <w:lvl w:ilvl="4">
      <w:start w:val="1"/>
      <w:numFmt w:val="decimal"/>
      <w:lvlText w:val="%1.%2.%3.%4.%5."/>
      <w:lvlJc w:val="left"/>
      <w:pPr>
        <w:ind w:left="2268" w:hanging="1080"/>
      </w:pPr>
    </w:lvl>
    <w:lvl w:ilvl="5">
      <w:start w:val="1"/>
      <w:numFmt w:val="decimal"/>
      <w:lvlText w:val="%1.%2.%3.%4.%5.%6."/>
      <w:lvlJc w:val="left"/>
      <w:pPr>
        <w:ind w:left="2475" w:hanging="1080"/>
      </w:pPr>
    </w:lvl>
    <w:lvl w:ilvl="6">
      <w:start w:val="1"/>
      <w:numFmt w:val="decimal"/>
      <w:lvlText w:val="%1.%2.%3.%4.%5.%6.%7."/>
      <w:lvlJc w:val="left"/>
      <w:pPr>
        <w:ind w:left="3042" w:hanging="1440"/>
      </w:pPr>
    </w:lvl>
    <w:lvl w:ilvl="7">
      <w:start w:val="1"/>
      <w:numFmt w:val="decimal"/>
      <w:lvlText w:val="%1.%2.%3.%4.%5.%6.%7.%8."/>
      <w:lvlJc w:val="left"/>
      <w:pPr>
        <w:ind w:left="3249" w:hanging="1440"/>
      </w:pPr>
    </w:lvl>
    <w:lvl w:ilvl="8">
      <w:start w:val="1"/>
      <w:numFmt w:val="decimal"/>
      <w:lvlText w:val="%1.%2.%3.%4.%5.%6.%7.%8.%9."/>
      <w:lvlJc w:val="left"/>
      <w:pPr>
        <w:ind w:left="3816" w:hanging="1799"/>
      </w:pPr>
    </w:lvl>
  </w:abstractNum>
  <w:abstractNum w:abstractNumId="5">
    <w:nsid w:val="471D7A0B"/>
    <w:multiLevelType w:val="hybridMultilevel"/>
    <w:tmpl w:val="DC621E1A"/>
    <w:lvl w:ilvl="0" w:tplc="6C740332">
      <w:start w:val="1"/>
      <w:numFmt w:val="decimal"/>
      <w:lvlText w:val="%1)"/>
      <w:lvlJc w:val="left"/>
      <w:pPr>
        <w:ind w:left="927" w:hanging="360"/>
      </w:pPr>
      <w:rPr>
        <w:rFonts w:hint="default"/>
      </w:rPr>
    </w:lvl>
    <w:lvl w:ilvl="1" w:tplc="04220019" w:tentative="1">
      <w:start w:val="1"/>
      <w:numFmt w:val="lowerLetter"/>
      <w:lvlText w:val="%2."/>
      <w:lvlJc w:val="left"/>
      <w:pPr>
        <w:ind w:left="1647" w:hanging="360"/>
      </w:pPr>
    </w:lvl>
    <w:lvl w:ilvl="2" w:tplc="0422001B" w:tentative="1">
      <w:start w:val="1"/>
      <w:numFmt w:val="lowerRoman"/>
      <w:lvlText w:val="%3."/>
      <w:lvlJc w:val="right"/>
      <w:pPr>
        <w:ind w:left="2367" w:hanging="180"/>
      </w:pPr>
    </w:lvl>
    <w:lvl w:ilvl="3" w:tplc="0422000F" w:tentative="1">
      <w:start w:val="1"/>
      <w:numFmt w:val="decimal"/>
      <w:lvlText w:val="%4."/>
      <w:lvlJc w:val="left"/>
      <w:pPr>
        <w:ind w:left="3087" w:hanging="360"/>
      </w:pPr>
    </w:lvl>
    <w:lvl w:ilvl="4" w:tplc="04220019" w:tentative="1">
      <w:start w:val="1"/>
      <w:numFmt w:val="lowerLetter"/>
      <w:lvlText w:val="%5."/>
      <w:lvlJc w:val="left"/>
      <w:pPr>
        <w:ind w:left="3807" w:hanging="360"/>
      </w:pPr>
    </w:lvl>
    <w:lvl w:ilvl="5" w:tplc="0422001B" w:tentative="1">
      <w:start w:val="1"/>
      <w:numFmt w:val="lowerRoman"/>
      <w:lvlText w:val="%6."/>
      <w:lvlJc w:val="right"/>
      <w:pPr>
        <w:ind w:left="4527" w:hanging="180"/>
      </w:pPr>
    </w:lvl>
    <w:lvl w:ilvl="6" w:tplc="0422000F" w:tentative="1">
      <w:start w:val="1"/>
      <w:numFmt w:val="decimal"/>
      <w:lvlText w:val="%7."/>
      <w:lvlJc w:val="left"/>
      <w:pPr>
        <w:ind w:left="5247" w:hanging="360"/>
      </w:pPr>
    </w:lvl>
    <w:lvl w:ilvl="7" w:tplc="04220019" w:tentative="1">
      <w:start w:val="1"/>
      <w:numFmt w:val="lowerLetter"/>
      <w:lvlText w:val="%8."/>
      <w:lvlJc w:val="left"/>
      <w:pPr>
        <w:ind w:left="5967" w:hanging="360"/>
      </w:pPr>
    </w:lvl>
    <w:lvl w:ilvl="8" w:tplc="0422001B" w:tentative="1">
      <w:start w:val="1"/>
      <w:numFmt w:val="lowerRoman"/>
      <w:lvlText w:val="%9."/>
      <w:lvlJc w:val="right"/>
      <w:pPr>
        <w:ind w:left="6687" w:hanging="180"/>
      </w:pPr>
    </w:lvl>
  </w:abstractNum>
  <w:abstractNum w:abstractNumId="6">
    <w:nsid w:val="51C40D62"/>
    <w:multiLevelType w:val="multilevel"/>
    <w:tmpl w:val="3FDC5616"/>
    <w:lvl w:ilvl="0">
      <w:start w:val="1"/>
      <w:numFmt w:val="decimal"/>
      <w:lvlText w:val="%1."/>
      <w:lvlJc w:val="left"/>
      <w:pPr>
        <w:ind w:left="720" w:hanging="360"/>
      </w:pPr>
    </w:lvl>
    <w:lvl w:ilvl="1">
      <w:start w:val="1"/>
      <w:numFmt w:val="decimal"/>
      <w:lvlText w:val="%1.%2."/>
      <w:lvlJc w:val="left"/>
      <w:pPr>
        <w:ind w:left="927" w:hanging="360"/>
      </w:pPr>
    </w:lvl>
    <w:lvl w:ilvl="2">
      <w:start w:val="1"/>
      <w:numFmt w:val="decimal"/>
      <w:lvlText w:val="%1.%2.%3."/>
      <w:lvlJc w:val="left"/>
      <w:pPr>
        <w:ind w:left="1494" w:hanging="720"/>
      </w:pPr>
    </w:lvl>
    <w:lvl w:ilvl="3">
      <w:start w:val="1"/>
      <w:numFmt w:val="decimal"/>
      <w:lvlText w:val="%1.%2.%3.%4."/>
      <w:lvlJc w:val="left"/>
      <w:pPr>
        <w:ind w:left="1701" w:hanging="720"/>
      </w:pPr>
    </w:lvl>
    <w:lvl w:ilvl="4">
      <w:start w:val="1"/>
      <w:numFmt w:val="decimal"/>
      <w:lvlText w:val="%1.%2.%3.%4.%5."/>
      <w:lvlJc w:val="left"/>
      <w:pPr>
        <w:ind w:left="2268" w:hanging="1080"/>
      </w:pPr>
    </w:lvl>
    <w:lvl w:ilvl="5">
      <w:start w:val="1"/>
      <w:numFmt w:val="decimal"/>
      <w:lvlText w:val="%1.%2.%3.%4.%5.%6."/>
      <w:lvlJc w:val="left"/>
      <w:pPr>
        <w:ind w:left="2475" w:hanging="1080"/>
      </w:pPr>
    </w:lvl>
    <w:lvl w:ilvl="6">
      <w:start w:val="1"/>
      <w:numFmt w:val="decimal"/>
      <w:lvlText w:val="%1.%2.%3.%4.%5.%6.%7."/>
      <w:lvlJc w:val="left"/>
      <w:pPr>
        <w:ind w:left="3042" w:hanging="1440"/>
      </w:pPr>
    </w:lvl>
    <w:lvl w:ilvl="7">
      <w:start w:val="1"/>
      <w:numFmt w:val="decimal"/>
      <w:lvlText w:val="%1.%2.%3.%4.%5.%6.%7.%8."/>
      <w:lvlJc w:val="left"/>
      <w:pPr>
        <w:ind w:left="3249" w:hanging="1440"/>
      </w:pPr>
    </w:lvl>
    <w:lvl w:ilvl="8">
      <w:start w:val="1"/>
      <w:numFmt w:val="decimal"/>
      <w:lvlText w:val="%1.%2.%3.%4.%5.%6.%7.%8.%9."/>
      <w:lvlJc w:val="left"/>
      <w:pPr>
        <w:ind w:left="3816" w:hanging="1799"/>
      </w:pPr>
    </w:lvl>
  </w:abstractNum>
  <w:abstractNum w:abstractNumId="7">
    <w:nsid w:val="5D781B54"/>
    <w:multiLevelType w:val="hybridMultilevel"/>
    <w:tmpl w:val="0FBCDB8A"/>
    <w:lvl w:ilvl="0" w:tplc="04220001">
      <w:start w:val="1"/>
      <w:numFmt w:val="bullet"/>
      <w:lvlText w:val=""/>
      <w:lvlJc w:val="left"/>
      <w:pPr>
        <w:ind w:left="1145" w:hanging="360"/>
      </w:pPr>
      <w:rPr>
        <w:rFonts w:ascii="Symbol" w:hAnsi="Symbol" w:hint="default"/>
      </w:rPr>
    </w:lvl>
    <w:lvl w:ilvl="1" w:tplc="04220003">
      <w:start w:val="1"/>
      <w:numFmt w:val="bullet"/>
      <w:lvlText w:val="o"/>
      <w:lvlJc w:val="left"/>
      <w:pPr>
        <w:ind w:left="1865" w:hanging="360"/>
      </w:pPr>
      <w:rPr>
        <w:rFonts w:ascii="Courier New" w:hAnsi="Courier New" w:cs="Courier New" w:hint="default"/>
      </w:rPr>
    </w:lvl>
    <w:lvl w:ilvl="2" w:tplc="04220005">
      <w:start w:val="1"/>
      <w:numFmt w:val="bullet"/>
      <w:lvlText w:val=""/>
      <w:lvlJc w:val="left"/>
      <w:pPr>
        <w:ind w:left="2585" w:hanging="360"/>
      </w:pPr>
      <w:rPr>
        <w:rFonts w:ascii="Wingdings" w:hAnsi="Wingdings" w:hint="default"/>
      </w:rPr>
    </w:lvl>
    <w:lvl w:ilvl="3" w:tplc="04220001">
      <w:start w:val="1"/>
      <w:numFmt w:val="bullet"/>
      <w:lvlText w:val=""/>
      <w:lvlJc w:val="left"/>
      <w:pPr>
        <w:ind w:left="3305" w:hanging="360"/>
      </w:pPr>
      <w:rPr>
        <w:rFonts w:ascii="Symbol" w:hAnsi="Symbol" w:hint="default"/>
      </w:rPr>
    </w:lvl>
    <w:lvl w:ilvl="4" w:tplc="04220003">
      <w:start w:val="1"/>
      <w:numFmt w:val="bullet"/>
      <w:lvlText w:val="o"/>
      <w:lvlJc w:val="left"/>
      <w:pPr>
        <w:ind w:left="4025" w:hanging="360"/>
      </w:pPr>
      <w:rPr>
        <w:rFonts w:ascii="Courier New" w:hAnsi="Courier New" w:cs="Courier New" w:hint="default"/>
      </w:rPr>
    </w:lvl>
    <w:lvl w:ilvl="5" w:tplc="04220005">
      <w:start w:val="1"/>
      <w:numFmt w:val="bullet"/>
      <w:lvlText w:val=""/>
      <w:lvlJc w:val="left"/>
      <w:pPr>
        <w:ind w:left="4745" w:hanging="360"/>
      </w:pPr>
      <w:rPr>
        <w:rFonts w:ascii="Wingdings" w:hAnsi="Wingdings" w:hint="default"/>
      </w:rPr>
    </w:lvl>
    <w:lvl w:ilvl="6" w:tplc="04220001">
      <w:start w:val="1"/>
      <w:numFmt w:val="bullet"/>
      <w:lvlText w:val=""/>
      <w:lvlJc w:val="left"/>
      <w:pPr>
        <w:ind w:left="5465" w:hanging="360"/>
      </w:pPr>
      <w:rPr>
        <w:rFonts w:ascii="Symbol" w:hAnsi="Symbol" w:hint="default"/>
      </w:rPr>
    </w:lvl>
    <w:lvl w:ilvl="7" w:tplc="04220003">
      <w:start w:val="1"/>
      <w:numFmt w:val="bullet"/>
      <w:lvlText w:val="o"/>
      <w:lvlJc w:val="left"/>
      <w:pPr>
        <w:ind w:left="6185" w:hanging="360"/>
      </w:pPr>
      <w:rPr>
        <w:rFonts w:ascii="Courier New" w:hAnsi="Courier New" w:cs="Courier New" w:hint="default"/>
      </w:rPr>
    </w:lvl>
    <w:lvl w:ilvl="8" w:tplc="04220005">
      <w:start w:val="1"/>
      <w:numFmt w:val="bullet"/>
      <w:lvlText w:val=""/>
      <w:lvlJc w:val="left"/>
      <w:pPr>
        <w:ind w:left="6905" w:hanging="360"/>
      </w:pPr>
      <w:rPr>
        <w:rFonts w:ascii="Wingdings" w:hAnsi="Wingdings" w:hint="default"/>
      </w:rPr>
    </w:lvl>
  </w:abstractNum>
  <w:abstractNum w:abstractNumId="8">
    <w:nsid w:val="72D0679C"/>
    <w:multiLevelType w:val="multilevel"/>
    <w:tmpl w:val="16FADF4E"/>
    <w:lvl w:ilvl="0">
      <w:start w:val="1"/>
      <w:numFmt w:val="decimal"/>
      <w:lvlText w:val="%1."/>
      <w:lvlJc w:val="left"/>
      <w:pPr>
        <w:ind w:left="720" w:hanging="360"/>
      </w:pPr>
    </w:lvl>
    <w:lvl w:ilvl="1">
      <w:start w:val="1"/>
      <w:numFmt w:val="decimal"/>
      <w:lvlText w:val="%1.%2."/>
      <w:lvlJc w:val="left"/>
      <w:pPr>
        <w:ind w:left="1637" w:hanging="360"/>
      </w:pPr>
      <w:rPr>
        <w:b w:val="0"/>
        <w:bCs/>
      </w:rPr>
    </w:lvl>
    <w:lvl w:ilvl="2">
      <w:start w:val="1"/>
      <w:numFmt w:val="decimal"/>
      <w:lvlText w:val="%1.%2.%3."/>
      <w:lvlJc w:val="left"/>
      <w:pPr>
        <w:ind w:left="1494" w:hanging="720"/>
      </w:pPr>
    </w:lvl>
    <w:lvl w:ilvl="3">
      <w:start w:val="1"/>
      <w:numFmt w:val="decimal"/>
      <w:lvlText w:val="%1.%2.%3.%4."/>
      <w:lvlJc w:val="left"/>
      <w:pPr>
        <w:ind w:left="1701" w:hanging="720"/>
      </w:pPr>
    </w:lvl>
    <w:lvl w:ilvl="4">
      <w:start w:val="1"/>
      <w:numFmt w:val="decimal"/>
      <w:lvlText w:val="%1.%2.%3.%4.%5."/>
      <w:lvlJc w:val="left"/>
      <w:pPr>
        <w:ind w:left="2268" w:hanging="1080"/>
      </w:pPr>
    </w:lvl>
    <w:lvl w:ilvl="5">
      <w:start w:val="1"/>
      <w:numFmt w:val="decimal"/>
      <w:lvlText w:val="%1.%2.%3.%4.%5.%6."/>
      <w:lvlJc w:val="left"/>
      <w:pPr>
        <w:ind w:left="2475" w:hanging="1080"/>
      </w:pPr>
    </w:lvl>
    <w:lvl w:ilvl="6">
      <w:start w:val="1"/>
      <w:numFmt w:val="decimal"/>
      <w:lvlText w:val="%1.%2.%3.%4.%5.%6.%7."/>
      <w:lvlJc w:val="left"/>
      <w:pPr>
        <w:ind w:left="3042" w:hanging="1440"/>
      </w:pPr>
    </w:lvl>
    <w:lvl w:ilvl="7">
      <w:start w:val="1"/>
      <w:numFmt w:val="decimal"/>
      <w:lvlText w:val="%1.%2.%3.%4.%5.%6.%7.%8."/>
      <w:lvlJc w:val="left"/>
      <w:pPr>
        <w:ind w:left="3249" w:hanging="1440"/>
      </w:pPr>
    </w:lvl>
    <w:lvl w:ilvl="8">
      <w:start w:val="1"/>
      <w:numFmt w:val="decimal"/>
      <w:lvlText w:val="%1.%2.%3.%4.%5.%6.%7.%8.%9."/>
      <w:lvlJc w:val="left"/>
      <w:pPr>
        <w:ind w:left="3816" w:hanging="1799"/>
      </w:pPr>
    </w:lvl>
  </w:abstractNum>
  <w:abstractNum w:abstractNumId="9">
    <w:nsid w:val="76E90B8C"/>
    <w:multiLevelType w:val="multilevel"/>
    <w:tmpl w:val="63CCF544"/>
    <w:lvl w:ilvl="0">
      <w:start w:val="1"/>
      <w:numFmt w:val="decimal"/>
      <w:lvlText w:val="%1."/>
      <w:lvlJc w:val="left"/>
      <w:pPr>
        <w:ind w:left="720" w:hanging="360"/>
      </w:pPr>
      <w:rPr>
        <w:rFonts w:ascii="Times New Roman" w:eastAsia="Times New Roman" w:hAnsi="Times New Roman" w:cs="Times New Roman"/>
        <w:b/>
      </w:rPr>
    </w:lvl>
    <w:lvl w:ilvl="1">
      <w:start w:val="1"/>
      <w:numFmt w:val="decimal"/>
      <w:lvlText w:val="%1.%2."/>
      <w:lvlJc w:val="left"/>
      <w:pPr>
        <w:ind w:left="1440" w:hanging="360"/>
      </w:pPr>
      <w:rPr>
        <w:rFonts w:ascii="Times New Roman" w:eastAsia="Times New Roman" w:hAnsi="Times New Roman" w:cs="Times New Roman"/>
        <w:b w:val="0"/>
        <w:color w:val="000000"/>
      </w:rPr>
    </w:lvl>
    <w:lvl w:ilvl="2">
      <w:start w:val="1"/>
      <w:numFmt w:val="decimal"/>
      <w:lvlText w:val="%1.%2.%3."/>
      <w:lvlJc w:val="left"/>
      <w:pPr>
        <w:ind w:left="2160" w:hanging="360"/>
      </w:pPr>
      <w:rPr>
        <w:rFonts w:ascii="Times New Roman" w:eastAsia="Times New Roman" w:hAnsi="Times New Roman" w:cs="Times New Roman"/>
        <w:b w:val="0"/>
      </w:rPr>
    </w:lvl>
    <w:lvl w:ilvl="3">
      <w:start w:val="1"/>
      <w:numFmt w:val="decimal"/>
      <w:lvlText w:val="%1.%2.%3.%4."/>
      <w:lvlJc w:val="left"/>
      <w:pPr>
        <w:ind w:left="2880" w:hanging="360"/>
      </w:pPr>
      <w:rPr>
        <w:rFonts w:ascii="Times New Roman" w:eastAsia="Times New Roman" w:hAnsi="Times New Roman" w:cs="Times New Roman"/>
        <w:b/>
      </w:rPr>
    </w:lvl>
    <w:lvl w:ilvl="4">
      <w:start w:val="1"/>
      <w:numFmt w:val="decimal"/>
      <w:lvlText w:val="%1.%2.%3.%4.%5."/>
      <w:lvlJc w:val="left"/>
      <w:pPr>
        <w:ind w:left="3600" w:hanging="360"/>
      </w:pPr>
      <w:rPr>
        <w:rFonts w:ascii="Times New Roman" w:eastAsia="Times New Roman" w:hAnsi="Times New Roman" w:cs="Times New Roman"/>
      </w:rPr>
    </w:lvl>
    <w:lvl w:ilvl="5">
      <w:start w:val="1"/>
      <w:numFmt w:val="decimal"/>
      <w:lvlText w:val="%1.%2.%3.%4.%5.%6."/>
      <w:lvlJc w:val="left"/>
      <w:pPr>
        <w:ind w:left="4320" w:hanging="360"/>
      </w:pPr>
      <w:rPr>
        <w:rFonts w:ascii="Times New Roman" w:eastAsia="Times New Roman" w:hAnsi="Times New Roman" w:cs="Times New Roman"/>
      </w:rPr>
    </w:lvl>
    <w:lvl w:ilvl="6">
      <w:start w:val="1"/>
      <w:numFmt w:val="decimal"/>
      <w:lvlText w:val="%1.%2.%3.%4.%5.%6.%7."/>
      <w:lvlJc w:val="left"/>
      <w:pPr>
        <w:ind w:left="5040" w:hanging="360"/>
      </w:pPr>
      <w:rPr>
        <w:rFonts w:ascii="Times New Roman" w:eastAsia="Times New Roman" w:hAnsi="Times New Roman" w:cs="Times New Roman"/>
      </w:rPr>
    </w:lvl>
    <w:lvl w:ilvl="7">
      <w:start w:val="1"/>
      <w:numFmt w:val="decimal"/>
      <w:lvlText w:val="%1.%2.%3.%4.%5.%6.%7.%8."/>
      <w:lvlJc w:val="left"/>
      <w:pPr>
        <w:ind w:left="5760" w:hanging="360"/>
      </w:pPr>
      <w:rPr>
        <w:rFonts w:ascii="Times New Roman" w:eastAsia="Times New Roman" w:hAnsi="Times New Roman" w:cs="Times New Roman"/>
      </w:rPr>
    </w:lvl>
    <w:lvl w:ilvl="8">
      <w:start w:val="1"/>
      <w:numFmt w:val="decimal"/>
      <w:lvlText w:val="%1.%2.%3.%4.%5.%6.%7.%8.%9."/>
      <w:lvlJc w:val="left"/>
      <w:pPr>
        <w:ind w:left="6480" w:hanging="360"/>
      </w:pPr>
      <w:rPr>
        <w:rFonts w:ascii="Times New Roman" w:eastAsia="Times New Roman" w:hAnsi="Times New Roman" w:cs="Times New Roman"/>
      </w:rPr>
    </w:lvl>
  </w:abstractNum>
  <w:abstractNum w:abstractNumId="10">
    <w:nsid w:val="770424B2"/>
    <w:multiLevelType w:val="hybridMultilevel"/>
    <w:tmpl w:val="16DEA196"/>
    <w:lvl w:ilvl="0" w:tplc="D3A88FB2">
      <w:start w:val="16"/>
      <w:numFmt w:val="decimal"/>
      <w:lvlText w:val="%1."/>
      <w:lvlJc w:val="left"/>
      <w:pPr>
        <w:ind w:left="4329" w:hanging="360"/>
      </w:pPr>
      <w:rPr>
        <w:rFonts w:hint="default"/>
      </w:rPr>
    </w:lvl>
    <w:lvl w:ilvl="1" w:tplc="04220019" w:tentative="1">
      <w:start w:val="1"/>
      <w:numFmt w:val="lowerLetter"/>
      <w:lvlText w:val="%2."/>
      <w:lvlJc w:val="left"/>
      <w:pPr>
        <w:ind w:left="5049" w:hanging="360"/>
      </w:pPr>
    </w:lvl>
    <w:lvl w:ilvl="2" w:tplc="0422001B" w:tentative="1">
      <w:start w:val="1"/>
      <w:numFmt w:val="lowerRoman"/>
      <w:lvlText w:val="%3."/>
      <w:lvlJc w:val="right"/>
      <w:pPr>
        <w:ind w:left="5769" w:hanging="180"/>
      </w:pPr>
    </w:lvl>
    <w:lvl w:ilvl="3" w:tplc="0422000F" w:tentative="1">
      <w:start w:val="1"/>
      <w:numFmt w:val="decimal"/>
      <w:lvlText w:val="%4."/>
      <w:lvlJc w:val="left"/>
      <w:pPr>
        <w:ind w:left="6489" w:hanging="360"/>
      </w:pPr>
    </w:lvl>
    <w:lvl w:ilvl="4" w:tplc="04220019" w:tentative="1">
      <w:start w:val="1"/>
      <w:numFmt w:val="lowerLetter"/>
      <w:lvlText w:val="%5."/>
      <w:lvlJc w:val="left"/>
      <w:pPr>
        <w:ind w:left="7209" w:hanging="360"/>
      </w:pPr>
    </w:lvl>
    <w:lvl w:ilvl="5" w:tplc="0422001B" w:tentative="1">
      <w:start w:val="1"/>
      <w:numFmt w:val="lowerRoman"/>
      <w:lvlText w:val="%6."/>
      <w:lvlJc w:val="right"/>
      <w:pPr>
        <w:ind w:left="7929" w:hanging="180"/>
      </w:pPr>
    </w:lvl>
    <w:lvl w:ilvl="6" w:tplc="0422000F" w:tentative="1">
      <w:start w:val="1"/>
      <w:numFmt w:val="decimal"/>
      <w:lvlText w:val="%7."/>
      <w:lvlJc w:val="left"/>
      <w:pPr>
        <w:ind w:left="8649" w:hanging="360"/>
      </w:pPr>
    </w:lvl>
    <w:lvl w:ilvl="7" w:tplc="04220019" w:tentative="1">
      <w:start w:val="1"/>
      <w:numFmt w:val="lowerLetter"/>
      <w:lvlText w:val="%8."/>
      <w:lvlJc w:val="left"/>
      <w:pPr>
        <w:ind w:left="9369" w:hanging="360"/>
      </w:pPr>
    </w:lvl>
    <w:lvl w:ilvl="8" w:tplc="0422001B" w:tentative="1">
      <w:start w:val="1"/>
      <w:numFmt w:val="lowerRoman"/>
      <w:lvlText w:val="%9."/>
      <w:lvlJc w:val="right"/>
      <w:pPr>
        <w:ind w:left="10089" w:hanging="180"/>
      </w:pPr>
    </w:lvl>
  </w:abstractNum>
  <w:num w:numId="1">
    <w:abstractNumId w:val="9"/>
  </w:num>
  <w:num w:numId="2">
    <w:abstractNumId w:val="8"/>
  </w:num>
  <w:num w:numId="3">
    <w:abstractNumId w:val="6"/>
  </w:num>
  <w:num w:numId="4">
    <w:abstractNumId w:val="4"/>
  </w:num>
  <w:num w:numId="5">
    <w:abstractNumId w:val="0"/>
  </w:num>
  <w:num w:numId="6">
    <w:abstractNumId w:val="2"/>
  </w:num>
  <w:num w:numId="7">
    <w:abstractNumId w:val="1"/>
  </w:num>
  <w:num w:numId="8">
    <w:abstractNumId w:val="7"/>
  </w:num>
  <w:num w:numId="9">
    <w:abstractNumId w:val="5"/>
  </w:num>
  <w:num w:numId="10">
    <w:abstractNumId w:val="3"/>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7C4D"/>
    <w:rsid w:val="00147C4D"/>
    <w:rsid w:val="00174E9D"/>
    <w:rsid w:val="00362A8A"/>
    <w:rsid w:val="00AA106B"/>
    <w:rsid w:val="00BB4FBE"/>
    <w:rsid w:val="00C97C9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E32FB0F-22B9-449D-BB97-1EC3AC1375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147C4D"/>
    <w:pPr>
      <w:widowControl w:val="0"/>
      <w:suppressAutoHyphens/>
      <w:autoSpaceDN w:val="0"/>
      <w:spacing w:after="0" w:line="240" w:lineRule="auto"/>
      <w:textAlignment w:val="baseline"/>
    </w:pPr>
    <w:rPr>
      <w:rFonts w:ascii="Calibri" w:eastAsia="Segoe UI" w:hAnsi="Calibri" w:cs="Tahoma"/>
      <w:color w:val="000000"/>
      <w:kern w:val="3"/>
      <w:sz w:val="24"/>
      <w:szCs w:val="24"/>
      <w:lang w:eastAsia="uk-UA"/>
    </w:rPr>
  </w:style>
  <w:style w:type="paragraph" w:styleId="1">
    <w:name w:val="heading 1"/>
    <w:basedOn w:val="a"/>
    <w:next w:val="a"/>
    <w:link w:val="10"/>
    <w:uiPriority w:val="9"/>
    <w:qFormat/>
    <w:rsid w:val="00C97C9D"/>
    <w:pPr>
      <w:keepNext/>
      <w:keepLines/>
      <w:widowControl/>
      <w:suppressAutoHyphens w:val="0"/>
      <w:autoSpaceDN/>
      <w:spacing w:before="360" w:after="80"/>
      <w:ind w:hanging="1"/>
      <w:textAlignment w:val="auto"/>
      <w:outlineLvl w:val="0"/>
    </w:pPr>
    <w:rPr>
      <w:rFonts w:asciiTheme="majorHAnsi" w:eastAsiaTheme="majorEastAsia" w:hAnsiTheme="majorHAnsi" w:cstheme="majorBidi"/>
      <w:color w:val="2E74B5" w:themeColor="accent1" w:themeShade="BF"/>
      <w:kern w:val="0"/>
      <w:sz w:val="40"/>
      <w:szCs w:val="40"/>
    </w:rPr>
  </w:style>
  <w:style w:type="paragraph" w:styleId="2">
    <w:name w:val="heading 2"/>
    <w:basedOn w:val="a"/>
    <w:next w:val="a"/>
    <w:link w:val="20"/>
    <w:uiPriority w:val="9"/>
    <w:unhideWhenUsed/>
    <w:qFormat/>
    <w:rsid w:val="00C97C9D"/>
    <w:pPr>
      <w:keepNext/>
      <w:keepLines/>
      <w:widowControl/>
      <w:suppressAutoHyphens w:val="0"/>
      <w:autoSpaceDN/>
      <w:spacing w:before="160" w:after="80"/>
      <w:ind w:hanging="1"/>
      <w:textAlignment w:val="auto"/>
      <w:outlineLvl w:val="1"/>
    </w:pPr>
    <w:rPr>
      <w:rFonts w:asciiTheme="majorHAnsi" w:eastAsiaTheme="majorEastAsia" w:hAnsiTheme="majorHAnsi" w:cstheme="majorBidi"/>
      <w:color w:val="2E74B5" w:themeColor="accent1" w:themeShade="BF"/>
      <w:kern w:val="0"/>
      <w:sz w:val="32"/>
      <w:szCs w:val="32"/>
    </w:rPr>
  </w:style>
  <w:style w:type="paragraph" w:styleId="3">
    <w:name w:val="heading 3"/>
    <w:basedOn w:val="a"/>
    <w:next w:val="a"/>
    <w:link w:val="30"/>
    <w:uiPriority w:val="9"/>
    <w:semiHidden/>
    <w:unhideWhenUsed/>
    <w:qFormat/>
    <w:rsid w:val="00C97C9D"/>
    <w:pPr>
      <w:keepNext/>
      <w:keepLines/>
      <w:widowControl/>
      <w:suppressAutoHyphens w:val="0"/>
      <w:autoSpaceDN/>
      <w:spacing w:before="160" w:after="80"/>
      <w:ind w:hanging="1"/>
      <w:textAlignment w:val="auto"/>
      <w:outlineLvl w:val="2"/>
    </w:pPr>
    <w:rPr>
      <w:rFonts w:ascii="Times New Roman" w:eastAsiaTheme="majorEastAsia" w:hAnsi="Times New Roman" w:cstheme="majorBidi"/>
      <w:color w:val="2E74B5" w:themeColor="accent1" w:themeShade="BF"/>
      <w:kern w:val="0"/>
      <w:sz w:val="28"/>
      <w:szCs w:val="28"/>
    </w:rPr>
  </w:style>
  <w:style w:type="paragraph" w:styleId="4">
    <w:name w:val="heading 4"/>
    <w:basedOn w:val="a"/>
    <w:next w:val="a"/>
    <w:link w:val="40"/>
    <w:uiPriority w:val="9"/>
    <w:semiHidden/>
    <w:unhideWhenUsed/>
    <w:qFormat/>
    <w:rsid w:val="00C97C9D"/>
    <w:pPr>
      <w:keepNext/>
      <w:keepLines/>
      <w:widowControl/>
      <w:suppressAutoHyphens w:val="0"/>
      <w:autoSpaceDN/>
      <w:spacing w:before="80" w:after="40"/>
      <w:ind w:hanging="1"/>
      <w:textAlignment w:val="auto"/>
      <w:outlineLvl w:val="3"/>
    </w:pPr>
    <w:rPr>
      <w:rFonts w:ascii="Times New Roman" w:eastAsiaTheme="majorEastAsia" w:hAnsi="Times New Roman" w:cstheme="majorBidi"/>
      <w:i/>
      <w:iCs/>
      <w:color w:val="2E74B5" w:themeColor="accent1" w:themeShade="BF"/>
      <w:kern w:val="0"/>
    </w:rPr>
  </w:style>
  <w:style w:type="paragraph" w:styleId="5">
    <w:name w:val="heading 5"/>
    <w:basedOn w:val="a"/>
    <w:next w:val="a"/>
    <w:link w:val="50"/>
    <w:uiPriority w:val="9"/>
    <w:semiHidden/>
    <w:unhideWhenUsed/>
    <w:qFormat/>
    <w:rsid w:val="00C97C9D"/>
    <w:pPr>
      <w:keepNext/>
      <w:keepLines/>
      <w:widowControl/>
      <w:suppressAutoHyphens w:val="0"/>
      <w:autoSpaceDN/>
      <w:spacing w:before="80" w:after="40"/>
      <w:ind w:hanging="1"/>
      <w:textAlignment w:val="auto"/>
      <w:outlineLvl w:val="4"/>
    </w:pPr>
    <w:rPr>
      <w:rFonts w:ascii="Times New Roman" w:eastAsiaTheme="majorEastAsia" w:hAnsi="Times New Roman" w:cstheme="majorBidi"/>
      <w:color w:val="2E74B5" w:themeColor="accent1" w:themeShade="BF"/>
      <w:kern w:val="0"/>
    </w:rPr>
  </w:style>
  <w:style w:type="paragraph" w:styleId="6">
    <w:name w:val="heading 6"/>
    <w:basedOn w:val="a"/>
    <w:next w:val="a"/>
    <w:link w:val="60"/>
    <w:uiPriority w:val="9"/>
    <w:semiHidden/>
    <w:unhideWhenUsed/>
    <w:qFormat/>
    <w:rsid w:val="00C97C9D"/>
    <w:pPr>
      <w:keepNext/>
      <w:keepLines/>
      <w:widowControl/>
      <w:suppressAutoHyphens w:val="0"/>
      <w:autoSpaceDN/>
      <w:spacing w:before="40"/>
      <w:ind w:hanging="1"/>
      <w:textAlignment w:val="auto"/>
      <w:outlineLvl w:val="5"/>
    </w:pPr>
    <w:rPr>
      <w:rFonts w:ascii="Times New Roman" w:eastAsiaTheme="majorEastAsia" w:hAnsi="Times New Roman" w:cstheme="majorBidi"/>
      <w:i/>
      <w:iCs/>
      <w:color w:val="595959" w:themeColor="text1" w:themeTint="A6"/>
      <w:kern w:val="0"/>
    </w:rPr>
  </w:style>
  <w:style w:type="paragraph" w:styleId="7">
    <w:name w:val="heading 7"/>
    <w:basedOn w:val="a"/>
    <w:next w:val="a"/>
    <w:link w:val="70"/>
    <w:uiPriority w:val="9"/>
    <w:semiHidden/>
    <w:unhideWhenUsed/>
    <w:qFormat/>
    <w:rsid w:val="00C97C9D"/>
    <w:pPr>
      <w:keepNext/>
      <w:keepLines/>
      <w:widowControl/>
      <w:suppressAutoHyphens w:val="0"/>
      <w:autoSpaceDN/>
      <w:spacing w:before="40"/>
      <w:ind w:hanging="1"/>
      <w:textAlignment w:val="auto"/>
      <w:outlineLvl w:val="6"/>
    </w:pPr>
    <w:rPr>
      <w:rFonts w:ascii="Times New Roman" w:eastAsiaTheme="majorEastAsia" w:hAnsi="Times New Roman" w:cstheme="majorBidi"/>
      <w:color w:val="595959" w:themeColor="text1" w:themeTint="A6"/>
      <w:kern w:val="0"/>
    </w:rPr>
  </w:style>
  <w:style w:type="paragraph" w:styleId="8">
    <w:name w:val="heading 8"/>
    <w:basedOn w:val="a"/>
    <w:next w:val="a"/>
    <w:link w:val="80"/>
    <w:uiPriority w:val="9"/>
    <w:semiHidden/>
    <w:unhideWhenUsed/>
    <w:qFormat/>
    <w:rsid w:val="00C97C9D"/>
    <w:pPr>
      <w:keepNext/>
      <w:keepLines/>
      <w:widowControl/>
      <w:suppressAutoHyphens w:val="0"/>
      <w:autoSpaceDN/>
      <w:ind w:hanging="1"/>
      <w:textAlignment w:val="auto"/>
      <w:outlineLvl w:val="7"/>
    </w:pPr>
    <w:rPr>
      <w:rFonts w:ascii="Times New Roman" w:eastAsiaTheme="majorEastAsia" w:hAnsi="Times New Roman" w:cstheme="majorBidi"/>
      <w:i/>
      <w:iCs/>
      <w:color w:val="272727" w:themeColor="text1" w:themeTint="D8"/>
      <w:kern w:val="0"/>
    </w:rPr>
  </w:style>
  <w:style w:type="paragraph" w:styleId="9">
    <w:name w:val="heading 9"/>
    <w:basedOn w:val="a"/>
    <w:next w:val="a"/>
    <w:link w:val="90"/>
    <w:uiPriority w:val="9"/>
    <w:semiHidden/>
    <w:unhideWhenUsed/>
    <w:qFormat/>
    <w:rsid w:val="00C97C9D"/>
    <w:pPr>
      <w:keepNext/>
      <w:keepLines/>
      <w:widowControl/>
      <w:suppressAutoHyphens w:val="0"/>
      <w:autoSpaceDN/>
      <w:ind w:hanging="1"/>
      <w:textAlignment w:val="auto"/>
      <w:outlineLvl w:val="8"/>
    </w:pPr>
    <w:rPr>
      <w:rFonts w:ascii="Times New Roman" w:eastAsiaTheme="majorEastAsia" w:hAnsi="Times New Roman" w:cstheme="majorBidi"/>
      <w:color w:val="272727" w:themeColor="text1" w:themeTint="D8"/>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97C9D"/>
    <w:rPr>
      <w:rFonts w:asciiTheme="majorHAnsi" w:eastAsiaTheme="majorEastAsia" w:hAnsiTheme="majorHAnsi" w:cstheme="majorBidi"/>
      <w:color w:val="2E74B5" w:themeColor="accent1" w:themeShade="BF"/>
      <w:sz w:val="40"/>
      <w:szCs w:val="40"/>
      <w:lang w:eastAsia="uk-UA"/>
    </w:rPr>
  </w:style>
  <w:style w:type="character" w:customStyle="1" w:styleId="20">
    <w:name w:val="Заголовок 2 Знак"/>
    <w:basedOn w:val="a0"/>
    <w:link w:val="2"/>
    <w:uiPriority w:val="9"/>
    <w:rsid w:val="00C97C9D"/>
    <w:rPr>
      <w:rFonts w:asciiTheme="majorHAnsi" w:eastAsiaTheme="majorEastAsia" w:hAnsiTheme="majorHAnsi" w:cstheme="majorBidi"/>
      <w:color w:val="2E74B5" w:themeColor="accent1" w:themeShade="BF"/>
      <w:sz w:val="32"/>
      <w:szCs w:val="32"/>
      <w:lang w:eastAsia="uk-UA"/>
    </w:rPr>
  </w:style>
  <w:style w:type="character" w:customStyle="1" w:styleId="30">
    <w:name w:val="Заголовок 3 Знак"/>
    <w:basedOn w:val="a0"/>
    <w:link w:val="3"/>
    <w:uiPriority w:val="9"/>
    <w:semiHidden/>
    <w:rsid w:val="00C97C9D"/>
    <w:rPr>
      <w:rFonts w:ascii="Times New Roman" w:eastAsiaTheme="majorEastAsia" w:hAnsi="Times New Roman" w:cstheme="majorBidi"/>
      <w:color w:val="2E74B5" w:themeColor="accent1" w:themeShade="BF"/>
      <w:sz w:val="28"/>
      <w:szCs w:val="28"/>
      <w:lang w:eastAsia="uk-UA"/>
    </w:rPr>
  </w:style>
  <w:style w:type="character" w:customStyle="1" w:styleId="40">
    <w:name w:val="Заголовок 4 Знак"/>
    <w:basedOn w:val="a0"/>
    <w:link w:val="4"/>
    <w:uiPriority w:val="9"/>
    <w:semiHidden/>
    <w:rsid w:val="00C97C9D"/>
    <w:rPr>
      <w:rFonts w:ascii="Times New Roman" w:eastAsiaTheme="majorEastAsia" w:hAnsi="Times New Roman" w:cstheme="majorBidi"/>
      <w:i/>
      <w:iCs/>
      <w:color w:val="2E74B5" w:themeColor="accent1" w:themeShade="BF"/>
      <w:sz w:val="24"/>
      <w:szCs w:val="24"/>
      <w:lang w:eastAsia="uk-UA"/>
    </w:rPr>
  </w:style>
  <w:style w:type="character" w:customStyle="1" w:styleId="50">
    <w:name w:val="Заголовок 5 Знак"/>
    <w:basedOn w:val="a0"/>
    <w:link w:val="5"/>
    <w:uiPriority w:val="9"/>
    <w:semiHidden/>
    <w:rsid w:val="00C97C9D"/>
    <w:rPr>
      <w:rFonts w:ascii="Times New Roman" w:eastAsiaTheme="majorEastAsia" w:hAnsi="Times New Roman" w:cstheme="majorBidi"/>
      <w:color w:val="2E74B5" w:themeColor="accent1" w:themeShade="BF"/>
      <w:sz w:val="24"/>
      <w:szCs w:val="24"/>
      <w:lang w:eastAsia="uk-UA"/>
    </w:rPr>
  </w:style>
  <w:style w:type="character" w:customStyle="1" w:styleId="60">
    <w:name w:val="Заголовок 6 Знак"/>
    <w:basedOn w:val="a0"/>
    <w:link w:val="6"/>
    <w:uiPriority w:val="9"/>
    <w:semiHidden/>
    <w:rsid w:val="00C97C9D"/>
    <w:rPr>
      <w:rFonts w:ascii="Times New Roman" w:eastAsiaTheme="majorEastAsia" w:hAnsi="Times New Roman" w:cstheme="majorBidi"/>
      <w:i/>
      <w:iCs/>
      <w:color w:val="595959" w:themeColor="text1" w:themeTint="A6"/>
      <w:sz w:val="24"/>
      <w:szCs w:val="24"/>
      <w:lang w:eastAsia="uk-UA"/>
    </w:rPr>
  </w:style>
  <w:style w:type="character" w:customStyle="1" w:styleId="70">
    <w:name w:val="Заголовок 7 Знак"/>
    <w:basedOn w:val="a0"/>
    <w:link w:val="7"/>
    <w:uiPriority w:val="9"/>
    <w:semiHidden/>
    <w:rsid w:val="00C97C9D"/>
    <w:rPr>
      <w:rFonts w:ascii="Times New Roman" w:eastAsiaTheme="majorEastAsia" w:hAnsi="Times New Roman" w:cstheme="majorBidi"/>
      <w:color w:val="595959" w:themeColor="text1" w:themeTint="A6"/>
      <w:sz w:val="24"/>
      <w:szCs w:val="24"/>
      <w:lang w:eastAsia="uk-UA"/>
    </w:rPr>
  </w:style>
  <w:style w:type="character" w:customStyle="1" w:styleId="80">
    <w:name w:val="Заголовок 8 Знак"/>
    <w:basedOn w:val="a0"/>
    <w:link w:val="8"/>
    <w:uiPriority w:val="9"/>
    <w:semiHidden/>
    <w:rsid w:val="00C97C9D"/>
    <w:rPr>
      <w:rFonts w:ascii="Times New Roman" w:eastAsiaTheme="majorEastAsia" w:hAnsi="Times New Roman" w:cstheme="majorBidi"/>
      <w:i/>
      <w:iCs/>
      <w:color w:val="272727" w:themeColor="text1" w:themeTint="D8"/>
      <w:sz w:val="24"/>
      <w:szCs w:val="24"/>
      <w:lang w:eastAsia="uk-UA"/>
    </w:rPr>
  </w:style>
  <w:style w:type="character" w:customStyle="1" w:styleId="90">
    <w:name w:val="Заголовок 9 Знак"/>
    <w:basedOn w:val="a0"/>
    <w:link w:val="9"/>
    <w:uiPriority w:val="9"/>
    <w:semiHidden/>
    <w:rsid w:val="00C97C9D"/>
    <w:rPr>
      <w:rFonts w:ascii="Times New Roman" w:eastAsiaTheme="majorEastAsia" w:hAnsi="Times New Roman" w:cstheme="majorBidi"/>
      <w:color w:val="272727" w:themeColor="text1" w:themeTint="D8"/>
      <w:sz w:val="24"/>
      <w:szCs w:val="24"/>
      <w:lang w:eastAsia="uk-UA"/>
    </w:rPr>
  </w:style>
  <w:style w:type="paragraph" w:styleId="a3">
    <w:name w:val="Title"/>
    <w:basedOn w:val="a"/>
    <w:next w:val="a"/>
    <w:link w:val="a4"/>
    <w:uiPriority w:val="10"/>
    <w:qFormat/>
    <w:rsid w:val="00C97C9D"/>
    <w:pPr>
      <w:widowControl/>
      <w:suppressAutoHyphens w:val="0"/>
      <w:autoSpaceDN/>
      <w:spacing w:after="80"/>
      <w:ind w:hanging="1"/>
      <w:contextualSpacing/>
      <w:textAlignment w:val="auto"/>
    </w:pPr>
    <w:rPr>
      <w:rFonts w:asciiTheme="majorHAnsi" w:eastAsiaTheme="majorEastAsia" w:hAnsiTheme="majorHAnsi" w:cstheme="majorBidi"/>
      <w:color w:val="auto"/>
      <w:spacing w:val="-10"/>
      <w:kern w:val="28"/>
      <w:sz w:val="56"/>
      <w:szCs w:val="56"/>
    </w:rPr>
  </w:style>
  <w:style w:type="character" w:customStyle="1" w:styleId="a4">
    <w:name w:val="Название Знак"/>
    <w:basedOn w:val="a0"/>
    <w:link w:val="a3"/>
    <w:uiPriority w:val="10"/>
    <w:rsid w:val="00C97C9D"/>
    <w:rPr>
      <w:rFonts w:asciiTheme="majorHAnsi" w:eastAsiaTheme="majorEastAsia" w:hAnsiTheme="majorHAnsi" w:cstheme="majorBidi"/>
      <w:spacing w:val="-10"/>
      <w:kern w:val="28"/>
      <w:sz w:val="56"/>
      <w:szCs w:val="56"/>
      <w:lang w:eastAsia="uk-UA"/>
    </w:rPr>
  </w:style>
  <w:style w:type="paragraph" w:styleId="a5">
    <w:name w:val="Subtitle"/>
    <w:basedOn w:val="a"/>
    <w:next w:val="a"/>
    <w:link w:val="a6"/>
    <w:uiPriority w:val="11"/>
    <w:qFormat/>
    <w:rsid w:val="00C97C9D"/>
    <w:pPr>
      <w:widowControl/>
      <w:numPr>
        <w:ilvl w:val="1"/>
      </w:numPr>
      <w:suppressAutoHyphens w:val="0"/>
      <w:autoSpaceDN/>
      <w:ind w:hanging="1"/>
      <w:textAlignment w:val="auto"/>
    </w:pPr>
    <w:rPr>
      <w:rFonts w:ascii="Times New Roman" w:eastAsiaTheme="majorEastAsia" w:hAnsi="Times New Roman" w:cstheme="majorBidi"/>
      <w:color w:val="595959" w:themeColor="text1" w:themeTint="A6"/>
      <w:spacing w:val="15"/>
      <w:kern w:val="0"/>
      <w:sz w:val="28"/>
      <w:szCs w:val="28"/>
    </w:rPr>
  </w:style>
  <w:style w:type="character" w:customStyle="1" w:styleId="a6">
    <w:name w:val="Подзаголовок Знак"/>
    <w:basedOn w:val="a0"/>
    <w:link w:val="a5"/>
    <w:uiPriority w:val="11"/>
    <w:rsid w:val="00C97C9D"/>
    <w:rPr>
      <w:rFonts w:ascii="Times New Roman" w:eastAsiaTheme="majorEastAsia" w:hAnsi="Times New Roman" w:cstheme="majorBidi"/>
      <w:color w:val="595959" w:themeColor="text1" w:themeTint="A6"/>
      <w:spacing w:val="15"/>
      <w:sz w:val="28"/>
      <w:szCs w:val="28"/>
      <w:lang w:eastAsia="uk-UA"/>
    </w:rPr>
  </w:style>
  <w:style w:type="paragraph" w:styleId="21">
    <w:name w:val="Quote"/>
    <w:basedOn w:val="a"/>
    <w:next w:val="a"/>
    <w:link w:val="22"/>
    <w:uiPriority w:val="29"/>
    <w:qFormat/>
    <w:rsid w:val="00C97C9D"/>
    <w:pPr>
      <w:widowControl/>
      <w:suppressAutoHyphens w:val="0"/>
      <w:autoSpaceDN/>
      <w:spacing w:before="160"/>
      <w:ind w:hanging="1"/>
      <w:jc w:val="center"/>
      <w:textAlignment w:val="auto"/>
    </w:pPr>
    <w:rPr>
      <w:rFonts w:ascii="Times New Roman" w:eastAsia="Times New Roman" w:hAnsi="Times New Roman" w:cs="Times New Roman"/>
      <w:i/>
      <w:iCs/>
      <w:color w:val="404040" w:themeColor="text1" w:themeTint="BF"/>
      <w:kern w:val="0"/>
    </w:rPr>
  </w:style>
  <w:style w:type="character" w:customStyle="1" w:styleId="22">
    <w:name w:val="Цитата 2 Знак"/>
    <w:basedOn w:val="a0"/>
    <w:link w:val="21"/>
    <w:uiPriority w:val="29"/>
    <w:rsid w:val="00C97C9D"/>
    <w:rPr>
      <w:rFonts w:ascii="Times New Roman" w:eastAsia="Times New Roman" w:hAnsi="Times New Roman" w:cs="Times New Roman"/>
      <w:i/>
      <w:iCs/>
      <w:color w:val="404040" w:themeColor="text1" w:themeTint="BF"/>
      <w:sz w:val="24"/>
      <w:szCs w:val="24"/>
      <w:lang w:eastAsia="uk-UA"/>
    </w:rPr>
  </w:style>
  <w:style w:type="paragraph" w:styleId="a7">
    <w:name w:val="List Paragraph"/>
    <w:aliases w:val="CA bullets,EBRD List,Chapter10,Список уровня 2,название табл/рис,Mummuga loetelu,Loendi lõik,En tкte 1,Report Para,WinDForce-Letter,Bullet Points,Liste Paragraf,List Paragraph in table,Akapit z listą,Цветной список - Акцент 11"/>
    <w:basedOn w:val="a"/>
    <w:link w:val="a8"/>
    <w:uiPriority w:val="34"/>
    <w:qFormat/>
    <w:rsid w:val="00C97C9D"/>
    <w:pPr>
      <w:widowControl/>
      <w:suppressAutoHyphens w:val="0"/>
      <w:autoSpaceDN/>
      <w:ind w:left="720" w:hanging="1"/>
      <w:contextualSpacing/>
      <w:textAlignment w:val="auto"/>
    </w:pPr>
    <w:rPr>
      <w:rFonts w:ascii="Times New Roman" w:eastAsia="Times New Roman" w:hAnsi="Times New Roman" w:cs="Times New Roman"/>
      <w:color w:val="auto"/>
      <w:kern w:val="0"/>
    </w:rPr>
  </w:style>
  <w:style w:type="character" w:customStyle="1" w:styleId="a8">
    <w:name w:val="Абзац списка Знак"/>
    <w:aliases w:val="CA bullets Знак,EBRD List Знак,Chapter10 Знак,Список уровня 2 Знак,название табл/рис Знак,Mummuga loetelu Знак,Loendi lõik Знак,En tкte 1 Знак,Report Para Знак,WinDForce-Letter Знак,Bullet Points Знак,Liste Paragraf Знак"/>
    <w:link w:val="a7"/>
    <w:uiPriority w:val="34"/>
    <w:rsid w:val="00C97C9D"/>
    <w:rPr>
      <w:rFonts w:ascii="Times New Roman" w:eastAsia="Times New Roman" w:hAnsi="Times New Roman" w:cs="Times New Roman"/>
      <w:sz w:val="24"/>
      <w:szCs w:val="24"/>
      <w:lang w:eastAsia="uk-UA"/>
    </w:rPr>
  </w:style>
  <w:style w:type="character" w:styleId="a9">
    <w:name w:val="Intense Emphasis"/>
    <w:basedOn w:val="a0"/>
    <w:uiPriority w:val="21"/>
    <w:qFormat/>
    <w:rsid w:val="00C97C9D"/>
    <w:rPr>
      <w:i/>
      <w:iCs/>
      <w:color w:val="2E74B5" w:themeColor="accent1" w:themeShade="BF"/>
    </w:rPr>
  </w:style>
  <w:style w:type="paragraph" w:styleId="aa">
    <w:name w:val="Intense Quote"/>
    <w:basedOn w:val="a"/>
    <w:next w:val="a"/>
    <w:link w:val="ab"/>
    <w:uiPriority w:val="30"/>
    <w:qFormat/>
    <w:rsid w:val="00C97C9D"/>
    <w:pPr>
      <w:widowControl/>
      <w:pBdr>
        <w:top w:val="single" w:sz="4" w:space="10" w:color="2E74B5" w:themeColor="accent1" w:themeShade="BF"/>
        <w:bottom w:val="single" w:sz="4" w:space="10" w:color="2E74B5" w:themeColor="accent1" w:themeShade="BF"/>
      </w:pBdr>
      <w:suppressAutoHyphens w:val="0"/>
      <w:autoSpaceDN/>
      <w:spacing w:before="360" w:after="360"/>
      <w:ind w:left="864" w:right="864" w:hanging="1"/>
      <w:jc w:val="center"/>
      <w:textAlignment w:val="auto"/>
    </w:pPr>
    <w:rPr>
      <w:rFonts w:ascii="Times New Roman" w:eastAsia="Times New Roman" w:hAnsi="Times New Roman" w:cs="Times New Roman"/>
      <w:i/>
      <w:iCs/>
      <w:color w:val="2E74B5" w:themeColor="accent1" w:themeShade="BF"/>
      <w:kern w:val="0"/>
    </w:rPr>
  </w:style>
  <w:style w:type="character" w:customStyle="1" w:styleId="ab">
    <w:name w:val="Выделенная цитата Знак"/>
    <w:basedOn w:val="a0"/>
    <w:link w:val="aa"/>
    <w:uiPriority w:val="30"/>
    <w:rsid w:val="00C97C9D"/>
    <w:rPr>
      <w:rFonts w:ascii="Times New Roman" w:eastAsia="Times New Roman" w:hAnsi="Times New Roman" w:cs="Times New Roman"/>
      <w:i/>
      <w:iCs/>
      <w:color w:val="2E74B5" w:themeColor="accent1" w:themeShade="BF"/>
      <w:sz w:val="24"/>
      <w:szCs w:val="24"/>
      <w:lang w:eastAsia="uk-UA"/>
    </w:rPr>
  </w:style>
  <w:style w:type="character" w:styleId="ac">
    <w:name w:val="Intense Reference"/>
    <w:basedOn w:val="a0"/>
    <w:uiPriority w:val="32"/>
    <w:qFormat/>
    <w:rsid w:val="00C97C9D"/>
    <w:rPr>
      <w:b/>
      <w:bCs/>
      <w:smallCaps/>
      <w:color w:val="2E74B5" w:themeColor="accent1" w:themeShade="BF"/>
      <w:spacing w:val="5"/>
    </w:rPr>
  </w:style>
  <w:style w:type="character" w:customStyle="1" w:styleId="ad">
    <w:name w:val="Текст выноски Знак"/>
    <w:basedOn w:val="a0"/>
    <w:link w:val="ae"/>
    <w:uiPriority w:val="99"/>
    <w:semiHidden/>
    <w:rsid w:val="00C97C9D"/>
    <w:rPr>
      <w:rFonts w:ascii="Segoe UI" w:eastAsia="Times New Roman" w:hAnsi="Segoe UI" w:cs="Segoe UI"/>
      <w:sz w:val="18"/>
      <w:szCs w:val="18"/>
      <w:lang w:eastAsia="uk-UA"/>
    </w:rPr>
  </w:style>
  <w:style w:type="paragraph" w:styleId="ae">
    <w:name w:val="Balloon Text"/>
    <w:basedOn w:val="a"/>
    <w:link w:val="ad"/>
    <w:uiPriority w:val="99"/>
    <w:semiHidden/>
    <w:unhideWhenUsed/>
    <w:qFormat/>
    <w:rsid w:val="00C97C9D"/>
    <w:pPr>
      <w:widowControl/>
      <w:suppressAutoHyphens w:val="0"/>
      <w:autoSpaceDN/>
      <w:ind w:hanging="1"/>
      <w:textAlignment w:val="auto"/>
    </w:pPr>
    <w:rPr>
      <w:rFonts w:ascii="Segoe UI" w:eastAsia="Times New Roman" w:hAnsi="Segoe UI" w:cs="Segoe UI"/>
      <w:color w:val="auto"/>
      <w:kern w:val="0"/>
      <w:sz w:val="18"/>
      <w:szCs w:val="18"/>
    </w:rPr>
  </w:style>
  <w:style w:type="character" w:styleId="af">
    <w:name w:val="annotation reference"/>
    <w:basedOn w:val="a0"/>
    <w:uiPriority w:val="99"/>
    <w:unhideWhenUsed/>
    <w:qFormat/>
    <w:rsid w:val="00C97C9D"/>
    <w:rPr>
      <w:sz w:val="16"/>
      <w:szCs w:val="16"/>
    </w:rPr>
  </w:style>
  <w:style w:type="paragraph" w:styleId="af0">
    <w:name w:val="annotation text"/>
    <w:basedOn w:val="a"/>
    <w:link w:val="af1"/>
    <w:uiPriority w:val="99"/>
    <w:unhideWhenUsed/>
    <w:qFormat/>
    <w:rsid w:val="00C97C9D"/>
    <w:pPr>
      <w:widowControl/>
      <w:suppressAutoHyphens w:val="0"/>
      <w:autoSpaceDN/>
      <w:ind w:hanging="1"/>
      <w:textAlignment w:val="auto"/>
    </w:pPr>
    <w:rPr>
      <w:rFonts w:ascii="Times New Roman" w:eastAsia="Times New Roman" w:hAnsi="Times New Roman" w:cs="Times New Roman"/>
      <w:color w:val="auto"/>
      <w:kern w:val="0"/>
      <w:sz w:val="20"/>
      <w:szCs w:val="20"/>
    </w:rPr>
  </w:style>
  <w:style w:type="character" w:customStyle="1" w:styleId="af1">
    <w:name w:val="Текст примечания Знак"/>
    <w:basedOn w:val="a0"/>
    <w:link w:val="af0"/>
    <w:uiPriority w:val="99"/>
    <w:qFormat/>
    <w:rsid w:val="00C97C9D"/>
    <w:rPr>
      <w:rFonts w:ascii="Times New Roman" w:eastAsia="Times New Roman" w:hAnsi="Times New Roman" w:cs="Times New Roman"/>
      <w:sz w:val="20"/>
      <w:szCs w:val="20"/>
      <w:lang w:eastAsia="uk-UA"/>
    </w:rPr>
  </w:style>
  <w:style w:type="character" w:customStyle="1" w:styleId="af2">
    <w:name w:val="Тема примечания Знак"/>
    <w:basedOn w:val="af1"/>
    <w:link w:val="af3"/>
    <w:uiPriority w:val="99"/>
    <w:semiHidden/>
    <w:qFormat/>
    <w:rsid w:val="00C97C9D"/>
    <w:rPr>
      <w:rFonts w:ascii="Times New Roman" w:eastAsia="Times New Roman" w:hAnsi="Times New Roman" w:cs="Times New Roman"/>
      <w:b/>
      <w:bCs/>
      <w:sz w:val="20"/>
      <w:szCs w:val="20"/>
      <w:lang w:eastAsia="uk-UA"/>
    </w:rPr>
  </w:style>
  <w:style w:type="paragraph" w:styleId="af3">
    <w:name w:val="annotation subject"/>
    <w:basedOn w:val="af0"/>
    <w:next w:val="af0"/>
    <w:link w:val="af2"/>
    <w:uiPriority w:val="99"/>
    <w:semiHidden/>
    <w:unhideWhenUsed/>
    <w:qFormat/>
    <w:rsid w:val="00C97C9D"/>
    <w:rPr>
      <w:b/>
      <w:bCs/>
    </w:rPr>
  </w:style>
  <w:style w:type="character" w:customStyle="1" w:styleId="HTML">
    <w:name w:val="Стандартный HTML Знак"/>
    <w:basedOn w:val="a0"/>
    <w:link w:val="HTML0"/>
    <w:uiPriority w:val="99"/>
    <w:semiHidden/>
    <w:qFormat/>
    <w:rsid w:val="00C97C9D"/>
    <w:rPr>
      <w:rFonts w:ascii="Courier New" w:eastAsia="Times New Roman" w:hAnsi="Courier New" w:cs="Courier New"/>
      <w:sz w:val="20"/>
      <w:szCs w:val="20"/>
      <w:lang w:eastAsia="uk-UA"/>
    </w:rPr>
  </w:style>
  <w:style w:type="paragraph" w:styleId="HTML0">
    <w:name w:val="HTML Preformatted"/>
    <w:basedOn w:val="a"/>
    <w:link w:val="HTML"/>
    <w:uiPriority w:val="99"/>
    <w:semiHidden/>
    <w:unhideWhenUsed/>
    <w:rsid w:val="00C97C9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textAlignment w:val="auto"/>
    </w:pPr>
    <w:rPr>
      <w:rFonts w:ascii="Courier New" w:eastAsia="Times New Roman" w:hAnsi="Courier New" w:cs="Courier New"/>
      <w:color w:val="auto"/>
      <w:kern w:val="0"/>
      <w:sz w:val="20"/>
      <w:szCs w:val="20"/>
    </w:rPr>
  </w:style>
  <w:style w:type="paragraph" w:customStyle="1" w:styleId="rvps3">
    <w:name w:val="rvps3"/>
    <w:basedOn w:val="a"/>
    <w:rsid w:val="00C97C9D"/>
    <w:pPr>
      <w:widowControl/>
      <w:suppressAutoHyphens w:val="0"/>
      <w:autoSpaceDN/>
      <w:spacing w:before="100" w:beforeAutospacing="1" w:after="100" w:afterAutospacing="1"/>
      <w:textAlignment w:val="auto"/>
    </w:pPr>
    <w:rPr>
      <w:rFonts w:ascii="Times New Roman" w:eastAsia="Times New Roman" w:hAnsi="Times New Roman" w:cs="Times New Roman"/>
      <w:color w:val="auto"/>
      <w:kern w:val="0"/>
    </w:rPr>
  </w:style>
  <w:style w:type="character" w:customStyle="1" w:styleId="rvts9">
    <w:name w:val="rvts9"/>
    <w:basedOn w:val="a0"/>
    <w:rsid w:val="00C97C9D"/>
  </w:style>
  <w:style w:type="paragraph" w:customStyle="1" w:styleId="rvps6">
    <w:name w:val="rvps6"/>
    <w:basedOn w:val="a"/>
    <w:rsid w:val="00C97C9D"/>
    <w:pPr>
      <w:widowControl/>
      <w:suppressAutoHyphens w:val="0"/>
      <w:autoSpaceDN/>
      <w:spacing w:before="100" w:beforeAutospacing="1" w:after="100" w:afterAutospacing="1"/>
      <w:textAlignment w:val="auto"/>
    </w:pPr>
    <w:rPr>
      <w:rFonts w:ascii="Times New Roman" w:eastAsia="Times New Roman" w:hAnsi="Times New Roman" w:cs="Times New Roman"/>
      <w:color w:val="auto"/>
      <w:kern w:val="0"/>
    </w:rPr>
  </w:style>
  <w:style w:type="character" w:customStyle="1" w:styleId="rvts23">
    <w:name w:val="rvts23"/>
    <w:basedOn w:val="a0"/>
    <w:rsid w:val="00C97C9D"/>
  </w:style>
  <w:style w:type="paragraph" w:customStyle="1" w:styleId="Normal1">
    <w:name w:val="Normal1"/>
    <w:qFormat/>
    <w:rsid w:val="00C97C9D"/>
    <w:pPr>
      <w:spacing w:after="0" w:line="240" w:lineRule="auto"/>
      <w:ind w:hanging="1"/>
    </w:pPr>
    <w:rPr>
      <w:rFonts w:ascii="Times New Roman" w:eastAsia="Times New Roman" w:hAnsi="Times New Roman" w:cs="Times New Roman"/>
      <w:sz w:val="24"/>
      <w:szCs w:val="24"/>
      <w:lang w:eastAsia="uk-UA"/>
    </w:rPr>
  </w:style>
  <w:style w:type="paragraph" w:styleId="af4">
    <w:name w:val="Revision"/>
    <w:hidden/>
    <w:uiPriority w:val="99"/>
    <w:unhideWhenUsed/>
    <w:rsid w:val="00C97C9D"/>
    <w:pPr>
      <w:spacing w:after="0" w:line="240" w:lineRule="auto"/>
      <w:ind w:hanging="1"/>
    </w:pPr>
    <w:rPr>
      <w:rFonts w:ascii="Times New Roman" w:eastAsia="Times New Roman" w:hAnsi="Times New Roman" w:cs="Times New Roman"/>
      <w:sz w:val="24"/>
      <w:szCs w:val="24"/>
      <w:lang w:eastAsia="uk-UA"/>
    </w:rPr>
  </w:style>
  <w:style w:type="paragraph" w:customStyle="1" w:styleId="61">
    <w:name w:val="Звичайний6"/>
    <w:rsid w:val="00C97C9D"/>
    <w:pPr>
      <w:spacing w:after="0" w:line="240" w:lineRule="auto"/>
      <w:ind w:hanging="1"/>
      <w:jc w:val="both"/>
    </w:pPr>
    <w:rPr>
      <w:rFonts w:ascii="Times New Roman" w:eastAsia="Times New Roman" w:hAnsi="Times New Roman" w:cs="Times New Roman"/>
      <w:sz w:val="24"/>
      <w:szCs w:val="24"/>
      <w:lang w:eastAsia="uk-UA"/>
    </w:rPr>
  </w:style>
  <w:style w:type="paragraph" w:styleId="af5">
    <w:name w:val="Normal (Web)"/>
    <w:basedOn w:val="a"/>
    <w:link w:val="af6"/>
    <w:uiPriority w:val="99"/>
    <w:rsid w:val="00C97C9D"/>
    <w:pPr>
      <w:widowControl/>
      <w:suppressAutoHyphens w:val="0"/>
      <w:autoSpaceDN/>
      <w:spacing w:before="100" w:beforeAutospacing="1" w:after="100" w:afterAutospacing="1"/>
      <w:textAlignment w:val="auto"/>
    </w:pPr>
    <w:rPr>
      <w:rFonts w:ascii="Times New Roman" w:eastAsia="Times New Roman" w:hAnsi="Times New Roman" w:cs="Times New Roman"/>
      <w:color w:val="auto"/>
      <w:kern w:val="0"/>
      <w:lang w:val="ru-RU" w:eastAsia="ru-RU"/>
    </w:rPr>
  </w:style>
  <w:style w:type="character" w:customStyle="1" w:styleId="af6">
    <w:name w:val="Обычный (веб) Знак"/>
    <w:link w:val="af5"/>
    <w:uiPriority w:val="99"/>
    <w:rsid w:val="00C97C9D"/>
    <w:rPr>
      <w:rFonts w:ascii="Times New Roman" w:eastAsia="Times New Roman" w:hAnsi="Times New Roman" w:cs="Times New Roman"/>
      <w:sz w:val="24"/>
      <w:szCs w:val="24"/>
      <w:lang w:val="ru-RU" w:eastAsia="ru-RU"/>
    </w:rPr>
  </w:style>
  <w:style w:type="paragraph" w:customStyle="1" w:styleId="41">
    <w:name w:val="Звичайний4"/>
    <w:rsid w:val="00C97C9D"/>
    <w:pPr>
      <w:spacing w:after="0" w:line="240" w:lineRule="auto"/>
      <w:ind w:hanging="1"/>
    </w:pPr>
    <w:rPr>
      <w:rFonts w:ascii="Times New Roman" w:eastAsia="Times New Roman" w:hAnsi="Times New Roman" w:cs="Times New Roman"/>
      <w:sz w:val="24"/>
      <w:szCs w:val="24"/>
      <w:lang w:eastAsia="uk-UA"/>
    </w:rPr>
  </w:style>
  <w:style w:type="paragraph" w:customStyle="1" w:styleId="51">
    <w:name w:val="Звичайний5"/>
    <w:rsid w:val="00C97C9D"/>
    <w:pPr>
      <w:spacing w:after="0" w:line="240" w:lineRule="auto"/>
      <w:ind w:hanging="1"/>
    </w:pPr>
    <w:rPr>
      <w:rFonts w:ascii="Times New Roman" w:eastAsia="Times New Roman" w:hAnsi="Times New Roman" w:cs="Times New Roman"/>
      <w:sz w:val="24"/>
      <w:szCs w:val="24"/>
      <w:lang w:eastAsia="uk-UA"/>
    </w:rPr>
  </w:style>
  <w:style w:type="paragraph" w:customStyle="1" w:styleId="11">
    <w:name w:val="Обычный1"/>
    <w:rsid w:val="00C97C9D"/>
    <w:pPr>
      <w:suppressAutoHyphens/>
      <w:spacing w:before="100" w:beforeAutospacing="1" w:after="100" w:afterAutospacing="1" w:line="240" w:lineRule="atLeast"/>
      <w:ind w:hanging="1"/>
      <w:textAlignment w:val="top"/>
      <w:outlineLvl w:val="0"/>
    </w:pPr>
    <w:rPr>
      <w:rFonts w:ascii="Times New Roman" w:eastAsia="Times New Roman" w:hAnsi="Times New Roman" w:cs="Times New Roman"/>
      <w:sz w:val="24"/>
      <w:szCs w:val="24"/>
      <w:lang w:eastAsia="uk-UA"/>
    </w:rPr>
  </w:style>
  <w:style w:type="paragraph" w:customStyle="1" w:styleId="12">
    <w:name w:val="Абзац списка1"/>
    <w:basedOn w:val="a"/>
    <w:rsid w:val="00C97C9D"/>
    <w:pPr>
      <w:widowControl/>
      <w:autoSpaceDN/>
      <w:spacing w:before="100" w:beforeAutospacing="1" w:after="100" w:afterAutospacing="1" w:line="240" w:lineRule="atLeast"/>
      <w:contextualSpacing/>
      <w:textAlignment w:val="top"/>
      <w:outlineLvl w:val="0"/>
    </w:pPr>
    <w:rPr>
      <w:rFonts w:ascii="Times New Roman" w:eastAsia="Times New Roman" w:hAnsi="Times New Roman" w:cs="Times New Roman"/>
      <w:color w:val="auto"/>
      <w:kern w:val="0"/>
    </w:rPr>
  </w:style>
  <w:style w:type="character" w:styleId="af7">
    <w:name w:val="Hyperlink"/>
    <w:basedOn w:val="a0"/>
    <w:uiPriority w:val="99"/>
    <w:unhideWhenUsed/>
    <w:rsid w:val="00C97C9D"/>
    <w:rPr>
      <w:color w:val="0000FF"/>
      <w:u w:val="single"/>
    </w:rPr>
  </w:style>
  <w:style w:type="paragraph" w:customStyle="1" w:styleId="pf0">
    <w:name w:val="pf0"/>
    <w:basedOn w:val="a"/>
    <w:rsid w:val="00C97C9D"/>
    <w:pPr>
      <w:widowControl/>
      <w:suppressAutoHyphens w:val="0"/>
      <w:autoSpaceDN/>
      <w:spacing w:before="100" w:beforeAutospacing="1" w:after="100" w:afterAutospacing="1"/>
      <w:textAlignment w:val="auto"/>
    </w:pPr>
    <w:rPr>
      <w:rFonts w:ascii="Times New Roman" w:eastAsia="Times New Roman" w:hAnsi="Times New Roman" w:cs="Times New Roman"/>
      <w:color w:val="auto"/>
      <w:kern w:val="0"/>
    </w:rPr>
  </w:style>
  <w:style w:type="character" w:customStyle="1" w:styleId="cf01">
    <w:name w:val="cf01"/>
    <w:basedOn w:val="a0"/>
    <w:rsid w:val="00C97C9D"/>
    <w:rPr>
      <w:rFonts w:ascii="Segoe UI" w:hAnsi="Segoe UI" w:cs="Segoe UI" w:hint="default"/>
      <w:sz w:val="18"/>
      <w:szCs w:val="18"/>
    </w:rPr>
  </w:style>
  <w:style w:type="paragraph" w:customStyle="1" w:styleId="xl63">
    <w:name w:val="xl63"/>
    <w:basedOn w:val="a"/>
    <w:rsid w:val="00C97C9D"/>
    <w:pPr>
      <w:widowControl/>
      <w:pBdr>
        <w:left w:val="single" w:sz="4" w:space="0" w:color="auto"/>
      </w:pBdr>
      <w:suppressAutoHyphens w:val="0"/>
      <w:autoSpaceDN/>
      <w:spacing w:before="100" w:beforeAutospacing="1" w:after="100" w:afterAutospacing="1"/>
      <w:textAlignment w:val="top"/>
    </w:pPr>
    <w:rPr>
      <w:rFonts w:ascii="Times New Roman" w:eastAsia="Times New Roman" w:hAnsi="Times New Roman" w:cs="Times New Roman"/>
      <w:kern w:val="0"/>
    </w:rPr>
  </w:style>
  <w:style w:type="paragraph" w:customStyle="1" w:styleId="xl64">
    <w:name w:val="xl64"/>
    <w:basedOn w:val="a"/>
    <w:rsid w:val="00C97C9D"/>
    <w:pPr>
      <w:widowControl/>
      <w:pBdr>
        <w:top w:val="single" w:sz="8" w:space="0" w:color="auto"/>
        <w:left w:val="single" w:sz="4" w:space="0" w:color="auto"/>
        <w:bottom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65">
    <w:name w:val="xl65"/>
    <w:basedOn w:val="a"/>
    <w:rsid w:val="00C97C9D"/>
    <w:pPr>
      <w:widowControl/>
      <w:pBdr>
        <w:top w:val="single" w:sz="4" w:space="0" w:color="auto"/>
        <w:left w:val="single" w:sz="4" w:space="0" w:color="auto"/>
        <w:bottom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66">
    <w:name w:val="xl66"/>
    <w:basedOn w:val="a"/>
    <w:rsid w:val="00C97C9D"/>
    <w:pPr>
      <w:widowControl/>
      <w:pBdr>
        <w:top w:val="single" w:sz="4" w:space="0" w:color="auto"/>
        <w:left w:val="single" w:sz="8" w:space="0" w:color="auto"/>
        <w:bottom w:val="single" w:sz="4" w:space="0" w:color="auto"/>
        <w:righ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67">
    <w:name w:val="xl67"/>
    <w:basedOn w:val="a"/>
    <w:rsid w:val="00C97C9D"/>
    <w:pPr>
      <w:widowControl/>
      <w:pBdr>
        <w:top w:val="single" w:sz="8" w:space="0" w:color="auto"/>
        <w:left w:val="single" w:sz="8" w:space="0" w:color="auto"/>
        <w:bottom w:val="single" w:sz="4" w:space="0" w:color="auto"/>
        <w:righ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68">
    <w:name w:val="xl68"/>
    <w:basedOn w:val="a"/>
    <w:rsid w:val="00C97C9D"/>
    <w:pPr>
      <w:widowControl/>
      <w:pBdr>
        <w:top w:val="single" w:sz="8" w:space="0" w:color="auto"/>
        <w:left w:val="single" w:sz="8" w:space="0" w:color="auto"/>
        <w:righ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69">
    <w:name w:val="xl69"/>
    <w:basedOn w:val="a"/>
    <w:rsid w:val="00C97C9D"/>
    <w:pPr>
      <w:widowControl/>
      <w:pBdr>
        <w:top w:val="single" w:sz="8" w:space="0" w:color="auto"/>
        <w:lef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70">
    <w:name w:val="xl70"/>
    <w:basedOn w:val="a"/>
    <w:rsid w:val="00C97C9D"/>
    <w:pPr>
      <w:widowControl/>
      <w:pBdr>
        <w:left w:val="single" w:sz="8" w:space="0" w:color="auto"/>
        <w:righ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71">
    <w:name w:val="xl71"/>
    <w:basedOn w:val="a"/>
    <w:rsid w:val="00C97C9D"/>
    <w:pPr>
      <w:widowControl/>
      <w:pBdr>
        <w:left w:val="single" w:sz="4" w:space="0" w:color="auto"/>
        <w:righ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72">
    <w:name w:val="xl72"/>
    <w:basedOn w:val="a"/>
    <w:rsid w:val="00C97C9D"/>
    <w:pPr>
      <w:widowControl/>
      <w:pBdr>
        <w:left w:val="single" w:sz="8" w:space="0" w:color="auto"/>
        <w:righ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73">
    <w:name w:val="xl73"/>
    <w:basedOn w:val="a"/>
    <w:rsid w:val="00C97C9D"/>
    <w:pPr>
      <w:widowControl/>
      <w:pBdr>
        <w:left w:val="single" w:sz="8" w:space="0" w:color="auto"/>
        <w:right w:val="single" w:sz="4" w:space="0" w:color="auto"/>
      </w:pBdr>
      <w:suppressAutoHyphens w:val="0"/>
      <w:autoSpaceDN/>
      <w:spacing w:before="100" w:beforeAutospacing="1" w:after="100" w:afterAutospacing="1"/>
      <w:jc w:val="center"/>
      <w:textAlignment w:val="top"/>
    </w:pPr>
    <w:rPr>
      <w:rFonts w:ascii="Times New Roman" w:eastAsia="Times New Roman" w:hAnsi="Times New Roman" w:cs="Times New Roman"/>
      <w:kern w:val="0"/>
    </w:rPr>
  </w:style>
  <w:style w:type="paragraph" w:customStyle="1" w:styleId="xl74">
    <w:name w:val="xl74"/>
    <w:basedOn w:val="a"/>
    <w:rsid w:val="00C97C9D"/>
    <w:pPr>
      <w:widowControl/>
      <w:pBdr>
        <w:left w:val="single" w:sz="8" w:space="0" w:color="auto"/>
        <w:righ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75">
    <w:name w:val="xl75"/>
    <w:basedOn w:val="a"/>
    <w:rsid w:val="00C97C9D"/>
    <w:pPr>
      <w:widowControl/>
      <w:pBdr>
        <w:left w:val="single" w:sz="4" w:space="0" w:color="auto"/>
        <w:righ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76">
    <w:name w:val="xl76"/>
    <w:basedOn w:val="a"/>
    <w:rsid w:val="00C97C9D"/>
    <w:pPr>
      <w:widowControl/>
      <w:pBdr>
        <w:left w:val="single" w:sz="8" w:space="0" w:color="auto"/>
        <w:righ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77">
    <w:name w:val="xl77"/>
    <w:basedOn w:val="a"/>
    <w:rsid w:val="00C97C9D"/>
    <w:pPr>
      <w:widowControl/>
      <w:pBdr>
        <w:left w:val="single" w:sz="8" w:space="0" w:color="auto"/>
        <w:righ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78">
    <w:name w:val="xl78"/>
    <w:basedOn w:val="a"/>
    <w:rsid w:val="00C97C9D"/>
    <w:pPr>
      <w:widowControl/>
      <w:pBdr>
        <w:left w:val="single" w:sz="4" w:space="0" w:color="auto"/>
        <w:righ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79">
    <w:name w:val="xl79"/>
    <w:basedOn w:val="a"/>
    <w:rsid w:val="00C97C9D"/>
    <w:pPr>
      <w:widowControl/>
      <w:pBdr>
        <w:left w:val="single" w:sz="8" w:space="0" w:color="auto"/>
        <w:righ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80">
    <w:name w:val="xl80"/>
    <w:basedOn w:val="a"/>
    <w:rsid w:val="00C97C9D"/>
    <w:pPr>
      <w:widowControl/>
      <w:pBdr>
        <w:left w:val="single" w:sz="8" w:space="0" w:color="auto"/>
        <w:righ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81">
    <w:name w:val="xl81"/>
    <w:basedOn w:val="a"/>
    <w:rsid w:val="00C97C9D"/>
    <w:pPr>
      <w:widowControl/>
      <w:pBdr>
        <w:left w:val="single" w:sz="4" w:space="0" w:color="auto"/>
        <w:righ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82">
    <w:name w:val="xl82"/>
    <w:basedOn w:val="a"/>
    <w:rsid w:val="00C97C9D"/>
    <w:pPr>
      <w:widowControl/>
      <w:pBdr>
        <w:left w:val="single" w:sz="8" w:space="0" w:color="auto"/>
        <w:righ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83">
    <w:name w:val="xl83"/>
    <w:basedOn w:val="a"/>
    <w:rsid w:val="00C97C9D"/>
    <w:pPr>
      <w:widowControl/>
      <w:pBdr>
        <w:left w:val="single" w:sz="8" w:space="0" w:color="auto"/>
        <w:righ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84">
    <w:name w:val="xl84"/>
    <w:basedOn w:val="a"/>
    <w:rsid w:val="00C97C9D"/>
    <w:pPr>
      <w:widowControl/>
      <w:pBdr>
        <w:left w:val="single" w:sz="4" w:space="0" w:color="auto"/>
        <w:righ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85">
    <w:name w:val="xl85"/>
    <w:basedOn w:val="a"/>
    <w:rsid w:val="00C97C9D"/>
    <w:pPr>
      <w:widowControl/>
      <w:pBdr>
        <w:left w:val="single" w:sz="8" w:space="0" w:color="auto"/>
        <w:righ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86">
    <w:name w:val="xl86"/>
    <w:basedOn w:val="a"/>
    <w:rsid w:val="00C97C9D"/>
    <w:pPr>
      <w:widowControl/>
      <w:pBdr>
        <w:left w:val="single" w:sz="8" w:space="0" w:color="auto"/>
        <w:righ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87">
    <w:name w:val="xl87"/>
    <w:basedOn w:val="a"/>
    <w:rsid w:val="00C97C9D"/>
    <w:pPr>
      <w:widowControl/>
      <w:pBdr>
        <w:left w:val="single" w:sz="4" w:space="0" w:color="auto"/>
        <w:righ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88">
    <w:name w:val="xl88"/>
    <w:basedOn w:val="a"/>
    <w:rsid w:val="00C97C9D"/>
    <w:pPr>
      <w:widowControl/>
      <w:pBdr>
        <w:left w:val="single" w:sz="8" w:space="0" w:color="auto"/>
        <w:righ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89">
    <w:name w:val="xl89"/>
    <w:basedOn w:val="a"/>
    <w:rsid w:val="00C97C9D"/>
    <w:pPr>
      <w:widowControl/>
      <w:pBdr>
        <w:left w:val="single" w:sz="8" w:space="0" w:color="auto"/>
        <w:righ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90">
    <w:name w:val="xl90"/>
    <w:basedOn w:val="a"/>
    <w:rsid w:val="00C97C9D"/>
    <w:pPr>
      <w:widowControl/>
      <w:pBdr>
        <w:left w:val="single" w:sz="4" w:space="0" w:color="auto"/>
        <w:righ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91">
    <w:name w:val="xl91"/>
    <w:basedOn w:val="a"/>
    <w:rsid w:val="00C97C9D"/>
    <w:pPr>
      <w:widowControl/>
      <w:pBdr>
        <w:left w:val="single" w:sz="8" w:space="0" w:color="auto"/>
        <w:righ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92">
    <w:name w:val="xl92"/>
    <w:basedOn w:val="a"/>
    <w:rsid w:val="00C97C9D"/>
    <w:pPr>
      <w:widowControl/>
      <w:pBdr>
        <w:right w:val="single" w:sz="4" w:space="0" w:color="auto"/>
      </w:pBdr>
      <w:suppressAutoHyphens w:val="0"/>
      <w:autoSpaceDN/>
      <w:spacing w:before="100" w:beforeAutospacing="1" w:after="100" w:afterAutospacing="1"/>
      <w:jc w:val="center"/>
      <w:textAlignment w:val="top"/>
    </w:pPr>
    <w:rPr>
      <w:rFonts w:ascii="Times New Roman" w:eastAsia="Times New Roman" w:hAnsi="Times New Roman" w:cs="Times New Roman"/>
      <w:kern w:val="0"/>
    </w:rPr>
  </w:style>
  <w:style w:type="paragraph" w:customStyle="1" w:styleId="xl93">
    <w:name w:val="xl93"/>
    <w:basedOn w:val="a"/>
    <w:rsid w:val="00C97C9D"/>
    <w:pPr>
      <w:widowControl/>
      <w:pBdr>
        <w:right w:val="single" w:sz="4" w:space="0" w:color="auto"/>
      </w:pBdr>
      <w:suppressAutoHyphens w:val="0"/>
      <w:autoSpaceDN/>
      <w:spacing w:before="100" w:beforeAutospacing="1" w:after="100" w:afterAutospacing="1"/>
      <w:textAlignment w:val="top"/>
    </w:pPr>
    <w:rPr>
      <w:rFonts w:ascii="Times New Roman" w:eastAsia="Times New Roman" w:hAnsi="Times New Roman" w:cs="Times New Roman"/>
      <w:kern w:val="0"/>
    </w:rPr>
  </w:style>
  <w:style w:type="paragraph" w:customStyle="1" w:styleId="xl94">
    <w:name w:val="xl94"/>
    <w:basedOn w:val="a"/>
    <w:rsid w:val="00C97C9D"/>
    <w:pPr>
      <w:widowControl/>
      <w:suppressAutoHyphens w:val="0"/>
      <w:autoSpaceDN/>
      <w:spacing w:before="100" w:beforeAutospacing="1" w:after="100" w:afterAutospacing="1"/>
      <w:textAlignment w:val="top"/>
    </w:pPr>
    <w:rPr>
      <w:rFonts w:ascii="Times New Roman" w:eastAsia="Times New Roman" w:hAnsi="Times New Roman" w:cs="Times New Roman"/>
      <w:kern w:val="0"/>
    </w:rPr>
  </w:style>
  <w:style w:type="paragraph" w:customStyle="1" w:styleId="xl95">
    <w:name w:val="xl95"/>
    <w:basedOn w:val="a"/>
    <w:rsid w:val="00C97C9D"/>
    <w:pPr>
      <w:widowControl/>
      <w:suppressAutoHyphens w:val="0"/>
      <w:autoSpaceDN/>
      <w:spacing w:before="100" w:beforeAutospacing="1" w:after="100" w:afterAutospacing="1"/>
      <w:jc w:val="center"/>
      <w:textAlignment w:val="top"/>
    </w:pPr>
    <w:rPr>
      <w:rFonts w:ascii="Times New Roman" w:eastAsia="Times New Roman" w:hAnsi="Times New Roman" w:cs="Times New Roman"/>
      <w:kern w:val="0"/>
    </w:rPr>
  </w:style>
  <w:style w:type="paragraph" w:customStyle="1" w:styleId="xl96">
    <w:name w:val="xl96"/>
    <w:basedOn w:val="a"/>
    <w:rsid w:val="00C97C9D"/>
    <w:pPr>
      <w:widowControl/>
      <w:suppressAutoHyphens w:val="0"/>
      <w:autoSpaceDN/>
      <w:spacing w:before="100" w:beforeAutospacing="1" w:after="100" w:afterAutospacing="1"/>
      <w:textAlignment w:val="top"/>
    </w:pPr>
    <w:rPr>
      <w:rFonts w:ascii="Times New Roman" w:eastAsia="Times New Roman" w:hAnsi="Times New Roman" w:cs="Times New Roman"/>
      <w:kern w:val="0"/>
    </w:rPr>
  </w:style>
  <w:style w:type="paragraph" w:customStyle="1" w:styleId="xl97">
    <w:name w:val="xl97"/>
    <w:basedOn w:val="a"/>
    <w:rsid w:val="00C97C9D"/>
    <w:pPr>
      <w:widowControl/>
      <w:suppressAutoHyphens w:val="0"/>
      <w:autoSpaceDN/>
      <w:spacing w:before="100" w:beforeAutospacing="1" w:after="100" w:afterAutospacing="1"/>
      <w:jc w:val="right"/>
      <w:textAlignment w:val="top"/>
    </w:pPr>
    <w:rPr>
      <w:rFonts w:ascii="Times New Roman" w:eastAsia="Times New Roman" w:hAnsi="Times New Roman" w:cs="Times New Roman"/>
      <w:kern w:val="0"/>
    </w:rPr>
  </w:style>
  <w:style w:type="paragraph" w:customStyle="1" w:styleId="xl98">
    <w:name w:val="xl98"/>
    <w:basedOn w:val="a"/>
    <w:rsid w:val="00C97C9D"/>
    <w:pPr>
      <w:widowControl/>
      <w:suppressAutoHyphens w:val="0"/>
      <w:autoSpaceDN/>
      <w:spacing w:before="100" w:beforeAutospacing="1" w:after="100" w:afterAutospacing="1"/>
      <w:jc w:val="right"/>
      <w:textAlignment w:val="top"/>
    </w:pPr>
    <w:rPr>
      <w:rFonts w:ascii="Times New Roman" w:eastAsia="Times New Roman" w:hAnsi="Times New Roman" w:cs="Times New Roman"/>
      <w:kern w:val="0"/>
    </w:rPr>
  </w:style>
  <w:style w:type="paragraph" w:customStyle="1" w:styleId="xl99">
    <w:name w:val="xl99"/>
    <w:basedOn w:val="a"/>
    <w:rsid w:val="00C97C9D"/>
    <w:pPr>
      <w:widowControl/>
      <w:suppressAutoHyphens w:val="0"/>
      <w:autoSpaceDN/>
      <w:spacing w:before="100" w:beforeAutospacing="1" w:after="100" w:afterAutospacing="1"/>
      <w:jc w:val="right"/>
      <w:textAlignment w:val="top"/>
    </w:pPr>
    <w:rPr>
      <w:rFonts w:ascii="Times New Roman" w:eastAsia="Times New Roman" w:hAnsi="Times New Roman" w:cs="Times New Roman"/>
      <w:kern w:val="0"/>
    </w:rPr>
  </w:style>
  <w:style w:type="paragraph" w:customStyle="1" w:styleId="xl100">
    <w:name w:val="xl100"/>
    <w:basedOn w:val="a"/>
    <w:rsid w:val="00C97C9D"/>
    <w:pPr>
      <w:widowControl/>
      <w:pBdr>
        <w:right w:val="single" w:sz="4" w:space="0" w:color="auto"/>
      </w:pBdr>
      <w:suppressAutoHyphens w:val="0"/>
      <w:autoSpaceDN/>
      <w:spacing w:before="100" w:beforeAutospacing="1" w:after="100" w:afterAutospacing="1"/>
      <w:jc w:val="center"/>
      <w:textAlignment w:val="top"/>
    </w:pPr>
    <w:rPr>
      <w:rFonts w:ascii="Times New Roman" w:eastAsia="Times New Roman" w:hAnsi="Times New Roman" w:cs="Times New Roman"/>
      <w:kern w:val="0"/>
    </w:rPr>
  </w:style>
  <w:style w:type="paragraph" w:customStyle="1" w:styleId="xl101">
    <w:name w:val="xl101"/>
    <w:basedOn w:val="a"/>
    <w:rsid w:val="00C97C9D"/>
    <w:pPr>
      <w:widowControl/>
      <w:pBdr>
        <w:left w:val="single" w:sz="4" w:space="0" w:color="auto"/>
      </w:pBdr>
      <w:suppressAutoHyphens w:val="0"/>
      <w:autoSpaceDN/>
      <w:spacing w:before="100" w:beforeAutospacing="1" w:after="100" w:afterAutospacing="1"/>
      <w:jc w:val="center"/>
      <w:textAlignment w:val="top"/>
    </w:pPr>
    <w:rPr>
      <w:rFonts w:ascii="Times New Roman" w:eastAsia="Times New Roman" w:hAnsi="Times New Roman" w:cs="Times New Roman"/>
      <w:i/>
      <w:iCs/>
      <w:kern w:val="0"/>
    </w:rPr>
  </w:style>
  <w:style w:type="paragraph" w:customStyle="1" w:styleId="xl102">
    <w:name w:val="xl102"/>
    <w:basedOn w:val="a"/>
    <w:rsid w:val="00C97C9D"/>
    <w:pPr>
      <w:widowControl/>
      <w:pBdr>
        <w:right w:val="single" w:sz="4" w:space="0" w:color="auto"/>
      </w:pBdr>
      <w:suppressAutoHyphens w:val="0"/>
      <w:autoSpaceDN/>
      <w:spacing w:before="100" w:beforeAutospacing="1" w:after="100" w:afterAutospacing="1"/>
      <w:jc w:val="center"/>
      <w:textAlignment w:val="top"/>
    </w:pPr>
    <w:rPr>
      <w:rFonts w:ascii="Times New Roman" w:eastAsia="Times New Roman" w:hAnsi="Times New Roman" w:cs="Times New Roman"/>
      <w:i/>
      <w:iCs/>
      <w:kern w:val="0"/>
    </w:rPr>
  </w:style>
  <w:style w:type="paragraph" w:customStyle="1" w:styleId="xl103">
    <w:name w:val="xl103"/>
    <w:basedOn w:val="a"/>
    <w:rsid w:val="00C97C9D"/>
    <w:pPr>
      <w:widowControl/>
      <w:pBdr>
        <w:left w:val="single" w:sz="4" w:space="0" w:color="auto"/>
      </w:pBdr>
      <w:suppressAutoHyphens w:val="0"/>
      <w:autoSpaceDN/>
      <w:spacing w:before="100" w:beforeAutospacing="1" w:after="100" w:afterAutospacing="1"/>
      <w:textAlignment w:val="top"/>
    </w:pPr>
    <w:rPr>
      <w:rFonts w:ascii="Times New Roman" w:eastAsia="Times New Roman" w:hAnsi="Times New Roman" w:cs="Times New Roman"/>
      <w:i/>
      <w:iCs/>
      <w:kern w:val="0"/>
    </w:rPr>
  </w:style>
  <w:style w:type="paragraph" w:customStyle="1" w:styleId="xl104">
    <w:name w:val="xl104"/>
    <w:basedOn w:val="a"/>
    <w:rsid w:val="00C97C9D"/>
    <w:pPr>
      <w:widowControl/>
      <w:suppressAutoHyphens w:val="0"/>
      <w:autoSpaceDN/>
      <w:spacing w:before="100" w:beforeAutospacing="1" w:after="100" w:afterAutospacing="1"/>
      <w:textAlignment w:val="top"/>
    </w:pPr>
    <w:rPr>
      <w:rFonts w:ascii="Times New Roman" w:eastAsia="Times New Roman" w:hAnsi="Times New Roman" w:cs="Times New Roman"/>
      <w:i/>
      <w:iCs/>
      <w:kern w:val="0"/>
    </w:rPr>
  </w:style>
  <w:style w:type="paragraph" w:customStyle="1" w:styleId="xl105">
    <w:name w:val="xl105"/>
    <w:basedOn w:val="a"/>
    <w:rsid w:val="00C97C9D"/>
    <w:pPr>
      <w:widowControl/>
      <w:suppressAutoHyphens w:val="0"/>
      <w:autoSpaceDN/>
      <w:spacing w:before="100" w:beforeAutospacing="1" w:after="100" w:afterAutospacing="1"/>
      <w:jc w:val="right"/>
      <w:textAlignment w:val="top"/>
    </w:pPr>
    <w:rPr>
      <w:rFonts w:ascii="Times New Roman" w:eastAsia="Times New Roman" w:hAnsi="Times New Roman" w:cs="Times New Roman"/>
      <w:kern w:val="0"/>
    </w:rPr>
  </w:style>
  <w:style w:type="paragraph" w:customStyle="1" w:styleId="xl106">
    <w:name w:val="xl106"/>
    <w:basedOn w:val="a"/>
    <w:rsid w:val="00C97C9D"/>
    <w:pPr>
      <w:widowControl/>
      <w:pBdr>
        <w:top w:val="single" w:sz="8"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107">
    <w:name w:val="xl107"/>
    <w:basedOn w:val="a"/>
    <w:rsid w:val="00C97C9D"/>
    <w:pPr>
      <w:widowControl/>
      <w:pBdr>
        <w:top w:val="single" w:sz="8" w:space="0" w:color="auto"/>
        <w:righ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108">
    <w:name w:val="xl108"/>
    <w:basedOn w:val="a"/>
    <w:rsid w:val="00C97C9D"/>
    <w:pPr>
      <w:widowControl/>
      <w:pBdr>
        <w:top w:val="single" w:sz="8" w:space="0" w:color="auto"/>
        <w:right w:val="single" w:sz="8"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109">
    <w:name w:val="xl109"/>
    <w:basedOn w:val="a"/>
    <w:rsid w:val="00C97C9D"/>
    <w:pPr>
      <w:widowControl/>
      <w:pBdr>
        <w:top w:val="single" w:sz="4" w:space="0" w:color="auto"/>
        <w:bottom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110">
    <w:name w:val="xl110"/>
    <w:basedOn w:val="a"/>
    <w:rsid w:val="00C97C9D"/>
    <w:pPr>
      <w:widowControl/>
      <w:pBdr>
        <w:top w:val="single" w:sz="4" w:space="0" w:color="auto"/>
        <w:bottom w:val="single" w:sz="4" w:space="0" w:color="auto"/>
        <w:righ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111">
    <w:name w:val="xl111"/>
    <w:basedOn w:val="a"/>
    <w:rsid w:val="00C97C9D"/>
    <w:pPr>
      <w:widowControl/>
      <w:pBdr>
        <w:top w:val="single" w:sz="4" w:space="0" w:color="auto"/>
        <w:bottom w:val="single" w:sz="4" w:space="0" w:color="auto"/>
        <w:right w:val="single" w:sz="8"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112">
    <w:name w:val="xl112"/>
    <w:basedOn w:val="a"/>
    <w:rsid w:val="00C97C9D"/>
    <w:pPr>
      <w:widowControl/>
      <w:pBdr>
        <w:lef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113">
    <w:name w:val="xl113"/>
    <w:basedOn w:val="a"/>
    <w:rsid w:val="00C97C9D"/>
    <w:pPr>
      <w:widowControl/>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114">
    <w:name w:val="xl114"/>
    <w:basedOn w:val="a"/>
    <w:rsid w:val="00C97C9D"/>
    <w:pPr>
      <w:widowControl/>
      <w:pBdr>
        <w:righ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115">
    <w:name w:val="xl115"/>
    <w:basedOn w:val="a"/>
    <w:rsid w:val="00C97C9D"/>
    <w:pPr>
      <w:widowControl/>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116">
    <w:name w:val="xl116"/>
    <w:basedOn w:val="a"/>
    <w:rsid w:val="00C97C9D"/>
    <w:pPr>
      <w:widowControl/>
      <w:pBdr>
        <w:righ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117">
    <w:name w:val="xl117"/>
    <w:basedOn w:val="a"/>
    <w:rsid w:val="00C97C9D"/>
    <w:pPr>
      <w:widowControl/>
      <w:pBdr>
        <w:left w:val="single" w:sz="4" w:space="0" w:color="auto"/>
        <w:right w:val="single" w:sz="8"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118">
    <w:name w:val="xl118"/>
    <w:basedOn w:val="a"/>
    <w:rsid w:val="00C97C9D"/>
    <w:pPr>
      <w:widowControl/>
      <w:pBdr>
        <w:right w:val="single" w:sz="8"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119">
    <w:name w:val="xl119"/>
    <w:basedOn w:val="a"/>
    <w:rsid w:val="00C97C9D"/>
    <w:pPr>
      <w:widowControl/>
      <w:pBdr>
        <w:left w:val="single" w:sz="4" w:space="0" w:color="auto"/>
      </w:pBdr>
      <w:suppressAutoHyphens w:val="0"/>
      <w:autoSpaceDN/>
      <w:spacing w:before="100" w:beforeAutospacing="1" w:after="100" w:afterAutospacing="1"/>
      <w:jc w:val="right"/>
      <w:textAlignment w:val="top"/>
    </w:pPr>
    <w:rPr>
      <w:rFonts w:ascii="Times New Roman" w:eastAsia="Times New Roman" w:hAnsi="Times New Roman" w:cs="Times New Roman"/>
      <w:kern w:val="0"/>
    </w:rPr>
  </w:style>
  <w:style w:type="paragraph" w:customStyle="1" w:styleId="xl120">
    <w:name w:val="xl120"/>
    <w:basedOn w:val="a"/>
    <w:rsid w:val="00C97C9D"/>
    <w:pPr>
      <w:widowControl/>
      <w:pBdr>
        <w:right w:val="single" w:sz="4" w:space="0" w:color="auto"/>
      </w:pBdr>
      <w:suppressAutoHyphens w:val="0"/>
      <w:autoSpaceDN/>
      <w:spacing w:before="100" w:beforeAutospacing="1" w:after="100" w:afterAutospacing="1"/>
      <w:jc w:val="right"/>
      <w:textAlignment w:val="top"/>
    </w:pPr>
    <w:rPr>
      <w:rFonts w:ascii="Times New Roman" w:eastAsia="Times New Roman" w:hAnsi="Times New Roman" w:cs="Times New Roman"/>
      <w:kern w:val="0"/>
    </w:rPr>
  </w:style>
  <w:style w:type="paragraph" w:customStyle="1" w:styleId="xl121">
    <w:name w:val="xl121"/>
    <w:basedOn w:val="a"/>
    <w:rsid w:val="00C97C9D"/>
    <w:pPr>
      <w:widowControl/>
      <w:pBdr>
        <w:left w:val="single" w:sz="4" w:space="0" w:color="auto"/>
        <w:right w:val="single" w:sz="8"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122">
    <w:name w:val="xl122"/>
    <w:basedOn w:val="a"/>
    <w:rsid w:val="00C97C9D"/>
    <w:pPr>
      <w:widowControl/>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123">
    <w:name w:val="xl123"/>
    <w:basedOn w:val="a"/>
    <w:rsid w:val="00C97C9D"/>
    <w:pPr>
      <w:widowControl/>
      <w:pBdr>
        <w:right w:val="single" w:sz="8"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124">
    <w:name w:val="xl124"/>
    <w:basedOn w:val="a"/>
    <w:rsid w:val="00C97C9D"/>
    <w:pPr>
      <w:widowControl/>
      <w:pBdr>
        <w:left w:val="single" w:sz="4" w:space="0" w:color="auto"/>
      </w:pBdr>
      <w:suppressAutoHyphens w:val="0"/>
      <w:autoSpaceDN/>
      <w:spacing w:before="100" w:beforeAutospacing="1" w:after="100" w:afterAutospacing="1"/>
      <w:jc w:val="right"/>
      <w:textAlignment w:val="top"/>
    </w:pPr>
    <w:rPr>
      <w:rFonts w:ascii="Times New Roman" w:eastAsia="Times New Roman" w:hAnsi="Times New Roman" w:cs="Times New Roman"/>
      <w:kern w:val="0"/>
    </w:rPr>
  </w:style>
  <w:style w:type="paragraph" w:customStyle="1" w:styleId="xl125">
    <w:name w:val="xl125"/>
    <w:basedOn w:val="a"/>
    <w:rsid w:val="00C97C9D"/>
    <w:pPr>
      <w:widowControl/>
      <w:pBdr>
        <w:right w:val="single" w:sz="4" w:space="0" w:color="auto"/>
      </w:pBdr>
      <w:suppressAutoHyphens w:val="0"/>
      <w:autoSpaceDN/>
      <w:spacing w:before="100" w:beforeAutospacing="1" w:after="100" w:afterAutospacing="1"/>
      <w:jc w:val="right"/>
      <w:textAlignment w:val="top"/>
    </w:pPr>
    <w:rPr>
      <w:rFonts w:ascii="Times New Roman" w:eastAsia="Times New Roman" w:hAnsi="Times New Roman" w:cs="Times New Roman"/>
      <w:kern w:val="0"/>
    </w:rPr>
  </w:style>
  <w:style w:type="paragraph" w:customStyle="1" w:styleId="xl126">
    <w:name w:val="xl126"/>
    <w:basedOn w:val="a"/>
    <w:rsid w:val="00C97C9D"/>
    <w:pPr>
      <w:widowControl/>
      <w:pBdr>
        <w:left w:val="single" w:sz="4" w:space="0" w:color="auto"/>
        <w:right w:val="single" w:sz="8"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127">
    <w:name w:val="xl127"/>
    <w:basedOn w:val="a"/>
    <w:rsid w:val="00C97C9D"/>
    <w:pPr>
      <w:widowControl/>
      <w:pBdr>
        <w:right w:val="single" w:sz="8"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128">
    <w:name w:val="xl128"/>
    <w:basedOn w:val="a"/>
    <w:rsid w:val="00C97C9D"/>
    <w:pPr>
      <w:widowControl/>
      <w:pBdr>
        <w:left w:val="single" w:sz="4" w:space="0" w:color="auto"/>
      </w:pBdr>
      <w:suppressAutoHyphens w:val="0"/>
      <w:autoSpaceDN/>
      <w:spacing w:before="100" w:beforeAutospacing="1" w:after="100" w:afterAutospacing="1"/>
      <w:jc w:val="right"/>
      <w:textAlignment w:val="top"/>
    </w:pPr>
    <w:rPr>
      <w:rFonts w:ascii="Times New Roman" w:eastAsia="Times New Roman" w:hAnsi="Times New Roman" w:cs="Times New Roman"/>
      <w:kern w:val="0"/>
    </w:rPr>
  </w:style>
  <w:style w:type="paragraph" w:customStyle="1" w:styleId="xl129">
    <w:name w:val="xl129"/>
    <w:basedOn w:val="a"/>
    <w:rsid w:val="00C97C9D"/>
    <w:pPr>
      <w:widowControl/>
      <w:pBdr>
        <w:right w:val="single" w:sz="4" w:space="0" w:color="auto"/>
      </w:pBdr>
      <w:suppressAutoHyphens w:val="0"/>
      <w:autoSpaceDN/>
      <w:spacing w:before="100" w:beforeAutospacing="1" w:after="100" w:afterAutospacing="1"/>
      <w:jc w:val="right"/>
      <w:textAlignment w:val="top"/>
    </w:pPr>
    <w:rPr>
      <w:rFonts w:ascii="Times New Roman" w:eastAsia="Times New Roman" w:hAnsi="Times New Roman" w:cs="Times New Roman"/>
      <w:kern w:val="0"/>
    </w:rPr>
  </w:style>
  <w:style w:type="paragraph" w:customStyle="1" w:styleId="xl130">
    <w:name w:val="xl130"/>
    <w:basedOn w:val="a"/>
    <w:rsid w:val="00C97C9D"/>
    <w:pPr>
      <w:widowControl/>
      <w:pBdr>
        <w:left w:val="single" w:sz="4" w:space="0" w:color="auto"/>
        <w:right w:val="single" w:sz="8"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131">
    <w:name w:val="xl131"/>
    <w:basedOn w:val="a"/>
    <w:rsid w:val="00C97C9D"/>
    <w:pPr>
      <w:widowControl/>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132">
    <w:name w:val="xl132"/>
    <w:basedOn w:val="a"/>
    <w:rsid w:val="00C97C9D"/>
    <w:pPr>
      <w:widowControl/>
      <w:pBdr>
        <w:right w:val="single" w:sz="8"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133">
    <w:name w:val="xl133"/>
    <w:basedOn w:val="a"/>
    <w:rsid w:val="00C97C9D"/>
    <w:pPr>
      <w:widowControl/>
      <w:pBdr>
        <w:left w:val="single" w:sz="4" w:space="0" w:color="auto"/>
      </w:pBdr>
      <w:suppressAutoHyphens w:val="0"/>
      <w:autoSpaceDN/>
      <w:spacing w:before="100" w:beforeAutospacing="1" w:after="100" w:afterAutospacing="1"/>
      <w:jc w:val="right"/>
      <w:textAlignment w:val="top"/>
    </w:pPr>
    <w:rPr>
      <w:rFonts w:ascii="Times New Roman" w:eastAsia="Times New Roman" w:hAnsi="Times New Roman" w:cs="Times New Roman"/>
      <w:kern w:val="0"/>
    </w:rPr>
  </w:style>
  <w:style w:type="paragraph" w:customStyle="1" w:styleId="xl134">
    <w:name w:val="xl134"/>
    <w:basedOn w:val="a"/>
    <w:rsid w:val="00C97C9D"/>
    <w:pPr>
      <w:widowControl/>
      <w:pBdr>
        <w:right w:val="single" w:sz="4" w:space="0" w:color="auto"/>
      </w:pBdr>
      <w:suppressAutoHyphens w:val="0"/>
      <w:autoSpaceDN/>
      <w:spacing w:before="100" w:beforeAutospacing="1" w:after="100" w:afterAutospacing="1"/>
      <w:jc w:val="right"/>
      <w:textAlignment w:val="top"/>
    </w:pPr>
    <w:rPr>
      <w:rFonts w:ascii="Times New Roman" w:eastAsia="Times New Roman" w:hAnsi="Times New Roman" w:cs="Times New Roman"/>
      <w:kern w:val="0"/>
    </w:rPr>
  </w:style>
  <w:style w:type="paragraph" w:customStyle="1" w:styleId="xl135">
    <w:name w:val="xl135"/>
    <w:basedOn w:val="a"/>
    <w:rsid w:val="00C97C9D"/>
    <w:pPr>
      <w:widowControl/>
      <w:pBdr>
        <w:left w:val="single" w:sz="4" w:space="0" w:color="auto"/>
        <w:right w:val="single" w:sz="8"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136">
    <w:name w:val="xl136"/>
    <w:basedOn w:val="a"/>
    <w:rsid w:val="00C97C9D"/>
    <w:pPr>
      <w:widowControl/>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137">
    <w:name w:val="xl137"/>
    <w:basedOn w:val="a"/>
    <w:rsid w:val="00C97C9D"/>
    <w:pPr>
      <w:widowControl/>
      <w:pBdr>
        <w:right w:val="single" w:sz="8"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138">
    <w:name w:val="xl138"/>
    <w:basedOn w:val="a"/>
    <w:rsid w:val="00C97C9D"/>
    <w:pPr>
      <w:widowControl/>
      <w:pBdr>
        <w:lef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139">
    <w:name w:val="xl139"/>
    <w:basedOn w:val="a"/>
    <w:rsid w:val="00C97C9D"/>
    <w:pPr>
      <w:widowControl/>
      <w:pBdr>
        <w:righ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140">
    <w:name w:val="xl140"/>
    <w:basedOn w:val="a"/>
    <w:rsid w:val="00C97C9D"/>
    <w:pPr>
      <w:widowControl/>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141">
    <w:name w:val="xl141"/>
    <w:basedOn w:val="a"/>
    <w:rsid w:val="00C97C9D"/>
    <w:pPr>
      <w:widowControl/>
      <w:pBdr>
        <w:righ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142">
    <w:name w:val="xl142"/>
    <w:basedOn w:val="a"/>
    <w:rsid w:val="00C97C9D"/>
    <w:pPr>
      <w:widowControl/>
      <w:pBdr>
        <w:left w:val="single" w:sz="4" w:space="0" w:color="auto"/>
        <w:right w:val="single" w:sz="8"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143">
    <w:name w:val="xl143"/>
    <w:basedOn w:val="a"/>
    <w:rsid w:val="00C97C9D"/>
    <w:pPr>
      <w:widowControl/>
      <w:pBdr>
        <w:right w:val="single" w:sz="8"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144">
    <w:name w:val="xl144"/>
    <w:basedOn w:val="a"/>
    <w:rsid w:val="00C97C9D"/>
    <w:pPr>
      <w:widowControl/>
      <w:pBdr>
        <w:left w:val="single" w:sz="4" w:space="0" w:color="auto"/>
      </w:pBdr>
      <w:suppressAutoHyphens w:val="0"/>
      <w:autoSpaceDN/>
      <w:spacing w:before="100" w:beforeAutospacing="1" w:after="100" w:afterAutospacing="1"/>
      <w:jc w:val="right"/>
      <w:textAlignment w:val="top"/>
    </w:pPr>
    <w:rPr>
      <w:rFonts w:ascii="Times New Roman" w:eastAsia="Times New Roman" w:hAnsi="Times New Roman" w:cs="Times New Roman"/>
      <w:kern w:val="0"/>
    </w:rPr>
  </w:style>
  <w:style w:type="paragraph" w:customStyle="1" w:styleId="xl145">
    <w:name w:val="xl145"/>
    <w:basedOn w:val="a"/>
    <w:rsid w:val="00C97C9D"/>
    <w:pPr>
      <w:widowControl/>
      <w:suppressAutoHyphens w:val="0"/>
      <w:autoSpaceDN/>
      <w:spacing w:before="100" w:beforeAutospacing="1" w:after="100" w:afterAutospacing="1"/>
      <w:jc w:val="right"/>
      <w:textAlignment w:val="top"/>
    </w:pPr>
    <w:rPr>
      <w:rFonts w:ascii="Times New Roman" w:eastAsia="Times New Roman" w:hAnsi="Times New Roman" w:cs="Times New Roman"/>
      <w:kern w:val="0"/>
    </w:rPr>
  </w:style>
  <w:style w:type="paragraph" w:customStyle="1" w:styleId="xl146">
    <w:name w:val="xl146"/>
    <w:basedOn w:val="a"/>
    <w:rsid w:val="00C97C9D"/>
    <w:pPr>
      <w:widowControl/>
      <w:pBdr>
        <w:right w:val="single" w:sz="4" w:space="0" w:color="auto"/>
      </w:pBdr>
      <w:suppressAutoHyphens w:val="0"/>
      <w:autoSpaceDN/>
      <w:spacing w:before="100" w:beforeAutospacing="1" w:after="100" w:afterAutospacing="1"/>
      <w:jc w:val="right"/>
      <w:textAlignment w:val="top"/>
    </w:pPr>
    <w:rPr>
      <w:rFonts w:ascii="Times New Roman" w:eastAsia="Times New Roman" w:hAnsi="Times New Roman" w:cs="Times New Roman"/>
      <w:kern w:val="0"/>
    </w:rPr>
  </w:style>
  <w:style w:type="paragraph" w:customStyle="1" w:styleId="xl147">
    <w:name w:val="xl147"/>
    <w:basedOn w:val="a"/>
    <w:rsid w:val="00C97C9D"/>
    <w:pPr>
      <w:widowControl/>
      <w:pBdr>
        <w:left w:val="single" w:sz="4" w:space="0" w:color="auto"/>
        <w:right w:val="single" w:sz="8"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148">
    <w:name w:val="xl148"/>
    <w:basedOn w:val="a"/>
    <w:rsid w:val="00C97C9D"/>
    <w:pPr>
      <w:widowControl/>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149">
    <w:name w:val="xl149"/>
    <w:basedOn w:val="a"/>
    <w:rsid w:val="00C97C9D"/>
    <w:pPr>
      <w:widowControl/>
      <w:pBdr>
        <w:right w:val="single" w:sz="8"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150">
    <w:name w:val="xl150"/>
    <w:basedOn w:val="a"/>
    <w:rsid w:val="00C97C9D"/>
    <w:pPr>
      <w:widowControl/>
      <w:pBdr>
        <w:lef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151">
    <w:name w:val="xl151"/>
    <w:basedOn w:val="a"/>
    <w:rsid w:val="00C97C9D"/>
    <w:pPr>
      <w:widowControl/>
      <w:pBdr>
        <w:righ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152">
    <w:name w:val="xl152"/>
    <w:basedOn w:val="a"/>
    <w:rsid w:val="00C97C9D"/>
    <w:pPr>
      <w:widowControl/>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153">
    <w:name w:val="xl153"/>
    <w:basedOn w:val="a"/>
    <w:rsid w:val="00C97C9D"/>
    <w:pPr>
      <w:widowControl/>
      <w:pBdr>
        <w:righ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154">
    <w:name w:val="xl154"/>
    <w:basedOn w:val="a"/>
    <w:rsid w:val="00C97C9D"/>
    <w:pPr>
      <w:widowControl/>
      <w:pBdr>
        <w:left w:val="single" w:sz="4" w:space="0" w:color="auto"/>
        <w:right w:val="single" w:sz="8"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155">
    <w:name w:val="xl155"/>
    <w:basedOn w:val="a"/>
    <w:rsid w:val="00C97C9D"/>
    <w:pPr>
      <w:widowControl/>
      <w:pBdr>
        <w:right w:val="single" w:sz="8"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156">
    <w:name w:val="xl156"/>
    <w:basedOn w:val="a"/>
    <w:rsid w:val="00C97C9D"/>
    <w:pPr>
      <w:widowControl/>
      <w:pBdr>
        <w:top w:val="single" w:sz="8" w:space="0" w:color="auto"/>
        <w:bottom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157">
    <w:name w:val="xl157"/>
    <w:basedOn w:val="a"/>
    <w:rsid w:val="00C97C9D"/>
    <w:pPr>
      <w:widowControl/>
      <w:pBdr>
        <w:top w:val="single" w:sz="8" w:space="0" w:color="auto"/>
        <w:bottom w:val="single" w:sz="4" w:space="0" w:color="auto"/>
        <w:righ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158">
    <w:name w:val="xl158"/>
    <w:basedOn w:val="a"/>
    <w:rsid w:val="00C97C9D"/>
    <w:pPr>
      <w:widowControl/>
      <w:pBdr>
        <w:top w:val="single" w:sz="8" w:space="0" w:color="auto"/>
        <w:bottom w:val="single" w:sz="4" w:space="0" w:color="auto"/>
        <w:right w:val="single" w:sz="8"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159">
    <w:name w:val="xl159"/>
    <w:basedOn w:val="a"/>
    <w:rsid w:val="00C97C9D"/>
    <w:pPr>
      <w:widowControl/>
      <w:pBdr>
        <w:left w:val="single" w:sz="4" w:space="0" w:color="auto"/>
      </w:pBdr>
      <w:suppressAutoHyphens w:val="0"/>
      <w:autoSpaceDN/>
      <w:spacing w:before="100" w:beforeAutospacing="1" w:after="100" w:afterAutospacing="1"/>
      <w:jc w:val="right"/>
      <w:textAlignment w:val="top"/>
    </w:pPr>
    <w:rPr>
      <w:rFonts w:ascii="Times New Roman" w:eastAsia="Times New Roman" w:hAnsi="Times New Roman" w:cs="Times New Roman"/>
      <w:kern w:val="0"/>
    </w:rPr>
  </w:style>
  <w:style w:type="paragraph" w:customStyle="1" w:styleId="xl160">
    <w:name w:val="xl160"/>
    <w:basedOn w:val="a"/>
    <w:rsid w:val="00C97C9D"/>
    <w:pPr>
      <w:widowControl/>
      <w:suppressAutoHyphens w:val="0"/>
      <w:autoSpaceDN/>
      <w:spacing w:before="100" w:beforeAutospacing="1" w:after="100" w:afterAutospacing="1"/>
      <w:jc w:val="right"/>
      <w:textAlignment w:val="top"/>
    </w:pPr>
    <w:rPr>
      <w:rFonts w:ascii="Times New Roman" w:eastAsia="Times New Roman" w:hAnsi="Times New Roman" w:cs="Times New Roman"/>
      <w:kern w:val="0"/>
    </w:rPr>
  </w:style>
  <w:style w:type="paragraph" w:customStyle="1" w:styleId="xl161">
    <w:name w:val="xl161"/>
    <w:basedOn w:val="a"/>
    <w:rsid w:val="00C97C9D"/>
    <w:pPr>
      <w:widowControl/>
      <w:pBdr>
        <w:right w:val="single" w:sz="4" w:space="0" w:color="auto"/>
      </w:pBdr>
      <w:suppressAutoHyphens w:val="0"/>
      <w:autoSpaceDN/>
      <w:spacing w:before="100" w:beforeAutospacing="1" w:after="100" w:afterAutospacing="1"/>
      <w:jc w:val="right"/>
      <w:textAlignment w:val="top"/>
    </w:pPr>
    <w:rPr>
      <w:rFonts w:ascii="Times New Roman" w:eastAsia="Times New Roman" w:hAnsi="Times New Roman" w:cs="Times New Roman"/>
      <w:kern w:val="0"/>
    </w:rPr>
  </w:style>
  <w:style w:type="paragraph" w:customStyle="1" w:styleId="xl162">
    <w:name w:val="xl162"/>
    <w:basedOn w:val="a"/>
    <w:rsid w:val="00C97C9D"/>
    <w:pPr>
      <w:widowControl/>
      <w:pBdr>
        <w:left w:val="single" w:sz="4" w:space="0" w:color="auto"/>
        <w:right w:val="single" w:sz="8"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163">
    <w:name w:val="xl163"/>
    <w:basedOn w:val="a"/>
    <w:rsid w:val="00C97C9D"/>
    <w:pPr>
      <w:widowControl/>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164">
    <w:name w:val="xl164"/>
    <w:basedOn w:val="a"/>
    <w:rsid w:val="00C97C9D"/>
    <w:pPr>
      <w:widowControl/>
      <w:pBdr>
        <w:right w:val="single" w:sz="8"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165">
    <w:name w:val="xl165"/>
    <w:basedOn w:val="a"/>
    <w:rsid w:val="00C97C9D"/>
    <w:pPr>
      <w:widowControl/>
      <w:pBdr>
        <w:lef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166">
    <w:name w:val="xl166"/>
    <w:basedOn w:val="a"/>
    <w:rsid w:val="00C97C9D"/>
    <w:pPr>
      <w:widowControl/>
      <w:pBdr>
        <w:righ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167">
    <w:name w:val="xl167"/>
    <w:basedOn w:val="a"/>
    <w:rsid w:val="00C97C9D"/>
    <w:pPr>
      <w:widowControl/>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168">
    <w:name w:val="xl168"/>
    <w:basedOn w:val="a"/>
    <w:rsid w:val="00C97C9D"/>
    <w:pPr>
      <w:widowControl/>
      <w:pBdr>
        <w:righ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169">
    <w:name w:val="xl169"/>
    <w:basedOn w:val="a"/>
    <w:rsid w:val="00C97C9D"/>
    <w:pPr>
      <w:widowControl/>
      <w:pBdr>
        <w:left w:val="single" w:sz="4" w:space="0" w:color="auto"/>
        <w:right w:val="single" w:sz="8"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170">
    <w:name w:val="xl170"/>
    <w:basedOn w:val="a"/>
    <w:rsid w:val="00C97C9D"/>
    <w:pPr>
      <w:widowControl/>
      <w:pBdr>
        <w:right w:val="single" w:sz="8"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171">
    <w:name w:val="xl171"/>
    <w:basedOn w:val="a"/>
    <w:rsid w:val="00C97C9D"/>
    <w:pPr>
      <w:widowControl/>
      <w:pBdr>
        <w:left w:val="single" w:sz="4" w:space="0" w:color="auto"/>
      </w:pBdr>
      <w:suppressAutoHyphens w:val="0"/>
      <w:autoSpaceDN/>
      <w:spacing w:before="100" w:beforeAutospacing="1" w:after="100" w:afterAutospacing="1"/>
      <w:jc w:val="right"/>
      <w:textAlignment w:val="top"/>
    </w:pPr>
    <w:rPr>
      <w:rFonts w:ascii="Times New Roman" w:eastAsia="Times New Roman" w:hAnsi="Times New Roman" w:cs="Times New Roman"/>
      <w:kern w:val="0"/>
    </w:rPr>
  </w:style>
  <w:style w:type="paragraph" w:customStyle="1" w:styleId="xl172">
    <w:name w:val="xl172"/>
    <w:basedOn w:val="a"/>
    <w:rsid w:val="00C97C9D"/>
    <w:pPr>
      <w:widowControl/>
      <w:suppressAutoHyphens w:val="0"/>
      <w:autoSpaceDN/>
      <w:spacing w:before="100" w:beforeAutospacing="1" w:after="100" w:afterAutospacing="1"/>
      <w:jc w:val="right"/>
      <w:textAlignment w:val="top"/>
    </w:pPr>
    <w:rPr>
      <w:rFonts w:ascii="Times New Roman" w:eastAsia="Times New Roman" w:hAnsi="Times New Roman" w:cs="Times New Roman"/>
      <w:kern w:val="0"/>
    </w:rPr>
  </w:style>
  <w:style w:type="paragraph" w:customStyle="1" w:styleId="xl173">
    <w:name w:val="xl173"/>
    <w:basedOn w:val="a"/>
    <w:rsid w:val="00C97C9D"/>
    <w:pPr>
      <w:widowControl/>
      <w:pBdr>
        <w:right w:val="single" w:sz="4" w:space="0" w:color="auto"/>
      </w:pBdr>
      <w:suppressAutoHyphens w:val="0"/>
      <w:autoSpaceDN/>
      <w:spacing w:before="100" w:beforeAutospacing="1" w:after="100" w:afterAutospacing="1"/>
      <w:jc w:val="right"/>
      <w:textAlignment w:val="top"/>
    </w:pPr>
    <w:rPr>
      <w:rFonts w:ascii="Times New Roman" w:eastAsia="Times New Roman" w:hAnsi="Times New Roman" w:cs="Times New Roman"/>
      <w:kern w:val="0"/>
    </w:rPr>
  </w:style>
  <w:style w:type="paragraph" w:customStyle="1" w:styleId="xl174">
    <w:name w:val="xl174"/>
    <w:basedOn w:val="a"/>
    <w:rsid w:val="00C97C9D"/>
    <w:pPr>
      <w:widowControl/>
      <w:pBdr>
        <w:left w:val="single" w:sz="4" w:space="0" w:color="auto"/>
        <w:right w:val="single" w:sz="8"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175">
    <w:name w:val="xl175"/>
    <w:basedOn w:val="a"/>
    <w:rsid w:val="00C97C9D"/>
    <w:pPr>
      <w:widowControl/>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176">
    <w:name w:val="xl176"/>
    <w:basedOn w:val="a"/>
    <w:rsid w:val="00C97C9D"/>
    <w:pPr>
      <w:widowControl/>
      <w:pBdr>
        <w:right w:val="single" w:sz="8"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177">
    <w:name w:val="xl177"/>
    <w:basedOn w:val="a"/>
    <w:rsid w:val="00C97C9D"/>
    <w:pPr>
      <w:widowControl/>
      <w:pBdr>
        <w:left w:val="single" w:sz="4" w:space="0" w:color="auto"/>
      </w:pBdr>
      <w:suppressAutoHyphens w:val="0"/>
      <w:autoSpaceDN/>
      <w:spacing w:before="100" w:beforeAutospacing="1" w:after="100" w:afterAutospacing="1"/>
      <w:jc w:val="right"/>
      <w:textAlignment w:val="top"/>
    </w:pPr>
    <w:rPr>
      <w:rFonts w:ascii="Times New Roman" w:eastAsia="Times New Roman" w:hAnsi="Times New Roman" w:cs="Times New Roman"/>
      <w:kern w:val="0"/>
    </w:rPr>
  </w:style>
  <w:style w:type="paragraph" w:customStyle="1" w:styleId="xl178">
    <w:name w:val="xl178"/>
    <w:basedOn w:val="a"/>
    <w:rsid w:val="00C97C9D"/>
    <w:pPr>
      <w:widowControl/>
      <w:suppressAutoHyphens w:val="0"/>
      <w:autoSpaceDN/>
      <w:spacing w:before="100" w:beforeAutospacing="1" w:after="100" w:afterAutospacing="1"/>
      <w:jc w:val="right"/>
      <w:textAlignment w:val="top"/>
    </w:pPr>
    <w:rPr>
      <w:rFonts w:ascii="Times New Roman" w:eastAsia="Times New Roman" w:hAnsi="Times New Roman" w:cs="Times New Roman"/>
      <w:kern w:val="0"/>
    </w:rPr>
  </w:style>
  <w:style w:type="paragraph" w:customStyle="1" w:styleId="xl179">
    <w:name w:val="xl179"/>
    <w:basedOn w:val="a"/>
    <w:rsid w:val="00C97C9D"/>
    <w:pPr>
      <w:widowControl/>
      <w:pBdr>
        <w:right w:val="single" w:sz="4" w:space="0" w:color="auto"/>
      </w:pBdr>
      <w:suppressAutoHyphens w:val="0"/>
      <w:autoSpaceDN/>
      <w:spacing w:before="100" w:beforeAutospacing="1" w:after="100" w:afterAutospacing="1"/>
      <w:jc w:val="right"/>
      <w:textAlignment w:val="top"/>
    </w:pPr>
    <w:rPr>
      <w:rFonts w:ascii="Times New Roman" w:eastAsia="Times New Roman" w:hAnsi="Times New Roman" w:cs="Times New Roman"/>
      <w:kern w:val="0"/>
    </w:rPr>
  </w:style>
  <w:style w:type="paragraph" w:customStyle="1" w:styleId="xl180">
    <w:name w:val="xl180"/>
    <w:basedOn w:val="a"/>
    <w:rsid w:val="00C97C9D"/>
    <w:pPr>
      <w:widowControl/>
      <w:pBdr>
        <w:left w:val="single" w:sz="4" w:space="0" w:color="auto"/>
        <w:right w:val="single" w:sz="8"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181">
    <w:name w:val="xl181"/>
    <w:basedOn w:val="a"/>
    <w:rsid w:val="00C97C9D"/>
    <w:pPr>
      <w:widowControl/>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182">
    <w:name w:val="xl182"/>
    <w:basedOn w:val="a"/>
    <w:rsid w:val="00C97C9D"/>
    <w:pPr>
      <w:widowControl/>
      <w:pBdr>
        <w:right w:val="single" w:sz="8"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183">
    <w:name w:val="xl183"/>
    <w:basedOn w:val="a"/>
    <w:rsid w:val="00C97C9D"/>
    <w:pPr>
      <w:widowControl/>
      <w:pBdr>
        <w:lef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184">
    <w:name w:val="xl184"/>
    <w:basedOn w:val="a"/>
    <w:rsid w:val="00C97C9D"/>
    <w:pPr>
      <w:widowControl/>
      <w:pBdr>
        <w:righ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185">
    <w:name w:val="xl185"/>
    <w:basedOn w:val="a"/>
    <w:rsid w:val="00C97C9D"/>
    <w:pPr>
      <w:widowControl/>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186">
    <w:name w:val="xl186"/>
    <w:basedOn w:val="a"/>
    <w:rsid w:val="00C97C9D"/>
    <w:pPr>
      <w:widowControl/>
      <w:pBdr>
        <w:righ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187">
    <w:name w:val="xl187"/>
    <w:basedOn w:val="a"/>
    <w:rsid w:val="00C97C9D"/>
    <w:pPr>
      <w:widowControl/>
      <w:pBdr>
        <w:left w:val="single" w:sz="4" w:space="0" w:color="auto"/>
        <w:right w:val="single" w:sz="8"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188">
    <w:name w:val="xl188"/>
    <w:basedOn w:val="a"/>
    <w:rsid w:val="00C97C9D"/>
    <w:pPr>
      <w:widowControl/>
      <w:pBdr>
        <w:right w:val="single" w:sz="8"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189">
    <w:name w:val="xl189"/>
    <w:basedOn w:val="a"/>
    <w:rsid w:val="00C97C9D"/>
    <w:pPr>
      <w:widowControl/>
      <w:pBdr>
        <w:left w:val="single" w:sz="4" w:space="0" w:color="auto"/>
      </w:pBdr>
      <w:suppressAutoHyphens w:val="0"/>
      <w:autoSpaceDN/>
      <w:spacing w:before="100" w:beforeAutospacing="1" w:after="100" w:afterAutospacing="1"/>
      <w:jc w:val="right"/>
      <w:textAlignment w:val="top"/>
    </w:pPr>
    <w:rPr>
      <w:rFonts w:ascii="Times New Roman" w:eastAsia="Times New Roman" w:hAnsi="Times New Roman" w:cs="Times New Roman"/>
      <w:kern w:val="0"/>
    </w:rPr>
  </w:style>
  <w:style w:type="paragraph" w:customStyle="1" w:styleId="xl190">
    <w:name w:val="xl190"/>
    <w:basedOn w:val="a"/>
    <w:rsid w:val="00C97C9D"/>
    <w:pPr>
      <w:widowControl/>
      <w:suppressAutoHyphens w:val="0"/>
      <w:autoSpaceDN/>
      <w:spacing w:before="100" w:beforeAutospacing="1" w:after="100" w:afterAutospacing="1"/>
      <w:jc w:val="right"/>
      <w:textAlignment w:val="top"/>
    </w:pPr>
    <w:rPr>
      <w:rFonts w:ascii="Times New Roman" w:eastAsia="Times New Roman" w:hAnsi="Times New Roman" w:cs="Times New Roman"/>
      <w:kern w:val="0"/>
    </w:rPr>
  </w:style>
  <w:style w:type="paragraph" w:customStyle="1" w:styleId="xl191">
    <w:name w:val="xl191"/>
    <w:basedOn w:val="a"/>
    <w:rsid w:val="00C97C9D"/>
    <w:pPr>
      <w:widowControl/>
      <w:pBdr>
        <w:right w:val="single" w:sz="4" w:space="0" w:color="auto"/>
      </w:pBdr>
      <w:suppressAutoHyphens w:val="0"/>
      <w:autoSpaceDN/>
      <w:spacing w:before="100" w:beforeAutospacing="1" w:after="100" w:afterAutospacing="1"/>
      <w:jc w:val="right"/>
      <w:textAlignment w:val="top"/>
    </w:pPr>
    <w:rPr>
      <w:rFonts w:ascii="Times New Roman" w:eastAsia="Times New Roman" w:hAnsi="Times New Roman" w:cs="Times New Roman"/>
      <w:kern w:val="0"/>
    </w:rPr>
  </w:style>
  <w:style w:type="paragraph" w:customStyle="1" w:styleId="xl192">
    <w:name w:val="xl192"/>
    <w:basedOn w:val="a"/>
    <w:rsid w:val="00C97C9D"/>
    <w:pPr>
      <w:widowControl/>
      <w:pBdr>
        <w:left w:val="single" w:sz="4" w:space="0" w:color="auto"/>
        <w:right w:val="single" w:sz="8"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193">
    <w:name w:val="xl193"/>
    <w:basedOn w:val="a"/>
    <w:rsid w:val="00C97C9D"/>
    <w:pPr>
      <w:widowControl/>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194">
    <w:name w:val="xl194"/>
    <w:basedOn w:val="a"/>
    <w:rsid w:val="00C97C9D"/>
    <w:pPr>
      <w:widowControl/>
      <w:pBdr>
        <w:right w:val="single" w:sz="8"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195">
    <w:name w:val="xl195"/>
    <w:basedOn w:val="a"/>
    <w:rsid w:val="00C97C9D"/>
    <w:pPr>
      <w:widowControl/>
      <w:pBdr>
        <w:lef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196">
    <w:name w:val="xl196"/>
    <w:basedOn w:val="a"/>
    <w:rsid w:val="00C97C9D"/>
    <w:pPr>
      <w:widowControl/>
      <w:pBdr>
        <w:righ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197">
    <w:name w:val="xl197"/>
    <w:basedOn w:val="a"/>
    <w:rsid w:val="00C97C9D"/>
    <w:pPr>
      <w:widowControl/>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198">
    <w:name w:val="xl198"/>
    <w:basedOn w:val="a"/>
    <w:rsid w:val="00C97C9D"/>
    <w:pPr>
      <w:widowControl/>
      <w:pBdr>
        <w:righ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199">
    <w:name w:val="xl199"/>
    <w:basedOn w:val="a"/>
    <w:rsid w:val="00C97C9D"/>
    <w:pPr>
      <w:widowControl/>
      <w:pBdr>
        <w:left w:val="single" w:sz="4" w:space="0" w:color="auto"/>
        <w:right w:val="single" w:sz="8"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200">
    <w:name w:val="xl200"/>
    <w:basedOn w:val="a"/>
    <w:rsid w:val="00C97C9D"/>
    <w:pPr>
      <w:widowControl/>
      <w:pBdr>
        <w:right w:val="single" w:sz="8"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201">
    <w:name w:val="xl201"/>
    <w:basedOn w:val="a"/>
    <w:rsid w:val="00C97C9D"/>
    <w:pPr>
      <w:widowControl/>
      <w:pBdr>
        <w:lef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202">
    <w:name w:val="xl202"/>
    <w:basedOn w:val="a"/>
    <w:rsid w:val="00C97C9D"/>
    <w:pPr>
      <w:widowControl/>
      <w:pBdr>
        <w:righ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rPr>
  </w:style>
  <w:style w:type="paragraph" w:customStyle="1" w:styleId="xl203">
    <w:name w:val="xl203"/>
    <w:basedOn w:val="a"/>
    <w:rsid w:val="00C97C9D"/>
    <w:pPr>
      <w:widowControl/>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204">
    <w:name w:val="xl204"/>
    <w:basedOn w:val="a"/>
    <w:rsid w:val="00C97C9D"/>
    <w:pPr>
      <w:widowControl/>
      <w:pBdr>
        <w:right w:val="single" w:sz="4"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205">
    <w:name w:val="xl205"/>
    <w:basedOn w:val="a"/>
    <w:rsid w:val="00C97C9D"/>
    <w:pPr>
      <w:widowControl/>
      <w:pBdr>
        <w:left w:val="single" w:sz="4" w:space="0" w:color="auto"/>
        <w:right w:val="single" w:sz="8"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206">
    <w:name w:val="xl206"/>
    <w:basedOn w:val="a"/>
    <w:rsid w:val="00C97C9D"/>
    <w:pPr>
      <w:widowControl/>
      <w:pBdr>
        <w:right w:val="single" w:sz="8" w:space="0" w:color="auto"/>
      </w:pBdr>
      <w:suppressAutoHyphens w:val="0"/>
      <w:autoSpaceDN/>
      <w:spacing w:before="100" w:beforeAutospacing="1" w:after="100" w:afterAutospacing="1"/>
      <w:jc w:val="center"/>
      <w:textAlignment w:val="center"/>
    </w:pPr>
    <w:rPr>
      <w:rFonts w:ascii="Times New Roman" w:eastAsia="Times New Roman" w:hAnsi="Times New Roman" w:cs="Times New Roman"/>
      <w:kern w:val="0"/>
      <w:u w:val="single"/>
    </w:rPr>
  </w:style>
  <w:style w:type="paragraph" w:customStyle="1" w:styleId="xl207">
    <w:name w:val="xl207"/>
    <w:basedOn w:val="a"/>
    <w:rsid w:val="00C97C9D"/>
    <w:pPr>
      <w:widowControl/>
      <w:pBdr>
        <w:left w:val="single" w:sz="8" w:space="0" w:color="auto"/>
      </w:pBdr>
      <w:suppressAutoHyphens w:val="0"/>
      <w:autoSpaceDN/>
      <w:spacing w:before="100" w:beforeAutospacing="1" w:after="100" w:afterAutospacing="1"/>
      <w:jc w:val="center"/>
      <w:textAlignment w:val="top"/>
    </w:pPr>
    <w:rPr>
      <w:rFonts w:ascii="Times New Roman" w:eastAsia="Times New Roman" w:hAnsi="Times New Roman" w:cs="Times New Roman"/>
      <w:kern w:val="0"/>
    </w:rPr>
  </w:style>
  <w:style w:type="paragraph" w:customStyle="1" w:styleId="rvps2">
    <w:name w:val="rvps2"/>
    <w:basedOn w:val="a"/>
    <w:qFormat/>
    <w:rsid w:val="00C97C9D"/>
    <w:pPr>
      <w:widowControl/>
      <w:autoSpaceDN/>
      <w:spacing w:before="280" w:after="280"/>
      <w:textAlignment w:val="auto"/>
    </w:pPr>
    <w:rPr>
      <w:rFonts w:ascii="Times New Roman" w:eastAsia="Times New Roman" w:hAnsi="Times New Roman" w:cs="Times New Roman"/>
      <w:color w:val="auto"/>
      <w:kern w:val="0"/>
      <w:lang w:eastAsia="ar-SA"/>
    </w:rPr>
  </w:style>
  <w:style w:type="paragraph" w:customStyle="1" w:styleId="msonormal0">
    <w:name w:val="msonormal"/>
    <w:basedOn w:val="a"/>
    <w:rsid w:val="00C97C9D"/>
    <w:pPr>
      <w:widowControl/>
      <w:suppressAutoHyphens w:val="0"/>
      <w:autoSpaceDN/>
      <w:spacing w:before="100" w:beforeAutospacing="1" w:after="100" w:afterAutospacing="1"/>
      <w:textAlignment w:val="auto"/>
    </w:pPr>
    <w:rPr>
      <w:rFonts w:ascii="Times New Roman" w:eastAsia="Times New Roman" w:hAnsi="Times New Roman" w:cs="Times New Roman"/>
      <w:color w:val="auto"/>
      <w:kern w:val="0"/>
    </w:rPr>
  </w:style>
  <w:style w:type="paragraph" w:customStyle="1" w:styleId="font5">
    <w:name w:val="font5"/>
    <w:basedOn w:val="a"/>
    <w:rsid w:val="00C97C9D"/>
    <w:pPr>
      <w:widowControl/>
      <w:suppressAutoHyphens w:val="0"/>
      <w:autoSpaceDN/>
      <w:spacing w:before="100" w:beforeAutospacing="1" w:after="100" w:afterAutospacing="1"/>
      <w:textAlignment w:val="auto"/>
    </w:pPr>
    <w:rPr>
      <w:rFonts w:ascii="Arial CYR" w:eastAsia="Times New Roman" w:hAnsi="Arial CYR" w:cs="Arial CYR"/>
      <w:b/>
      <w:bCs/>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18</Pages>
  <Words>20261</Words>
  <Characters>11549</Characters>
  <Application>Microsoft Office Word</Application>
  <DocSecurity>0</DocSecurity>
  <Lines>96</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31747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Blago</dc:creator>
  <cp:keywords/>
  <dc:description/>
  <cp:lastModifiedBy>Blago</cp:lastModifiedBy>
  <cp:revision>1</cp:revision>
  <dcterms:created xsi:type="dcterms:W3CDTF">2025-10-28T06:50:00Z</dcterms:created>
  <dcterms:modified xsi:type="dcterms:W3CDTF">2025-10-28T07:47:00Z</dcterms:modified>
</cp:coreProperties>
</file>