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6EA" w:rsidRDefault="00886DFF" w:rsidP="00444AE9">
      <w:pPr>
        <w:keepNext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</w:pPr>
      <w:r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  <w:t xml:space="preserve"> </w:t>
      </w:r>
    </w:p>
    <w:p w:rsidR="002176EA" w:rsidRDefault="002176EA" w:rsidP="00444AE9">
      <w:pPr>
        <w:keepNext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</w:pPr>
    </w:p>
    <w:p w:rsidR="00444AE9" w:rsidRPr="00444AE9" w:rsidRDefault="00444AE9" w:rsidP="00444AE9">
      <w:pPr>
        <w:keepNext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44AE9">
        <w:rPr>
          <w:rFonts w:ascii="Times New Roman" w:eastAsia="DejaVu Sans" w:hAnsi="Times New Roman" w:cs="Times New Roman"/>
          <w:noProof/>
          <w:kern w:val="2"/>
          <w:sz w:val="24"/>
          <w:szCs w:val="24"/>
          <w:lang w:val="uk-UA" w:eastAsia="uk-UA"/>
        </w:rPr>
        <w:drawing>
          <wp:inline distT="0" distB="0" distL="0" distR="0">
            <wp:extent cx="523875" cy="638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9" t="-125" r="-159" b="-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4AE9"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  <w:t xml:space="preserve">      </w:t>
      </w:r>
    </w:p>
    <w:p w:rsidR="00444AE9" w:rsidRPr="00444AE9" w:rsidRDefault="00444AE9" w:rsidP="00444A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44AE9"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  <w:t xml:space="preserve">ОБУХІВСЬКА МІСЬКА РАДА             </w:t>
      </w:r>
    </w:p>
    <w:p w:rsidR="00444AE9" w:rsidRPr="00444AE9" w:rsidRDefault="00444AE9" w:rsidP="00444A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44AE9">
        <w:rPr>
          <w:rFonts w:ascii="Times New Roman" w:eastAsia="DejaVu Sans" w:hAnsi="Times New Roman" w:cs="Times New Roman"/>
          <w:b/>
          <w:kern w:val="2"/>
          <w:sz w:val="32"/>
          <w:szCs w:val="32"/>
          <w:lang w:val="uk-UA" w:eastAsia="zh-CN" w:bidi="hi-IN"/>
        </w:rPr>
        <w:t xml:space="preserve"> КИЇВСЬКОЇ ОБЛАСТІ</w:t>
      </w:r>
    </w:p>
    <w:p w:rsidR="00444AE9" w:rsidRPr="00444AE9" w:rsidRDefault="00444AE9" w:rsidP="00444AE9">
      <w:pPr>
        <w:keepNext/>
        <w:pBdr>
          <w:bottom w:val="single" w:sz="12" w:space="1" w:color="000000"/>
        </w:pBdr>
        <w:suppressAutoHyphens/>
        <w:spacing w:after="0" w:line="240" w:lineRule="auto"/>
        <w:ind w:left="5812" w:hanging="5760"/>
        <w:jc w:val="center"/>
        <w:rPr>
          <w:rFonts w:ascii="Times New Roman" w:eastAsia="DejaVu Sans" w:hAnsi="Times New Roman" w:cs="Times New Roman"/>
          <w:b/>
          <w:kern w:val="2"/>
          <w:sz w:val="4"/>
          <w:szCs w:val="28"/>
          <w:lang w:val="uk-UA" w:eastAsia="ru-RU"/>
        </w:rPr>
      </w:pPr>
    </w:p>
    <w:p w:rsidR="00444AE9" w:rsidRPr="00444AE9" w:rsidRDefault="00B62634" w:rsidP="00444A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val="uk-UA" w:eastAsia="zh-CN" w:bidi="hi-IN"/>
        </w:rPr>
      </w:pPr>
      <w:r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>ВІСІМДЕСЯТ ДРУГА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 xml:space="preserve"> СЕСІЯ ВОСЬ</w:t>
      </w:r>
      <w:r w:rsidR="00444AE9" w:rsidRPr="00444AE9">
        <w:rPr>
          <w:rFonts w:ascii="Times New Roman" w:eastAsia="DejaVu Sans" w:hAnsi="Times New Roman" w:cs="Times New Roman"/>
          <w:b/>
          <w:kern w:val="2"/>
          <w:sz w:val="24"/>
          <w:szCs w:val="24"/>
          <w:lang w:val="uk-UA" w:eastAsia="zh-CN" w:bidi="hi-IN"/>
        </w:rPr>
        <w:t>МОГО СКЛИКАННЯ</w:t>
      </w:r>
    </w:p>
    <w:p w:rsidR="00444AE9" w:rsidRPr="00444AE9" w:rsidRDefault="00444AE9" w:rsidP="00444AE9">
      <w:pPr>
        <w:keepNext/>
        <w:suppressAutoHyphens/>
        <w:spacing w:before="240" w:after="6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44A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Р  І  Ш  Е  Н  </w:t>
      </w:r>
      <w:proofErr w:type="spellStart"/>
      <w:r w:rsidRPr="00444A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>Н</w:t>
      </w:r>
      <w:proofErr w:type="spellEnd"/>
      <w:r w:rsidRPr="00444A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  Я</w:t>
      </w:r>
    </w:p>
    <w:p w:rsidR="00444AE9" w:rsidRPr="00444AE9" w:rsidRDefault="00277618" w:rsidP="00444AE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spacing w:before="240" w:after="60" w:line="240" w:lineRule="auto"/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</w:pP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                    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202</w:t>
      </w:r>
      <w:r w:rsidR="009F31D6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>5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року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  <w:t xml:space="preserve">      № </w:t>
      </w: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          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</w:t>
      </w:r>
      <w:r w:rsidR="00444AE9" w:rsidRPr="00281950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- </w:t>
      </w:r>
      <w:r w:rsidR="00B62634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>82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– 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eastAsia="ru-RU"/>
        </w:rPr>
        <w:t>V</w:t>
      </w:r>
      <w:r w:rsidR="00444AE9" w:rsidRPr="00444A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>ІІІ</w:t>
      </w:r>
    </w:p>
    <w:p w:rsidR="00731E19" w:rsidRPr="00444AE9" w:rsidRDefault="00731E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</w:p>
    <w:p w:rsidR="002649AB" w:rsidRPr="00CF0ED0" w:rsidRDefault="006B2F6E" w:rsidP="007D4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</w:t>
      </w:r>
      <w:r w:rsidR="00DC66FC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о</w:t>
      </w:r>
      <w:r w:rsidR="00D748DD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внесення змін </w:t>
      </w:r>
      <w:r w:rsidR="00BA0932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до</w:t>
      </w:r>
      <w:r w:rsidR="006A7753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795B07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«</w:t>
      </w:r>
      <w:r w:rsidR="002B5CE2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К</w:t>
      </w:r>
      <w:r w:rsidR="00DC66FC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омплексної </w:t>
      </w:r>
      <w:r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Програми</w:t>
      </w:r>
      <w:r w:rsidR="006A7753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утримання та розвитку вулиць і доріг комунальної власності населених пунктів Обухівської міської територіальної громади Київської області на 2021-2025 </w:t>
      </w:r>
      <w:r w:rsidR="00795B07"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роки</w:t>
      </w:r>
      <w:r w:rsidR="004C34D9"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» на 202</w:t>
      </w:r>
      <w:r w:rsidR="00892D36"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5</w:t>
      </w:r>
      <w:r w:rsidR="004C34D9"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 xml:space="preserve"> рік</w:t>
      </w:r>
    </w:p>
    <w:p w:rsidR="00C96E10" w:rsidRPr="007D4BDD" w:rsidRDefault="009A6EBB" w:rsidP="007D4BDD">
      <w:pPr>
        <w:overflowPunct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</w:t>
      </w:r>
      <w:r w:rsidR="00675EC0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подання від </w:t>
      </w:r>
      <w:r w:rsidR="00B626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19.08</w:t>
      </w:r>
      <w:r w:rsidR="00892D36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.2025</w:t>
      </w:r>
      <w:r w:rsidR="00DA6F24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F7665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начальника управління капітального будівництва та експлуатаційних послуг виконавчого комітету Обухівської міської ради Київської області Олександра ШУМЛЯНСЬКОГО</w:t>
      </w:r>
      <w:r w:rsidR="00B355B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керуючись пунк</w:t>
      </w:r>
      <w:r w:rsidR="00594E30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том 22 частини першої статті 26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Закону України </w:t>
      </w:r>
      <w:r w:rsidR="00EE47F7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EE47F7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статт</w:t>
      </w:r>
      <w:r w:rsidR="00BE285A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ями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6, 43, 44 Закону України «Про дорожній рух», враховуючи рекомендації постійних комісій</w:t>
      </w:r>
      <w:r w:rsidR="00444AE9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Обухівської міської ради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</w:t>
      </w:r>
      <w:r w:rsidR="00444AE9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фінансів, бюджету, планування, соціально – економічного розвитку, інвестицій та міжнародного співробітництва,</w:t>
      </w:r>
      <w:r w:rsidR="00444AE9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комунальної власності, житлово – комунального господарства, енергозбереження, транспорту, благоустрою, будівництва та архітектури</w:t>
      </w:r>
      <w:r w:rsidR="00565BF4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B5CE2" w:rsidRPr="007D4BDD" w:rsidRDefault="006137EE" w:rsidP="007D4BDD">
      <w:pPr>
        <w:overflowPunct w:val="0"/>
        <w:spacing w:after="0" w:line="240" w:lineRule="auto"/>
        <w:ind w:left="1416" w:firstLine="708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D4B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6B2F6E" w:rsidRPr="007D4B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E19" w:rsidRPr="007D4B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B2F6E" w:rsidRPr="007D4B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4E5A9E" w:rsidRPr="007D4BDD" w:rsidRDefault="00D748DD" w:rsidP="00594E30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3D0C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66A50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Внести</w:t>
      </w:r>
      <w:proofErr w:type="spellEnd"/>
      <w:r w:rsidR="00E66A50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зміни до кошторису </w:t>
      </w:r>
      <w:r w:rsidR="00E66A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</w:t>
      </w:r>
      <w:r w:rsidR="00E66A50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роки» на 2025 рік, </w:t>
      </w:r>
      <w:r w:rsidR="008B63F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що затверджена</w:t>
      </w:r>
      <w:r w:rsidR="00E66A50" w:rsidRPr="007D4B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рішенням Обухівської міської ради Київської області</w:t>
      </w:r>
      <w:r w:rsidR="00E66A5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66A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   </w:t>
      </w:r>
      <w:r w:rsidR="00E66A50" w:rsidRPr="00F90D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24.12.2020</w:t>
      </w:r>
      <w:r w:rsidR="00E66A5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р.  </w:t>
      </w:r>
      <w:r w:rsidR="00E66A50" w:rsidRPr="00F90D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№ 59-3-VІІІ (далі – Програма), </w:t>
      </w:r>
      <w:bookmarkStart w:id="0" w:name="__DdeLink__252_1974740656"/>
      <w:r w:rsidR="00E66A50" w:rsidRPr="00F90D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затвердивши  його у новій редакції</w:t>
      </w:r>
      <w:bookmarkEnd w:id="0"/>
      <w:r w:rsidR="000A6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згідно з Додатком</w:t>
      </w:r>
      <w:r w:rsidR="00E66A50" w:rsidRPr="00F90D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E66A50" w:rsidRPr="00F90D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D4BDD" w:rsidRPr="007D4BDD" w:rsidRDefault="007D4BDD" w:rsidP="00594E30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7D4BDD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AE4C8A" w:rsidRPr="00CF0ED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 w:bidi="uk-UA"/>
        </w:rPr>
        <w:t>Встановити, що виконавці заходів</w:t>
      </w:r>
      <w:r w:rsidR="00AE4C8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 w:bidi="uk-UA"/>
        </w:rPr>
        <w:t xml:space="preserve"> комплексної </w:t>
      </w:r>
      <w:r w:rsidR="00AE4C8A" w:rsidRPr="00CF0ED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 w:bidi="uk-UA"/>
        </w:rPr>
        <w:t xml:space="preserve"> Програми</w:t>
      </w:r>
      <w:r w:rsidR="00AE4C8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 w:bidi="uk-UA"/>
        </w:rPr>
        <w:t xml:space="preserve"> </w:t>
      </w:r>
      <w:r w:rsidR="00AE4C8A" w:rsidRPr="008021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утримання та розвитку вулиць і доріг комунальної власності населених пунктів Обухівської міської територіальної громади Киї</w:t>
      </w:r>
      <w:r w:rsidR="00AE4C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вської області на 2021-2025 роки на 2025 рік</w:t>
      </w:r>
      <w:r w:rsidR="00AE4C8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 w:bidi="uk-UA"/>
        </w:rPr>
        <w:t xml:space="preserve"> </w:t>
      </w:r>
      <w:r w:rsidR="00AE4C8A" w:rsidRPr="00CF0ED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 w:bidi="uk-UA"/>
        </w:rPr>
        <w:t xml:space="preserve"> визначаються відповідно до процедур, що передбачені Законом України «Про публічні закупівлі</w:t>
      </w:r>
      <w:r w:rsidR="00B65BC2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 w:bidi="uk-UA"/>
        </w:rPr>
        <w:t xml:space="preserve">» </w:t>
      </w:r>
      <w:r w:rsidR="008B63F6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 w:bidi="uk-UA"/>
        </w:rPr>
        <w:t xml:space="preserve"> </w:t>
      </w:r>
      <w:r w:rsidR="000A6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згідно з Додатком</w:t>
      </w:r>
      <w:r w:rsidRPr="007D4BD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1043" w:rsidRDefault="00581043" w:rsidP="005810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3. </w:t>
      </w:r>
      <w:r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Затвердити розподіл коштів між комунальними підприємствами Обухівської міської ради Київської області</w:t>
      </w:r>
      <w:r w:rsidR="002230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на виконання заходів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комплексної</w:t>
      </w:r>
      <w:r w:rsidR="002230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8021AF" w:rsidRPr="008021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Програми утримання та розвитку вулиць і доріг комунальної власності населених пунктів Обухівської міської територіальної громади Киї</w:t>
      </w:r>
      <w:r w:rsidR="003D0C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вської області на 2021-2025 роки 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на </w:t>
      </w:r>
      <w:r w:rsidR="003D0C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2025 рік</w:t>
      </w:r>
      <w:r w:rsidR="008B63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,</w:t>
      </w:r>
      <w:r w:rsidR="000A63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згідно з Додатком</w:t>
      </w:r>
      <w:r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AE4C8A" w:rsidRPr="007D4BDD" w:rsidRDefault="00581043" w:rsidP="00AE4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4. </w:t>
      </w:r>
      <w:r w:rsidR="00AE4C8A" w:rsidRPr="007D4BDD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виконавчого комітету Обухівської міської ради врахувати зміни, передбачені додатком до </w:t>
      </w:r>
      <w:r w:rsidR="00AE4C8A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</w:t>
      </w:r>
      <w:r w:rsidR="00AE4C8A" w:rsidRPr="001032E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</w:t>
      </w:r>
      <w:r w:rsidR="00AE4C8A" w:rsidRPr="001032E2"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>2025 роки</w:t>
      </w:r>
      <w:r w:rsidR="008B63F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на</w:t>
      </w:r>
      <w:r w:rsidR="00AE4C8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2025</w:t>
      </w:r>
      <w:r w:rsidR="00AE4C8A" w:rsidRPr="007D4BDD">
        <w:rPr>
          <w:rFonts w:ascii="Times New Roman" w:hAnsi="Times New Roman" w:cs="Times New Roman"/>
          <w:sz w:val="28"/>
          <w:szCs w:val="28"/>
          <w:lang w:val="uk-UA"/>
        </w:rPr>
        <w:t xml:space="preserve"> рік та передбачити кошти на фінансування заходів цієї Програми відповідно до кошторису</w:t>
      </w:r>
      <w:r w:rsidR="00B65B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1043" w:rsidRPr="00581043" w:rsidRDefault="00581043" w:rsidP="000A63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5. 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Визначити виконавцем</w:t>
      </w:r>
      <w:r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заходів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комплексної</w:t>
      </w:r>
      <w:r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3D0CC1" w:rsidRPr="003D0C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Програми утримання та розвитку вулиць і доріг комунальної власності населених пунктів Обухівської міської територіальної громади Київської області </w:t>
      </w:r>
      <w:r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на 2021-2025 роки на 2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025 рік Комунальне підприємство </w:t>
      </w:r>
      <w:r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Обухівської місь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кої ради «</w:t>
      </w:r>
      <w:proofErr w:type="spellStart"/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Обухівтеплотрансбуд</w:t>
      </w:r>
      <w:proofErr w:type="spellEnd"/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»</w:t>
      </w:r>
      <w:r w:rsidR="008B63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B65B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згідно з</w:t>
      </w:r>
      <w:r w:rsidR="000A6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Додатком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581043" w:rsidRPr="00581043" w:rsidRDefault="00B65BC2" w:rsidP="000207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6. Надати право виконавцю</w:t>
      </w:r>
      <w:r w:rsidR="00581043"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послуг Комунальному підприємству Обухівської міс</w:t>
      </w:r>
      <w:r w:rsidR="000207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ької ради «</w:t>
      </w:r>
      <w:proofErr w:type="spellStart"/>
      <w:r w:rsidR="000207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Обухівтеплотрансбуд</w:t>
      </w:r>
      <w:proofErr w:type="spellEnd"/>
      <w:r w:rsidR="000207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», </w:t>
      </w:r>
      <w:r w:rsidR="00581043"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у разі необхідності на залучення інших підприємств до виконання заходів прог</w:t>
      </w:r>
      <w:r w:rsidR="000207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рами за відповідними договорами, за згодою </w:t>
      </w:r>
      <w:r w:rsidR="000207E4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управління капітального будівництва та експлуатаційних послуг виконавчого комітету Обухівської міської ради Київської області</w:t>
      </w:r>
      <w:r w:rsidR="000207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581043"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</w:p>
    <w:p w:rsidR="002649AB" w:rsidRPr="00581043" w:rsidRDefault="000207E4" w:rsidP="005810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7</w:t>
      </w:r>
      <w:r w:rsidR="006B2F6E" w:rsidRPr="007D4B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6D1DF5" w:rsidRPr="007D4B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Володимира ЦЕЛЬОРУ та постійні комісії: з питань комунальної власності, житлово-комунального господарства, енергозбереження, транспорту, благоустрою, будівництва та архітектури та з питань фінансів, бюджету, планування, соціально-економічного розвитку, інвестицій та міжнародного співробітництва</w:t>
      </w:r>
      <w:r w:rsidR="00444AE9" w:rsidRPr="007D4BD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581043" w:rsidRPr="007D4BDD" w:rsidRDefault="00581043" w:rsidP="005152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2649AB" w:rsidRPr="007D4BDD" w:rsidRDefault="00264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C96E10" w:rsidRPr="007D4BDD" w:rsidRDefault="007703B4" w:rsidP="006F69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</w:t>
      </w:r>
      <w:r w:rsidR="00444AE9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Обухівської </w:t>
      </w:r>
      <w:r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міської ради</w:t>
      </w:r>
      <w:r w:rsidR="009604D5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="009604D5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04D5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04D5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>Лариса ІЛЬЄНКО</w:t>
      </w:r>
      <w:r w:rsidR="004414A2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:rsidR="00E75E0C" w:rsidRPr="007D4BDD" w:rsidRDefault="006B2F6E" w:rsidP="006F694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Antiqua" w:eastAsia="Batang" w:hAnsi="Antiqua" w:cs="Times New Roman"/>
          <w:sz w:val="24"/>
          <w:szCs w:val="24"/>
          <w:lang w:val="uk-UA" w:eastAsia="ru-RU"/>
        </w:rPr>
      </w:pPr>
      <w:r w:rsidRPr="007D4BDD">
        <w:rPr>
          <w:rFonts w:ascii="Antiqua" w:eastAsia="Batang" w:hAnsi="Antiqua" w:cs="Times New Roman"/>
          <w:sz w:val="24"/>
          <w:szCs w:val="24"/>
          <w:lang w:val="uk-UA" w:eastAsia="ru-RU"/>
        </w:rPr>
        <w:t xml:space="preserve"> </w:t>
      </w:r>
    </w:p>
    <w:p w:rsidR="00DA6F24" w:rsidRPr="007D4BDD" w:rsidRDefault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77618" w:rsidRPr="007D4BDD" w:rsidRDefault="00A376DB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7D4BDD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ФЕДЧИШИН</w:t>
      </w:r>
    </w:p>
    <w:p w:rsidR="00277618" w:rsidRDefault="00277618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21AF" w:rsidRDefault="008021AF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0297" w:rsidRDefault="00610297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0297" w:rsidRDefault="00610297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0297" w:rsidRDefault="00610297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0297" w:rsidRDefault="00610297" w:rsidP="00DD5E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ПОГОДЖЕНО: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Заступник міського голови з питань діяльності                           Володимир ЦЕЛЬОРА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виконавчих органів Обухівської міської ради                               «__»__________ 2025 року</w:t>
      </w:r>
    </w:p>
    <w:p w:rsidR="00A477FF" w:rsidRPr="00A477FF" w:rsidRDefault="00A477FF" w:rsidP="00A477FF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1" w:name="_GoBack"/>
      <w:bookmarkEnd w:id="1"/>
    </w:p>
    <w:p w:rsidR="00A477FF" w:rsidRPr="00A477FF" w:rsidRDefault="00A477FF" w:rsidP="00A477FF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Начальник управління капітального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Олександр ШУМЛЯНСЬКИЙ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будівництва та експлуатаційних послуг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          «__»__________ 2025 року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фінансового управління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Ніна МЕДВІДЧУК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виконавчого комітету Обухівської 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міської ради 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 року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юридичного відділу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Сергій ПІДЛІСНИЙ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 Обухівської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міської ради Київської області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 року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Голова постійної комісії з питань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Вікторія  ІЩЕНКО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фінансів, бюджету, планування,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соціально – економічного розвитку,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 року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інвестицій та міжнародного співробітництва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Голова постійної комісії комунальної власності,                          Анатолій КІЯНЧЕНКО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житлово – комунального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господарства, енергозбереження, 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 року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транспорту, благоустрою,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будівництва та   архітектури  </w:t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Проєкт</w:t>
      </w:r>
      <w:proofErr w:type="spellEnd"/>
      <w:r w:rsidRPr="00A477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рішення оприлюднений на веб-сайті  Обухівської міської ради ________2025 року,  розміщений на інформаційному стенді міської ради ______________2025 року</w:t>
      </w: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 CYR" w:eastAsia="Calibri" w:hAnsi="Times New Roman CYR" w:cs="Times New Roman CYR"/>
          <w:spacing w:val="-3"/>
          <w:sz w:val="24"/>
          <w:szCs w:val="24"/>
          <w:lang w:val="uk-UA"/>
        </w:rPr>
      </w:pPr>
    </w:p>
    <w:p w:rsidR="00A477FF" w:rsidRPr="00A477FF" w:rsidRDefault="00A477FF" w:rsidP="00A477F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 CYR" w:eastAsia="Calibri" w:hAnsi="Times New Roman CYR" w:cs="Times New Roman CYR"/>
          <w:spacing w:val="-3"/>
          <w:sz w:val="24"/>
          <w:szCs w:val="24"/>
          <w:lang w:val="uk-UA"/>
        </w:rPr>
      </w:pPr>
    </w:p>
    <w:p w:rsidR="00444AE9" w:rsidRDefault="00444AE9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sectPr w:rsidR="00444AE9" w:rsidSect="00EE47F7">
      <w:pgSz w:w="11906" w:h="16838"/>
      <w:pgMar w:top="426" w:right="850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1"/>
    <w:family w:val="auto"/>
    <w:pitch w:val="variable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22366"/>
    <w:multiLevelType w:val="hybridMultilevel"/>
    <w:tmpl w:val="B574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AB"/>
    <w:rsid w:val="00010CA9"/>
    <w:rsid w:val="000207E4"/>
    <w:rsid w:val="0007450F"/>
    <w:rsid w:val="0007576C"/>
    <w:rsid w:val="00090544"/>
    <w:rsid w:val="000A6321"/>
    <w:rsid w:val="000A73B3"/>
    <w:rsid w:val="000B1946"/>
    <w:rsid w:val="000F3B79"/>
    <w:rsid w:val="001032E2"/>
    <w:rsid w:val="00191519"/>
    <w:rsid w:val="001C002E"/>
    <w:rsid w:val="001E5788"/>
    <w:rsid w:val="001F6C8C"/>
    <w:rsid w:val="002176EA"/>
    <w:rsid w:val="002230A3"/>
    <w:rsid w:val="00231F68"/>
    <w:rsid w:val="00236BF4"/>
    <w:rsid w:val="002649AB"/>
    <w:rsid w:val="00265AB3"/>
    <w:rsid w:val="00277618"/>
    <w:rsid w:val="00281950"/>
    <w:rsid w:val="002B5CE2"/>
    <w:rsid w:val="002D1B26"/>
    <w:rsid w:val="00326704"/>
    <w:rsid w:val="00353C96"/>
    <w:rsid w:val="003700FA"/>
    <w:rsid w:val="00377F57"/>
    <w:rsid w:val="00396A08"/>
    <w:rsid w:val="003C2D1B"/>
    <w:rsid w:val="003D0CC1"/>
    <w:rsid w:val="004202E5"/>
    <w:rsid w:val="004414A2"/>
    <w:rsid w:val="00444AE9"/>
    <w:rsid w:val="004614A6"/>
    <w:rsid w:val="00477498"/>
    <w:rsid w:val="004811D0"/>
    <w:rsid w:val="00487C17"/>
    <w:rsid w:val="00495FE7"/>
    <w:rsid w:val="004A3808"/>
    <w:rsid w:val="004A64D5"/>
    <w:rsid w:val="004B1C26"/>
    <w:rsid w:val="004C34D9"/>
    <w:rsid w:val="004C68DD"/>
    <w:rsid w:val="004E5A9E"/>
    <w:rsid w:val="00515236"/>
    <w:rsid w:val="0054567F"/>
    <w:rsid w:val="00547DF6"/>
    <w:rsid w:val="0056474F"/>
    <w:rsid w:val="00565BF4"/>
    <w:rsid w:val="00567E7E"/>
    <w:rsid w:val="005744AD"/>
    <w:rsid w:val="00581043"/>
    <w:rsid w:val="00594E30"/>
    <w:rsid w:val="005B5FAD"/>
    <w:rsid w:val="005C0FFE"/>
    <w:rsid w:val="005D3FDF"/>
    <w:rsid w:val="00610297"/>
    <w:rsid w:val="006137EE"/>
    <w:rsid w:val="0066324E"/>
    <w:rsid w:val="00675EC0"/>
    <w:rsid w:val="006A7753"/>
    <w:rsid w:val="006B2F6E"/>
    <w:rsid w:val="006D1DF5"/>
    <w:rsid w:val="006F6948"/>
    <w:rsid w:val="00731E19"/>
    <w:rsid w:val="00740262"/>
    <w:rsid w:val="007703B4"/>
    <w:rsid w:val="0079033D"/>
    <w:rsid w:val="007926DA"/>
    <w:rsid w:val="00795B07"/>
    <w:rsid w:val="007B2044"/>
    <w:rsid w:val="007D4BDD"/>
    <w:rsid w:val="007F3D70"/>
    <w:rsid w:val="008021AF"/>
    <w:rsid w:val="0081067C"/>
    <w:rsid w:val="00886DFF"/>
    <w:rsid w:val="00892D36"/>
    <w:rsid w:val="008A6551"/>
    <w:rsid w:val="008B63F6"/>
    <w:rsid w:val="008E4B7F"/>
    <w:rsid w:val="009604D5"/>
    <w:rsid w:val="00983278"/>
    <w:rsid w:val="009A6776"/>
    <w:rsid w:val="009A6EBB"/>
    <w:rsid w:val="009F31D6"/>
    <w:rsid w:val="00A2381F"/>
    <w:rsid w:val="00A33200"/>
    <w:rsid w:val="00A376DB"/>
    <w:rsid w:val="00A477FF"/>
    <w:rsid w:val="00A508C4"/>
    <w:rsid w:val="00A92060"/>
    <w:rsid w:val="00AA56CB"/>
    <w:rsid w:val="00AE4C8A"/>
    <w:rsid w:val="00AF05F8"/>
    <w:rsid w:val="00B355B2"/>
    <w:rsid w:val="00B4390E"/>
    <w:rsid w:val="00B46F54"/>
    <w:rsid w:val="00B62634"/>
    <w:rsid w:val="00B65BC2"/>
    <w:rsid w:val="00B77C14"/>
    <w:rsid w:val="00B933BB"/>
    <w:rsid w:val="00B979CC"/>
    <w:rsid w:val="00BA0932"/>
    <w:rsid w:val="00BA5787"/>
    <w:rsid w:val="00BB23A5"/>
    <w:rsid w:val="00BE285A"/>
    <w:rsid w:val="00BE6D7B"/>
    <w:rsid w:val="00BF2C17"/>
    <w:rsid w:val="00C00E3F"/>
    <w:rsid w:val="00C02F0A"/>
    <w:rsid w:val="00C16765"/>
    <w:rsid w:val="00C434CA"/>
    <w:rsid w:val="00C55E59"/>
    <w:rsid w:val="00C84CB8"/>
    <w:rsid w:val="00C96E10"/>
    <w:rsid w:val="00CA0A8D"/>
    <w:rsid w:val="00CC56CB"/>
    <w:rsid w:val="00CE504A"/>
    <w:rsid w:val="00CF0ED0"/>
    <w:rsid w:val="00D133E7"/>
    <w:rsid w:val="00D70541"/>
    <w:rsid w:val="00D748DD"/>
    <w:rsid w:val="00D83D23"/>
    <w:rsid w:val="00DA6F24"/>
    <w:rsid w:val="00DC0BE8"/>
    <w:rsid w:val="00DC66FC"/>
    <w:rsid w:val="00DC67B5"/>
    <w:rsid w:val="00DD234E"/>
    <w:rsid w:val="00DD5EC0"/>
    <w:rsid w:val="00DD7B95"/>
    <w:rsid w:val="00DE0919"/>
    <w:rsid w:val="00DF7665"/>
    <w:rsid w:val="00E0560F"/>
    <w:rsid w:val="00E17229"/>
    <w:rsid w:val="00E500F6"/>
    <w:rsid w:val="00E66A50"/>
    <w:rsid w:val="00E67A6B"/>
    <w:rsid w:val="00E75A44"/>
    <w:rsid w:val="00E75E0C"/>
    <w:rsid w:val="00E77F05"/>
    <w:rsid w:val="00EE47F7"/>
    <w:rsid w:val="00EE625A"/>
    <w:rsid w:val="00F272D0"/>
    <w:rsid w:val="00F47E14"/>
    <w:rsid w:val="00F77323"/>
    <w:rsid w:val="00FA38B8"/>
    <w:rsid w:val="00FB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7E84C-55E1-491D-812C-AB88A632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2649AB"/>
    <w:pPr>
      <w:spacing w:after="140" w:line="276" w:lineRule="auto"/>
    </w:pPr>
  </w:style>
  <w:style w:type="paragraph" w:styleId="a5">
    <w:name w:val="List"/>
    <w:basedOn w:val="a4"/>
    <w:rsid w:val="002649AB"/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E1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9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3259</Words>
  <Characters>1858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VKB0</cp:lastModifiedBy>
  <cp:revision>58</cp:revision>
  <cp:lastPrinted>2025-08-19T11:55:00Z</cp:lastPrinted>
  <dcterms:created xsi:type="dcterms:W3CDTF">2024-09-26T07:18:00Z</dcterms:created>
  <dcterms:modified xsi:type="dcterms:W3CDTF">2025-08-19T11:55:00Z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