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FB" w:rsidRPr="006C34FB" w:rsidRDefault="006C34FB" w:rsidP="006C34FB">
      <w:pPr>
        <w:keepNext/>
        <w:overflowPunct w:val="0"/>
        <w:autoSpaceDE/>
        <w:jc w:val="center"/>
        <w:outlineLvl w:val="0"/>
        <w:rPr>
          <w:bCs/>
          <w:color w:val="0D0D0D" w:themeColor="text1" w:themeTint="F2"/>
          <w:kern w:val="32"/>
          <w:sz w:val="32"/>
          <w:szCs w:val="32"/>
        </w:rPr>
      </w:pPr>
      <w:bookmarkStart w:id="0" w:name="_GoBack"/>
      <w:r w:rsidRPr="006C34FB">
        <w:rPr>
          <w:noProof/>
          <w:color w:val="0D0D0D" w:themeColor="text1" w:themeTint="F2"/>
          <w:kern w:val="32"/>
          <w:sz w:val="32"/>
          <w:szCs w:val="32"/>
          <w:lang w:val="uk-UA" w:eastAsia="uk-UA"/>
        </w:rPr>
        <w:drawing>
          <wp:inline distT="0" distB="0" distL="0" distR="0" wp14:anchorId="3278B477" wp14:editId="52A6AD4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FB" w:rsidRPr="006C34FB" w:rsidRDefault="006C34FB" w:rsidP="006C34FB">
      <w:pPr>
        <w:overflowPunct w:val="0"/>
        <w:autoSpaceDE/>
        <w:jc w:val="center"/>
        <w:rPr>
          <w:b/>
          <w:color w:val="0D0D0D" w:themeColor="text1" w:themeTint="F2"/>
          <w:sz w:val="28"/>
          <w:szCs w:val="28"/>
          <w:lang w:val="hr-HR"/>
        </w:rPr>
      </w:pPr>
      <w:r w:rsidRPr="006C34FB">
        <w:rPr>
          <w:b/>
          <w:color w:val="0D0D0D" w:themeColor="text1" w:themeTint="F2"/>
          <w:sz w:val="32"/>
          <w:szCs w:val="32"/>
          <w:lang w:val="hr-HR"/>
        </w:rPr>
        <w:t xml:space="preserve">ОБУХІВСЬКА МІСЬКА РАДА </w:t>
      </w:r>
    </w:p>
    <w:p w:rsidR="006C34FB" w:rsidRPr="006C34FB" w:rsidRDefault="006C34FB" w:rsidP="006C34FB">
      <w:pPr>
        <w:overflowPunct w:val="0"/>
        <w:autoSpaceDE/>
        <w:jc w:val="center"/>
        <w:rPr>
          <w:b/>
          <w:color w:val="0D0D0D" w:themeColor="text1" w:themeTint="F2"/>
          <w:sz w:val="32"/>
          <w:szCs w:val="32"/>
          <w:lang w:eastAsia="uk-UA" w:bidi="uk-UA"/>
        </w:rPr>
      </w:pPr>
      <w:r w:rsidRPr="006C34FB">
        <w:rPr>
          <w:b/>
          <w:color w:val="0D0D0D" w:themeColor="text1" w:themeTint="F2"/>
          <w:sz w:val="32"/>
          <w:szCs w:val="32"/>
          <w:lang w:eastAsia="uk-UA" w:bidi="uk-UA"/>
        </w:rPr>
        <w:t xml:space="preserve"> КИЇВСЬКОЇ ОБЛАСТІ</w:t>
      </w:r>
    </w:p>
    <w:p w:rsidR="006C34FB" w:rsidRPr="006C34FB" w:rsidRDefault="006C34FB" w:rsidP="006C34FB">
      <w:pPr>
        <w:keepNext/>
        <w:pBdr>
          <w:bottom w:val="single" w:sz="12" w:space="1" w:color="auto"/>
        </w:pBdr>
        <w:overflowPunct w:val="0"/>
        <w:autoSpaceDE/>
        <w:ind w:left="5812" w:hanging="5760"/>
        <w:jc w:val="center"/>
        <w:outlineLvl w:val="1"/>
        <w:rPr>
          <w:b/>
          <w:color w:val="0D0D0D" w:themeColor="text1" w:themeTint="F2"/>
          <w:sz w:val="4"/>
          <w:szCs w:val="28"/>
        </w:rPr>
      </w:pPr>
    </w:p>
    <w:p w:rsidR="006C34FB" w:rsidRPr="006C34FB" w:rsidRDefault="006C34FB" w:rsidP="006C34FB">
      <w:pPr>
        <w:overflowPunct w:val="0"/>
        <w:autoSpaceDE/>
        <w:jc w:val="center"/>
        <w:rPr>
          <w:b/>
          <w:color w:val="0D0D0D" w:themeColor="text1" w:themeTint="F2"/>
          <w:sz w:val="24"/>
          <w:szCs w:val="24"/>
        </w:rPr>
      </w:pPr>
      <w:r w:rsidRPr="006C34FB">
        <w:rPr>
          <w:b/>
          <w:bCs/>
          <w:color w:val="0D0D0D" w:themeColor="text1" w:themeTint="F2"/>
          <w:sz w:val="24"/>
          <w:szCs w:val="24"/>
        </w:rPr>
        <w:t>ВІСІМДЕСЯТА СЕСІЯ ВОСЬ</w:t>
      </w:r>
      <w:r w:rsidRPr="006C34FB">
        <w:rPr>
          <w:b/>
          <w:color w:val="0D0D0D" w:themeColor="text1" w:themeTint="F2"/>
          <w:sz w:val="24"/>
          <w:szCs w:val="24"/>
        </w:rPr>
        <w:t>МОГО СКЛИКАННЯ</w:t>
      </w:r>
    </w:p>
    <w:p w:rsidR="006C34FB" w:rsidRPr="006C34FB" w:rsidRDefault="006C34FB" w:rsidP="006C34FB">
      <w:pPr>
        <w:keepNext/>
        <w:overflowPunct w:val="0"/>
        <w:autoSpaceDE/>
        <w:spacing w:before="240" w:after="60"/>
        <w:jc w:val="center"/>
        <w:outlineLvl w:val="0"/>
        <w:rPr>
          <w:b/>
          <w:bCs/>
          <w:color w:val="0D0D0D" w:themeColor="text1" w:themeTint="F2"/>
          <w:kern w:val="32"/>
          <w:sz w:val="32"/>
          <w:szCs w:val="32"/>
        </w:rPr>
      </w:pPr>
      <w:r w:rsidRPr="006C34FB">
        <w:rPr>
          <w:b/>
          <w:bCs/>
          <w:color w:val="0D0D0D" w:themeColor="text1" w:themeTint="F2"/>
          <w:kern w:val="32"/>
          <w:sz w:val="32"/>
          <w:szCs w:val="32"/>
        </w:rPr>
        <w:t>Р  І  Ш  Е  Н  Н  Я</w:t>
      </w:r>
    </w:p>
    <w:p w:rsidR="006C34FB" w:rsidRPr="006C34FB" w:rsidRDefault="006C34FB" w:rsidP="006C34FB">
      <w:pPr>
        <w:keepNext/>
        <w:overflowPunct w:val="0"/>
        <w:autoSpaceDE/>
        <w:spacing w:before="240" w:after="60"/>
        <w:jc w:val="center"/>
        <w:outlineLvl w:val="0"/>
        <w:rPr>
          <w:b/>
          <w:bCs/>
          <w:color w:val="0D0D0D" w:themeColor="text1" w:themeTint="F2"/>
          <w:kern w:val="32"/>
          <w:sz w:val="28"/>
          <w:szCs w:val="24"/>
        </w:rPr>
      </w:pP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 xml:space="preserve">31 </w:t>
      </w:r>
      <w:r w:rsidRPr="006C34FB">
        <w:rPr>
          <w:b/>
          <w:bCs/>
          <w:color w:val="0D0D0D" w:themeColor="text1" w:themeTint="F2"/>
          <w:kern w:val="32"/>
          <w:sz w:val="28"/>
          <w:szCs w:val="24"/>
          <w:lang w:val="uk-UA"/>
        </w:rPr>
        <w:t>лип</w:t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 xml:space="preserve">ня 2025 року </w:t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ab/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ab/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ab/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ab/>
        <w:t xml:space="preserve">          </w:t>
      </w:r>
      <w:r w:rsidRPr="006C34FB">
        <w:rPr>
          <w:b/>
          <w:bCs/>
          <w:color w:val="0D0D0D" w:themeColor="text1" w:themeTint="F2"/>
          <w:kern w:val="32"/>
          <w:sz w:val="28"/>
          <w:szCs w:val="24"/>
          <w:lang w:val="hr-HR"/>
        </w:rPr>
        <w:t xml:space="preserve"> </w:t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 xml:space="preserve">                           № 17</w:t>
      </w:r>
      <w:r w:rsidRPr="006C34FB">
        <w:rPr>
          <w:b/>
          <w:bCs/>
          <w:color w:val="0D0D0D" w:themeColor="text1" w:themeTint="F2"/>
          <w:kern w:val="32"/>
          <w:sz w:val="28"/>
          <w:szCs w:val="24"/>
          <w:lang w:val="uk-UA"/>
        </w:rPr>
        <w:t>92</w:t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>-80–</w:t>
      </w:r>
      <w:r w:rsidRPr="006C34FB">
        <w:rPr>
          <w:b/>
          <w:bCs/>
          <w:color w:val="0D0D0D" w:themeColor="text1" w:themeTint="F2"/>
          <w:kern w:val="32"/>
          <w:sz w:val="28"/>
          <w:szCs w:val="24"/>
          <w:lang w:val="en-US"/>
        </w:rPr>
        <w:t>V</w:t>
      </w:r>
      <w:r w:rsidRPr="006C34FB">
        <w:rPr>
          <w:b/>
          <w:bCs/>
          <w:color w:val="0D0D0D" w:themeColor="text1" w:themeTint="F2"/>
          <w:kern w:val="32"/>
          <w:sz w:val="28"/>
          <w:szCs w:val="24"/>
        </w:rPr>
        <w:t>ІІІ</w:t>
      </w:r>
    </w:p>
    <w:p w:rsidR="00DE7904" w:rsidRPr="006C34FB" w:rsidRDefault="00DE7904" w:rsidP="00DE79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color w:val="0D0D0D" w:themeColor="text1" w:themeTint="F2"/>
          <w:kern w:val="32"/>
          <w:sz w:val="28"/>
          <w:lang w:val="uk-UA"/>
        </w:rPr>
      </w:pPr>
    </w:p>
    <w:p w:rsidR="00F2264D" w:rsidRPr="006C34FB" w:rsidRDefault="00493C7C" w:rsidP="00F2264D">
      <w:pPr>
        <w:jc w:val="both"/>
        <w:rPr>
          <w:b/>
          <w:bCs/>
          <w:color w:val="0D0D0D" w:themeColor="text1" w:themeTint="F2"/>
          <w:sz w:val="28"/>
          <w:szCs w:val="28"/>
          <w:lang w:val="uk-UA"/>
        </w:rPr>
      </w:pPr>
      <w:r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Про </w:t>
      </w:r>
      <w:r w:rsidR="007A138D" w:rsidRPr="006C34FB">
        <w:rPr>
          <w:b/>
          <w:bCs/>
          <w:color w:val="0D0D0D" w:themeColor="text1" w:themeTint="F2"/>
          <w:sz w:val="28"/>
          <w:szCs w:val="28"/>
          <w:lang w:val="uk-UA"/>
        </w:rPr>
        <w:t>надання дозволу на</w:t>
      </w:r>
      <w:r w:rsidR="00DC13EC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 списання та</w:t>
      </w:r>
      <w:r w:rsidR="007A138D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 демонтаж</w:t>
      </w:r>
      <w:r w:rsidR="005A28EC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027545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об’єкта </w:t>
      </w:r>
      <w:r w:rsidR="00637B18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незавершеного будівництва  - лікарняного корпусу на 240 ліжок за адресою: м. Обухів вул. Каштанова, 52 </w:t>
      </w:r>
    </w:p>
    <w:p w:rsidR="0093299C" w:rsidRPr="006C34FB" w:rsidRDefault="0093299C" w:rsidP="006C34FB">
      <w:pPr>
        <w:ind w:firstLine="709"/>
        <w:jc w:val="both"/>
        <w:rPr>
          <w:b/>
          <w:color w:val="0D0D0D" w:themeColor="text1" w:themeTint="F2"/>
          <w:sz w:val="28"/>
          <w:szCs w:val="28"/>
          <w:lang w:val="uk-UA"/>
        </w:rPr>
      </w:pPr>
    </w:p>
    <w:p w:rsidR="00493C7C" w:rsidRPr="006C34FB" w:rsidRDefault="001C774E" w:rsidP="006C34FB">
      <w:pPr>
        <w:pStyle w:val="3"/>
        <w:spacing w:after="0"/>
        <w:ind w:firstLine="709"/>
        <w:jc w:val="both"/>
        <w:rPr>
          <w:rStyle w:val="a7"/>
          <w:rFonts w:eastAsia="Calibri"/>
          <w:i w:val="0"/>
          <w:color w:val="0D0D0D" w:themeColor="text1" w:themeTint="F2"/>
          <w:sz w:val="28"/>
          <w:szCs w:val="28"/>
          <w:lang w:val="uk-UA"/>
        </w:rPr>
      </w:pPr>
      <w:r w:rsidRPr="006C34FB">
        <w:rPr>
          <w:color w:val="0D0D0D" w:themeColor="text1" w:themeTint="F2"/>
          <w:sz w:val="28"/>
          <w:szCs w:val="28"/>
          <w:lang w:val="uk-UA"/>
        </w:rPr>
        <w:t xml:space="preserve">Розглянувши </w:t>
      </w:r>
      <w:r w:rsidR="007A138D" w:rsidRPr="006C34FB">
        <w:rPr>
          <w:color w:val="0D0D0D" w:themeColor="text1" w:themeTint="F2"/>
          <w:sz w:val="28"/>
          <w:szCs w:val="28"/>
          <w:lang w:val="uk-UA"/>
        </w:rPr>
        <w:t>подання</w:t>
      </w:r>
      <w:r w:rsidR="00125B78" w:rsidRPr="006C34FB">
        <w:rPr>
          <w:color w:val="0D0D0D" w:themeColor="text1" w:themeTint="F2"/>
          <w:sz w:val="28"/>
          <w:szCs w:val="28"/>
          <w:lang w:val="uk-UA"/>
        </w:rPr>
        <w:t xml:space="preserve"> директора Комунального некомерційного підприємства Обухівської міської ради «Обухівська багатопрофільна лікарня інтенсивного лікування» від 17.04.2025 року № 954</w:t>
      </w:r>
      <w:r w:rsidR="007A138D" w:rsidRPr="006C34FB">
        <w:rPr>
          <w:color w:val="0D0D0D" w:themeColor="text1" w:themeTint="F2"/>
          <w:sz w:val="28"/>
          <w:szCs w:val="28"/>
          <w:lang w:val="uk-UA"/>
        </w:rPr>
        <w:t xml:space="preserve">, враховуючи </w:t>
      </w:r>
      <w:r w:rsidR="00DC13EC" w:rsidRPr="006C34FB">
        <w:rPr>
          <w:color w:val="0D0D0D" w:themeColor="text1" w:themeTint="F2"/>
          <w:sz w:val="28"/>
          <w:szCs w:val="28"/>
          <w:lang w:val="uk-UA"/>
        </w:rPr>
        <w:t xml:space="preserve">висновки звіту Державного підприємства «ДЕРЖАВНИЙ НАУКОВО-ДОСЛІДНИЙ ІНСТИТУТ БУДІВЕЛЬНИХ КОНСТРУКЦІЙ» від 19.06.2023 року обстеження будівлі </w:t>
      </w:r>
      <w:r w:rsidR="00DC13EC" w:rsidRPr="006C34FB">
        <w:rPr>
          <w:bCs/>
          <w:color w:val="0D0D0D" w:themeColor="text1" w:themeTint="F2"/>
          <w:sz w:val="28"/>
          <w:szCs w:val="28"/>
          <w:lang w:val="uk-UA"/>
        </w:rPr>
        <w:t xml:space="preserve">лікарняного корпусу на 240 ліжок за адресою: м. Обухів вул. Каштанова, 52, </w:t>
      </w:r>
      <w:r w:rsidR="00E61FEC" w:rsidRPr="006C34FB">
        <w:rPr>
          <w:bCs/>
          <w:color w:val="0D0D0D" w:themeColor="text1" w:themeTint="F2"/>
          <w:sz w:val="28"/>
          <w:szCs w:val="28"/>
          <w:lang w:val="uk-UA"/>
        </w:rPr>
        <w:t xml:space="preserve">відповідно до </w:t>
      </w:r>
      <w:r w:rsidR="00E61FEC" w:rsidRPr="006C34FB">
        <w:rPr>
          <w:color w:val="0D0D0D" w:themeColor="text1" w:themeTint="F2"/>
          <w:sz w:val="28"/>
          <w:szCs w:val="28"/>
          <w:lang w:val="uk-UA"/>
        </w:rPr>
        <w:t>статей 25, 26, пункту 5 статті 60 Закону України  «Про місцеве самоврядування в Україні», постанови Кабінету Міністрів України  від 17.06.2017 року № 406 «Про затвердження переліку будівельних  робіт, які не потребують документів, що дають право  на їх виконання, та після  закінчення яких об'єкт не підлягає прийняттю в експлуатацію»</w:t>
      </w:r>
      <w:r w:rsidR="004866A3" w:rsidRPr="006C34FB">
        <w:rPr>
          <w:bCs/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, </w:t>
      </w:r>
      <w:r w:rsidR="007717AB" w:rsidRPr="006C34FB">
        <w:rPr>
          <w:color w:val="0D0D0D" w:themeColor="text1" w:themeTint="F2"/>
          <w:sz w:val="28"/>
          <w:szCs w:val="28"/>
          <w:lang w:val="uk-UA"/>
        </w:rPr>
        <w:t xml:space="preserve"> </w:t>
      </w:r>
      <w:r w:rsidR="00F149AE" w:rsidRPr="006C34FB">
        <w:rPr>
          <w:color w:val="0D0D0D" w:themeColor="text1" w:themeTint="F2"/>
          <w:sz w:val="28"/>
          <w:szCs w:val="28"/>
          <w:lang w:val="uk-UA"/>
        </w:rPr>
        <w:t xml:space="preserve">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співробітництва; </w:t>
      </w:r>
      <w:r w:rsidR="00536FBA" w:rsidRPr="006C34FB">
        <w:rPr>
          <w:color w:val="0D0D0D" w:themeColor="text1" w:themeTint="F2"/>
          <w:sz w:val="28"/>
          <w:szCs w:val="28"/>
          <w:lang w:val="uk-UA"/>
        </w:rPr>
        <w:t>з питань комунальної власності, житлово - комунального господарства, енергозбереження, транспорту, благоустрою, будівництва та архітектури</w:t>
      </w:r>
      <w:r w:rsidR="00536FBA" w:rsidRPr="006C34FB">
        <w:rPr>
          <w:rStyle w:val="a7"/>
          <w:rFonts w:eastAsia="Calibri"/>
          <w:i w:val="0"/>
          <w:color w:val="0D0D0D" w:themeColor="text1" w:themeTint="F2"/>
          <w:sz w:val="28"/>
          <w:szCs w:val="28"/>
          <w:lang w:val="uk-UA"/>
        </w:rPr>
        <w:t>,</w:t>
      </w:r>
      <w:r w:rsidR="00493C7C" w:rsidRPr="006C34FB">
        <w:rPr>
          <w:rStyle w:val="a7"/>
          <w:rFonts w:eastAsia="Calibri"/>
          <w:i w:val="0"/>
          <w:color w:val="0D0D0D" w:themeColor="text1" w:themeTint="F2"/>
          <w:sz w:val="28"/>
          <w:szCs w:val="28"/>
          <w:lang w:val="uk-UA"/>
        </w:rPr>
        <w:t xml:space="preserve">     </w:t>
      </w:r>
    </w:p>
    <w:p w:rsidR="00F2264D" w:rsidRPr="006C34FB" w:rsidRDefault="00F2264D" w:rsidP="006C34FB">
      <w:pPr>
        <w:pStyle w:val="3"/>
        <w:spacing w:after="0"/>
        <w:ind w:firstLine="709"/>
        <w:jc w:val="both"/>
        <w:rPr>
          <w:bCs/>
          <w:i/>
          <w:color w:val="0D0D0D" w:themeColor="text1" w:themeTint="F2"/>
          <w:sz w:val="28"/>
          <w:szCs w:val="28"/>
          <w:lang w:val="uk-UA"/>
        </w:rPr>
      </w:pPr>
    </w:p>
    <w:p w:rsidR="00493C7C" w:rsidRPr="006C34FB" w:rsidRDefault="00493C7C" w:rsidP="006C34FB">
      <w:pPr>
        <w:ind w:firstLine="709"/>
        <w:jc w:val="center"/>
        <w:rPr>
          <w:b/>
          <w:color w:val="0D0D0D" w:themeColor="text1" w:themeTint="F2"/>
          <w:sz w:val="28"/>
          <w:szCs w:val="28"/>
          <w:lang w:val="uk-UA"/>
        </w:rPr>
      </w:pPr>
      <w:r w:rsidRPr="006C34FB">
        <w:rPr>
          <w:b/>
          <w:color w:val="0D0D0D" w:themeColor="text1" w:themeTint="F2"/>
          <w:sz w:val="28"/>
          <w:szCs w:val="28"/>
          <w:lang w:val="uk-UA"/>
        </w:rPr>
        <w:t>ОБУХІВСЬКА МІСЬКА РАДА ВИРІШИЛА:</w:t>
      </w:r>
    </w:p>
    <w:p w:rsidR="00F2264D" w:rsidRPr="006C34FB" w:rsidRDefault="00F2264D" w:rsidP="006C34FB">
      <w:pPr>
        <w:ind w:firstLine="709"/>
        <w:jc w:val="center"/>
        <w:rPr>
          <w:b/>
          <w:color w:val="0D0D0D" w:themeColor="text1" w:themeTint="F2"/>
          <w:sz w:val="28"/>
          <w:szCs w:val="28"/>
          <w:lang w:val="uk-UA"/>
        </w:rPr>
      </w:pPr>
    </w:p>
    <w:p w:rsidR="00E61FEC" w:rsidRPr="006C34FB" w:rsidRDefault="00493C7C" w:rsidP="006C34FB">
      <w:pPr>
        <w:pStyle w:val="a6"/>
        <w:autoSpaceDE/>
        <w:ind w:left="0" w:firstLine="709"/>
        <w:jc w:val="both"/>
        <w:rPr>
          <w:color w:val="0D0D0D" w:themeColor="text1" w:themeTint="F2"/>
          <w:sz w:val="28"/>
          <w:szCs w:val="28"/>
          <w:lang w:val="uk-UA"/>
        </w:rPr>
      </w:pPr>
      <w:r w:rsidRPr="006C34FB">
        <w:rPr>
          <w:color w:val="0D0D0D" w:themeColor="text1" w:themeTint="F2"/>
          <w:sz w:val="28"/>
          <w:szCs w:val="28"/>
          <w:lang w:val="uk-UA"/>
        </w:rPr>
        <w:t>1.</w:t>
      </w:r>
      <w:r w:rsidR="005B2229" w:rsidRPr="006C34FB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E61FEC" w:rsidRPr="006C34FB">
        <w:rPr>
          <w:bCs/>
          <w:color w:val="0D0D0D" w:themeColor="text1" w:themeTint="F2"/>
          <w:sz w:val="28"/>
          <w:szCs w:val="28"/>
          <w:lang w:val="uk-UA"/>
        </w:rPr>
        <w:t xml:space="preserve">Надати </w:t>
      </w:r>
      <w:r w:rsidR="00125B78" w:rsidRPr="006C34FB">
        <w:rPr>
          <w:color w:val="0D0D0D" w:themeColor="text1" w:themeTint="F2"/>
          <w:sz w:val="28"/>
          <w:szCs w:val="28"/>
          <w:lang w:val="uk-UA"/>
        </w:rPr>
        <w:t xml:space="preserve">Комунальному некомерційному підприємству Обухівської міської ради «Обухівська багатопрофільна лікарня інтенсивного лікування» </w:t>
      </w:r>
      <w:r w:rsidR="00E61FEC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дозвіл на списання з балансу </w:t>
      </w:r>
      <w:r w:rsidR="00EB45C5" w:rsidRPr="006C34FB">
        <w:rPr>
          <w:color w:val="0D0D0D" w:themeColor="text1" w:themeTint="F2"/>
          <w:sz w:val="28"/>
          <w:szCs w:val="28"/>
          <w:lang w:val="uk-UA"/>
        </w:rPr>
        <w:t>об'єкт</w:t>
      </w:r>
      <w:r w:rsidR="00E61FEC" w:rsidRPr="006C34FB">
        <w:rPr>
          <w:color w:val="0D0D0D" w:themeColor="text1" w:themeTint="F2"/>
          <w:sz w:val="28"/>
          <w:szCs w:val="28"/>
          <w:lang w:val="uk-UA"/>
        </w:rPr>
        <w:t>а</w:t>
      </w:r>
      <w:r w:rsidR="00EB45C5" w:rsidRPr="006C34FB">
        <w:rPr>
          <w:color w:val="0D0D0D" w:themeColor="text1" w:themeTint="F2"/>
          <w:sz w:val="28"/>
          <w:szCs w:val="28"/>
          <w:lang w:val="uk-UA"/>
        </w:rPr>
        <w:t xml:space="preserve"> незавершеного будівництва - лікарняний корпус на 240 ліжок за адресою: м. Обухів, вул. Каштанова, 52</w:t>
      </w:r>
      <w:r w:rsidR="00E61FEC" w:rsidRPr="006C34FB">
        <w:rPr>
          <w:color w:val="0D0D0D" w:themeColor="text1" w:themeTint="F2"/>
          <w:sz w:val="28"/>
          <w:szCs w:val="28"/>
          <w:lang w:val="uk-UA"/>
        </w:rPr>
        <w:t>.</w:t>
      </w:r>
    </w:p>
    <w:p w:rsidR="00AD595B" w:rsidRPr="006C34FB" w:rsidRDefault="007C5A36" w:rsidP="006C34FB">
      <w:pPr>
        <w:pStyle w:val="a6"/>
        <w:autoSpaceDE/>
        <w:ind w:left="0" w:firstLine="709"/>
        <w:jc w:val="both"/>
        <w:rPr>
          <w:color w:val="0D0D0D" w:themeColor="text1" w:themeTint="F2"/>
          <w:sz w:val="28"/>
          <w:szCs w:val="28"/>
          <w:lang w:val="uk-UA"/>
        </w:rPr>
      </w:pPr>
      <w:r w:rsidRPr="006C34FB">
        <w:rPr>
          <w:color w:val="0D0D0D" w:themeColor="text1" w:themeTint="F2"/>
          <w:sz w:val="28"/>
          <w:szCs w:val="28"/>
          <w:lang w:val="uk-UA"/>
        </w:rPr>
        <w:t>2</w:t>
      </w:r>
      <w:r w:rsidR="00493C7C" w:rsidRPr="006C34FB">
        <w:rPr>
          <w:color w:val="0D0D0D" w:themeColor="text1" w:themeTint="F2"/>
          <w:sz w:val="28"/>
          <w:szCs w:val="28"/>
          <w:lang w:val="uk-UA"/>
        </w:rPr>
        <w:t>.</w:t>
      </w:r>
      <w:r w:rsidR="00134DC1" w:rsidRPr="006C34FB">
        <w:rPr>
          <w:color w:val="0D0D0D" w:themeColor="text1" w:themeTint="F2"/>
          <w:sz w:val="28"/>
          <w:szCs w:val="28"/>
          <w:lang w:val="uk-UA"/>
        </w:rPr>
        <w:t xml:space="preserve"> </w:t>
      </w:r>
      <w:r w:rsidR="00E61FEC" w:rsidRPr="006C34FB">
        <w:rPr>
          <w:bCs/>
          <w:color w:val="0D0D0D" w:themeColor="text1" w:themeTint="F2"/>
          <w:sz w:val="28"/>
          <w:szCs w:val="28"/>
          <w:lang w:val="uk-UA"/>
        </w:rPr>
        <w:t xml:space="preserve">Надати </w:t>
      </w:r>
      <w:r w:rsidR="00125B78" w:rsidRPr="006C34FB">
        <w:rPr>
          <w:color w:val="0D0D0D" w:themeColor="text1" w:themeTint="F2"/>
          <w:sz w:val="28"/>
          <w:szCs w:val="28"/>
          <w:lang w:val="uk-UA"/>
        </w:rPr>
        <w:t xml:space="preserve">Комунальному некомерційному підприємству Обухівської міської ради «Обухівська багатопрофільна лікарня інтенсивного лікування» </w:t>
      </w:r>
      <w:r w:rsidR="00E61FEC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дозвіл </w:t>
      </w:r>
      <w:r w:rsidR="00B50403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на </w:t>
      </w:r>
      <w:r w:rsidR="00E61FEC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демонтаж верхньої (надземної частини) </w:t>
      </w:r>
      <w:r w:rsidR="00E61FEC" w:rsidRPr="006C34FB">
        <w:rPr>
          <w:color w:val="0D0D0D" w:themeColor="text1" w:themeTint="F2"/>
          <w:sz w:val="28"/>
          <w:szCs w:val="28"/>
          <w:lang w:val="uk-UA"/>
        </w:rPr>
        <w:t>об'єкта незавершеного будівництва - лікарняний корпус на 240 ліжок за адресою: м. Обухів, вул. Каштанова, 52</w:t>
      </w:r>
      <w:r w:rsidR="00AD595B" w:rsidRPr="006C34FB">
        <w:rPr>
          <w:color w:val="0D0D0D" w:themeColor="text1" w:themeTint="F2"/>
          <w:sz w:val="28"/>
          <w:szCs w:val="28"/>
          <w:lang w:val="uk-UA"/>
        </w:rPr>
        <w:t>.</w:t>
      </w:r>
    </w:p>
    <w:p w:rsidR="00E61FEC" w:rsidRPr="006C34FB" w:rsidRDefault="00E61FEC" w:rsidP="006C34FB">
      <w:pPr>
        <w:pStyle w:val="a6"/>
        <w:autoSpaceDE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6C34FB">
        <w:rPr>
          <w:color w:val="0D0D0D" w:themeColor="text1" w:themeTint="F2"/>
          <w:sz w:val="28"/>
          <w:szCs w:val="28"/>
          <w:lang w:val="uk-UA"/>
        </w:rPr>
        <w:t xml:space="preserve">3. </w:t>
      </w:r>
      <w:r w:rsidR="00125B78" w:rsidRPr="006C34FB">
        <w:rPr>
          <w:color w:val="0D0D0D" w:themeColor="text1" w:themeTint="F2"/>
          <w:sz w:val="28"/>
          <w:szCs w:val="28"/>
          <w:lang w:val="uk-UA"/>
        </w:rPr>
        <w:t>Комунальному некомерційному підприємству Обухівської міської ради «Обухівська багатопрофільна лікарня інтенсивного лікування»</w:t>
      </w:r>
      <w:r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:</w:t>
      </w:r>
    </w:p>
    <w:p w:rsidR="00E61FEC" w:rsidRPr="006C34FB" w:rsidRDefault="00E61FEC" w:rsidP="006C34FB">
      <w:pPr>
        <w:pStyle w:val="a6"/>
        <w:autoSpaceDE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lastRenderedPageBreak/>
        <w:t>- виготовити</w:t>
      </w:r>
      <w:r w:rsidR="00731482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(замовити послугу з виготовлення) </w:t>
      </w:r>
      <w:r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проектно-кошторисну документацію </w:t>
      </w:r>
      <w:r w:rsidR="00125B78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на проведення демонтажних робіт;</w:t>
      </w:r>
    </w:p>
    <w:p w:rsidR="00E61FEC" w:rsidRPr="006C34FB" w:rsidRDefault="00E61FEC" w:rsidP="006C34FB">
      <w:pPr>
        <w:pStyle w:val="a6"/>
        <w:autoSpaceDE/>
        <w:ind w:left="0" w:firstLine="709"/>
        <w:jc w:val="both"/>
        <w:rPr>
          <w:color w:val="0D0D0D" w:themeColor="text1" w:themeTint="F2"/>
          <w:sz w:val="28"/>
          <w:szCs w:val="28"/>
          <w:lang w:val="uk-UA"/>
        </w:rPr>
      </w:pPr>
      <w:r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- </w:t>
      </w:r>
      <w:r w:rsidR="00731482" w:rsidRPr="006C34FB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укласти з сертифікованою організацією договір про Виконання робіт з обстеження пальового фундаменту та залізобетонного ростверку лікарняного корпусу на 240 ліжок за адресою: м. Обухів, вул. Каштанова, 52 з рекомендаціями щодо доцільності використання конструкцій підвалу та фундаментів. </w:t>
      </w:r>
    </w:p>
    <w:p w:rsidR="00B37161" w:rsidRPr="006C34FB" w:rsidRDefault="007C5A36" w:rsidP="006C34FB">
      <w:pPr>
        <w:pStyle w:val="3"/>
        <w:spacing w:after="0"/>
        <w:ind w:firstLine="709"/>
        <w:jc w:val="both"/>
        <w:rPr>
          <w:color w:val="0D0D0D" w:themeColor="text1" w:themeTint="F2"/>
          <w:sz w:val="28"/>
          <w:szCs w:val="28"/>
          <w:lang w:val="uk-UA"/>
        </w:rPr>
      </w:pPr>
      <w:r w:rsidRPr="006C34FB">
        <w:rPr>
          <w:bCs/>
          <w:color w:val="0D0D0D" w:themeColor="text1" w:themeTint="F2"/>
          <w:sz w:val="28"/>
          <w:szCs w:val="28"/>
          <w:lang w:val="uk-UA"/>
        </w:rPr>
        <w:t>4</w:t>
      </w:r>
      <w:r w:rsidR="001F0779" w:rsidRPr="006C34FB">
        <w:rPr>
          <w:bCs/>
          <w:color w:val="0D0D0D" w:themeColor="text1" w:themeTint="F2"/>
          <w:sz w:val="28"/>
          <w:szCs w:val="28"/>
          <w:lang w:val="uk-UA"/>
        </w:rPr>
        <w:t>.</w:t>
      </w:r>
      <w:r w:rsidR="00540902" w:rsidRPr="006C34FB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AD595B" w:rsidRPr="006C34FB">
        <w:rPr>
          <w:color w:val="0D0D0D" w:themeColor="text1" w:themeTint="F2"/>
          <w:sz w:val="28"/>
          <w:szCs w:val="28"/>
        </w:rPr>
        <w:t>Контроль за виконанням цього рішення покласти на постійну комісію Обухівської міської ради</w:t>
      </w:r>
      <w:r w:rsidR="00AD595B" w:rsidRPr="006C34FB">
        <w:rPr>
          <w:color w:val="0D0D0D" w:themeColor="text1" w:themeTint="F2"/>
          <w:sz w:val="28"/>
          <w:szCs w:val="28"/>
          <w:lang w:val="uk-UA"/>
        </w:rPr>
        <w:t xml:space="preserve"> з питань комунальної власності, житлово - комунального господарства, енергозбереження, транспорту, благоустрою, будівництва та архітектури</w:t>
      </w:r>
      <w:r w:rsidR="00AD595B" w:rsidRPr="006C34FB">
        <w:rPr>
          <w:rStyle w:val="a7"/>
          <w:rFonts w:eastAsia="Calibri"/>
          <w:i w:val="0"/>
          <w:color w:val="0D0D0D" w:themeColor="text1" w:themeTint="F2"/>
          <w:sz w:val="28"/>
          <w:szCs w:val="28"/>
          <w:lang w:val="uk-UA"/>
        </w:rPr>
        <w:t xml:space="preserve">, </w:t>
      </w:r>
      <w:r w:rsidR="00AD595B" w:rsidRPr="006C34FB">
        <w:rPr>
          <w:color w:val="0D0D0D" w:themeColor="text1" w:themeTint="F2"/>
          <w:sz w:val="28"/>
          <w:szCs w:val="28"/>
          <w:lang w:val="uk-UA"/>
        </w:rPr>
        <w:t>та заступника міського голови з питань діяльності виконавчих органів Обухівської міської ради Антоніну ШЕВЧЕНКО.</w:t>
      </w:r>
    </w:p>
    <w:p w:rsidR="00244F24" w:rsidRPr="006C34FB" w:rsidRDefault="00493C7C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  <w:r w:rsidRPr="006C34FB">
        <w:rPr>
          <w:color w:val="0D0D0D" w:themeColor="text1" w:themeTint="F2"/>
          <w:sz w:val="24"/>
          <w:szCs w:val="24"/>
          <w:lang w:val="uk-UA"/>
        </w:rPr>
        <w:t xml:space="preserve">  </w:t>
      </w:r>
    </w:p>
    <w:p w:rsidR="00F2264D" w:rsidRPr="006C34FB" w:rsidRDefault="00F2264D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</w:p>
    <w:p w:rsidR="00C87329" w:rsidRPr="006C34FB" w:rsidRDefault="00C87329" w:rsidP="006C34FB">
      <w:pPr>
        <w:jc w:val="both"/>
        <w:rPr>
          <w:bCs/>
          <w:color w:val="0D0D0D" w:themeColor="text1" w:themeTint="F2"/>
          <w:sz w:val="26"/>
          <w:szCs w:val="26"/>
          <w:lang w:val="uk-UA"/>
        </w:rPr>
      </w:pPr>
      <w:r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Секретар Обухівської міської ради                                          </w:t>
      </w:r>
      <w:r w:rsidR="006C34FB" w:rsidRPr="006C34FB">
        <w:rPr>
          <w:b/>
          <w:bCs/>
          <w:color w:val="0D0D0D" w:themeColor="text1" w:themeTint="F2"/>
          <w:sz w:val="28"/>
          <w:szCs w:val="28"/>
          <w:lang w:val="uk-UA"/>
        </w:rPr>
        <w:t xml:space="preserve"> </w:t>
      </w:r>
      <w:r w:rsidRPr="006C34FB">
        <w:rPr>
          <w:b/>
          <w:bCs/>
          <w:color w:val="0D0D0D" w:themeColor="text1" w:themeTint="F2"/>
          <w:sz w:val="28"/>
          <w:szCs w:val="28"/>
          <w:lang w:val="uk-UA"/>
        </w:rPr>
        <w:t>Лариса ІЛЬЄНКО</w:t>
      </w:r>
    </w:p>
    <w:p w:rsidR="00244F24" w:rsidRPr="006C34FB" w:rsidRDefault="00244F24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</w:p>
    <w:p w:rsidR="00244F24" w:rsidRPr="006C34FB" w:rsidRDefault="00244F24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</w:p>
    <w:p w:rsidR="00244F24" w:rsidRPr="006C34FB" w:rsidRDefault="00244F24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</w:p>
    <w:p w:rsidR="00244F24" w:rsidRPr="006C34FB" w:rsidRDefault="00244F24" w:rsidP="006C34FB">
      <w:pPr>
        <w:ind w:firstLine="709"/>
        <w:jc w:val="both"/>
        <w:rPr>
          <w:color w:val="0D0D0D" w:themeColor="text1" w:themeTint="F2"/>
          <w:sz w:val="24"/>
          <w:szCs w:val="24"/>
          <w:lang w:val="uk-UA"/>
        </w:rPr>
      </w:pPr>
    </w:p>
    <w:p w:rsidR="00F2264D" w:rsidRPr="006C34FB" w:rsidRDefault="00F2264D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F2264D" w:rsidRPr="006C34FB" w:rsidRDefault="00F2264D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F2264D" w:rsidRPr="006C34FB" w:rsidRDefault="00F2264D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F2264D" w:rsidRPr="006C34FB" w:rsidRDefault="00F2264D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F2264D" w:rsidRPr="006C34FB" w:rsidRDefault="00F2264D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457B7A" w:rsidRPr="006C34FB" w:rsidRDefault="00457B7A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6C34FB">
      <w:pPr>
        <w:autoSpaceDE/>
        <w:ind w:firstLine="709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E462FC">
      <w:pPr>
        <w:autoSpaceDE/>
        <w:spacing w:line="254" w:lineRule="auto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E462FC">
      <w:pPr>
        <w:autoSpaceDE/>
        <w:spacing w:line="254" w:lineRule="auto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E462FC">
      <w:pPr>
        <w:autoSpaceDE/>
        <w:spacing w:line="254" w:lineRule="auto"/>
        <w:rPr>
          <w:color w:val="0D0D0D" w:themeColor="text1" w:themeTint="F2"/>
          <w:sz w:val="24"/>
          <w:szCs w:val="24"/>
          <w:lang w:val="uk-UA"/>
        </w:rPr>
      </w:pPr>
    </w:p>
    <w:p w:rsidR="00125B78" w:rsidRPr="006C34FB" w:rsidRDefault="00125B78" w:rsidP="00E462FC">
      <w:pPr>
        <w:autoSpaceDE/>
        <w:spacing w:line="254" w:lineRule="auto"/>
        <w:rPr>
          <w:color w:val="0D0D0D" w:themeColor="text1" w:themeTint="F2"/>
          <w:sz w:val="24"/>
          <w:szCs w:val="24"/>
          <w:lang w:val="uk-UA"/>
        </w:rPr>
      </w:pPr>
      <w:r w:rsidRPr="006C34FB">
        <w:rPr>
          <w:color w:val="0D0D0D" w:themeColor="text1" w:themeTint="F2"/>
          <w:sz w:val="24"/>
          <w:szCs w:val="24"/>
          <w:lang w:val="uk-UA"/>
        </w:rPr>
        <w:t>Сергій ПІДЛІСНИЙ</w:t>
      </w:r>
    </w:p>
    <w:bookmarkEnd w:id="0"/>
    <w:p w:rsidR="00125B78" w:rsidRPr="006C34FB" w:rsidRDefault="00125B78" w:rsidP="00457B7A">
      <w:pPr>
        <w:suppressAutoHyphens/>
        <w:overflowPunct w:val="0"/>
        <w:autoSpaceDN/>
        <w:ind w:right="566"/>
        <w:jc w:val="both"/>
        <w:rPr>
          <w:color w:val="0D0D0D" w:themeColor="text1" w:themeTint="F2"/>
          <w:sz w:val="28"/>
          <w:szCs w:val="28"/>
          <w:lang w:val="hr-HR"/>
        </w:rPr>
      </w:pPr>
    </w:p>
    <w:sectPr w:rsidR="00125B78" w:rsidRPr="006C34FB" w:rsidSect="006C34F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44E24"/>
    <w:multiLevelType w:val="hybridMultilevel"/>
    <w:tmpl w:val="FB241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D7"/>
    <w:rsid w:val="00015B7C"/>
    <w:rsid w:val="00027545"/>
    <w:rsid w:val="000617C6"/>
    <w:rsid w:val="000917D9"/>
    <w:rsid w:val="0009499A"/>
    <w:rsid w:val="000D6EFA"/>
    <w:rsid w:val="000E7434"/>
    <w:rsid w:val="000E743C"/>
    <w:rsid w:val="001000E6"/>
    <w:rsid w:val="00125B78"/>
    <w:rsid w:val="00134DC1"/>
    <w:rsid w:val="001C774E"/>
    <w:rsid w:val="001E22CB"/>
    <w:rsid w:val="001E46B7"/>
    <w:rsid w:val="001F0779"/>
    <w:rsid w:val="00244F24"/>
    <w:rsid w:val="0028085F"/>
    <w:rsid w:val="002967EC"/>
    <w:rsid w:val="002A00E9"/>
    <w:rsid w:val="002B16B9"/>
    <w:rsid w:val="002C53A4"/>
    <w:rsid w:val="002D3B68"/>
    <w:rsid w:val="002E6C8C"/>
    <w:rsid w:val="003371E3"/>
    <w:rsid w:val="00373047"/>
    <w:rsid w:val="0038041B"/>
    <w:rsid w:val="00395719"/>
    <w:rsid w:val="003C03A4"/>
    <w:rsid w:val="003C21A3"/>
    <w:rsid w:val="003F11CE"/>
    <w:rsid w:val="00440347"/>
    <w:rsid w:val="004458A6"/>
    <w:rsid w:val="00457B7A"/>
    <w:rsid w:val="00465D2D"/>
    <w:rsid w:val="004729D4"/>
    <w:rsid w:val="004866A3"/>
    <w:rsid w:val="00493C7C"/>
    <w:rsid w:val="004B7398"/>
    <w:rsid w:val="004C76A5"/>
    <w:rsid w:val="005015D7"/>
    <w:rsid w:val="00514E29"/>
    <w:rsid w:val="00536FBA"/>
    <w:rsid w:val="00540902"/>
    <w:rsid w:val="00560287"/>
    <w:rsid w:val="00590597"/>
    <w:rsid w:val="005A28EC"/>
    <w:rsid w:val="005B2229"/>
    <w:rsid w:val="005B4F4B"/>
    <w:rsid w:val="00624BFA"/>
    <w:rsid w:val="00626D22"/>
    <w:rsid w:val="00637B18"/>
    <w:rsid w:val="00643767"/>
    <w:rsid w:val="00670C23"/>
    <w:rsid w:val="006976DB"/>
    <w:rsid w:val="006B7A70"/>
    <w:rsid w:val="006C34FB"/>
    <w:rsid w:val="00713AD4"/>
    <w:rsid w:val="00731482"/>
    <w:rsid w:val="007378FB"/>
    <w:rsid w:val="0075747C"/>
    <w:rsid w:val="00757D17"/>
    <w:rsid w:val="007717AB"/>
    <w:rsid w:val="007A06AE"/>
    <w:rsid w:val="007A138D"/>
    <w:rsid w:val="007C5A36"/>
    <w:rsid w:val="007E3F8B"/>
    <w:rsid w:val="008355C7"/>
    <w:rsid w:val="0083645B"/>
    <w:rsid w:val="00840239"/>
    <w:rsid w:val="008628E6"/>
    <w:rsid w:val="00890EB1"/>
    <w:rsid w:val="0093299C"/>
    <w:rsid w:val="0099106A"/>
    <w:rsid w:val="00997117"/>
    <w:rsid w:val="009C1D1A"/>
    <w:rsid w:val="00A46AFA"/>
    <w:rsid w:val="00A51931"/>
    <w:rsid w:val="00AD595B"/>
    <w:rsid w:val="00AE7AF1"/>
    <w:rsid w:val="00AF04CE"/>
    <w:rsid w:val="00AF6A04"/>
    <w:rsid w:val="00B10E93"/>
    <w:rsid w:val="00B32D90"/>
    <w:rsid w:val="00B37161"/>
    <w:rsid w:val="00B50403"/>
    <w:rsid w:val="00B73A1F"/>
    <w:rsid w:val="00C35A05"/>
    <w:rsid w:val="00C85731"/>
    <w:rsid w:val="00C87329"/>
    <w:rsid w:val="00D56855"/>
    <w:rsid w:val="00DC13EC"/>
    <w:rsid w:val="00DE345C"/>
    <w:rsid w:val="00DE7904"/>
    <w:rsid w:val="00E133AC"/>
    <w:rsid w:val="00E23B87"/>
    <w:rsid w:val="00E462FC"/>
    <w:rsid w:val="00E53147"/>
    <w:rsid w:val="00E61FEC"/>
    <w:rsid w:val="00E72BA1"/>
    <w:rsid w:val="00EA0F33"/>
    <w:rsid w:val="00EB3533"/>
    <w:rsid w:val="00EB45C5"/>
    <w:rsid w:val="00EC3788"/>
    <w:rsid w:val="00EC4228"/>
    <w:rsid w:val="00ED56D3"/>
    <w:rsid w:val="00EE5785"/>
    <w:rsid w:val="00EF3375"/>
    <w:rsid w:val="00F149AE"/>
    <w:rsid w:val="00F2264D"/>
    <w:rsid w:val="00F255D8"/>
    <w:rsid w:val="00F62273"/>
    <w:rsid w:val="00F67238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93A0C-B1F8-42FE-9BC3-9435A98E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C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93C7C"/>
    <w:pPr>
      <w:autoSpaceDE/>
      <w:autoSpaceDN/>
      <w:jc w:val="center"/>
    </w:pPr>
    <w:rPr>
      <w:b/>
      <w:sz w:val="32"/>
      <w:lang w:val="uk-UA"/>
    </w:rPr>
  </w:style>
  <w:style w:type="paragraph" w:styleId="a4">
    <w:name w:val="Subtitle"/>
    <w:basedOn w:val="a"/>
    <w:link w:val="a5"/>
    <w:qFormat/>
    <w:rsid w:val="00493C7C"/>
    <w:pPr>
      <w:autoSpaceDE/>
      <w:autoSpaceDN/>
      <w:jc w:val="center"/>
    </w:pPr>
    <w:rPr>
      <w:b/>
      <w:sz w:val="28"/>
    </w:rPr>
  </w:style>
  <w:style w:type="character" w:customStyle="1" w:styleId="a5">
    <w:name w:val="Подзаголовок Знак"/>
    <w:basedOn w:val="a0"/>
    <w:link w:val="a4"/>
    <w:rsid w:val="00493C7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3"/>
    <w:basedOn w:val="a"/>
    <w:link w:val="30"/>
    <w:semiHidden/>
    <w:unhideWhenUsed/>
    <w:rsid w:val="00493C7C"/>
    <w:pPr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3C7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93C7C"/>
    <w:pPr>
      <w:ind w:left="720"/>
      <w:contextualSpacing/>
    </w:pPr>
  </w:style>
  <w:style w:type="character" w:styleId="a7">
    <w:name w:val="Emphasis"/>
    <w:basedOn w:val="a0"/>
    <w:uiPriority w:val="20"/>
    <w:qFormat/>
    <w:rsid w:val="00493C7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E57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2025-07-21T06:56:00Z</cp:lastPrinted>
  <dcterms:created xsi:type="dcterms:W3CDTF">2025-07-29T11:33:00Z</dcterms:created>
  <dcterms:modified xsi:type="dcterms:W3CDTF">2025-07-29T11:33:00Z</dcterms:modified>
</cp:coreProperties>
</file>