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108" w:rsidRPr="00F1500B" w:rsidRDefault="00387108" w:rsidP="0038710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C00000"/>
          <w:sz w:val="24"/>
          <w:szCs w:val="24"/>
          <w:lang w:eastAsia="uk-UA"/>
        </w:rPr>
        <w:fldChar w:fldCharType="begin"/>
      </w:r>
      <w:r w:rsidRPr="00F1500B">
        <w:rPr>
          <w:rFonts w:ascii="Times New Roman" w:eastAsia="Times New Roman" w:hAnsi="Times New Roman" w:cs="Times New Roman"/>
          <w:color w:val="C00000"/>
          <w:sz w:val="24"/>
          <w:szCs w:val="24"/>
          <w:lang w:eastAsia="uk-UA"/>
        </w:rPr>
        <w:instrText xml:space="preserve"> HYPERLINK "http://www.pervomaisk.mk.ua/uploads/2025/2/26/content/4edd54e46248cd858d3f529d53d1bcc1.pdf" </w:instrText>
      </w:r>
      <w:r w:rsidRPr="00F1500B">
        <w:rPr>
          <w:rFonts w:ascii="Times New Roman" w:eastAsia="Times New Roman" w:hAnsi="Times New Roman" w:cs="Times New Roman"/>
          <w:color w:val="C00000"/>
          <w:sz w:val="24"/>
          <w:szCs w:val="24"/>
          <w:lang w:eastAsia="uk-UA"/>
        </w:rPr>
        <w:fldChar w:fldCharType="separate"/>
      </w:r>
      <w:r w:rsidRPr="00F150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uk-UA"/>
        </w:rPr>
        <w:t>ОГОЛОШЕННЯ</w:t>
      </w:r>
      <w:r w:rsidRPr="00F1500B">
        <w:rPr>
          <w:rFonts w:ascii="Times New Roman" w:eastAsia="Times New Roman" w:hAnsi="Times New Roman" w:cs="Times New Roman"/>
          <w:color w:val="C00000"/>
          <w:sz w:val="24"/>
          <w:szCs w:val="24"/>
          <w:lang w:eastAsia="uk-UA"/>
        </w:rPr>
        <w:fldChar w:fldCharType="end"/>
      </w:r>
    </w:p>
    <w:p w:rsidR="00387108" w:rsidRPr="00F1500B" w:rsidRDefault="00387108" w:rsidP="0038710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про намір зміни тарифів на теплову енергію, її виробництво, транспортування та постачання, послуги з постачання теплової енергії</w:t>
      </w:r>
      <w:r w:rsidR="00324BE2"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 xml:space="preserve"> та</w:t>
      </w:r>
      <w:r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 xml:space="preserve"> </w:t>
      </w:r>
      <w:r w:rsidR="00324BE2"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послуги  з постачання гарячої води</w:t>
      </w:r>
      <w:r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 xml:space="preserve"> на 2025-2026 </w:t>
      </w:r>
      <w:proofErr w:type="spellStart"/>
      <w:r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р</w:t>
      </w:r>
      <w:r w:rsidR="001F3295" w:rsidRPr="00F1500B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.</w:t>
      </w:r>
      <w:r w:rsidR="0091028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р</w:t>
      </w:r>
      <w:proofErr w:type="spellEnd"/>
      <w:r w:rsidR="0091028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uk-UA"/>
        </w:rPr>
        <w:t>.</w:t>
      </w:r>
    </w:p>
    <w:p w:rsidR="00387108" w:rsidRPr="00EC6D1E" w:rsidRDefault="00387108" w:rsidP="001346EF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Приватне акціонерне товариство «Енергія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» доводить до відома споживачів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м. Обухів інформацію про намір зміни 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тарифів на комунальну послугу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(теплову енергію, її виробництво, транспортування та постачання, послуги з постачання теплової енергії</w:t>
      </w:r>
      <w:r w:rsidR="001F3295" w:rsidRPr="00F1500B">
        <w:rPr>
          <w:rFonts w:ascii="Times New Roman" w:hAnsi="Times New Roman" w:cs="Times New Roman"/>
        </w:rPr>
        <w:t xml:space="preserve"> 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та послуги з постачання гарячої води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)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на </w:t>
      </w:r>
      <w:r w:rsidR="00324BE2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опалювальний період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2025-2026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proofErr w:type="spellStart"/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р.</w:t>
      </w:r>
      <w:r w:rsidR="0091028F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р</w:t>
      </w:r>
      <w:proofErr w:type="spellEnd"/>
      <w:r w:rsidR="0091028F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.</w:t>
      </w:r>
      <w:r w:rsidR="00EC6D1E">
        <w:t xml:space="preserve">, </w:t>
      </w:r>
      <w:r w:rsidR="00EC6D1E" w:rsidRPr="00EC6D1E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uk-UA"/>
        </w:rPr>
        <w:t>тариф в останнє переглядався 14.01.2025р., Рішення №6.</w:t>
      </w:r>
    </w:p>
    <w:p w:rsidR="00387108" w:rsidRPr="00F1500B" w:rsidRDefault="00387108" w:rsidP="001346EF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ПрАТ «Енергія» здійснило  розрахунки тарифів на теплову енергію, її виробництво,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транспортування та постачання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та разом з заявою, підтвердними матеріалами та документами, що використовувалися під час проведення розрахунків, подало  їх на 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розгляд до виконавчого комітету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r w:rsidR="00935B4B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Обухівської міської ради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.</w:t>
      </w:r>
    </w:p>
    <w:p w:rsidR="00387108" w:rsidRPr="00F1500B" w:rsidRDefault="00387108" w:rsidP="001346EF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Розрахунки тарифів виконано у відповідності до вим</w:t>
      </w:r>
      <w:r w:rsidR="00935B4B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ог Порядку формування тарифів на теплову енергію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,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затвердженим постановою КМУ «Про забезпечення єдиного підходу до ф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ормування тарифів на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комунальні послуги» від 01.06.2011р. №869 (зі змінами та доповненнями).</w:t>
      </w:r>
    </w:p>
    <w:p w:rsidR="00387108" w:rsidRDefault="00387108" w:rsidP="001346EF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Комплект документів по розрахунку планованих  тарифів на </w:t>
      </w:r>
      <w:r w:rsidR="008434C4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теплову енергію</w:t>
      </w:r>
      <w:r w:rsidR="001E7A1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сформований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згідно з вимогами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встановлення, який затверджений наказом Міністерства регіонального розвитку, будівництва та житлово-комунального господарства України від 12.09.2018р. №239.</w:t>
      </w:r>
    </w:p>
    <w:p w:rsidR="00116927" w:rsidRPr="00E23518" w:rsidRDefault="00116927" w:rsidP="001346E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E23518">
        <w:rPr>
          <w:rFonts w:ascii="Times New Roman" w:eastAsia="Times New Roman" w:hAnsi="Times New Roman" w:cs="Times New Roman"/>
          <w:sz w:val="24"/>
          <w:szCs w:val="24"/>
          <w:lang w:eastAsia="uk-UA"/>
        </w:rPr>
        <w:t>П</w:t>
      </w:r>
      <w:r w:rsidR="001E7A1B">
        <w:rPr>
          <w:rFonts w:ascii="Times New Roman" w:eastAsia="Times New Roman" w:hAnsi="Times New Roman" w:cs="Times New Roman"/>
          <w:sz w:val="24"/>
          <w:szCs w:val="24"/>
          <w:lang w:eastAsia="uk-UA"/>
        </w:rPr>
        <w:t>ри розрахунку планових тарифів</w:t>
      </w:r>
      <w:r w:rsidRPr="00E2351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 2025-2026р.р. зміна основних складових :</w:t>
      </w:r>
    </w:p>
    <w:tbl>
      <w:tblPr>
        <w:tblW w:w="103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8"/>
        <w:gridCol w:w="4512"/>
        <w:gridCol w:w="1159"/>
      </w:tblGrid>
      <w:tr w:rsidR="00116927" w:rsidRPr="00E23518" w:rsidTr="001F5D08">
        <w:trPr>
          <w:trHeight w:val="304"/>
        </w:trPr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E7A1B" w:rsidRDefault="00116927" w:rsidP="001E7A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1E7A1B">
              <w:rPr>
                <w:rFonts w:ascii="Times New Roman" w:eastAsia="Times New Roman" w:hAnsi="Times New Roman" w:cs="Times New Roman"/>
                <w:lang w:eastAsia="uk-UA"/>
              </w:rPr>
              <w:t>Тариф 2024-2025р.р</w:t>
            </w:r>
          </w:p>
        </w:tc>
        <w:tc>
          <w:tcPr>
            <w:tcW w:w="45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E7A1B" w:rsidRDefault="00116927" w:rsidP="001E7A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1E7A1B">
              <w:rPr>
                <w:rFonts w:ascii="Times New Roman" w:eastAsia="Times New Roman" w:hAnsi="Times New Roman" w:cs="Times New Roman"/>
                <w:lang w:eastAsia="uk-UA"/>
              </w:rPr>
              <w:t>Тариф 2025-2026р.р.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E7A1B" w:rsidRDefault="00116927" w:rsidP="001E7A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1E7A1B">
              <w:rPr>
                <w:rFonts w:ascii="Times New Roman" w:eastAsia="Times New Roman" w:hAnsi="Times New Roman" w:cs="Times New Roman"/>
                <w:lang w:eastAsia="uk-UA"/>
              </w:rPr>
              <w:t>% (+,-)</w:t>
            </w:r>
          </w:p>
        </w:tc>
      </w:tr>
      <w:tr w:rsidR="00116927" w:rsidRPr="001346EF" w:rsidTr="001F5D08">
        <w:trPr>
          <w:trHeight w:val="483"/>
        </w:trPr>
        <w:tc>
          <w:tcPr>
            <w:tcW w:w="4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середньомісячна заробітна плата 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-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24 435,64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грн.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346EF" w:rsidRDefault="00116927" w:rsidP="0011692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Середньомісячна заробітна плата –</w:t>
            </w:r>
            <w:r w:rsidR="0091028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>29</w:t>
            </w:r>
            <w:r w:rsidR="001F5D08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571,03 грн.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927" w:rsidRPr="001346EF" w:rsidRDefault="001F5D08" w:rsidP="0011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21,02%</w:t>
            </w:r>
          </w:p>
        </w:tc>
      </w:tr>
      <w:tr w:rsidR="00116927" w:rsidRPr="001346EF" w:rsidTr="001F5D08">
        <w:trPr>
          <w:trHeight w:val="435"/>
        </w:trPr>
        <w:tc>
          <w:tcPr>
            <w:tcW w:w="4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346EF" w:rsidRDefault="001E7A1B" w:rsidP="0011692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середньозважений</w:t>
            </w:r>
            <w:r w:rsidR="00116927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тариф на електроенергію – 615,74 грн./кВт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346EF" w:rsidRDefault="001E7A1B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середньозважений </w:t>
            </w:r>
            <w:r w:rsidR="00116927"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електроенергію - 617,46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="00116927" w:rsidRPr="001346EF">
              <w:rPr>
                <w:rFonts w:ascii="Times New Roman" w:eastAsia="Times New Roman" w:hAnsi="Times New Roman" w:cs="Times New Roman"/>
                <w:lang w:eastAsia="uk-UA"/>
              </w:rPr>
              <w:t>грн./кВт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927" w:rsidRPr="001346EF" w:rsidRDefault="001F5D08" w:rsidP="0011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0,28%</w:t>
            </w:r>
          </w:p>
        </w:tc>
      </w:tr>
      <w:tr w:rsidR="00116927" w:rsidRPr="001346EF" w:rsidTr="001F5D08">
        <w:trPr>
          <w:trHeight w:val="301"/>
        </w:trPr>
        <w:tc>
          <w:tcPr>
            <w:tcW w:w="4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населення 6319,91 Грн/ м3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населення 6 685,30 Г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>рн/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м3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927" w:rsidRPr="001346EF" w:rsidRDefault="001F5D08" w:rsidP="0011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5,78%</w:t>
            </w:r>
          </w:p>
        </w:tc>
      </w:tr>
      <w:tr w:rsidR="00116927" w:rsidRPr="001346EF" w:rsidTr="001F5D08">
        <w:trPr>
          <w:trHeight w:val="435"/>
        </w:trPr>
        <w:tc>
          <w:tcPr>
            <w:tcW w:w="4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бюджетних організацій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13794,91 Грн/ м3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бюджетних організацій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14 160,30 Грн/ м3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927" w:rsidRPr="001346EF" w:rsidRDefault="001F5D08" w:rsidP="0011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2,65%</w:t>
            </w:r>
          </w:p>
        </w:tc>
      </w:tr>
      <w:tr w:rsidR="00116927" w:rsidRPr="001346EF" w:rsidTr="001F5D08">
        <w:trPr>
          <w:trHeight w:val="435"/>
        </w:trPr>
        <w:tc>
          <w:tcPr>
            <w:tcW w:w="4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інших споживачів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13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794,91 Грн/ м3</w:t>
            </w:r>
          </w:p>
        </w:tc>
        <w:tc>
          <w:tcPr>
            <w:tcW w:w="4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927" w:rsidRPr="001346EF" w:rsidRDefault="00116927" w:rsidP="001E7A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Тариф на газ для інших споживачів</w:t>
            </w:r>
            <w:r w:rsidR="001E7A1B" w:rsidRPr="001346EF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346EF">
              <w:rPr>
                <w:rFonts w:ascii="Times New Roman" w:eastAsia="Times New Roman" w:hAnsi="Times New Roman" w:cs="Times New Roman"/>
                <w:lang w:eastAsia="uk-UA"/>
              </w:rPr>
              <w:t>14 160,30 Грн/ м3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927" w:rsidRPr="001346EF" w:rsidRDefault="001F5D08" w:rsidP="0011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2,65%</w:t>
            </w:r>
          </w:p>
        </w:tc>
      </w:tr>
    </w:tbl>
    <w:p w:rsidR="00387108" w:rsidRPr="00F1500B" w:rsidRDefault="00387108" w:rsidP="001E7A1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Розмір діючих та планованих тарифів на послуги </w:t>
      </w:r>
      <w:r w:rsidR="00517F23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з постачання теплової енергії та постачання гарячої води</w:t>
      </w:r>
      <w:r w:rsidR="00116927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, поданих до виконавчого комітету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r w:rsidR="00517F23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Обухівської міської ради</w:t>
      </w:r>
      <w:r w:rsidR="00116927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,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наведено у таблиц</w:t>
      </w:r>
      <w:r w:rsidR="00116927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ях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1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-5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структура </w:t>
      </w:r>
      <w:r w:rsidR="00116927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планованих тарифів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(плановані витрати за елементам</w:t>
      </w:r>
      <w:r w:rsidR="00116927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и, податок на додану вартість)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наведен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і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у таблиц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ях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r w:rsidR="001F3295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6-</w:t>
      </w:r>
      <w:r w:rsidR="004C5D0A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1</w:t>
      </w:r>
      <w:r w:rsidR="008F14EA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0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.</w:t>
      </w:r>
    </w:p>
    <w:p w:rsidR="00387108" w:rsidRPr="00F1500B" w:rsidRDefault="00116927" w:rsidP="0038710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Таблиця 1. Розмір планованих тарифів на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r w:rsidR="00517F23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послуг</w:t>
      </w:r>
      <w:r w:rsidR="00324BE2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у</w:t>
      </w:r>
      <w:r w:rsidR="00517F23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з постачання теплової енергії для населення </w:t>
      </w:r>
      <w:r w:rsidR="008F14EA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в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</w:t>
      </w:r>
      <w:r w:rsidR="00865604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опалювальний сезон 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2025</w:t>
      </w:r>
      <w:r w:rsidR="00517F23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-2026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 рік.</w:t>
      </w:r>
    </w:p>
    <w:tbl>
      <w:tblPr>
        <w:tblW w:w="1036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"/>
        <w:gridCol w:w="4961"/>
        <w:gridCol w:w="1476"/>
        <w:gridCol w:w="1579"/>
        <w:gridCol w:w="1041"/>
        <w:gridCol w:w="884"/>
      </w:tblGrid>
      <w:tr w:rsidR="00517F23" w:rsidRPr="001346EF" w:rsidTr="001346EF">
        <w:trPr>
          <w:trHeight w:hRule="exact" w:val="1253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 xml:space="preserve">№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Статті витрат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BA50C9">
            <w:pPr>
              <w:jc w:val="center"/>
              <w:textAlignment w:val="bottom"/>
              <w:rPr>
                <w:rFonts w:ascii="Times New Roman" w:hAnsi="Times New Roman" w:cs="Times New Roman"/>
                <w:bCs/>
              </w:rPr>
            </w:pPr>
            <w:r w:rsidRPr="001346EF">
              <w:rPr>
                <w:rFonts w:ascii="Times New Roman" w:eastAsia="SimSun" w:hAnsi="Times New Roman" w:cs="Times New Roman"/>
                <w:bCs/>
                <w:lang w:eastAsia="zh-CN" w:bidi="ar"/>
              </w:rPr>
              <w:t>Затверджений тариф</w:t>
            </w:r>
            <w:r w:rsidR="00BA50C9" w:rsidRPr="001346EF">
              <w:rPr>
                <w:rFonts w:ascii="Times New Roman" w:eastAsia="SimSun" w:hAnsi="Times New Roman" w:cs="Times New Roman"/>
                <w:bCs/>
                <w:lang w:eastAsia="zh-CN" w:bidi="ar"/>
              </w:rPr>
              <w:t xml:space="preserve"> </w:t>
            </w:r>
            <w:r w:rsidRPr="001346EF">
              <w:rPr>
                <w:rFonts w:ascii="Times New Roman" w:eastAsia="SimSun" w:hAnsi="Times New Roman" w:cs="Times New Roman"/>
                <w:bCs/>
                <w:lang w:eastAsia="zh-CN" w:bidi="ar"/>
              </w:rPr>
              <w:t xml:space="preserve">Рішення №6, </w:t>
            </w:r>
            <w:proofErr w:type="spellStart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1346EF">
              <w:rPr>
                <w:rFonts w:ascii="Times New Roman" w:hAnsi="Times New Roman" w:cs="Times New Roman"/>
              </w:rPr>
              <w:t xml:space="preserve">Тариф економічно обґрунтований </w:t>
            </w:r>
            <w:proofErr w:type="spellStart"/>
            <w:r w:rsidRPr="001346EF">
              <w:rPr>
                <w:rFonts w:ascii="Times New Roman" w:hAnsi="Times New Roman" w:cs="Times New Roman"/>
              </w:rPr>
              <w:t>грн</w:t>
            </w:r>
            <w:proofErr w:type="spellEnd"/>
            <w:r w:rsidRPr="001346EF">
              <w:rPr>
                <w:rFonts w:ascii="Times New Roman" w:hAnsi="Times New Roman" w:cs="Times New Roman"/>
              </w:rPr>
              <w:t>/</w:t>
            </w:r>
            <w:proofErr w:type="spellStart"/>
            <w:r w:rsidRPr="001346EF">
              <w:rPr>
                <w:rFonts w:ascii="Times New Roman" w:hAnsi="Times New Roman" w:cs="Times New Roman"/>
              </w:rPr>
              <w:t>Гкал</w:t>
            </w:r>
            <w:proofErr w:type="spellEnd"/>
            <w:r w:rsidRPr="001346EF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 xml:space="preserve">(+/-) </w:t>
            </w:r>
            <w:proofErr w:type="spellStart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1346EF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346EF">
              <w:rPr>
                <w:rFonts w:ascii="Times New Roman" w:eastAsia="SimSun" w:hAnsi="Times New Roman" w:cs="Times New Roman"/>
                <w:lang w:bidi="ar"/>
              </w:rPr>
              <w:t>(+/-)</w:t>
            </w:r>
            <w:r w:rsidRPr="001346EF">
              <w:rPr>
                <w:rFonts w:ascii="Times New Roman" w:eastAsia="SimSun" w:hAnsi="Times New Roman" w:cs="Times New Roman"/>
                <w:lang w:eastAsia="zh-CN" w:bidi="ar"/>
              </w:rPr>
              <w:t>%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1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палива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1 038,38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1 026,36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-12,02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-1,16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2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електроенергії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270,58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269,12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-1,46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-0,54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3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772,77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750,02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-22,75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-2,94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4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оплати праці з відрахуваннями на соц. заходи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713,36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862,02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148,66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20,84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5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Інші витрати (амортизація, вода та водовідведення, матеріали та запчастини та інше)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359,06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138,17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-220,89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-61,51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eastAsia="SimSun" w:hAnsi="Times New Roman" w:cs="Times New Roman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на покриття втрат у власних мережах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153,8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114,36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-39,44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-25,65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Повна  собівартість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3 307,95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3 160,05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-147,90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-4,47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eastAsia="SimSun" w:hAnsi="Times New Roman" w:cs="Times New Roman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Обігові кошти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116,67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113,76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-2,92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-2,50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Обсяг реалізації теплової енергії (корисний відпуск), 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49 947,5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53 323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3 375,50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6,76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jc w:val="center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textAlignment w:val="bottom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Тариф на послугу з постачання теплової енергії без ПДВ</w:t>
            </w:r>
          </w:p>
        </w:tc>
        <w:tc>
          <w:tcPr>
            <w:tcW w:w="1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80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3 424,62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324BE2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3 273,81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64277D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</w:t>
            </w:r>
            <w:r w:rsidR="0064277D" w:rsidRPr="00F1500B">
              <w:rPr>
                <w:rFonts w:ascii="Times New Roman" w:hAnsi="Times New Roman" w:cs="Times New Roman"/>
              </w:rPr>
              <w:t>150,81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64277D">
            <w:pPr>
              <w:ind w:right="113"/>
              <w:jc w:val="right"/>
              <w:rPr>
                <w:rFonts w:ascii="Times New Roman" w:hAnsi="Times New Roman" w:cs="Times New Roman"/>
              </w:rPr>
            </w:pPr>
            <w:r w:rsidRPr="00F1500B">
              <w:rPr>
                <w:rFonts w:ascii="Times New Roman" w:hAnsi="Times New Roman" w:cs="Times New Roman"/>
              </w:rPr>
              <w:t>-</w:t>
            </w:r>
            <w:r w:rsidR="0064277D" w:rsidRPr="00F1500B">
              <w:rPr>
                <w:rFonts w:ascii="Times New Roman" w:hAnsi="Times New Roman" w:cs="Times New Roman"/>
              </w:rPr>
              <w:t>4,40</w:t>
            </w:r>
          </w:p>
        </w:tc>
      </w:tr>
    </w:tbl>
    <w:p w:rsidR="00517F23" w:rsidRPr="00F1500B" w:rsidRDefault="00517F23" w:rsidP="001E7A1B">
      <w:pPr>
        <w:spacing w:before="120"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500B">
        <w:rPr>
          <w:rFonts w:ascii="Times New Roman" w:eastAsia="Calibri" w:hAnsi="Times New Roman" w:cs="Times New Roman"/>
          <w:sz w:val="24"/>
          <w:szCs w:val="24"/>
        </w:rPr>
        <w:t>Порівняння зміни складових тарифу для бюджетних організацій</w:t>
      </w:r>
    </w:p>
    <w:p w:rsidR="00517F23" w:rsidRPr="00F1500B" w:rsidRDefault="00517F23" w:rsidP="00517F23">
      <w:pPr>
        <w:spacing w:after="0" w:line="240" w:lineRule="auto"/>
        <w:ind w:left="7799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500B">
        <w:rPr>
          <w:rFonts w:ascii="Times New Roman" w:eastAsia="Calibri" w:hAnsi="Times New Roman" w:cs="Times New Roman"/>
          <w:sz w:val="24"/>
          <w:szCs w:val="24"/>
        </w:rPr>
        <w:t xml:space="preserve">   Таблиця 2</w:t>
      </w:r>
    </w:p>
    <w:tbl>
      <w:tblPr>
        <w:tblW w:w="106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"/>
        <w:gridCol w:w="5566"/>
        <w:gridCol w:w="1417"/>
        <w:gridCol w:w="1676"/>
        <w:gridCol w:w="989"/>
        <w:gridCol w:w="748"/>
      </w:tblGrid>
      <w:tr w:rsidR="00517F23" w:rsidRPr="00F1500B" w:rsidTr="001346EF">
        <w:trPr>
          <w:trHeight w:hRule="exact" w:val="892"/>
          <w:jc w:val="center"/>
        </w:trPr>
        <w:tc>
          <w:tcPr>
            <w:tcW w:w="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№ </w:t>
            </w:r>
          </w:p>
        </w:tc>
        <w:tc>
          <w:tcPr>
            <w:tcW w:w="5566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Статті витрат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bCs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bCs/>
                <w:lang w:eastAsia="zh-CN" w:bidi="ar"/>
              </w:rPr>
              <w:t xml:space="preserve">Затверджений тариф  </w:t>
            </w:r>
          </w:p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bCs/>
                <w:lang w:eastAsia="zh-CN" w:bidi="ar"/>
              </w:rPr>
              <w:t>Рішення №6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Тариф економічно обґрунтований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(+/-) 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ru-RU" w:bidi="ar"/>
              </w:rPr>
              <w:t>(+/-)</w:t>
            </w: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%</w:t>
            </w:r>
          </w:p>
        </w:tc>
      </w:tr>
      <w:tr w:rsidR="00517F23" w:rsidRPr="00F1500B" w:rsidTr="001346EF">
        <w:trPr>
          <w:trHeight w:hRule="exact" w:val="340"/>
          <w:jc w:val="center"/>
        </w:trPr>
        <w:tc>
          <w:tcPr>
            <w:tcW w:w="241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66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16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грн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Гкал</w:t>
            </w:r>
            <w:proofErr w:type="spellEnd"/>
          </w:p>
        </w:tc>
        <w:tc>
          <w:tcPr>
            <w:tcW w:w="98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8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1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на паливо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2 022,92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2 011,59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-11,33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-0,56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2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на електроенергію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270,58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269,12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-1,46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-0,54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3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1 043,75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1 025,45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-18,30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-1,75</w:t>
            </w:r>
          </w:p>
        </w:tc>
      </w:tr>
      <w:tr w:rsidR="00517F23" w:rsidRPr="00F1500B" w:rsidTr="001346EF">
        <w:trPr>
          <w:trHeight w:hRule="exact" w:val="364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4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на оплату праці з відрахуваннями на соц. заходи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713,36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862,01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148,67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20,84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5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Інші витрати (амортизація, вода та водовідведення, матеріали та запчастини та інше)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359,06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138,17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64277D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-2</w:t>
            </w:r>
            <w:r w:rsidR="0064277D" w:rsidRPr="00F1500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64277D" w:rsidRPr="00F1500B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64277D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-6</w:t>
            </w:r>
            <w:r w:rsidR="0064277D" w:rsidRPr="00F1500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,5</w:t>
            </w:r>
            <w:r w:rsidR="0064277D" w:rsidRPr="00F1500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517F23" w:rsidRPr="00F1500B" w:rsidTr="001346EF">
        <w:trPr>
          <w:trHeight w:hRule="exact" w:val="268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SimSun" w:hAnsi="Times New Roman" w:cs="Times New Roman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Витрати на покриття втрат у власних мережах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218,75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164,57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-54,18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-24,77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Повна  собівартість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4 628,42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4 470,9</w:t>
            </w:r>
            <w:r w:rsidRPr="00F1500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-157,49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-3,40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SimSun" w:hAnsi="Times New Roman" w:cs="Times New Roman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Обігові кошти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164,97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162,63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-2,34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-1,42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Обсяг реалізації теплової енергії (корисний відпуск), 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3 363,50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3 130,00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-233,50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-6,94</w:t>
            </w:r>
          </w:p>
        </w:tc>
      </w:tr>
      <w:tr w:rsidR="00517F23" w:rsidRPr="00F1500B" w:rsidTr="001346EF">
        <w:trPr>
          <w:trHeight w:hRule="exact" w:val="297"/>
          <w:jc w:val="center"/>
        </w:trPr>
        <w:tc>
          <w:tcPr>
            <w:tcW w:w="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Тариф на послугу з постачання теплової енергії без ПДВ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4 793,39</w:t>
            </w:r>
          </w:p>
        </w:tc>
        <w:tc>
          <w:tcPr>
            <w:tcW w:w="1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4 633,5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-159,83</w:t>
            </w:r>
          </w:p>
        </w:tc>
        <w:tc>
          <w:tcPr>
            <w:tcW w:w="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-3,33</w:t>
            </w:r>
          </w:p>
        </w:tc>
      </w:tr>
    </w:tbl>
    <w:p w:rsidR="00517F23" w:rsidRPr="00F1500B" w:rsidRDefault="00517F23" w:rsidP="001E7A1B">
      <w:pPr>
        <w:spacing w:before="120"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500B">
        <w:rPr>
          <w:rFonts w:ascii="Times New Roman" w:eastAsia="Calibri" w:hAnsi="Times New Roman" w:cs="Times New Roman"/>
          <w:sz w:val="24"/>
          <w:szCs w:val="24"/>
        </w:rPr>
        <w:t>Порівняння зміни складових тарифу для інших споживачів з мереж інших власників</w:t>
      </w:r>
    </w:p>
    <w:p w:rsidR="00517F23" w:rsidRPr="00F1500B" w:rsidRDefault="00517F23" w:rsidP="00517F23">
      <w:pPr>
        <w:spacing w:after="0" w:line="240" w:lineRule="auto"/>
        <w:ind w:left="85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500B">
        <w:rPr>
          <w:rFonts w:ascii="Times New Roman" w:eastAsia="Calibri" w:hAnsi="Times New Roman" w:cs="Times New Roman"/>
          <w:sz w:val="24"/>
          <w:szCs w:val="24"/>
        </w:rPr>
        <w:t xml:space="preserve">   Таблиця 3</w:t>
      </w:r>
    </w:p>
    <w:tbl>
      <w:tblPr>
        <w:tblW w:w="1071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5505"/>
        <w:gridCol w:w="1340"/>
        <w:gridCol w:w="1637"/>
        <w:gridCol w:w="1080"/>
        <w:gridCol w:w="850"/>
      </w:tblGrid>
      <w:tr w:rsidR="00517F23" w:rsidRPr="00F1500B" w:rsidTr="001346EF">
        <w:trPr>
          <w:trHeight w:hRule="exact" w:val="799"/>
          <w:jc w:val="center"/>
        </w:trPr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 xml:space="preserve">№ </w:t>
            </w:r>
          </w:p>
        </w:tc>
        <w:tc>
          <w:tcPr>
            <w:tcW w:w="5505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Статті витрат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bCs/>
                <w:szCs w:val="24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bCs/>
                <w:szCs w:val="24"/>
                <w:lang w:eastAsia="zh-CN" w:bidi="ar"/>
              </w:rPr>
              <w:t xml:space="preserve">Затверджений тариф </w:t>
            </w:r>
          </w:p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bCs/>
                <w:szCs w:val="24"/>
                <w:lang w:eastAsia="zh-CN" w:bidi="ar"/>
              </w:rPr>
              <w:t>Рішення №6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Тариф економічно обґрунтований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 xml:space="preserve">(+/-) </w:t>
            </w: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Гкал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(+/-)%</w:t>
            </w:r>
          </w:p>
        </w:tc>
      </w:tr>
      <w:tr w:rsidR="00517F23" w:rsidRPr="00F1500B" w:rsidTr="001346EF">
        <w:trPr>
          <w:trHeight w:hRule="exact" w:val="340"/>
          <w:jc w:val="center"/>
        </w:trPr>
        <w:tc>
          <w:tcPr>
            <w:tcW w:w="30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505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Гкал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Гкал</w:t>
            </w:r>
            <w:proofErr w:type="spellEnd"/>
          </w:p>
        </w:tc>
        <w:tc>
          <w:tcPr>
            <w:tcW w:w="108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1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Витрати на паливо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2 022,92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2011,59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-11,33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-0,56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2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Витрати на електроенергію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270,58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269,12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-1,46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-0,54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3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1 043,75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1025,45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-18,30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-1,75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4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Витрати на оплату праці з відрахуваннями на соц. заходи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713,36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862,0</w:t>
            </w: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148,68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20,84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5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Інші витрати (амортизація, вода та водовідведення, матеріали та запчастини та інше)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359,06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138,17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-220,90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-61,52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SimSun" w:hAnsi="Times New Roman" w:cs="Times New Roman"/>
                <w:szCs w:val="24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Витрати на покриття втрат у власних мережах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218,75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164,57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-54,18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-24,77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Повна  собівартість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4 628,42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4470,9</w:t>
            </w: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-157,</w:t>
            </w: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51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-3,40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SimSun" w:hAnsi="Times New Roman" w:cs="Times New Roman"/>
                <w:szCs w:val="24"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Обігові кошти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164,97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162,63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-2,34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-1,42</w:t>
            </w:r>
          </w:p>
        </w:tc>
      </w:tr>
      <w:tr w:rsidR="00517F23" w:rsidRPr="00F1500B" w:rsidTr="001346EF">
        <w:trPr>
          <w:trHeight w:hRule="exact" w:val="567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 xml:space="preserve">Обсяг реалізації теплової енергії (корисний відпуск), </w:t>
            </w:r>
            <w:proofErr w:type="spellStart"/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Гкал</w:t>
            </w:r>
            <w:proofErr w:type="spellEnd"/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2 279,99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14 457,00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12</w:t>
            </w: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177,01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534,08</w:t>
            </w:r>
          </w:p>
        </w:tc>
      </w:tr>
      <w:tr w:rsidR="00517F23" w:rsidRPr="00F1500B" w:rsidTr="001346EF">
        <w:trPr>
          <w:trHeight w:hRule="exact" w:val="284"/>
          <w:jc w:val="center"/>
        </w:trPr>
        <w:tc>
          <w:tcPr>
            <w:tcW w:w="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szCs w:val="24"/>
                <w:lang w:eastAsia="zh-CN" w:bidi="ar"/>
              </w:rPr>
              <w:t>Тариф на послугу з постачання теплової енергії без ПДВ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before="100" w:beforeAutospacing="1" w:after="100" w:afterAutospacing="1" w:line="36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4 793,39</w:t>
            </w: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4</w:t>
            </w:r>
            <w:r w:rsidR="00980603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 xml:space="preserve"> </w:t>
            </w: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633,5</w:t>
            </w: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-159,8</w:t>
            </w: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szCs w:val="24"/>
                <w:lang w:val="ru-RU" w:eastAsia="ru-RU"/>
              </w:rPr>
              <w:t>-3,33</w:t>
            </w:r>
          </w:p>
        </w:tc>
      </w:tr>
    </w:tbl>
    <w:p w:rsidR="00517F23" w:rsidRPr="00F1500B" w:rsidRDefault="00517F23" w:rsidP="00517F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108" w:rsidRPr="00F1500B" w:rsidRDefault="00387108" w:rsidP="001346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lang w:eastAsia="uk-UA"/>
        </w:rPr>
        <w:t>Проект</w:t>
      </w:r>
      <w:r w:rsidR="00116927">
        <w:rPr>
          <w:rFonts w:ascii="Times New Roman" w:eastAsia="Times New Roman" w:hAnsi="Times New Roman" w:cs="Times New Roman"/>
          <w:color w:val="222222"/>
          <w:lang w:eastAsia="uk-UA"/>
        </w:rPr>
        <w:t xml:space="preserve"> планованої ціни на послугу</w:t>
      </w:r>
      <w:r w:rsidRPr="00F1500B">
        <w:rPr>
          <w:rFonts w:ascii="Times New Roman" w:eastAsia="Times New Roman" w:hAnsi="Times New Roman" w:cs="Times New Roman"/>
          <w:color w:val="222222"/>
          <w:lang w:eastAsia="uk-UA"/>
        </w:rPr>
        <w:t xml:space="preserve"> з постачання </w:t>
      </w:r>
      <w:r w:rsidR="00517F23" w:rsidRPr="00F1500B">
        <w:rPr>
          <w:rFonts w:ascii="Times New Roman" w:eastAsia="Times New Roman" w:hAnsi="Times New Roman" w:cs="Times New Roman"/>
          <w:color w:val="222222"/>
          <w:lang w:eastAsia="uk-UA"/>
        </w:rPr>
        <w:t>гарячої води споживачам м. Обухів</w:t>
      </w:r>
    </w:p>
    <w:p w:rsidR="00517F23" w:rsidRPr="00F1500B" w:rsidRDefault="00517F23" w:rsidP="00517F2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</w:r>
      <w:r w:rsidRPr="00F1500B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Таблиця 4</w:t>
      </w:r>
    </w:p>
    <w:tbl>
      <w:tblPr>
        <w:tblW w:w="10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1"/>
        <w:gridCol w:w="2404"/>
        <w:gridCol w:w="4471"/>
        <w:gridCol w:w="1139"/>
        <w:gridCol w:w="957"/>
        <w:gridCol w:w="753"/>
      </w:tblGrid>
      <w:tr w:rsidR="00517F23" w:rsidRPr="00F1500B" w:rsidTr="00116927">
        <w:trPr>
          <w:trHeight w:hRule="exact" w:val="567"/>
          <w:jc w:val="center"/>
        </w:trPr>
        <w:tc>
          <w:tcPr>
            <w:tcW w:w="43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404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Категорія споживачів</w:t>
            </w:r>
          </w:p>
        </w:tc>
        <w:tc>
          <w:tcPr>
            <w:tcW w:w="447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Вид тарифу</w:t>
            </w:r>
          </w:p>
        </w:tc>
        <w:tc>
          <w:tcPr>
            <w:tcW w:w="1139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Діючий тариф</w:t>
            </w:r>
          </w:p>
        </w:tc>
        <w:tc>
          <w:tcPr>
            <w:tcW w:w="957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Новий тариф</w:t>
            </w:r>
          </w:p>
        </w:tc>
        <w:tc>
          <w:tcPr>
            <w:tcW w:w="753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%</w:t>
            </w:r>
          </w:p>
        </w:tc>
      </w:tr>
      <w:tr w:rsidR="00517F23" w:rsidRPr="00F1500B" w:rsidTr="00116927">
        <w:trPr>
          <w:trHeight w:hRule="exact" w:val="284"/>
          <w:jc w:val="center"/>
        </w:trPr>
        <w:tc>
          <w:tcPr>
            <w:tcW w:w="43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404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Населення</w:t>
            </w:r>
          </w:p>
        </w:tc>
        <w:tc>
          <w:tcPr>
            <w:tcW w:w="447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Послуга з постачання гарячої води з ЦТП</w:t>
            </w:r>
          </w:p>
        </w:tc>
        <w:tc>
          <w:tcPr>
            <w:tcW w:w="1139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249,71</w:t>
            </w:r>
          </w:p>
        </w:tc>
        <w:tc>
          <w:tcPr>
            <w:tcW w:w="957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242,02</w:t>
            </w:r>
          </w:p>
        </w:tc>
        <w:tc>
          <w:tcPr>
            <w:tcW w:w="753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-3,07</w:t>
            </w:r>
          </w:p>
        </w:tc>
      </w:tr>
      <w:tr w:rsidR="00517F23" w:rsidRPr="00F1500B" w:rsidTr="00116927">
        <w:trPr>
          <w:trHeight w:hRule="exact" w:val="284"/>
          <w:jc w:val="center"/>
        </w:trPr>
        <w:tc>
          <w:tcPr>
            <w:tcW w:w="43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2404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Населення</w:t>
            </w:r>
          </w:p>
        </w:tc>
        <w:tc>
          <w:tcPr>
            <w:tcW w:w="447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Послуга з постачання гарячої води без ЦТП</w:t>
            </w:r>
          </w:p>
        </w:tc>
        <w:tc>
          <w:tcPr>
            <w:tcW w:w="1139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232,14</w:t>
            </w:r>
          </w:p>
        </w:tc>
        <w:tc>
          <w:tcPr>
            <w:tcW w:w="957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224,18</w:t>
            </w:r>
          </w:p>
        </w:tc>
        <w:tc>
          <w:tcPr>
            <w:tcW w:w="753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-3,43</w:t>
            </w:r>
          </w:p>
        </w:tc>
      </w:tr>
      <w:tr w:rsidR="00517F23" w:rsidRPr="00F1500B" w:rsidTr="00116927">
        <w:trPr>
          <w:trHeight w:hRule="exact" w:val="284"/>
          <w:jc w:val="center"/>
        </w:trPr>
        <w:tc>
          <w:tcPr>
            <w:tcW w:w="43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2404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Бюджетні організації</w:t>
            </w:r>
          </w:p>
        </w:tc>
        <w:tc>
          <w:tcPr>
            <w:tcW w:w="447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 xml:space="preserve">Послуга з постачання гарячої води </w:t>
            </w:r>
          </w:p>
        </w:tc>
        <w:tc>
          <w:tcPr>
            <w:tcW w:w="1139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319,62</w:t>
            </w:r>
          </w:p>
        </w:tc>
        <w:tc>
          <w:tcPr>
            <w:tcW w:w="957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311,03</w:t>
            </w:r>
          </w:p>
        </w:tc>
        <w:tc>
          <w:tcPr>
            <w:tcW w:w="753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-2,68</w:t>
            </w:r>
          </w:p>
        </w:tc>
      </w:tr>
      <w:tr w:rsidR="00517F23" w:rsidRPr="00F1500B" w:rsidTr="00116927">
        <w:trPr>
          <w:trHeight w:hRule="exact" w:val="284"/>
          <w:jc w:val="center"/>
        </w:trPr>
        <w:tc>
          <w:tcPr>
            <w:tcW w:w="43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2404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>Інші споживачі</w:t>
            </w:r>
          </w:p>
        </w:tc>
        <w:tc>
          <w:tcPr>
            <w:tcW w:w="4471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1500B">
              <w:rPr>
                <w:rFonts w:ascii="Times New Roman" w:eastAsia="Calibri" w:hAnsi="Times New Roman" w:cs="Times New Roman"/>
                <w:lang w:eastAsia="ru-RU"/>
              </w:rPr>
              <w:t xml:space="preserve">Послуга з постачання гарячої води </w:t>
            </w:r>
          </w:p>
        </w:tc>
        <w:tc>
          <w:tcPr>
            <w:tcW w:w="1139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319,62</w:t>
            </w:r>
          </w:p>
        </w:tc>
        <w:tc>
          <w:tcPr>
            <w:tcW w:w="957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311,03</w:t>
            </w:r>
          </w:p>
        </w:tc>
        <w:tc>
          <w:tcPr>
            <w:tcW w:w="753" w:type="dxa"/>
            <w:vAlign w:val="center"/>
          </w:tcPr>
          <w:p w:rsidR="00517F23" w:rsidRPr="00F1500B" w:rsidRDefault="00517F23" w:rsidP="0051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-2,68</w:t>
            </w:r>
          </w:p>
        </w:tc>
      </w:tr>
    </w:tbl>
    <w:p w:rsidR="00324BE2" w:rsidRPr="00F1500B" w:rsidRDefault="00324BE2" w:rsidP="001E7A1B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F1500B">
        <w:rPr>
          <w:rFonts w:ascii="Times New Roman" w:eastAsia="Calibri" w:hAnsi="Times New Roman" w:cs="Times New Roman"/>
        </w:rPr>
        <w:t>Порівняння зміни складових тарифу для інших споживачів (власні мережі)</w:t>
      </w:r>
    </w:p>
    <w:p w:rsidR="00324BE2" w:rsidRPr="00F1500B" w:rsidRDefault="00324BE2" w:rsidP="00324BE2">
      <w:pPr>
        <w:spacing w:after="0" w:line="240" w:lineRule="auto"/>
        <w:ind w:left="7799" w:firstLine="709"/>
        <w:contextualSpacing/>
        <w:jc w:val="both"/>
        <w:rPr>
          <w:rFonts w:ascii="Times New Roman" w:eastAsia="Calibri" w:hAnsi="Times New Roman" w:cs="Times New Roman"/>
        </w:rPr>
      </w:pPr>
      <w:r w:rsidRPr="00F1500B">
        <w:rPr>
          <w:rFonts w:ascii="Times New Roman" w:eastAsia="Calibri" w:hAnsi="Times New Roman" w:cs="Times New Roman"/>
        </w:rPr>
        <w:t xml:space="preserve">   Таблиця 5</w:t>
      </w:r>
    </w:p>
    <w:tbl>
      <w:tblPr>
        <w:tblW w:w="1034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"/>
        <w:gridCol w:w="5083"/>
        <w:gridCol w:w="1554"/>
        <w:gridCol w:w="1579"/>
        <w:gridCol w:w="992"/>
        <w:gridCol w:w="836"/>
      </w:tblGrid>
      <w:tr w:rsidR="00324BE2" w:rsidRPr="00F1500B" w:rsidTr="001346EF">
        <w:trPr>
          <w:trHeight w:hRule="exact" w:val="876"/>
          <w:jc w:val="center"/>
        </w:trPr>
        <w:tc>
          <w:tcPr>
            <w:tcW w:w="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№ </w:t>
            </w:r>
          </w:p>
        </w:tc>
        <w:tc>
          <w:tcPr>
            <w:tcW w:w="508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Статті витрат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bCs/>
                <w:lang w:eastAsia="zh-CN" w:bidi="ar"/>
              </w:rPr>
            </w:pPr>
            <w:r w:rsidRPr="00F1500B">
              <w:rPr>
                <w:rFonts w:ascii="Times New Roman" w:eastAsia="SimSun" w:hAnsi="Times New Roman" w:cs="Times New Roman"/>
                <w:bCs/>
                <w:lang w:eastAsia="zh-CN" w:bidi="ar"/>
              </w:rPr>
              <w:t xml:space="preserve">Затверджений тариф  </w:t>
            </w:r>
          </w:p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bCs/>
                <w:lang w:eastAsia="zh-CN" w:bidi="ar"/>
              </w:rPr>
              <w:t>Рішення №6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bCs/>
                <w:lang w:eastAsia="zh-CN" w:bidi="ar"/>
              </w:rPr>
              <w:t>Тариф економічно обґрунтований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 xml:space="preserve">(+/-) 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ru-RU" w:bidi="ar"/>
              </w:rPr>
              <w:t>(+/-)</w:t>
            </w: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%</w:t>
            </w:r>
          </w:p>
        </w:tc>
      </w:tr>
      <w:tr w:rsidR="00324BE2" w:rsidRPr="00F1500B" w:rsidTr="001346EF">
        <w:trPr>
          <w:trHeight w:hRule="exact" w:val="268"/>
          <w:jc w:val="center"/>
        </w:trPr>
        <w:tc>
          <w:tcPr>
            <w:tcW w:w="299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грн</w:t>
            </w:r>
            <w:proofErr w:type="spellEnd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/</w:t>
            </w:r>
            <w:proofErr w:type="spellStart"/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Гкал</w:t>
            </w:r>
            <w:proofErr w:type="spellEnd"/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4BE2" w:rsidRPr="00F1500B" w:rsidTr="001346EF">
        <w:trPr>
          <w:trHeight w:hRule="exact" w:val="284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1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Витрати на паливо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2 022,92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2 011,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-11,3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-0,6</w:t>
            </w:r>
          </w:p>
        </w:tc>
      </w:tr>
      <w:tr w:rsidR="00324BE2" w:rsidRPr="00F1500B" w:rsidTr="001346EF">
        <w:trPr>
          <w:trHeight w:hRule="exact" w:val="284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2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Витрати на електроенергію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270,58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269,1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-1,5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-0,5</w:t>
            </w:r>
          </w:p>
        </w:tc>
      </w:tr>
      <w:tr w:rsidR="00324BE2" w:rsidRPr="00F1500B" w:rsidTr="001346EF">
        <w:trPr>
          <w:trHeight w:hRule="exact" w:val="572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3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 xml:space="preserve">Витрати на оплату праці з відрахуваннями на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соц.заходи</w:t>
            </w:r>
            <w:proofErr w:type="spellEnd"/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713,36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862,0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148,7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20,8</w:t>
            </w:r>
          </w:p>
        </w:tc>
      </w:tr>
      <w:tr w:rsidR="00324BE2" w:rsidRPr="00F1500B" w:rsidTr="001346EF">
        <w:trPr>
          <w:trHeight w:hRule="exact" w:val="540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4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Інші витрати (амортизація, вода та водовідведення, матеріали та запчастини та інше)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359,06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138,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-220,9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-61,5</w:t>
            </w:r>
          </w:p>
        </w:tc>
      </w:tr>
      <w:tr w:rsidR="00324BE2" w:rsidRPr="00F1500B" w:rsidTr="001346EF">
        <w:trPr>
          <w:trHeight w:hRule="exact" w:val="296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SimSun" w:hAnsi="Times New Roman" w:cs="Times New Roman"/>
                <w:lang w:eastAsia="zh-CN" w:bidi="ar"/>
              </w:rPr>
              <w:t>5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Витрати на покриття втрат у власних мережах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218,75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164,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-54,2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-24,8</w:t>
            </w:r>
          </w:p>
        </w:tc>
      </w:tr>
      <w:tr w:rsidR="00324BE2" w:rsidRPr="00F1500B" w:rsidTr="001346EF">
        <w:trPr>
          <w:trHeight w:hRule="exact" w:val="257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ru-RU"/>
              </w:rPr>
              <w:t>Повна  собівартість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3 584,67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3 445,</w:t>
            </w:r>
            <w:r w:rsidRPr="00F1500B">
              <w:rPr>
                <w:rFonts w:ascii="Times New Roman" w:eastAsia="Times New Roman" w:hAnsi="Times New Roman" w:cs="Times New Roman"/>
                <w:bCs/>
                <w:lang w:eastAsia="ru-RU"/>
              </w:rPr>
              <w:t>46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-139,2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-3,9</w:t>
            </w:r>
          </w:p>
        </w:tc>
      </w:tr>
      <w:tr w:rsidR="00324BE2" w:rsidRPr="00F1500B" w:rsidTr="001346EF">
        <w:trPr>
          <w:trHeight w:hRule="exact" w:val="277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Обігові кошти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164,97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162,63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-2,3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-1,4</w:t>
            </w:r>
          </w:p>
        </w:tc>
      </w:tr>
      <w:tr w:rsidR="00324BE2" w:rsidRPr="00F1500B" w:rsidTr="001346EF">
        <w:trPr>
          <w:trHeight w:hRule="exact" w:val="553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 xml:space="preserve">Обсяг реалізації теплової енергії (корисний відпуск),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Гкал</w:t>
            </w:r>
            <w:proofErr w:type="spellEnd"/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290,51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="0098060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000</w:t>
            </w:r>
            <w:r w:rsidR="00980603">
              <w:rPr>
                <w:rFonts w:ascii="Times New Roman" w:eastAsia="Times New Roman" w:hAnsi="Times New Roman" w:cs="Times New Roman"/>
                <w:lang w:eastAsia="ru-RU"/>
              </w:rPr>
              <w:t>,00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11 </w:t>
            </w: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709</w:t>
            </w: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,5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324BE2" w:rsidRPr="00F1500B" w:rsidTr="001346EF">
        <w:trPr>
          <w:trHeight w:hRule="exact" w:val="510"/>
          <w:jc w:val="center"/>
        </w:trPr>
        <w:tc>
          <w:tcPr>
            <w:tcW w:w="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ru-RU"/>
              </w:rPr>
              <w:t>Тариф на послугу з постачання теплової енергії без ПДВ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eastAsia="ru-RU"/>
              </w:rPr>
              <w:t>3 749,64</w:t>
            </w: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3 608,</w:t>
            </w:r>
            <w:r w:rsidRPr="00F1500B">
              <w:rPr>
                <w:rFonts w:ascii="Times New Roman" w:eastAsia="Times New Roman" w:hAnsi="Times New Roman" w:cs="Times New Roman"/>
                <w:bCs/>
                <w:lang w:eastAsia="ru-RU"/>
              </w:rPr>
              <w:t>09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-141,5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4BE2" w:rsidRPr="00F1500B" w:rsidRDefault="00324BE2" w:rsidP="00324BE2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1500B">
              <w:rPr>
                <w:rFonts w:ascii="Times New Roman" w:eastAsia="Times New Roman" w:hAnsi="Times New Roman" w:cs="Times New Roman"/>
                <w:lang w:val="ru-RU" w:eastAsia="ru-RU"/>
              </w:rPr>
              <w:t>-3,8</w:t>
            </w:r>
          </w:p>
        </w:tc>
      </w:tr>
    </w:tbl>
    <w:p w:rsidR="00324BE2" w:rsidRPr="00F1500B" w:rsidRDefault="00324BE2" w:rsidP="00324B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517F23" w:rsidRPr="00F1500B" w:rsidRDefault="00116927" w:rsidP="001169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Таблиця 6. Структура планованих тарифів на</w:t>
      </w:r>
      <w:r w:rsidR="00324BE2"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послугу з постачання теплової енергії</w:t>
      </w:r>
      <w:r w:rsidR="00096C5F" w:rsidRPr="00F1500B">
        <w:rPr>
          <w:rFonts w:ascii="Times New Roman" w:hAnsi="Times New Roman" w:cs="Times New Roman"/>
        </w:rPr>
        <w:t xml:space="preserve"> </w:t>
      </w:r>
      <w:r w:rsidR="00096C5F"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для потреб населення</w:t>
      </w:r>
      <w:r w:rsidR="00324BE2"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на</w:t>
      </w:r>
      <w:r w:rsidR="00FB71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096C5F"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опалювальний період </w:t>
      </w:r>
      <w:r w:rsidR="00324BE2"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2025-2026 рік</w:t>
      </w:r>
      <w:r w:rsidR="0091028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925"/>
        <w:gridCol w:w="1557"/>
        <w:gridCol w:w="1320"/>
      </w:tblGrid>
      <w:tr w:rsidR="00324BE2" w:rsidRPr="00F1500B" w:rsidTr="00FB71B7">
        <w:trPr>
          <w:trHeight w:val="315"/>
        </w:trPr>
        <w:tc>
          <w:tcPr>
            <w:tcW w:w="104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24BE2" w:rsidRPr="00F1500B" w:rsidRDefault="00324BE2" w:rsidP="0011692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Структура тарифу на послугу з постачання теплової енергії</w:t>
            </w:r>
            <w:r w:rsidR="00FB71B7" w:rsidRPr="00F1500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без витрат на обслуговування обладнання ЦТП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vMerge w:val="restart"/>
            <w:noWrap/>
            <w:tcMar>
              <w:left w:w="57" w:type="dxa"/>
              <w:right w:w="57" w:type="dxa"/>
            </w:tcMar>
            <w:vAlign w:val="center"/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№</w:t>
            </w:r>
          </w:p>
        </w:tc>
        <w:tc>
          <w:tcPr>
            <w:tcW w:w="6925" w:type="dxa"/>
            <w:vMerge w:val="restart"/>
            <w:noWrap/>
            <w:tcMar>
              <w:left w:w="57" w:type="dxa"/>
              <w:right w:w="57" w:type="dxa"/>
            </w:tcMar>
            <w:vAlign w:val="center"/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Найменування показників</w:t>
            </w:r>
          </w:p>
        </w:tc>
        <w:tc>
          <w:tcPr>
            <w:tcW w:w="2877" w:type="dxa"/>
            <w:gridSpan w:val="2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Для потреб населення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vMerge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</w:tc>
        <w:tc>
          <w:tcPr>
            <w:tcW w:w="6925" w:type="dxa"/>
            <w:vMerge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</w:tc>
        <w:tc>
          <w:tcPr>
            <w:tcW w:w="1557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тис.грн</w:t>
            </w:r>
            <w:proofErr w:type="spellEnd"/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 на рік</w:t>
            </w:r>
          </w:p>
        </w:tc>
        <w:tc>
          <w:tcPr>
            <w:tcW w:w="1320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грн</w:t>
            </w:r>
            <w:proofErr w:type="spellEnd"/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/</w:t>
            </w:r>
            <w:proofErr w:type="spellStart"/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Гкал</w:t>
            </w:r>
            <w:proofErr w:type="spellEnd"/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1</w:t>
            </w:r>
          </w:p>
        </w:tc>
        <w:tc>
          <w:tcPr>
            <w:tcW w:w="692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2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3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4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Виробнича собівартість, у т.ч.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63 604,88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3 069,52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1.1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прямі матеріальні витрати,  у </w:t>
            </w:r>
            <w:proofErr w:type="spellStart"/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т.ч</w:t>
            </w:r>
            <w:proofErr w:type="spellEnd"/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45 582,20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2 199,76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tabs>
                <w:tab w:val="left" w:pos="2174"/>
              </w:tabs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паливо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21 267,74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1 026,36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електроенергію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5 576,65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269,12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1.1.3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транспортування теплової енергії тепловими власними мережами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2 369,70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114,36</w:t>
            </w:r>
          </w:p>
        </w:tc>
      </w:tr>
      <w:tr w:rsidR="00324BE2" w:rsidRPr="00F1500B" w:rsidTr="001346EF">
        <w:trPr>
          <w:trHeight w:hRule="exact" w:val="567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1.1.4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15 541,49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750,02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1.1.5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вода для технологічних потреб та водовідведення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389,56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18,80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1.1.6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матеріали, запасні частини та інші матеріальні ресурси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437,05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21,09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14 570,69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703,17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прямі витрати, у т.ч.: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720,07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34,75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амортизаційні відрахування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411,94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19,88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прямі витрати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308,13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14,87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загальновиробничі витрати, у т.ч. :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2 731,91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131,84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оплату праці з відрахуваннями на соціальні заходи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1 841,51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88,87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витрати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890,40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42,97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Адміністративні витрати, у </w:t>
            </w:r>
            <w:proofErr w:type="spellStart"/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т.ч</w:t>
            </w:r>
            <w:proofErr w:type="spellEnd"/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: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1 875,91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90,53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оплату праці з відрахуваннями на соціальні заходи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1 449,88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69,97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витрати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426,03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20,56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Повна собівартість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65 480,80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3 160,05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4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Розрахунковий прибуток, у т.ч.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2 357,27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113,76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4.1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податок на прибуток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359,72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17,36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4.2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на поповнення обігових коштів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1 997,55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96,40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5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Вартість теплової енергії за відповідним тарифом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67 838,07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3 273,81</w:t>
            </w:r>
          </w:p>
        </w:tc>
      </w:tr>
      <w:tr w:rsidR="00324BE2" w:rsidRPr="00F1500B" w:rsidTr="001346EF">
        <w:trPr>
          <w:trHeight w:hRule="exact" w:val="567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Обсяг реалізації теплової енергії власним споживачам (корисний відпуск), </w:t>
            </w:r>
            <w:proofErr w:type="spellStart"/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Гкал</w:t>
            </w:r>
            <w:proofErr w:type="spellEnd"/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20 721,44</w:t>
            </w: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7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Податок на додану вартість 20%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654,76</w:t>
            </w:r>
          </w:p>
        </w:tc>
      </w:tr>
      <w:tr w:rsidR="00324BE2" w:rsidRPr="00F1500B" w:rsidTr="00FB71B7">
        <w:trPr>
          <w:trHeight w:hRule="exact" w:val="284"/>
        </w:trPr>
        <w:tc>
          <w:tcPr>
            <w:tcW w:w="675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8</w:t>
            </w:r>
          </w:p>
        </w:tc>
        <w:tc>
          <w:tcPr>
            <w:tcW w:w="6925" w:type="dxa"/>
            <w:tcMar>
              <w:left w:w="57" w:type="dxa"/>
              <w:right w:w="57" w:type="dxa"/>
            </w:tcMar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Тариф на послугу з централізованого опалення з ПДВ</w:t>
            </w:r>
          </w:p>
        </w:tc>
        <w:tc>
          <w:tcPr>
            <w:tcW w:w="1557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</w:p>
        </w:tc>
        <w:tc>
          <w:tcPr>
            <w:tcW w:w="1320" w:type="dxa"/>
            <w:noWrap/>
            <w:tcMar>
              <w:left w:w="57" w:type="dxa"/>
              <w:right w:w="57" w:type="dxa"/>
            </w:tcMar>
            <w:hideMark/>
          </w:tcPr>
          <w:p w:rsidR="00324BE2" w:rsidRPr="00FB71B7" w:rsidRDefault="00324BE2" w:rsidP="001F42C6">
            <w:pPr>
              <w:shd w:val="clear" w:color="auto" w:fill="FFFFFF"/>
              <w:spacing w:after="150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3 928,57</w:t>
            </w:r>
          </w:p>
        </w:tc>
      </w:tr>
    </w:tbl>
    <w:p w:rsidR="00096C5F" w:rsidRPr="00F1500B" w:rsidRDefault="00096C5F" w:rsidP="00FB71B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324BE2" w:rsidRPr="00F1500B" w:rsidRDefault="00324BE2" w:rsidP="00FB71B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Таблиця 7. Структура плано</w:t>
      </w:r>
      <w:r w:rsidR="00FB71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ваних </w:t>
      </w:r>
      <w:r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</w:t>
      </w:r>
      <w:r w:rsidR="00FB71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арифів на</w:t>
      </w:r>
      <w:r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послугу з</w:t>
      </w:r>
      <w:r w:rsidR="00FB71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постачання теплової енергії на </w:t>
      </w:r>
      <w:r w:rsidRPr="00F150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2025-2026 рік</w:t>
      </w:r>
    </w:p>
    <w:tbl>
      <w:tblPr>
        <w:tblStyle w:val="a8"/>
        <w:tblW w:w="10541" w:type="dxa"/>
        <w:tblLook w:val="04A0" w:firstRow="1" w:lastRow="0" w:firstColumn="1" w:lastColumn="0" w:noHBand="0" w:noVBand="1"/>
      </w:tblPr>
      <w:tblGrid>
        <w:gridCol w:w="660"/>
        <w:gridCol w:w="7000"/>
        <w:gridCol w:w="1585"/>
        <w:gridCol w:w="1296"/>
      </w:tblGrid>
      <w:tr w:rsidR="00324BE2" w:rsidRPr="00F1500B" w:rsidTr="001346EF">
        <w:trPr>
          <w:trHeight w:val="315"/>
        </w:trPr>
        <w:tc>
          <w:tcPr>
            <w:tcW w:w="1054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Структура тарифу на послугу з постачання теплової енергії</w:t>
            </w:r>
            <w:r w:rsidR="00FB71B7" w:rsidRPr="00F1500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з витратами на обслуговування обладнання ЦТП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00" w:type="dxa"/>
            <w:noWrap/>
            <w:hideMark/>
          </w:tcPr>
          <w:p w:rsidR="00324BE2" w:rsidRPr="00F1500B" w:rsidRDefault="00324BE2" w:rsidP="00324BE2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81" w:type="dxa"/>
            <w:gridSpan w:val="2"/>
            <w:noWrap/>
            <w:hideMark/>
          </w:tcPr>
          <w:p w:rsidR="00324BE2" w:rsidRPr="00F1500B" w:rsidRDefault="00324BE2" w:rsidP="000B4735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b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/>
                <w:bCs/>
                <w:color w:val="222222"/>
                <w:shd w:val="clear" w:color="auto" w:fill="FFFFFF"/>
              </w:rPr>
              <w:t>Новий тариф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vMerge w:val="restart"/>
            <w:noWrap/>
            <w:vAlign w:val="center"/>
            <w:hideMark/>
          </w:tcPr>
          <w:p w:rsidR="00324BE2" w:rsidRPr="00F1500B" w:rsidRDefault="00FB71B7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7000" w:type="dxa"/>
            <w:vMerge w:val="restart"/>
            <w:noWrap/>
            <w:vAlign w:val="center"/>
            <w:hideMark/>
          </w:tcPr>
          <w:p w:rsidR="00324BE2" w:rsidRPr="00F1500B" w:rsidRDefault="00324BE2" w:rsidP="00096C5F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Найменування показників</w:t>
            </w:r>
          </w:p>
        </w:tc>
        <w:tc>
          <w:tcPr>
            <w:tcW w:w="2881" w:type="dxa"/>
            <w:gridSpan w:val="2"/>
            <w:hideMark/>
          </w:tcPr>
          <w:p w:rsidR="00324BE2" w:rsidRPr="00F1500B" w:rsidRDefault="00324BE2" w:rsidP="000B4735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Для потреб населення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vMerge/>
            <w:hideMark/>
          </w:tcPr>
          <w:p w:rsidR="00324BE2" w:rsidRPr="00F1500B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00" w:type="dxa"/>
            <w:vMerge/>
            <w:hideMark/>
          </w:tcPr>
          <w:p w:rsidR="00324BE2" w:rsidRPr="00F1500B" w:rsidRDefault="00324BE2" w:rsidP="00324BE2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5" w:type="dxa"/>
            <w:hideMark/>
          </w:tcPr>
          <w:p w:rsidR="00324BE2" w:rsidRPr="00F1500B" w:rsidRDefault="00324BE2" w:rsidP="000B4735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тис.грн</w:t>
            </w:r>
            <w:proofErr w:type="spellEnd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 на рік</w:t>
            </w:r>
          </w:p>
        </w:tc>
        <w:tc>
          <w:tcPr>
            <w:tcW w:w="0" w:type="auto"/>
            <w:hideMark/>
          </w:tcPr>
          <w:p w:rsidR="00324BE2" w:rsidRPr="00F1500B" w:rsidRDefault="00324BE2" w:rsidP="000B4735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proofErr w:type="spellStart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грн</w:t>
            </w:r>
            <w:proofErr w:type="spellEnd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/</w:t>
            </w:r>
            <w:proofErr w:type="spellStart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Гкал</w:t>
            </w:r>
            <w:proofErr w:type="spellEnd"/>
          </w:p>
        </w:tc>
      </w:tr>
      <w:tr w:rsidR="00324BE2" w:rsidRPr="00FB71B7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B71B7" w:rsidRDefault="00324BE2" w:rsidP="00FB71B7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  <w:t>1</w:t>
            </w:r>
          </w:p>
        </w:tc>
        <w:tc>
          <w:tcPr>
            <w:tcW w:w="7000" w:type="dxa"/>
            <w:noWrap/>
            <w:hideMark/>
          </w:tcPr>
          <w:p w:rsidR="00324BE2" w:rsidRPr="00FB71B7" w:rsidRDefault="00324BE2" w:rsidP="00E23518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  <w:t>2</w:t>
            </w:r>
          </w:p>
        </w:tc>
        <w:tc>
          <w:tcPr>
            <w:tcW w:w="1585" w:type="dxa"/>
            <w:noWrap/>
            <w:hideMark/>
          </w:tcPr>
          <w:p w:rsidR="00324BE2" w:rsidRPr="00FB71B7" w:rsidRDefault="00324BE2" w:rsidP="00E23518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  <w:t>3</w:t>
            </w:r>
          </w:p>
        </w:tc>
        <w:tc>
          <w:tcPr>
            <w:tcW w:w="0" w:type="auto"/>
            <w:noWrap/>
            <w:hideMark/>
          </w:tcPr>
          <w:p w:rsidR="00324BE2" w:rsidRPr="00FB71B7" w:rsidRDefault="00324BE2" w:rsidP="00E23518">
            <w:pPr>
              <w:shd w:val="clear" w:color="auto" w:fill="FFFFFF"/>
              <w:spacing w:after="150"/>
              <w:jc w:val="center"/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</w:pPr>
            <w:r w:rsidRPr="00FB71B7">
              <w:rPr>
                <w:rFonts w:ascii="Times New Roman" w:hAnsi="Times New Roman" w:cs="Times New Roman"/>
                <w:iCs/>
                <w:color w:val="222222"/>
                <w:sz w:val="20"/>
                <w:szCs w:val="24"/>
                <w:shd w:val="clear" w:color="auto" w:fill="FFFFFF"/>
              </w:rPr>
              <w:t>4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Виробнича собівартість, у т.ч.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65 653,64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3 122,40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прямі матеріальні витрати,  у </w:t>
            </w:r>
            <w:proofErr w:type="spellStart"/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т.ч</w:t>
            </w:r>
            <w:proofErr w:type="spellEnd"/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47 365,29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2 252,63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паливо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21 580,92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1 026,36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електроенергію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5 658,69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269,12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1.1.3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транспортування теплової енергії тепловими власними мережами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2 404,61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114,36   </w:t>
            </w:r>
          </w:p>
        </w:tc>
      </w:tr>
      <w:tr w:rsidR="00324BE2" w:rsidRPr="00F1500B" w:rsidTr="001346EF">
        <w:trPr>
          <w:trHeight w:val="41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1.1.4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16 882,31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802,90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1.1.5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вода для технологічних потреб та водовідведення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395,30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18,80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1.1.6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матеріали, запасні частини та інші матеріальні ресурси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443,45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21,09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14 785,32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703,17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прямі витрати, у т.ч.: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730,89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34,76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амортизаційні відрахування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418,01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19,88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1.3.2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прямі витрати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312,88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14,88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загальновиробничі витрати, у т.ч. :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2 772,15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131,84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оплату праці з відрахуваннями на соціальні заходи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1 868,64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88,87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1.4.2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витрати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903,52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42,97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Адміністративні витрати, у </w:t>
            </w:r>
            <w:proofErr w:type="spellStart"/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т.ч</w:t>
            </w:r>
            <w:proofErr w:type="spellEnd"/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: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    1 903,54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     90,53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витрати на оплату праці з відрахуваннями на соціальні заходи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1 471,24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69,97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інші витрати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   432,31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20,56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3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Повна собівартість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67 557,19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3 212,93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4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Розрахунковий прибуток, у т.ч.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2 391,99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113,76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4.1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податок на прибуток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365,02   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       17,36   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4.2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на поповнення обігових коштів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2 026,97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96,40</w:t>
            </w:r>
          </w:p>
        </w:tc>
      </w:tr>
      <w:tr w:rsidR="00324BE2" w:rsidRPr="00F1500B" w:rsidTr="001346EF">
        <w:trPr>
          <w:trHeight w:hRule="exact" w:val="28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5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Вартість теплової енергії за відповідним тарифом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69 949,18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3 326,69   </w:t>
            </w:r>
          </w:p>
        </w:tc>
      </w:tr>
      <w:tr w:rsidR="00324BE2" w:rsidRPr="00F1500B" w:rsidTr="001346EF">
        <w:trPr>
          <w:trHeight w:val="519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6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Обсяг реалізації теплової енергії власним споживачам (корисний відпуск), </w:t>
            </w:r>
            <w:proofErr w:type="spellStart"/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Гкал</w:t>
            </w:r>
            <w:proofErr w:type="spellEnd"/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21 026,66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 </w:t>
            </w:r>
          </w:p>
        </w:tc>
      </w:tr>
      <w:tr w:rsidR="00324BE2" w:rsidRPr="00F1500B" w:rsidTr="001346EF">
        <w:trPr>
          <w:trHeight w:val="64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7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Податок на додану вартість 20%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   665,34   </w:t>
            </w:r>
          </w:p>
        </w:tc>
      </w:tr>
      <w:tr w:rsidR="00324BE2" w:rsidRPr="00F1500B" w:rsidTr="001346EF">
        <w:trPr>
          <w:trHeight w:val="209"/>
        </w:trPr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8</w:t>
            </w:r>
          </w:p>
        </w:tc>
        <w:tc>
          <w:tcPr>
            <w:tcW w:w="7000" w:type="dxa"/>
            <w:hideMark/>
          </w:tcPr>
          <w:p w:rsidR="00324BE2" w:rsidRPr="00F1500B" w:rsidRDefault="00324BE2" w:rsidP="00096C5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Тариф на послугу з постачання теплової енергії з ПДВ</w:t>
            </w:r>
          </w:p>
        </w:tc>
        <w:tc>
          <w:tcPr>
            <w:tcW w:w="1585" w:type="dxa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324BE2" w:rsidRPr="00F1500B" w:rsidRDefault="00324BE2" w:rsidP="00FB71B7">
            <w:pPr>
              <w:shd w:val="clear" w:color="auto" w:fill="FFFFFF"/>
              <w:ind w:right="53"/>
              <w:jc w:val="right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 w:rsidRPr="00F1500B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 xml:space="preserve">   3 992,03   </w:t>
            </w:r>
          </w:p>
        </w:tc>
      </w:tr>
    </w:tbl>
    <w:p w:rsidR="000B4735" w:rsidRPr="00F1500B" w:rsidRDefault="000B4735" w:rsidP="00096C5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:rsidR="00324BE2" w:rsidRPr="00F1500B" w:rsidRDefault="00022BEA" w:rsidP="00096C5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F1500B">
        <w:rPr>
          <w:rFonts w:ascii="Times New Roman" w:hAnsi="Times New Roman" w:cs="Times New Roman"/>
          <w:color w:val="222222"/>
          <w:shd w:val="clear" w:color="auto" w:fill="FFFFFF"/>
        </w:rPr>
        <w:t>Таблиця 8. Структура   планованих  тарифів  на  послугу з постачання теплової енергії на 2025-2026 рік</w:t>
      </w:r>
      <w:r w:rsidR="0091028F"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tbl>
      <w:tblPr>
        <w:tblStyle w:val="a8"/>
        <w:tblW w:w="10531" w:type="dxa"/>
        <w:tblLook w:val="04A0" w:firstRow="1" w:lastRow="0" w:firstColumn="1" w:lastColumn="0" w:noHBand="0" w:noVBand="1"/>
      </w:tblPr>
      <w:tblGrid>
        <w:gridCol w:w="709"/>
        <w:gridCol w:w="6804"/>
        <w:gridCol w:w="1578"/>
        <w:gridCol w:w="1417"/>
        <w:gridCol w:w="23"/>
      </w:tblGrid>
      <w:tr w:rsidR="00022BEA" w:rsidRPr="00F1500B" w:rsidTr="004160EE">
        <w:trPr>
          <w:trHeight w:val="315"/>
        </w:trPr>
        <w:tc>
          <w:tcPr>
            <w:tcW w:w="10531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22BEA" w:rsidRPr="00F1500B" w:rsidRDefault="00022BEA" w:rsidP="00096C5F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Структура тарифу на послугу з постачання теплової енергії</w:t>
            </w:r>
            <w:r w:rsidR="00FB71B7"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з витратами на обслуговування обладнання ЦТП</w:t>
            </w:r>
          </w:p>
        </w:tc>
      </w:tr>
      <w:tr w:rsidR="00022BEA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680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2995" w:type="dxa"/>
            <w:gridSpan w:val="2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B473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Новий тариф</w:t>
            </w:r>
          </w:p>
        </w:tc>
      </w:tr>
      <w:tr w:rsidR="00022BEA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vMerge w:val="restart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№</w:t>
            </w:r>
          </w:p>
        </w:tc>
        <w:tc>
          <w:tcPr>
            <w:tcW w:w="6804" w:type="dxa"/>
            <w:vMerge w:val="restart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Найменування показників</w:t>
            </w:r>
          </w:p>
        </w:tc>
        <w:tc>
          <w:tcPr>
            <w:tcW w:w="2995" w:type="dxa"/>
            <w:gridSpan w:val="2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Для потреб бюджетних організацій</w:t>
            </w:r>
          </w:p>
        </w:tc>
      </w:tr>
      <w:tr w:rsidR="00022BEA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vMerge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6804" w:type="dxa"/>
            <w:vMerge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1578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proofErr w:type="spellStart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тис.грн</w:t>
            </w:r>
            <w:proofErr w:type="spellEnd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. на рік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proofErr w:type="spellStart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грн</w:t>
            </w:r>
            <w:proofErr w:type="spellEnd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/</w:t>
            </w:r>
            <w:proofErr w:type="spellStart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Гкал</w:t>
            </w:r>
            <w:proofErr w:type="spellEnd"/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Виробнича собівартість, у т.ч.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82,79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4 380,38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прямі матеріальні витрати,  у </w:t>
            </w:r>
            <w:proofErr w:type="spellStart"/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т.ч</w:t>
            </w:r>
            <w:proofErr w:type="spellEnd"/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66,35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3 510,62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паливо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38,02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2 011,59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електроенергію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5,09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269,12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1.1.3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3,11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164,57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57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1.1.4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19,38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1 025,45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1.1.5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0,36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18,80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1.1.6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0,40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21,09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13,29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703,17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прямі витрати, у т.ч.: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0,66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34,75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амортизаційні відрахування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0,38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19,88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прямі витрати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0,28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14,87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загальновиробничі витрати, у т.ч. :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2,49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131,84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1,68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88,87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витрати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0,81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42,97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Адміністративні витрати, у </w:t>
            </w:r>
            <w:proofErr w:type="spellStart"/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т.ч</w:t>
            </w:r>
            <w:proofErr w:type="spellEnd"/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: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  1,71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90,53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1,32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69,97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витрати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0,39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20,56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3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Повна собівартість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84,50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4 470,91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4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Розрахунковий прибуток, у т.ч.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  3,07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162,63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4.1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податок на прибуток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0,47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24,81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4.2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на поповнення обігових коштів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      2,60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        137,82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5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87,57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4 633,54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575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6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Обсяг реалізації теплової енергії власним споживачам (корисний відпуск), </w:t>
            </w:r>
            <w:proofErr w:type="spellStart"/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Гкал</w:t>
            </w:r>
            <w:proofErr w:type="spellEnd"/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     18,90   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 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7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Податок на додану вартість 20%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 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   926,71   </w:t>
            </w:r>
          </w:p>
        </w:tc>
      </w:tr>
      <w:tr w:rsidR="00096C5F" w:rsidRPr="00F1500B" w:rsidTr="004160EE">
        <w:trPr>
          <w:gridAfter w:val="1"/>
          <w:wAfter w:w="23" w:type="dxa"/>
          <w:trHeight w:hRule="exact" w:val="284"/>
        </w:trPr>
        <w:tc>
          <w:tcPr>
            <w:tcW w:w="70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4160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8</w:t>
            </w:r>
          </w:p>
        </w:tc>
        <w:tc>
          <w:tcPr>
            <w:tcW w:w="6804" w:type="dxa"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Тариф на послугу з постачання теплової енергії з ПДВ</w:t>
            </w:r>
          </w:p>
        </w:tc>
        <w:tc>
          <w:tcPr>
            <w:tcW w:w="1578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 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4160EE" w:rsidRDefault="00022BEA" w:rsidP="00096C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4160EE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   5 560,25   </w:t>
            </w:r>
          </w:p>
        </w:tc>
      </w:tr>
    </w:tbl>
    <w:p w:rsidR="000B4735" w:rsidRPr="00F1500B" w:rsidRDefault="000B4735" w:rsidP="00096C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uk-UA"/>
        </w:rPr>
      </w:pPr>
    </w:p>
    <w:p w:rsidR="00324BE2" w:rsidRPr="00F1500B" w:rsidRDefault="00022BEA" w:rsidP="00096C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lang w:eastAsia="uk-UA"/>
        </w:rPr>
        <w:t>Таблиця 9. Структура   планованих  тарифів  на  послугу з постачання теплової енергії на 2025-2026 рік</w:t>
      </w:r>
      <w:r w:rsidR="0091028F">
        <w:rPr>
          <w:rFonts w:ascii="Times New Roman" w:eastAsia="Times New Roman" w:hAnsi="Times New Roman" w:cs="Times New Roman"/>
          <w:color w:val="222222"/>
          <w:lang w:eastAsia="uk-UA"/>
        </w:rPr>
        <w:t>.</w:t>
      </w:r>
    </w:p>
    <w:tbl>
      <w:tblPr>
        <w:tblStyle w:val="a8"/>
        <w:tblW w:w="10494" w:type="dxa"/>
        <w:tblLook w:val="04A0" w:firstRow="1" w:lastRow="0" w:firstColumn="1" w:lastColumn="0" w:noHBand="0" w:noVBand="1"/>
      </w:tblPr>
      <w:tblGrid>
        <w:gridCol w:w="567"/>
        <w:gridCol w:w="7513"/>
        <w:gridCol w:w="1134"/>
        <w:gridCol w:w="1280"/>
      </w:tblGrid>
      <w:tr w:rsidR="00022BEA" w:rsidRPr="00F1500B" w:rsidTr="001346EF">
        <w:trPr>
          <w:trHeight w:val="315"/>
        </w:trPr>
        <w:tc>
          <w:tcPr>
            <w:tcW w:w="1049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22BEA" w:rsidRPr="00F1500B" w:rsidRDefault="00022BEA" w:rsidP="00096C5F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Структура тарифу на послугу з постачання теплової енергії</w:t>
            </w:r>
            <w:r w:rsidR="004160EE"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з витратами на обслуговування обладнання ЦТП</w:t>
            </w:r>
          </w:p>
        </w:tc>
      </w:tr>
      <w:tr w:rsidR="00096C5F" w:rsidRPr="00F1500B" w:rsidTr="001346EF">
        <w:trPr>
          <w:trHeight w:val="424"/>
        </w:trPr>
        <w:tc>
          <w:tcPr>
            <w:tcW w:w="567" w:type="dxa"/>
            <w:vMerge w:val="restart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№ з/п</w:t>
            </w:r>
          </w:p>
        </w:tc>
        <w:tc>
          <w:tcPr>
            <w:tcW w:w="7513" w:type="dxa"/>
            <w:vMerge w:val="restart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Найменування показників</w:t>
            </w:r>
          </w:p>
        </w:tc>
        <w:tc>
          <w:tcPr>
            <w:tcW w:w="2410" w:type="dxa"/>
            <w:gridSpan w:val="2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Для потреб інших споживачів</w:t>
            </w:r>
          </w:p>
        </w:tc>
      </w:tr>
      <w:tr w:rsidR="00096C5F" w:rsidRPr="00F1500B" w:rsidTr="001346EF">
        <w:trPr>
          <w:trHeight w:val="273"/>
        </w:trPr>
        <w:tc>
          <w:tcPr>
            <w:tcW w:w="567" w:type="dxa"/>
            <w:vMerge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7513" w:type="dxa"/>
            <w:vMerge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</w:p>
        </w:tc>
        <w:tc>
          <w:tcPr>
            <w:tcW w:w="1134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proofErr w:type="spellStart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тис.грн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. на рік</w:t>
            </w:r>
          </w:p>
        </w:tc>
        <w:tc>
          <w:tcPr>
            <w:tcW w:w="1276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proofErr w:type="spellStart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грн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/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Гкал</w:t>
            </w:r>
            <w:proofErr w:type="spellEnd"/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Виробнича собівартість, у т.ч.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2 984,40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4 380,38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 xml:space="preserve">прямі матеріальні витрати,  у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т.ч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2 391,82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76495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3 510,62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паливо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1 370,52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76495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2 011,59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електроенергію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183,35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269,12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1.1.3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112,12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164,57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1.1.4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698,65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1 025,45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1.1.5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12,81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18,80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1.1.6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14,37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21,09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479,08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4160EE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703,17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прямі витрати, у т.ч.: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76495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23,68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34,75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амортизаційні відрахування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13,54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19,88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1.3.2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прямі витрати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10,13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14,87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загальновиробничі витрати, у т.ч. :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89,82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131,84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60,55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88,87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1.4.2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витрати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29,28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42,97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Адміністративні витрати, у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т.ч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 :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61,68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90,53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47,67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69,97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інші витрати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14,01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20,56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3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Повна собівартість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3 046,08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4 470,91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4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Розрахунковий прибуток, у т.ч.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110,80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162,63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4.1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податок на прибуток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16,90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24,81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4.2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на поповнення обігових коштів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93,90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color w:val="222222"/>
                <w:lang w:eastAsia="uk-UA"/>
              </w:rPr>
              <w:t>137,82</w:t>
            </w: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5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3 156,88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4 633,54</w:t>
            </w:r>
          </w:p>
        </w:tc>
      </w:tr>
      <w:tr w:rsidR="00096C5F" w:rsidRPr="00F1500B" w:rsidTr="001346EF">
        <w:trPr>
          <w:trHeight w:hRule="exact" w:val="583"/>
        </w:trPr>
        <w:tc>
          <w:tcPr>
            <w:tcW w:w="567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6</w:t>
            </w:r>
          </w:p>
        </w:tc>
        <w:tc>
          <w:tcPr>
            <w:tcW w:w="7513" w:type="dxa"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 xml:space="preserve">Обсяг реалізації теплової енергії власним споживачам (корисний відпуск),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Гкал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681,31</w:t>
            </w:r>
          </w:p>
        </w:tc>
        <w:tc>
          <w:tcPr>
            <w:tcW w:w="1276" w:type="dxa"/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</w:tc>
      </w:tr>
      <w:tr w:rsidR="00096C5F" w:rsidRPr="00F1500B" w:rsidTr="001346EF">
        <w:trPr>
          <w:trHeight w:hRule="exact" w:val="284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7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Податок на додану вартість 20%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926,71</w:t>
            </w:r>
          </w:p>
        </w:tc>
      </w:tr>
      <w:tr w:rsidR="001F3295" w:rsidRPr="00F1500B" w:rsidTr="001346EF">
        <w:trPr>
          <w:trHeight w:hRule="exact" w:val="284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8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right="-23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Тариф на послугу з постачання теплової енергії з ПДВ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316"/>
              <w:jc w:val="right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22BEA" w:rsidRPr="00F1500B" w:rsidRDefault="00022BEA" w:rsidP="00076495">
            <w:pPr>
              <w:shd w:val="clear" w:color="auto" w:fill="FFFFFF"/>
              <w:ind w:left="-111" w:right="-23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5 560,25</w:t>
            </w:r>
          </w:p>
        </w:tc>
      </w:tr>
      <w:tr w:rsidR="00022BEA" w:rsidRPr="00F1500B" w:rsidTr="001346EF">
        <w:trPr>
          <w:trHeight w:val="399"/>
        </w:trPr>
        <w:tc>
          <w:tcPr>
            <w:tcW w:w="104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1A3C9E" w:rsidRDefault="001A3C9E" w:rsidP="00134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  <w:p w:rsidR="001A3C9E" w:rsidRDefault="001A3C9E" w:rsidP="00134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  <w:p w:rsidR="001A3C9E" w:rsidRDefault="001A3C9E" w:rsidP="00134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  <w:p w:rsidR="001A3C9E" w:rsidRDefault="001A3C9E" w:rsidP="00134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</w:p>
          <w:p w:rsidR="00022BEA" w:rsidRPr="00F1500B" w:rsidRDefault="00022BEA" w:rsidP="00134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Таблиця 10. Структура планованих тарифів а  послугу з постачання теплової енергії на 2025-2026 рік</w:t>
            </w:r>
            <w:r w:rsidR="0091028F">
              <w:rPr>
                <w:rFonts w:ascii="Times New Roman" w:eastAsia="Times New Roman" w:hAnsi="Times New Roman" w:cs="Times New Roman"/>
                <w:bCs/>
                <w:color w:val="222222"/>
                <w:lang w:eastAsia="uk-UA"/>
              </w:rPr>
              <w:t>.</w:t>
            </w:r>
          </w:p>
        </w:tc>
      </w:tr>
    </w:tbl>
    <w:tbl>
      <w:tblPr>
        <w:tblW w:w="10398" w:type="dxa"/>
        <w:tblInd w:w="93" w:type="dxa"/>
        <w:tblLook w:val="04A0" w:firstRow="1" w:lastRow="0" w:firstColumn="1" w:lastColumn="0" w:noHBand="0" w:noVBand="1"/>
      </w:tblPr>
      <w:tblGrid>
        <w:gridCol w:w="554"/>
        <w:gridCol w:w="7433"/>
        <w:gridCol w:w="1275"/>
        <w:gridCol w:w="1136"/>
      </w:tblGrid>
      <w:tr w:rsidR="00022BEA" w:rsidRPr="00F1500B" w:rsidTr="001A3C9E">
        <w:trPr>
          <w:trHeight w:val="620"/>
        </w:trPr>
        <w:tc>
          <w:tcPr>
            <w:tcW w:w="10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2BEA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Структура тарифу на теплову енергію</w:t>
            </w:r>
          </w:p>
          <w:p w:rsidR="001A3C9E" w:rsidRPr="00F1500B" w:rsidRDefault="001A3C9E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1A3C9E">
              <w:rPr>
                <w:rFonts w:ascii="Times New Roman" w:eastAsia="Times New Roman" w:hAnsi="Times New Roman" w:cs="Times New Roman"/>
                <w:bCs/>
                <w:lang w:eastAsia="uk-UA"/>
              </w:rPr>
              <w:t>Приватного акціонерного товариства "Енергія" (власні мережі)</w:t>
            </w:r>
          </w:p>
        </w:tc>
      </w:tr>
      <w:tr w:rsidR="00022BEA" w:rsidRPr="00F1500B" w:rsidTr="001346EF">
        <w:trPr>
          <w:trHeight w:val="433"/>
        </w:trPr>
        <w:tc>
          <w:tcPr>
            <w:tcW w:w="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№ з/п</w:t>
            </w:r>
          </w:p>
        </w:tc>
        <w:tc>
          <w:tcPr>
            <w:tcW w:w="74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Найменування показників 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Для потреб інших споживачів</w:t>
            </w:r>
          </w:p>
        </w:tc>
      </w:tr>
      <w:tr w:rsidR="00022BEA" w:rsidRPr="00F1500B" w:rsidTr="001346EF">
        <w:trPr>
          <w:trHeight w:val="300"/>
        </w:trPr>
        <w:tc>
          <w:tcPr>
            <w:tcW w:w="55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</w:p>
        </w:tc>
        <w:tc>
          <w:tcPr>
            <w:tcW w:w="743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тис.грн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. на рік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76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грн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/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Гкал</w:t>
            </w:r>
            <w:proofErr w:type="spellEnd"/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Виробнича собівартість, у т.ч.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40 259,16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3 354,93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прямі матеріальні витрати,  у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т.ч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29 822,04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2 485,17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1F3295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>.1.1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витрати на паливо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24 139,08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  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2 011,59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витрати на електроенергію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3 229,44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269,12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1.1.3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   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1 974,84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164,57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1.1.4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-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1.1.5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   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225,60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18,80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1.1.6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  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253,08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21,09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8 438,04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703,17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1.3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інші прямі витрати, у т.ч.: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417,00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  34,75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1.3.1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амортизаційні відрахування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   </w:t>
            </w:r>
            <w:r w:rsidR="00022BEA"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238,56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19,88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1.3.2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інші прямі витрати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190,44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15,87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1.4 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загальновиробничі витрати, у т.ч. 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1 582,08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131,84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1.4.1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1 066,44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88,87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1.4.2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інші витрати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515,64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42,97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Адміністративні витрати, у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т.ч</w:t>
            </w:r>
            <w:proofErr w:type="spellEnd"/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1 086,36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  90,53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2.1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839,64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69,97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2.2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інші витрати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246,72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20,56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3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Повна собівартість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41 345,52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3 445,46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4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Розрахунковий прибуток, у т.ч.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1 951,56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162,63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4.1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податок на прибуток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297,72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  24,81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4.2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>на поповнення обігових коштів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1 653,84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lang w:eastAsia="uk-UA"/>
              </w:rPr>
              <w:t xml:space="preserve">         137,82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5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43 297,08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76495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</w:t>
            </w:r>
            <w:r w:rsidR="00022BEA"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3 608,09   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6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Обсяг реалізації теплової енергії власним споживачам (корисний відпуск), </w:t>
            </w:r>
            <w:proofErr w:type="spellStart"/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Гкал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12 000,00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center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 </w:t>
            </w:r>
          </w:p>
        </w:tc>
      </w:tr>
      <w:tr w:rsidR="00022BEA" w:rsidRPr="00F1500B" w:rsidTr="001346EF">
        <w:trPr>
          <w:trHeight w:hRule="exact" w:val="284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7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Податок на додану вартість 20%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A3C9E">
            <w:pPr>
              <w:spacing w:before="100" w:beforeAutospacing="1" w:after="100" w:afterAutospacing="1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      721,62   </w:t>
            </w:r>
          </w:p>
        </w:tc>
      </w:tr>
      <w:tr w:rsidR="00022BEA" w:rsidRPr="00F1500B" w:rsidTr="008F14EA">
        <w:trPr>
          <w:trHeight w:val="308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8</w:t>
            </w:r>
          </w:p>
        </w:tc>
        <w:tc>
          <w:tcPr>
            <w:tcW w:w="74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96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Тариф на теплову енергію з ПДВ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07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tcMar>
              <w:left w:w="57" w:type="dxa"/>
              <w:right w:w="57" w:type="dxa"/>
            </w:tcMar>
            <w:vAlign w:val="bottom"/>
            <w:hideMark/>
          </w:tcPr>
          <w:p w:rsidR="00022BEA" w:rsidRPr="00F1500B" w:rsidRDefault="00022BEA" w:rsidP="001346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eastAsia="uk-UA"/>
              </w:rPr>
            </w:pP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</w:t>
            </w:r>
            <w:r w:rsidR="008F14EA">
              <w:rPr>
                <w:rFonts w:ascii="Times New Roman" w:eastAsia="Times New Roman" w:hAnsi="Times New Roman" w:cs="Times New Roman"/>
                <w:bCs/>
                <w:lang w:eastAsia="uk-UA"/>
              </w:rPr>
              <w:t>4</w:t>
            </w:r>
            <w:r w:rsidRPr="00F1500B">
              <w:rPr>
                <w:rFonts w:ascii="Times New Roman" w:eastAsia="Times New Roman" w:hAnsi="Times New Roman" w:cs="Times New Roman"/>
                <w:bCs/>
                <w:lang w:eastAsia="uk-UA"/>
              </w:rPr>
              <w:t xml:space="preserve">   329,71   </w:t>
            </w:r>
          </w:p>
        </w:tc>
      </w:tr>
    </w:tbl>
    <w:p w:rsidR="00E23518" w:rsidRPr="00E23518" w:rsidRDefault="00076495" w:rsidP="001346EF">
      <w:pPr>
        <w:shd w:val="clear" w:color="auto" w:fill="FFFFFF"/>
        <w:spacing w:before="120"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Фактичні ціни 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>на мате</w:t>
      </w:r>
      <w:r>
        <w:rPr>
          <w:rFonts w:ascii="Times New Roman" w:hAnsi="Times New Roman" w:cs="Times New Roman"/>
          <w:color w:val="222222"/>
          <w:sz w:val="24"/>
          <w:szCs w:val="24"/>
        </w:rPr>
        <w:t>ріальні та паливно-енергетичні ресурси, які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 xml:space="preserve"> необхідні для забезпечення осно</w:t>
      </w:r>
      <w:r>
        <w:rPr>
          <w:rFonts w:ascii="Times New Roman" w:hAnsi="Times New Roman" w:cs="Times New Roman"/>
          <w:color w:val="222222"/>
          <w:sz w:val="24"/>
          <w:szCs w:val="24"/>
        </w:rPr>
        <w:t>вного технологічного процесу та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 xml:space="preserve"> поточного р</w:t>
      </w:r>
      <w:r>
        <w:rPr>
          <w:rFonts w:ascii="Times New Roman" w:hAnsi="Times New Roman" w:cs="Times New Roman"/>
          <w:color w:val="222222"/>
          <w:sz w:val="24"/>
          <w:szCs w:val="24"/>
        </w:rPr>
        <w:t>емонту мереж та споруд, значно вищі за ціни, враховані в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 xml:space="preserve"> розрахунку ді</w:t>
      </w:r>
      <w:r>
        <w:rPr>
          <w:rFonts w:ascii="Times New Roman" w:hAnsi="Times New Roman" w:cs="Times New Roman"/>
          <w:color w:val="222222"/>
          <w:sz w:val="24"/>
          <w:szCs w:val="24"/>
        </w:rPr>
        <w:t>ючих тарифів. В діючих тарифах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 xml:space="preserve"> для розрахунку фонду опл</w:t>
      </w:r>
      <w:r>
        <w:rPr>
          <w:rFonts w:ascii="Times New Roman" w:hAnsi="Times New Roman" w:cs="Times New Roman"/>
          <w:color w:val="222222"/>
          <w:sz w:val="24"/>
          <w:szCs w:val="24"/>
        </w:rPr>
        <w:t>ати праці закладено прожитковий</w:t>
      </w:r>
      <w:r w:rsidR="00E23518" w:rsidRPr="00E23518">
        <w:rPr>
          <w:rFonts w:ascii="Times New Roman" w:hAnsi="Times New Roman" w:cs="Times New Roman"/>
          <w:color w:val="222222"/>
          <w:sz w:val="24"/>
          <w:szCs w:val="24"/>
        </w:rPr>
        <w:t xml:space="preserve"> мінімум для працездатних осіб у розмірі 3028 грн. в планових розрахунках дана величина залишилась незмінною, в розрахунковому періоді згідно вимог Галузевої угоди на 2023 - 2027роки підприємство планує збільшення на 20% фонду оплати праці.</w:t>
      </w:r>
    </w:p>
    <w:p w:rsidR="00E23518" w:rsidRPr="00E23518" w:rsidRDefault="00076495" w:rsidP="001346EF">
      <w:pPr>
        <w:pStyle w:val="a3"/>
        <w:shd w:val="clear" w:color="auto" w:fill="FFFFFF"/>
        <w:spacing w:before="120" w:beforeAutospacing="0" w:after="0" w:afterAutospacing="0"/>
        <w:jc w:val="both"/>
        <w:rPr>
          <w:color w:val="222222"/>
        </w:rPr>
      </w:pPr>
      <w:r>
        <w:rPr>
          <w:color w:val="222222"/>
        </w:rPr>
        <w:t>Тарифи ПрАТ «Енергія»</w:t>
      </w:r>
      <w:r w:rsidR="00E23518" w:rsidRPr="00E23518">
        <w:rPr>
          <w:color w:val="222222"/>
        </w:rPr>
        <w:t xml:space="preserve"> на 2025-2026 рік розраховані на підставі д</w:t>
      </w:r>
      <w:r>
        <w:rPr>
          <w:color w:val="222222"/>
        </w:rPr>
        <w:t>іючих станом на 01.07.2025 року</w:t>
      </w:r>
      <w:r w:rsidR="00E23518" w:rsidRPr="00E23518">
        <w:rPr>
          <w:color w:val="222222"/>
        </w:rPr>
        <w:t xml:space="preserve"> цін та тар</w:t>
      </w:r>
      <w:r>
        <w:rPr>
          <w:color w:val="222222"/>
        </w:rPr>
        <w:t>ифів по електричній енергії, по</w:t>
      </w:r>
      <w:r w:rsidR="00E23518" w:rsidRPr="00E23518">
        <w:rPr>
          <w:color w:val="222222"/>
        </w:rPr>
        <w:t xml:space="preserve"> паливно-мастильних, технологічних матеріалах, інших матеріальних ресурсах, на підставі законодавчих нормативів по заро</w:t>
      </w:r>
      <w:r>
        <w:rPr>
          <w:color w:val="222222"/>
        </w:rPr>
        <w:t>бітній платі, ставок податків, зборів,</w:t>
      </w:r>
      <w:r w:rsidR="00E23518" w:rsidRPr="00E23518">
        <w:rPr>
          <w:color w:val="222222"/>
        </w:rPr>
        <w:t xml:space="preserve"> послуг сторонніх організацій та інших платежів з урахуванням Прогнозу основних </w:t>
      </w:r>
      <w:proofErr w:type="spellStart"/>
      <w:r w:rsidR="00E23518" w:rsidRPr="00E23518">
        <w:rPr>
          <w:color w:val="222222"/>
        </w:rPr>
        <w:t>макропоказників</w:t>
      </w:r>
      <w:proofErr w:type="spellEnd"/>
      <w:r w:rsidR="00E23518" w:rsidRPr="00E23518">
        <w:rPr>
          <w:color w:val="222222"/>
        </w:rPr>
        <w:t xml:space="preserve"> економічного і соціального розвитку України на 2025-2026 рік.</w:t>
      </w:r>
    </w:p>
    <w:p w:rsidR="00F1500B" w:rsidRPr="00F1500B" w:rsidRDefault="00F1500B" w:rsidP="001346EF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</w:pP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З більш детальною інформацією можна ознайомитися на нашому сайті: www.energiya.kiev.ua 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Зауваження і п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ропозиції щодо зміни тарифів 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приймаються у письмовій формі протягом 7 календ</w:t>
      </w:r>
      <w:r w:rsidR="00076495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арних днів з дня оприлюднення </w:t>
      </w:r>
      <w:r w:rsidR="00387108"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>дан</w:t>
      </w:r>
      <w:r w:rsidR="00076495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ої інформації </w:t>
      </w:r>
      <w:r w:rsidRPr="00F1500B">
        <w:rPr>
          <w:rFonts w:ascii="Times New Roman" w:eastAsia="Times New Roman" w:hAnsi="Times New Roman" w:cs="Times New Roman"/>
          <w:color w:val="222222"/>
          <w:sz w:val="24"/>
          <w:szCs w:val="24"/>
          <w:lang w:eastAsia="uk-UA"/>
        </w:rPr>
        <w:t xml:space="preserve">ПрАТ «Енергія» за поштовою адресою: 08703, м. Обухів, вул. Промислова, 1 та на електронну адресу pat@energiya.kiev.ua впродовж 7 календарних днів з дати розміщення цієї інформації. </w:t>
      </w:r>
    </w:p>
    <w:p w:rsidR="00387108" w:rsidRPr="000B4735" w:rsidRDefault="00076495" w:rsidP="001346EF">
      <w:pPr>
        <w:shd w:val="clear" w:color="auto" w:fill="FFFFFF"/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uk-UA"/>
        </w:rPr>
        <w:t>Адміністрація</w:t>
      </w:r>
      <w:r w:rsidR="00387108" w:rsidRPr="000B473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uk-UA"/>
        </w:rPr>
        <w:t xml:space="preserve"> </w:t>
      </w:r>
      <w:r w:rsidR="00324BE2" w:rsidRPr="000B473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uk-UA"/>
        </w:rPr>
        <w:t>Приватного акціонерного товариства «Енергія»</w:t>
      </w:r>
    </w:p>
    <w:sectPr w:rsidR="00387108" w:rsidRPr="000B4735" w:rsidSect="001A3C9E">
      <w:pgSz w:w="11906" w:h="16838"/>
      <w:pgMar w:top="851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EB7"/>
    <w:rsid w:val="0000061F"/>
    <w:rsid w:val="00001B00"/>
    <w:rsid w:val="000039ED"/>
    <w:rsid w:val="000053B9"/>
    <w:rsid w:val="000120DF"/>
    <w:rsid w:val="00012188"/>
    <w:rsid w:val="00014CD8"/>
    <w:rsid w:val="00014E28"/>
    <w:rsid w:val="00020170"/>
    <w:rsid w:val="00020434"/>
    <w:rsid w:val="00020B35"/>
    <w:rsid w:val="00022248"/>
    <w:rsid w:val="000222DB"/>
    <w:rsid w:val="000228DD"/>
    <w:rsid w:val="00022BEA"/>
    <w:rsid w:val="00023147"/>
    <w:rsid w:val="0002611C"/>
    <w:rsid w:val="00027A65"/>
    <w:rsid w:val="00033C6A"/>
    <w:rsid w:val="000352CF"/>
    <w:rsid w:val="00037A53"/>
    <w:rsid w:val="00042032"/>
    <w:rsid w:val="000423A4"/>
    <w:rsid w:val="00042833"/>
    <w:rsid w:val="0004311E"/>
    <w:rsid w:val="00051734"/>
    <w:rsid w:val="0005500E"/>
    <w:rsid w:val="0005531B"/>
    <w:rsid w:val="000610D4"/>
    <w:rsid w:val="000618FC"/>
    <w:rsid w:val="00061F47"/>
    <w:rsid w:val="000624B0"/>
    <w:rsid w:val="000647DC"/>
    <w:rsid w:val="00064B63"/>
    <w:rsid w:val="0006516D"/>
    <w:rsid w:val="0006626A"/>
    <w:rsid w:val="000673DF"/>
    <w:rsid w:val="000708DB"/>
    <w:rsid w:val="0007175F"/>
    <w:rsid w:val="00076495"/>
    <w:rsid w:val="00077892"/>
    <w:rsid w:val="00077F1B"/>
    <w:rsid w:val="000816FB"/>
    <w:rsid w:val="00084F61"/>
    <w:rsid w:val="00085FF2"/>
    <w:rsid w:val="000927AD"/>
    <w:rsid w:val="00096C5F"/>
    <w:rsid w:val="00096E64"/>
    <w:rsid w:val="000A3498"/>
    <w:rsid w:val="000A748E"/>
    <w:rsid w:val="000B2015"/>
    <w:rsid w:val="000B2EF1"/>
    <w:rsid w:val="000B37CE"/>
    <w:rsid w:val="000B4735"/>
    <w:rsid w:val="000B5752"/>
    <w:rsid w:val="000B606A"/>
    <w:rsid w:val="000C0D16"/>
    <w:rsid w:val="000C1A91"/>
    <w:rsid w:val="000C27A1"/>
    <w:rsid w:val="000C3C02"/>
    <w:rsid w:val="000C6BCC"/>
    <w:rsid w:val="000D5497"/>
    <w:rsid w:val="000D55C2"/>
    <w:rsid w:val="000D5E8F"/>
    <w:rsid w:val="000E5F13"/>
    <w:rsid w:val="000E7A72"/>
    <w:rsid w:val="000F0A5E"/>
    <w:rsid w:val="000F12D6"/>
    <w:rsid w:val="000F2024"/>
    <w:rsid w:val="000F2297"/>
    <w:rsid w:val="000F5EC1"/>
    <w:rsid w:val="000F6E28"/>
    <w:rsid w:val="001004BD"/>
    <w:rsid w:val="0010346C"/>
    <w:rsid w:val="00104F9B"/>
    <w:rsid w:val="00105CCD"/>
    <w:rsid w:val="00106183"/>
    <w:rsid w:val="0010623A"/>
    <w:rsid w:val="0010678F"/>
    <w:rsid w:val="0011150D"/>
    <w:rsid w:val="00116927"/>
    <w:rsid w:val="0011764E"/>
    <w:rsid w:val="00120135"/>
    <w:rsid w:val="0012304D"/>
    <w:rsid w:val="0012575E"/>
    <w:rsid w:val="001318AC"/>
    <w:rsid w:val="00132F82"/>
    <w:rsid w:val="001336A4"/>
    <w:rsid w:val="00133F32"/>
    <w:rsid w:val="001346EF"/>
    <w:rsid w:val="00135403"/>
    <w:rsid w:val="00136093"/>
    <w:rsid w:val="00137167"/>
    <w:rsid w:val="001378AC"/>
    <w:rsid w:val="001428CF"/>
    <w:rsid w:val="00144323"/>
    <w:rsid w:val="0014483B"/>
    <w:rsid w:val="001501BA"/>
    <w:rsid w:val="001516CF"/>
    <w:rsid w:val="00151BBC"/>
    <w:rsid w:val="001526DA"/>
    <w:rsid w:val="00154F0D"/>
    <w:rsid w:val="00155306"/>
    <w:rsid w:val="00156705"/>
    <w:rsid w:val="00156AA3"/>
    <w:rsid w:val="00166EC5"/>
    <w:rsid w:val="00170939"/>
    <w:rsid w:val="00171499"/>
    <w:rsid w:val="00176E60"/>
    <w:rsid w:val="00176F90"/>
    <w:rsid w:val="00177BD3"/>
    <w:rsid w:val="0018014F"/>
    <w:rsid w:val="001814BF"/>
    <w:rsid w:val="00183302"/>
    <w:rsid w:val="0018402F"/>
    <w:rsid w:val="0018436D"/>
    <w:rsid w:val="00185DD7"/>
    <w:rsid w:val="0018639B"/>
    <w:rsid w:val="001872C7"/>
    <w:rsid w:val="001875EC"/>
    <w:rsid w:val="001926E3"/>
    <w:rsid w:val="00196A67"/>
    <w:rsid w:val="00196D6D"/>
    <w:rsid w:val="001A273B"/>
    <w:rsid w:val="001A382C"/>
    <w:rsid w:val="001A3C9E"/>
    <w:rsid w:val="001A62B3"/>
    <w:rsid w:val="001B02DF"/>
    <w:rsid w:val="001B076C"/>
    <w:rsid w:val="001B466D"/>
    <w:rsid w:val="001C0ECB"/>
    <w:rsid w:val="001C1E0B"/>
    <w:rsid w:val="001C36D6"/>
    <w:rsid w:val="001C66BB"/>
    <w:rsid w:val="001C690B"/>
    <w:rsid w:val="001D43E1"/>
    <w:rsid w:val="001D44FA"/>
    <w:rsid w:val="001D7E15"/>
    <w:rsid w:val="001E16B6"/>
    <w:rsid w:val="001E3B6B"/>
    <w:rsid w:val="001E4A4F"/>
    <w:rsid w:val="001E7A1B"/>
    <w:rsid w:val="001F05F3"/>
    <w:rsid w:val="001F1F16"/>
    <w:rsid w:val="001F23E7"/>
    <w:rsid w:val="001F3295"/>
    <w:rsid w:val="001F361D"/>
    <w:rsid w:val="001F42C6"/>
    <w:rsid w:val="001F5D08"/>
    <w:rsid w:val="001F7B61"/>
    <w:rsid w:val="002000DE"/>
    <w:rsid w:val="00203D2B"/>
    <w:rsid w:val="0020522D"/>
    <w:rsid w:val="0020628B"/>
    <w:rsid w:val="00210A60"/>
    <w:rsid w:val="00215CF4"/>
    <w:rsid w:val="00220938"/>
    <w:rsid w:val="0022449E"/>
    <w:rsid w:val="002310D8"/>
    <w:rsid w:val="00233C47"/>
    <w:rsid w:val="002343EB"/>
    <w:rsid w:val="00234B82"/>
    <w:rsid w:val="00237402"/>
    <w:rsid w:val="00241675"/>
    <w:rsid w:val="00242B92"/>
    <w:rsid w:val="0024385D"/>
    <w:rsid w:val="00246866"/>
    <w:rsid w:val="002472E4"/>
    <w:rsid w:val="0025160D"/>
    <w:rsid w:val="00256F1E"/>
    <w:rsid w:val="00260F8E"/>
    <w:rsid w:val="00263F36"/>
    <w:rsid w:val="00264244"/>
    <w:rsid w:val="0028244E"/>
    <w:rsid w:val="00282E16"/>
    <w:rsid w:val="00283954"/>
    <w:rsid w:val="00284273"/>
    <w:rsid w:val="00290986"/>
    <w:rsid w:val="0029179C"/>
    <w:rsid w:val="00293691"/>
    <w:rsid w:val="0029593A"/>
    <w:rsid w:val="00296277"/>
    <w:rsid w:val="00296520"/>
    <w:rsid w:val="002A515D"/>
    <w:rsid w:val="002B334D"/>
    <w:rsid w:val="002B3871"/>
    <w:rsid w:val="002C0B48"/>
    <w:rsid w:val="002C3766"/>
    <w:rsid w:val="002C3987"/>
    <w:rsid w:val="002C48F0"/>
    <w:rsid w:val="002C6870"/>
    <w:rsid w:val="002D0A68"/>
    <w:rsid w:val="002D0C7D"/>
    <w:rsid w:val="002D31BD"/>
    <w:rsid w:val="002D4106"/>
    <w:rsid w:val="002D70CE"/>
    <w:rsid w:val="002D79B0"/>
    <w:rsid w:val="002E2E11"/>
    <w:rsid w:val="002E4749"/>
    <w:rsid w:val="002E6DF6"/>
    <w:rsid w:val="002F4C1B"/>
    <w:rsid w:val="00301FE5"/>
    <w:rsid w:val="00304DD6"/>
    <w:rsid w:val="00305415"/>
    <w:rsid w:val="00316920"/>
    <w:rsid w:val="003174B3"/>
    <w:rsid w:val="0031765A"/>
    <w:rsid w:val="003223C0"/>
    <w:rsid w:val="00323DE5"/>
    <w:rsid w:val="00324BE2"/>
    <w:rsid w:val="0032791E"/>
    <w:rsid w:val="00330BA8"/>
    <w:rsid w:val="00331166"/>
    <w:rsid w:val="00331A9B"/>
    <w:rsid w:val="00331AFA"/>
    <w:rsid w:val="0033386A"/>
    <w:rsid w:val="0033409B"/>
    <w:rsid w:val="00335023"/>
    <w:rsid w:val="00335789"/>
    <w:rsid w:val="003367E5"/>
    <w:rsid w:val="00337D6D"/>
    <w:rsid w:val="0034085E"/>
    <w:rsid w:val="00341048"/>
    <w:rsid w:val="0034180F"/>
    <w:rsid w:val="00341DD8"/>
    <w:rsid w:val="00342FCC"/>
    <w:rsid w:val="00347B85"/>
    <w:rsid w:val="00347D8D"/>
    <w:rsid w:val="0035082A"/>
    <w:rsid w:val="0035132F"/>
    <w:rsid w:val="00352CB0"/>
    <w:rsid w:val="003530EE"/>
    <w:rsid w:val="00355F8C"/>
    <w:rsid w:val="00356253"/>
    <w:rsid w:val="00360286"/>
    <w:rsid w:val="00363AB1"/>
    <w:rsid w:val="00363F41"/>
    <w:rsid w:val="00374433"/>
    <w:rsid w:val="003763D4"/>
    <w:rsid w:val="003840B1"/>
    <w:rsid w:val="00385A7E"/>
    <w:rsid w:val="00385BA2"/>
    <w:rsid w:val="00385CAC"/>
    <w:rsid w:val="00387108"/>
    <w:rsid w:val="003951AA"/>
    <w:rsid w:val="00395C2D"/>
    <w:rsid w:val="0039652F"/>
    <w:rsid w:val="003973DD"/>
    <w:rsid w:val="003A0146"/>
    <w:rsid w:val="003A0A18"/>
    <w:rsid w:val="003A10A7"/>
    <w:rsid w:val="003A2DCF"/>
    <w:rsid w:val="003A3A98"/>
    <w:rsid w:val="003A3DA4"/>
    <w:rsid w:val="003A5115"/>
    <w:rsid w:val="003A643D"/>
    <w:rsid w:val="003B03A3"/>
    <w:rsid w:val="003B0CC2"/>
    <w:rsid w:val="003B0CC4"/>
    <w:rsid w:val="003B23D2"/>
    <w:rsid w:val="003B472A"/>
    <w:rsid w:val="003B4905"/>
    <w:rsid w:val="003B5403"/>
    <w:rsid w:val="003C2420"/>
    <w:rsid w:val="003C376B"/>
    <w:rsid w:val="003C5C75"/>
    <w:rsid w:val="003C67EE"/>
    <w:rsid w:val="003C7DF3"/>
    <w:rsid w:val="003D031D"/>
    <w:rsid w:val="003D1488"/>
    <w:rsid w:val="003D7CA2"/>
    <w:rsid w:val="003E0AFE"/>
    <w:rsid w:val="003E3097"/>
    <w:rsid w:val="003E346F"/>
    <w:rsid w:val="003E70AF"/>
    <w:rsid w:val="003F0025"/>
    <w:rsid w:val="003F1574"/>
    <w:rsid w:val="003F2778"/>
    <w:rsid w:val="003F29A7"/>
    <w:rsid w:val="003F3DAE"/>
    <w:rsid w:val="003F46A6"/>
    <w:rsid w:val="003F5705"/>
    <w:rsid w:val="003F5EAB"/>
    <w:rsid w:val="004004D5"/>
    <w:rsid w:val="00401122"/>
    <w:rsid w:val="004043A7"/>
    <w:rsid w:val="0040452C"/>
    <w:rsid w:val="004055FF"/>
    <w:rsid w:val="00413343"/>
    <w:rsid w:val="00414DE8"/>
    <w:rsid w:val="004160EE"/>
    <w:rsid w:val="00417096"/>
    <w:rsid w:val="004173F6"/>
    <w:rsid w:val="00421AD1"/>
    <w:rsid w:val="00423F14"/>
    <w:rsid w:val="00424D94"/>
    <w:rsid w:val="004263B2"/>
    <w:rsid w:val="004267AA"/>
    <w:rsid w:val="00426AF4"/>
    <w:rsid w:val="00426DDB"/>
    <w:rsid w:val="00431F6C"/>
    <w:rsid w:val="00434CD8"/>
    <w:rsid w:val="00435305"/>
    <w:rsid w:val="00435559"/>
    <w:rsid w:val="00440084"/>
    <w:rsid w:val="004446F5"/>
    <w:rsid w:val="004449FB"/>
    <w:rsid w:val="004464CF"/>
    <w:rsid w:val="00450420"/>
    <w:rsid w:val="004509BE"/>
    <w:rsid w:val="004517E4"/>
    <w:rsid w:val="00451DE3"/>
    <w:rsid w:val="00453D13"/>
    <w:rsid w:val="0046073A"/>
    <w:rsid w:val="00464E0A"/>
    <w:rsid w:val="004660E4"/>
    <w:rsid w:val="0046643C"/>
    <w:rsid w:val="00466452"/>
    <w:rsid w:val="0046781C"/>
    <w:rsid w:val="00483B54"/>
    <w:rsid w:val="00486840"/>
    <w:rsid w:val="00486C52"/>
    <w:rsid w:val="004876EB"/>
    <w:rsid w:val="00491EDD"/>
    <w:rsid w:val="004924CA"/>
    <w:rsid w:val="0049320B"/>
    <w:rsid w:val="00494012"/>
    <w:rsid w:val="004953BC"/>
    <w:rsid w:val="004A0FAD"/>
    <w:rsid w:val="004A255D"/>
    <w:rsid w:val="004A2640"/>
    <w:rsid w:val="004B21D3"/>
    <w:rsid w:val="004B22D4"/>
    <w:rsid w:val="004B2BBC"/>
    <w:rsid w:val="004B4018"/>
    <w:rsid w:val="004B64F6"/>
    <w:rsid w:val="004B6A1A"/>
    <w:rsid w:val="004C2A3F"/>
    <w:rsid w:val="004C3C30"/>
    <w:rsid w:val="004C5D0A"/>
    <w:rsid w:val="004C6E50"/>
    <w:rsid w:val="004C70E2"/>
    <w:rsid w:val="004D0A19"/>
    <w:rsid w:val="004D17C5"/>
    <w:rsid w:val="004D3282"/>
    <w:rsid w:val="004D436C"/>
    <w:rsid w:val="004D68D8"/>
    <w:rsid w:val="004D7815"/>
    <w:rsid w:val="004E4B39"/>
    <w:rsid w:val="004F2A7A"/>
    <w:rsid w:val="004F4619"/>
    <w:rsid w:val="00501C1E"/>
    <w:rsid w:val="0050219B"/>
    <w:rsid w:val="00503AA8"/>
    <w:rsid w:val="005054B7"/>
    <w:rsid w:val="00507984"/>
    <w:rsid w:val="00510912"/>
    <w:rsid w:val="00510EE3"/>
    <w:rsid w:val="00514736"/>
    <w:rsid w:val="00515C63"/>
    <w:rsid w:val="00516EDB"/>
    <w:rsid w:val="00517071"/>
    <w:rsid w:val="00517F23"/>
    <w:rsid w:val="00520A46"/>
    <w:rsid w:val="005219AD"/>
    <w:rsid w:val="00522BFB"/>
    <w:rsid w:val="005245D8"/>
    <w:rsid w:val="00525609"/>
    <w:rsid w:val="00531D6B"/>
    <w:rsid w:val="00531F41"/>
    <w:rsid w:val="00533A81"/>
    <w:rsid w:val="00535EAB"/>
    <w:rsid w:val="005374C3"/>
    <w:rsid w:val="00543AF4"/>
    <w:rsid w:val="00544AFD"/>
    <w:rsid w:val="0055596F"/>
    <w:rsid w:val="00563D13"/>
    <w:rsid w:val="00565784"/>
    <w:rsid w:val="00565F1D"/>
    <w:rsid w:val="00566A9D"/>
    <w:rsid w:val="00566C9F"/>
    <w:rsid w:val="00567540"/>
    <w:rsid w:val="005701BA"/>
    <w:rsid w:val="005708AC"/>
    <w:rsid w:val="0057209F"/>
    <w:rsid w:val="00572B65"/>
    <w:rsid w:val="0057721D"/>
    <w:rsid w:val="00583BAC"/>
    <w:rsid w:val="00590271"/>
    <w:rsid w:val="0059056A"/>
    <w:rsid w:val="0059234E"/>
    <w:rsid w:val="00593B51"/>
    <w:rsid w:val="00597D44"/>
    <w:rsid w:val="005A3896"/>
    <w:rsid w:val="005A723A"/>
    <w:rsid w:val="005C4CF3"/>
    <w:rsid w:val="005C559A"/>
    <w:rsid w:val="005D2DB2"/>
    <w:rsid w:val="005D3657"/>
    <w:rsid w:val="005D4C3C"/>
    <w:rsid w:val="005D4DFE"/>
    <w:rsid w:val="005D52DE"/>
    <w:rsid w:val="005E554F"/>
    <w:rsid w:val="005E5724"/>
    <w:rsid w:val="005E5DFB"/>
    <w:rsid w:val="005E69B2"/>
    <w:rsid w:val="005F1F34"/>
    <w:rsid w:val="005F2EF5"/>
    <w:rsid w:val="005F51A4"/>
    <w:rsid w:val="005F529E"/>
    <w:rsid w:val="005F5389"/>
    <w:rsid w:val="005F5F7A"/>
    <w:rsid w:val="005F601B"/>
    <w:rsid w:val="005F6179"/>
    <w:rsid w:val="00600F3E"/>
    <w:rsid w:val="00601440"/>
    <w:rsid w:val="00601AA1"/>
    <w:rsid w:val="00603D50"/>
    <w:rsid w:val="00604F05"/>
    <w:rsid w:val="00606C90"/>
    <w:rsid w:val="00610F2D"/>
    <w:rsid w:val="006117B5"/>
    <w:rsid w:val="006146B9"/>
    <w:rsid w:val="0061696F"/>
    <w:rsid w:val="00616ED3"/>
    <w:rsid w:val="00617EB7"/>
    <w:rsid w:val="00621CF6"/>
    <w:rsid w:val="006224CD"/>
    <w:rsid w:val="006247A4"/>
    <w:rsid w:val="006247DE"/>
    <w:rsid w:val="006277D8"/>
    <w:rsid w:val="00630D42"/>
    <w:rsid w:val="00633B8C"/>
    <w:rsid w:val="006346CD"/>
    <w:rsid w:val="00635A3D"/>
    <w:rsid w:val="00635BDC"/>
    <w:rsid w:val="00636430"/>
    <w:rsid w:val="00637059"/>
    <w:rsid w:val="00637768"/>
    <w:rsid w:val="006379F5"/>
    <w:rsid w:val="0064277D"/>
    <w:rsid w:val="006432FC"/>
    <w:rsid w:val="00645DB5"/>
    <w:rsid w:val="00647982"/>
    <w:rsid w:val="006527A2"/>
    <w:rsid w:val="006548C5"/>
    <w:rsid w:val="00661094"/>
    <w:rsid w:val="0066182D"/>
    <w:rsid w:val="00662285"/>
    <w:rsid w:val="006668AB"/>
    <w:rsid w:val="0067110E"/>
    <w:rsid w:val="006719FE"/>
    <w:rsid w:val="00671E85"/>
    <w:rsid w:val="00672100"/>
    <w:rsid w:val="00674CD9"/>
    <w:rsid w:val="00677A84"/>
    <w:rsid w:val="00677C06"/>
    <w:rsid w:val="00677C9A"/>
    <w:rsid w:val="00680DF8"/>
    <w:rsid w:val="0068226D"/>
    <w:rsid w:val="00683FD0"/>
    <w:rsid w:val="0068497B"/>
    <w:rsid w:val="00693230"/>
    <w:rsid w:val="00694B5E"/>
    <w:rsid w:val="0069524F"/>
    <w:rsid w:val="006A0D89"/>
    <w:rsid w:val="006A3B64"/>
    <w:rsid w:val="006A438B"/>
    <w:rsid w:val="006B253A"/>
    <w:rsid w:val="006B4239"/>
    <w:rsid w:val="006B4B9A"/>
    <w:rsid w:val="006B5F23"/>
    <w:rsid w:val="006B6C12"/>
    <w:rsid w:val="006B78C5"/>
    <w:rsid w:val="006C1CE5"/>
    <w:rsid w:val="006C3688"/>
    <w:rsid w:val="006C5D56"/>
    <w:rsid w:val="006D2B05"/>
    <w:rsid w:val="006D3BE6"/>
    <w:rsid w:val="006D67DA"/>
    <w:rsid w:val="006D7B8D"/>
    <w:rsid w:val="006E3E4D"/>
    <w:rsid w:val="006E7A6A"/>
    <w:rsid w:val="006E7B99"/>
    <w:rsid w:val="006F0D03"/>
    <w:rsid w:val="006F1190"/>
    <w:rsid w:val="006F321C"/>
    <w:rsid w:val="006F34A5"/>
    <w:rsid w:val="006F5978"/>
    <w:rsid w:val="00700629"/>
    <w:rsid w:val="00700E77"/>
    <w:rsid w:val="00700F01"/>
    <w:rsid w:val="00702787"/>
    <w:rsid w:val="00702BCA"/>
    <w:rsid w:val="00702E35"/>
    <w:rsid w:val="0070553D"/>
    <w:rsid w:val="007064FB"/>
    <w:rsid w:val="0070748A"/>
    <w:rsid w:val="007124B4"/>
    <w:rsid w:val="00714B0D"/>
    <w:rsid w:val="00715040"/>
    <w:rsid w:val="00715DC0"/>
    <w:rsid w:val="007169B0"/>
    <w:rsid w:val="00717069"/>
    <w:rsid w:val="00720CC0"/>
    <w:rsid w:val="00722756"/>
    <w:rsid w:val="0072618C"/>
    <w:rsid w:val="00730388"/>
    <w:rsid w:val="0073102C"/>
    <w:rsid w:val="00732072"/>
    <w:rsid w:val="007363B9"/>
    <w:rsid w:val="00737567"/>
    <w:rsid w:val="0074253D"/>
    <w:rsid w:val="007432B9"/>
    <w:rsid w:val="00743ACC"/>
    <w:rsid w:val="007454E1"/>
    <w:rsid w:val="00747772"/>
    <w:rsid w:val="00747853"/>
    <w:rsid w:val="00750013"/>
    <w:rsid w:val="007508A6"/>
    <w:rsid w:val="007510E6"/>
    <w:rsid w:val="007516EA"/>
    <w:rsid w:val="007528C0"/>
    <w:rsid w:val="007548B2"/>
    <w:rsid w:val="00754BD1"/>
    <w:rsid w:val="00757810"/>
    <w:rsid w:val="007621CE"/>
    <w:rsid w:val="007621E1"/>
    <w:rsid w:val="00763C26"/>
    <w:rsid w:val="00764112"/>
    <w:rsid w:val="00765915"/>
    <w:rsid w:val="00766155"/>
    <w:rsid w:val="00771685"/>
    <w:rsid w:val="007716E9"/>
    <w:rsid w:val="00773E37"/>
    <w:rsid w:val="0077523D"/>
    <w:rsid w:val="007756E7"/>
    <w:rsid w:val="00777729"/>
    <w:rsid w:val="00785399"/>
    <w:rsid w:val="00785CCB"/>
    <w:rsid w:val="00787A2E"/>
    <w:rsid w:val="00787BEC"/>
    <w:rsid w:val="0079002B"/>
    <w:rsid w:val="007930FB"/>
    <w:rsid w:val="00793909"/>
    <w:rsid w:val="00794719"/>
    <w:rsid w:val="00797C1A"/>
    <w:rsid w:val="007A0B53"/>
    <w:rsid w:val="007A1BD7"/>
    <w:rsid w:val="007A3585"/>
    <w:rsid w:val="007A474A"/>
    <w:rsid w:val="007A5A68"/>
    <w:rsid w:val="007B1BE6"/>
    <w:rsid w:val="007B1DA4"/>
    <w:rsid w:val="007B5258"/>
    <w:rsid w:val="007B588D"/>
    <w:rsid w:val="007C04D5"/>
    <w:rsid w:val="007C116B"/>
    <w:rsid w:val="007C41BC"/>
    <w:rsid w:val="007C601A"/>
    <w:rsid w:val="007D005B"/>
    <w:rsid w:val="007D1D84"/>
    <w:rsid w:val="007D1E1F"/>
    <w:rsid w:val="007D70BE"/>
    <w:rsid w:val="007E29BC"/>
    <w:rsid w:val="007E2CCC"/>
    <w:rsid w:val="007E50F1"/>
    <w:rsid w:val="007E57CB"/>
    <w:rsid w:val="007F0138"/>
    <w:rsid w:val="007F2891"/>
    <w:rsid w:val="007F38D0"/>
    <w:rsid w:val="007F3B55"/>
    <w:rsid w:val="007F45D3"/>
    <w:rsid w:val="007F7DD1"/>
    <w:rsid w:val="00800843"/>
    <w:rsid w:val="008010A0"/>
    <w:rsid w:val="00802257"/>
    <w:rsid w:val="00802365"/>
    <w:rsid w:val="008067E9"/>
    <w:rsid w:val="00807343"/>
    <w:rsid w:val="00807FE6"/>
    <w:rsid w:val="008103C0"/>
    <w:rsid w:val="008177A9"/>
    <w:rsid w:val="00817F06"/>
    <w:rsid w:val="00820592"/>
    <w:rsid w:val="00821847"/>
    <w:rsid w:val="0082748C"/>
    <w:rsid w:val="00830596"/>
    <w:rsid w:val="008305C5"/>
    <w:rsid w:val="00830B3A"/>
    <w:rsid w:val="00833CE7"/>
    <w:rsid w:val="00833EE4"/>
    <w:rsid w:val="00834AB8"/>
    <w:rsid w:val="00837565"/>
    <w:rsid w:val="00841289"/>
    <w:rsid w:val="008421B8"/>
    <w:rsid w:val="008434C4"/>
    <w:rsid w:val="00844053"/>
    <w:rsid w:val="00844F28"/>
    <w:rsid w:val="008457D0"/>
    <w:rsid w:val="0084597E"/>
    <w:rsid w:val="00845A91"/>
    <w:rsid w:val="00846460"/>
    <w:rsid w:val="008503BE"/>
    <w:rsid w:val="00850727"/>
    <w:rsid w:val="008549B4"/>
    <w:rsid w:val="008562D9"/>
    <w:rsid w:val="00861EFE"/>
    <w:rsid w:val="00865604"/>
    <w:rsid w:val="00867885"/>
    <w:rsid w:val="00870629"/>
    <w:rsid w:val="00870B76"/>
    <w:rsid w:val="0087214A"/>
    <w:rsid w:val="00872156"/>
    <w:rsid w:val="00873190"/>
    <w:rsid w:val="00874D51"/>
    <w:rsid w:val="00875082"/>
    <w:rsid w:val="00875C85"/>
    <w:rsid w:val="00876B65"/>
    <w:rsid w:val="00880330"/>
    <w:rsid w:val="0088252A"/>
    <w:rsid w:val="0088462F"/>
    <w:rsid w:val="00892601"/>
    <w:rsid w:val="00893719"/>
    <w:rsid w:val="00893992"/>
    <w:rsid w:val="008A0B19"/>
    <w:rsid w:val="008A195F"/>
    <w:rsid w:val="008A1FCC"/>
    <w:rsid w:val="008A29DD"/>
    <w:rsid w:val="008A2BB2"/>
    <w:rsid w:val="008A4657"/>
    <w:rsid w:val="008A4E80"/>
    <w:rsid w:val="008A7468"/>
    <w:rsid w:val="008A7E3B"/>
    <w:rsid w:val="008A7E9C"/>
    <w:rsid w:val="008B2F4E"/>
    <w:rsid w:val="008B56A1"/>
    <w:rsid w:val="008B6590"/>
    <w:rsid w:val="008B68A0"/>
    <w:rsid w:val="008C03C3"/>
    <w:rsid w:val="008C2212"/>
    <w:rsid w:val="008C7F20"/>
    <w:rsid w:val="008D0DC4"/>
    <w:rsid w:val="008E1371"/>
    <w:rsid w:val="008E544F"/>
    <w:rsid w:val="008E555D"/>
    <w:rsid w:val="008E618E"/>
    <w:rsid w:val="008E775B"/>
    <w:rsid w:val="008F07C4"/>
    <w:rsid w:val="008F086B"/>
    <w:rsid w:val="008F14EA"/>
    <w:rsid w:val="008F20B6"/>
    <w:rsid w:val="008F2D49"/>
    <w:rsid w:val="008F44F5"/>
    <w:rsid w:val="008F6788"/>
    <w:rsid w:val="008F6BC8"/>
    <w:rsid w:val="008F6C23"/>
    <w:rsid w:val="008F6DE1"/>
    <w:rsid w:val="009036ED"/>
    <w:rsid w:val="00904AD1"/>
    <w:rsid w:val="00905D81"/>
    <w:rsid w:val="00906D88"/>
    <w:rsid w:val="00907DFD"/>
    <w:rsid w:val="0091028F"/>
    <w:rsid w:val="00911B79"/>
    <w:rsid w:val="009124E3"/>
    <w:rsid w:val="009125B4"/>
    <w:rsid w:val="00914FA4"/>
    <w:rsid w:val="009159F7"/>
    <w:rsid w:val="00916B8C"/>
    <w:rsid w:val="00921AC5"/>
    <w:rsid w:val="00927BE1"/>
    <w:rsid w:val="009341B7"/>
    <w:rsid w:val="00935869"/>
    <w:rsid w:val="00935B4B"/>
    <w:rsid w:val="009368DE"/>
    <w:rsid w:val="009375ED"/>
    <w:rsid w:val="00942B6D"/>
    <w:rsid w:val="009449C1"/>
    <w:rsid w:val="00945125"/>
    <w:rsid w:val="00945980"/>
    <w:rsid w:val="0094606E"/>
    <w:rsid w:val="00946859"/>
    <w:rsid w:val="00950E3B"/>
    <w:rsid w:val="00950F6D"/>
    <w:rsid w:val="00952469"/>
    <w:rsid w:val="00952C68"/>
    <w:rsid w:val="0095647D"/>
    <w:rsid w:val="0095794E"/>
    <w:rsid w:val="00962E05"/>
    <w:rsid w:val="00963E9B"/>
    <w:rsid w:val="0096569E"/>
    <w:rsid w:val="009664D9"/>
    <w:rsid w:val="00971BB5"/>
    <w:rsid w:val="00972DAF"/>
    <w:rsid w:val="00973036"/>
    <w:rsid w:val="00973686"/>
    <w:rsid w:val="0097378A"/>
    <w:rsid w:val="00977D7A"/>
    <w:rsid w:val="00977E5E"/>
    <w:rsid w:val="00980603"/>
    <w:rsid w:val="009813E2"/>
    <w:rsid w:val="00987964"/>
    <w:rsid w:val="00990033"/>
    <w:rsid w:val="00994E99"/>
    <w:rsid w:val="0099600C"/>
    <w:rsid w:val="00997F07"/>
    <w:rsid w:val="009A62AB"/>
    <w:rsid w:val="009A7ACE"/>
    <w:rsid w:val="009A7C33"/>
    <w:rsid w:val="009B1660"/>
    <w:rsid w:val="009B177A"/>
    <w:rsid w:val="009B4483"/>
    <w:rsid w:val="009B4525"/>
    <w:rsid w:val="009B48F0"/>
    <w:rsid w:val="009C1088"/>
    <w:rsid w:val="009C30ED"/>
    <w:rsid w:val="009C3E9F"/>
    <w:rsid w:val="009C5FD9"/>
    <w:rsid w:val="009D413B"/>
    <w:rsid w:val="009D5EBD"/>
    <w:rsid w:val="009D7012"/>
    <w:rsid w:val="009D764B"/>
    <w:rsid w:val="009E0442"/>
    <w:rsid w:val="009E0CE5"/>
    <w:rsid w:val="009E4DF6"/>
    <w:rsid w:val="009E4F40"/>
    <w:rsid w:val="009E593F"/>
    <w:rsid w:val="009F459B"/>
    <w:rsid w:val="009F7EF8"/>
    <w:rsid w:val="00A01028"/>
    <w:rsid w:val="00A02001"/>
    <w:rsid w:val="00A02499"/>
    <w:rsid w:val="00A0283E"/>
    <w:rsid w:val="00A10EF9"/>
    <w:rsid w:val="00A21C6B"/>
    <w:rsid w:val="00A22955"/>
    <w:rsid w:val="00A22B40"/>
    <w:rsid w:val="00A237DB"/>
    <w:rsid w:val="00A23B53"/>
    <w:rsid w:val="00A24212"/>
    <w:rsid w:val="00A27086"/>
    <w:rsid w:val="00A31725"/>
    <w:rsid w:val="00A325D2"/>
    <w:rsid w:val="00A336A4"/>
    <w:rsid w:val="00A33848"/>
    <w:rsid w:val="00A34459"/>
    <w:rsid w:val="00A35004"/>
    <w:rsid w:val="00A35108"/>
    <w:rsid w:val="00A352FF"/>
    <w:rsid w:val="00A3644C"/>
    <w:rsid w:val="00A36EB5"/>
    <w:rsid w:val="00A41EB0"/>
    <w:rsid w:val="00A435CC"/>
    <w:rsid w:val="00A44643"/>
    <w:rsid w:val="00A518AE"/>
    <w:rsid w:val="00A53D89"/>
    <w:rsid w:val="00A5491B"/>
    <w:rsid w:val="00A55494"/>
    <w:rsid w:val="00A57115"/>
    <w:rsid w:val="00A663ED"/>
    <w:rsid w:val="00A66A32"/>
    <w:rsid w:val="00A66B1E"/>
    <w:rsid w:val="00A67F87"/>
    <w:rsid w:val="00A70977"/>
    <w:rsid w:val="00A715BD"/>
    <w:rsid w:val="00A72EC9"/>
    <w:rsid w:val="00A800CB"/>
    <w:rsid w:val="00A80F3E"/>
    <w:rsid w:val="00A81182"/>
    <w:rsid w:val="00A81ED3"/>
    <w:rsid w:val="00A84249"/>
    <w:rsid w:val="00A844C4"/>
    <w:rsid w:val="00A84D75"/>
    <w:rsid w:val="00A8555B"/>
    <w:rsid w:val="00A857D2"/>
    <w:rsid w:val="00A86918"/>
    <w:rsid w:val="00A97392"/>
    <w:rsid w:val="00AA036B"/>
    <w:rsid w:val="00AA0BE7"/>
    <w:rsid w:val="00AA0D05"/>
    <w:rsid w:val="00AA63CC"/>
    <w:rsid w:val="00AA63E5"/>
    <w:rsid w:val="00AA6D76"/>
    <w:rsid w:val="00AA6FF5"/>
    <w:rsid w:val="00AB113F"/>
    <w:rsid w:val="00AB1AD0"/>
    <w:rsid w:val="00AB6CB0"/>
    <w:rsid w:val="00AB734B"/>
    <w:rsid w:val="00AB7F50"/>
    <w:rsid w:val="00AC1A4E"/>
    <w:rsid w:val="00AC5768"/>
    <w:rsid w:val="00AC5FED"/>
    <w:rsid w:val="00AC61E3"/>
    <w:rsid w:val="00AD1CD6"/>
    <w:rsid w:val="00AD2076"/>
    <w:rsid w:val="00AD4C24"/>
    <w:rsid w:val="00AD600B"/>
    <w:rsid w:val="00AD6C72"/>
    <w:rsid w:val="00AD6D7C"/>
    <w:rsid w:val="00AE0478"/>
    <w:rsid w:val="00AE111E"/>
    <w:rsid w:val="00AE1BA5"/>
    <w:rsid w:val="00AE4850"/>
    <w:rsid w:val="00AE4BAD"/>
    <w:rsid w:val="00AE4E27"/>
    <w:rsid w:val="00AE6C2F"/>
    <w:rsid w:val="00AE6E22"/>
    <w:rsid w:val="00AE7A1D"/>
    <w:rsid w:val="00AF0727"/>
    <w:rsid w:val="00AF32BA"/>
    <w:rsid w:val="00AF6D82"/>
    <w:rsid w:val="00B01CA0"/>
    <w:rsid w:val="00B02C48"/>
    <w:rsid w:val="00B03C9F"/>
    <w:rsid w:val="00B046F8"/>
    <w:rsid w:val="00B072D7"/>
    <w:rsid w:val="00B12D2F"/>
    <w:rsid w:val="00B14048"/>
    <w:rsid w:val="00B17EBE"/>
    <w:rsid w:val="00B2347F"/>
    <w:rsid w:val="00B23DB2"/>
    <w:rsid w:val="00B2460E"/>
    <w:rsid w:val="00B24B81"/>
    <w:rsid w:val="00B24DDE"/>
    <w:rsid w:val="00B25CB6"/>
    <w:rsid w:val="00B27E5F"/>
    <w:rsid w:val="00B30377"/>
    <w:rsid w:val="00B318E9"/>
    <w:rsid w:val="00B33B4C"/>
    <w:rsid w:val="00B34657"/>
    <w:rsid w:val="00B376B9"/>
    <w:rsid w:val="00B4023C"/>
    <w:rsid w:val="00B41630"/>
    <w:rsid w:val="00B41F40"/>
    <w:rsid w:val="00B42479"/>
    <w:rsid w:val="00B426C6"/>
    <w:rsid w:val="00B42BB9"/>
    <w:rsid w:val="00B45918"/>
    <w:rsid w:val="00B4695F"/>
    <w:rsid w:val="00B521F1"/>
    <w:rsid w:val="00B56932"/>
    <w:rsid w:val="00B60E5F"/>
    <w:rsid w:val="00B6149F"/>
    <w:rsid w:val="00B6243D"/>
    <w:rsid w:val="00B62A04"/>
    <w:rsid w:val="00B62E74"/>
    <w:rsid w:val="00B64F37"/>
    <w:rsid w:val="00B6551A"/>
    <w:rsid w:val="00B656D5"/>
    <w:rsid w:val="00B67943"/>
    <w:rsid w:val="00B67F93"/>
    <w:rsid w:val="00B702EB"/>
    <w:rsid w:val="00B74E81"/>
    <w:rsid w:val="00B757AE"/>
    <w:rsid w:val="00B769EF"/>
    <w:rsid w:val="00B80C21"/>
    <w:rsid w:val="00B81F19"/>
    <w:rsid w:val="00B839B5"/>
    <w:rsid w:val="00B83B18"/>
    <w:rsid w:val="00B84BF6"/>
    <w:rsid w:val="00B8525F"/>
    <w:rsid w:val="00B87B1B"/>
    <w:rsid w:val="00B92767"/>
    <w:rsid w:val="00B962BF"/>
    <w:rsid w:val="00B97C97"/>
    <w:rsid w:val="00BA085B"/>
    <w:rsid w:val="00BA102F"/>
    <w:rsid w:val="00BA49FC"/>
    <w:rsid w:val="00BA50C9"/>
    <w:rsid w:val="00BB1615"/>
    <w:rsid w:val="00BB1D42"/>
    <w:rsid w:val="00BB251F"/>
    <w:rsid w:val="00BB601E"/>
    <w:rsid w:val="00BB60B8"/>
    <w:rsid w:val="00BB7435"/>
    <w:rsid w:val="00BC0A13"/>
    <w:rsid w:val="00BC0BB9"/>
    <w:rsid w:val="00BC0BE7"/>
    <w:rsid w:val="00BC19E5"/>
    <w:rsid w:val="00BC2759"/>
    <w:rsid w:val="00BC427A"/>
    <w:rsid w:val="00BC680E"/>
    <w:rsid w:val="00BC734D"/>
    <w:rsid w:val="00BD5D85"/>
    <w:rsid w:val="00BD7708"/>
    <w:rsid w:val="00BE1B1B"/>
    <w:rsid w:val="00BE786C"/>
    <w:rsid w:val="00BF394E"/>
    <w:rsid w:val="00BF648C"/>
    <w:rsid w:val="00C00E1A"/>
    <w:rsid w:val="00C023E9"/>
    <w:rsid w:val="00C0363A"/>
    <w:rsid w:val="00C0690E"/>
    <w:rsid w:val="00C06D60"/>
    <w:rsid w:val="00C1001A"/>
    <w:rsid w:val="00C103C9"/>
    <w:rsid w:val="00C10666"/>
    <w:rsid w:val="00C160C7"/>
    <w:rsid w:val="00C179ED"/>
    <w:rsid w:val="00C21924"/>
    <w:rsid w:val="00C22292"/>
    <w:rsid w:val="00C24178"/>
    <w:rsid w:val="00C24FE7"/>
    <w:rsid w:val="00C32112"/>
    <w:rsid w:val="00C35168"/>
    <w:rsid w:val="00C36501"/>
    <w:rsid w:val="00C413FA"/>
    <w:rsid w:val="00C4292D"/>
    <w:rsid w:val="00C42A5F"/>
    <w:rsid w:val="00C44430"/>
    <w:rsid w:val="00C45C54"/>
    <w:rsid w:val="00C46000"/>
    <w:rsid w:val="00C52260"/>
    <w:rsid w:val="00C52BC9"/>
    <w:rsid w:val="00C53B7B"/>
    <w:rsid w:val="00C5448A"/>
    <w:rsid w:val="00C55DC5"/>
    <w:rsid w:val="00C570E3"/>
    <w:rsid w:val="00C578B2"/>
    <w:rsid w:val="00C60D41"/>
    <w:rsid w:val="00C625AB"/>
    <w:rsid w:val="00C62A18"/>
    <w:rsid w:val="00C63280"/>
    <w:rsid w:val="00C632A9"/>
    <w:rsid w:val="00C64857"/>
    <w:rsid w:val="00C64E3D"/>
    <w:rsid w:val="00C6519E"/>
    <w:rsid w:val="00C660C6"/>
    <w:rsid w:val="00C67E44"/>
    <w:rsid w:val="00C70ADF"/>
    <w:rsid w:val="00C712CA"/>
    <w:rsid w:val="00C8026C"/>
    <w:rsid w:val="00C80824"/>
    <w:rsid w:val="00C80FB7"/>
    <w:rsid w:val="00C82E7D"/>
    <w:rsid w:val="00C83EBB"/>
    <w:rsid w:val="00C84A13"/>
    <w:rsid w:val="00C862BE"/>
    <w:rsid w:val="00C87DFC"/>
    <w:rsid w:val="00C93414"/>
    <w:rsid w:val="00C9457D"/>
    <w:rsid w:val="00C94CBD"/>
    <w:rsid w:val="00C94EF6"/>
    <w:rsid w:val="00C97F37"/>
    <w:rsid w:val="00CA1D92"/>
    <w:rsid w:val="00CA4021"/>
    <w:rsid w:val="00CB01B8"/>
    <w:rsid w:val="00CB298A"/>
    <w:rsid w:val="00CB3501"/>
    <w:rsid w:val="00CB4A62"/>
    <w:rsid w:val="00CB7A36"/>
    <w:rsid w:val="00CC07C1"/>
    <w:rsid w:val="00CC1C6B"/>
    <w:rsid w:val="00CC4111"/>
    <w:rsid w:val="00CC44E7"/>
    <w:rsid w:val="00CC6A96"/>
    <w:rsid w:val="00CC7F53"/>
    <w:rsid w:val="00CD06D9"/>
    <w:rsid w:val="00CD236E"/>
    <w:rsid w:val="00CD6E50"/>
    <w:rsid w:val="00CD76B3"/>
    <w:rsid w:val="00CE05C1"/>
    <w:rsid w:val="00CE33B8"/>
    <w:rsid w:val="00CE6220"/>
    <w:rsid w:val="00CF4C43"/>
    <w:rsid w:val="00CF4FA5"/>
    <w:rsid w:val="00CF5993"/>
    <w:rsid w:val="00CF624E"/>
    <w:rsid w:val="00D01431"/>
    <w:rsid w:val="00D03B14"/>
    <w:rsid w:val="00D079D6"/>
    <w:rsid w:val="00D10324"/>
    <w:rsid w:val="00D11B1A"/>
    <w:rsid w:val="00D11EB6"/>
    <w:rsid w:val="00D137D3"/>
    <w:rsid w:val="00D13920"/>
    <w:rsid w:val="00D14043"/>
    <w:rsid w:val="00D146D3"/>
    <w:rsid w:val="00D14BFC"/>
    <w:rsid w:val="00D169FA"/>
    <w:rsid w:val="00D16B83"/>
    <w:rsid w:val="00D170C9"/>
    <w:rsid w:val="00D175C4"/>
    <w:rsid w:val="00D20C47"/>
    <w:rsid w:val="00D21282"/>
    <w:rsid w:val="00D2329D"/>
    <w:rsid w:val="00D24A36"/>
    <w:rsid w:val="00D2526F"/>
    <w:rsid w:val="00D2729C"/>
    <w:rsid w:val="00D27795"/>
    <w:rsid w:val="00D3028E"/>
    <w:rsid w:val="00D30A0E"/>
    <w:rsid w:val="00D30A72"/>
    <w:rsid w:val="00D322C4"/>
    <w:rsid w:val="00D33027"/>
    <w:rsid w:val="00D3414F"/>
    <w:rsid w:val="00D347EA"/>
    <w:rsid w:val="00D3578F"/>
    <w:rsid w:val="00D35E35"/>
    <w:rsid w:val="00D3664A"/>
    <w:rsid w:val="00D409BC"/>
    <w:rsid w:val="00D41CB0"/>
    <w:rsid w:val="00D41E20"/>
    <w:rsid w:val="00D41FF8"/>
    <w:rsid w:val="00D470AF"/>
    <w:rsid w:val="00D60835"/>
    <w:rsid w:val="00D61243"/>
    <w:rsid w:val="00D63C75"/>
    <w:rsid w:val="00D65274"/>
    <w:rsid w:val="00D65A63"/>
    <w:rsid w:val="00D726D4"/>
    <w:rsid w:val="00D72A9D"/>
    <w:rsid w:val="00D7401D"/>
    <w:rsid w:val="00D74DB4"/>
    <w:rsid w:val="00D75DF3"/>
    <w:rsid w:val="00D76DD6"/>
    <w:rsid w:val="00D77668"/>
    <w:rsid w:val="00D801F8"/>
    <w:rsid w:val="00D834C2"/>
    <w:rsid w:val="00D83C11"/>
    <w:rsid w:val="00D8449C"/>
    <w:rsid w:val="00D84982"/>
    <w:rsid w:val="00D84A2C"/>
    <w:rsid w:val="00D90D73"/>
    <w:rsid w:val="00D93304"/>
    <w:rsid w:val="00D936A2"/>
    <w:rsid w:val="00D937AE"/>
    <w:rsid w:val="00D9539F"/>
    <w:rsid w:val="00DA17CD"/>
    <w:rsid w:val="00DA52B4"/>
    <w:rsid w:val="00DA5D77"/>
    <w:rsid w:val="00DA7DEF"/>
    <w:rsid w:val="00DB0F96"/>
    <w:rsid w:val="00DB18BD"/>
    <w:rsid w:val="00DB21E0"/>
    <w:rsid w:val="00DB5A96"/>
    <w:rsid w:val="00DB62FF"/>
    <w:rsid w:val="00DB6E43"/>
    <w:rsid w:val="00DB702B"/>
    <w:rsid w:val="00DC12B5"/>
    <w:rsid w:val="00DC22FB"/>
    <w:rsid w:val="00DC69B9"/>
    <w:rsid w:val="00DD1CC1"/>
    <w:rsid w:val="00DD1D5C"/>
    <w:rsid w:val="00DD48DD"/>
    <w:rsid w:val="00DD5367"/>
    <w:rsid w:val="00DD6BCD"/>
    <w:rsid w:val="00DE19ED"/>
    <w:rsid w:val="00DE363B"/>
    <w:rsid w:val="00DE517A"/>
    <w:rsid w:val="00DE6BC7"/>
    <w:rsid w:val="00DE7096"/>
    <w:rsid w:val="00DF1E21"/>
    <w:rsid w:val="00DF2972"/>
    <w:rsid w:val="00DF3202"/>
    <w:rsid w:val="00DF42CF"/>
    <w:rsid w:val="00DF491B"/>
    <w:rsid w:val="00DF4E2F"/>
    <w:rsid w:val="00DF5677"/>
    <w:rsid w:val="00DF5CC6"/>
    <w:rsid w:val="00DF6AEB"/>
    <w:rsid w:val="00E0053D"/>
    <w:rsid w:val="00E01632"/>
    <w:rsid w:val="00E06832"/>
    <w:rsid w:val="00E06F65"/>
    <w:rsid w:val="00E07CAE"/>
    <w:rsid w:val="00E13007"/>
    <w:rsid w:val="00E131D2"/>
    <w:rsid w:val="00E1472E"/>
    <w:rsid w:val="00E14F6A"/>
    <w:rsid w:val="00E15959"/>
    <w:rsid w:val="00E16FEC"/>
    <w:rsid w:val="00E22CF9"/>
    <w:rsid w:val="00E23518"/>
    <w:rsid w:val="00E23DBF"/>
    <w:rsid w:val="00E2557C"/>
    <w:rsid w:val="00E25886"/>
    <w:rsid w:val="00E27A37"/>
    <w:rsid w:val="00E303C5"/>
    <w:rsid w:val="00E30A8E"/>
    <w:rsid w:val="00E3118F"/>
    <w:rsid w:val="00E31F54"/>
    <w:rsid w:val="00E32597"/>
    <w:rsid w:val="00E32719"/>
    <w:rsid w:val="00E33DAF"/>
    <w:rsid w:val="00E3473E"/>
    <w:rsid w:val="00E35431"/>
    <w:rsid w:val="00E35C95"/>
    <w:rsid w:val="00E4345F"/>
    <w:rsid w:val="00E47D5B"/>
    <w:rsid w:val="00E47F13"/>
    <w:rsid w:val="00E47F97"/>
    <w:rsid w:val="00E53EC9"/>
    <w:rsid w:val="00E54C6F"/>
    <w:rsid w:val="00E55649"/>
    <w:rsid w:val="00E56FDB"/>
    <w:rsid w:val="00E60D7A"/>
    <w:rsid w:val="00E60E29"/>
    <w:rsid w:val="00E619EF"/>
    <w:rsid w:val="00E62B6D"/>
    <w:rsid w:val="00E63550"/>
    <w:rsid w:val="00E63E3A"/>
    <w:rsid w:val="00E63FAF"/>
    <w:rsid w:val="00E6639B"/>
    <w:rsid w:val="00E666D0"/>
    <w:rsid w:val="00E66A36"/>
    <w:rsid w:val="00E72CF8"/>
    <w:rsid w:val="00E7485E"/>
    <w:rsid w:val="00E75FB7"/>
    <w:rsid w:val="00E80317"/>
    <w:rsid w:val="00E818FF"/>
    <w:rsid w:val="00E843C1"/>
    <w:rsid w:val="00E85880"/>
    <w:rsid w:val="00E858A2"/>
    <w:rsid w:val="00E859EE"/>
    <w:rsid w:val="00E85E94"/>
    <w:rsid w:val="00E86854"/>
    <w:rsid w:val="00E90631"/>
    <w:rsid w:val="00E91773"/>
    <w:rsid w:val="00E9316E"/>
    <w:rsid w:val="00E93CAD"/>
    <w:rsid w:val="00E95FC9"/>
    <w:rsid w:val="00E96BE7"/>
    <w:rsid w:val="00E972E9"/>
    <w:rsid w:val="00EA0A5F"/>
    <w:rsid w:val="00EA0EF5"/>
    <w:rsid w:val="00EA1490"/>
    <w:rsid w:val="00EA2C32"/>
    <w:rsid w:val="00EA7CF5"/>
    <w:rsid w:val="00EB189A"/>
    <w:rsid w:val="00EB46F7"/>
    <w:rsid w:val="00EB508F"/>
    <w:rsid w:val="00EB551C"/>
    <w:rsid w:val="00EB7958"/>
    <w:rsid w:val="00EC65F1"/>
    <w:rsid w:val="00EC6D1E"/>
    <w:rsid w:val="00ED34E3"/>
    <w:rsid w:val="00ED5C09"/>
    <w:rsid w:val="00ED6CC9"/>
    <w:rsid w:val="00EE5621"/>
    <w:rsid w:val="00EE6B85"/>
    <w:rsid w:val="00EF4498"/>
    <w:rsid w:val="00EF4BA0"/>
    <w:rsid w:val="00EF5621"/>
    <w:rsid w:val="00EF7C9D"/>
    <w:rsid w:val="00F02BE8"/>
    <w:rsid w:val="00F02C64"/>
    <w:rsid w:val="00F02D7E"/>
    <w:rsid w:val="00F02FCE"/>
    <w:rsid w:val="00F036AC"/>
    <w:rsid w:val="00F043ED"/>
    <w:rsid w:val="00F04433"/>
    <w:rsid w:val="00F0561E"/>
    <w:rsid w:val="00F065E5"/>
    <w:rsid w:val="00F12E16"/>
    <w:rsid w:val="00F1500B"/>
    <w:rsid w:val="00F15BA9"/>
    <w:rsid w:val="00F16A80"/>
    <w:rsid w:val="00F174C4"/>
    <w:rsid w:val="00F17B9E"/>
    <w:rsid w:val="00F2249A"/>
    <w:rsid w:val="00F25D9D"/>
    <w:rsid w:val="00F2634A"/>
    <w:rsid w:val="00F26736"/>
    <w:rsid w:val="00F26AC4"/>
    <w:rsid w:val="00F31020"/>
    <w:rsid w:val="00F32BAB"/>
    <w:rsid w:val="00F36639"/>
    <w:rsid w:val="00F366A2"/>
    <w:rsid w:val="00F3703F"/>
    <w:rsid w:val="00F42BA7"/>
    <w:rsid w:val="00F42E90"/>
    <w:rsid w:val="00F47F2C"/>
    <w:rsid w:val="00F6179F"/>
    <w:rsid w:val="00F61B9D"/>
    <w:rsid w:val="00F62FC5"/>
    <w:rsid w:val="00F659EF"/>
    <w:rsid w:val="00F7017B"/>
    <w:rsid w:val="00F70A51"/>
    <w:rsid w:val="00F70D69"/>
    <w:rsid w:val="00F744E4"/>
    <w:rsid w:val="00F7736E"/>
    <w:rsid w:val="00F80624"/>
    <w:rsid w:val="00F874F5"/>
    <w:rsid w:val="00F9205A"/>
    <w:rsid w:val="00F924D3"/>
    <w:rsid w:val="00F92EDA"/>
    <w:rsid w:val="00F92FD7"/>
    <w:rsid w:val="00F9328E"/>
    <w:rsid w:val="00F946E5"/>
    <w:rsid w:val="00F94BDC"/>
    <w:rsid w:val="00F952A6"/>
    <w:rsid w:val="00F963C6"/>
    <w:rsid w:val="00F96A43"/>
    <w:rsid w:val="00F97DC3"/>
    <w:rsid w:val="00FA31D5"/>
    <w:rsid w:val="00FA3BD2"/>
    <w:rsid w:val="00FA6B04"/>
    <w:rsid w:val="00FB3CE9"/>
    <w:rsid w:val="00FB4454"/>
    <w:rsid w:val="00FB5593"/>
    <w:rsid w:val="00FB58BB"/>
    <w:rsid w:val="00FB5C7D"/>
    <w:rsid w:val="00FB672A"/>
    <w:rsid w:val="00FB71B7"/>
    <w:rsid w:val="00FC2BAE"/>
    <w:rsid w:val="00FC2C07"/>
    <w:rsid w:val="00FC31CE"/>
    <w:rsid w:val="00FC3C89"/>
    <w:rsid w:val="00FC60A7"/>
    <w:rsid w:val="00FC7EF8"/>
    <w:rsid w:val="00FD1E9B"/>
    <w:rsid w:val="00FD239E"/>
    <w:rsid w:val="00FD277C"/>
    <w:rsid w:val="00FD3962"/>
    <w:rsid w:val="00FD757C"/>
    <w:rsid w:val="00FE26E7"/>
    <w:rsid w:val="00FE3BB8"/>
    <w:rsid w:val="00FE6081"/>
    <w:rsid w:val="00FE6B4E"/>
    <w:rsid w:val="00FF0EE2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D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387108"/>
    <w:rPr>
      <w:b/>
      <w:bCs/>
    </w:rPr>
  </w:style>
  <w:style w:type="character" w:styleId="a5">
    <w:name w:val="Hyperlink"/>
    <w:basedOn w:val="a0"/>
    <w:uiPriority w:val="99"/>
    <w:semiHidden/>
    <w:unhideWhenUsed/>
    <w:rsid w:val="0038710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24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324BE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324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D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387108"/>
    <w:rPr>
      <w:b/>
      <w:bCs/>
    </w:rPr>
  </w:style>
  <w:style w:type="character" w:styleId="a5">
    <w:name w:val="Hyperlink"/>
    <w:basedOn w:val="a0"/>
    <w:uiPriority w:val="99"/>
    <w:semiHidden/>
    <w:unhideWhenUsed/>
    <w:rsid w:val="0038710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24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324BE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324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B2456-0630-4ADD-BA28-780395A89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12142</Words>
  <Characters>6922</Characters>
  <Application>Microsoft Office Word</Application>
  <DocSecurity>0</DocSecurity>
  <Lines>57</Lines>
  <Paragraphs>38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nataly_mta</dc:creator>
  <cp:lastModifiedBy>nataly_mta</cp:lastModifiedBy>
  <cp:revision>2</cp:revision>
  <cp:lastPrinted>2025-08-14T13:28:00Z</cp:lastPrinted>
  <dcterms:created xsi:type="dcterms:W3CDTF">2025-08-14T14:11:00Z</dcterms:created>
  <dcterms:modified xsi:type="dcterms:W3CDTF">2025-08-14T14:11:00Z</dcterms:modified>
</cp:coreProperties>
</file>