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5FF" w:rsidRPr="007025FF" w:rsidRDefault="007025FF" w:rsidP="007025FF">
      <w:pPr>
        <w:keepNext/>
        <w:overflowPunct w:val="0"/>
        <w:autoSpaceDN w:val="0"/>
        <w:jc w:val="center"/>
        <w:outlineLvl w:val="0"/>
        <w:rPr>
          <w:bCs/>
          <w:color w:val="000000" w:themeColor="text1"/>
          <w:kern w:val="32"/>
          <w:sz w:val="32"/>
          <w:szCs w:val="32"/>
          <w:lang w:val="ru-RU"/>
        </w:rPr>
      </w:pPr>
      <w:r w:rsidRPr="007025FF">
        <w:rPr>
          <w:noProof/>
          <w:color w:val="000000" w:themeColor="text1"/>
          <w:kern w:val="32"/>
          <w:sz w:val="32"/>
          <w:szCs w:val="32"/>
          <w:lang w:eastAsia="uk-UA"/>
        </w:rPr>
        <w:drawing>
          <wp:inline distT="0" distB="0" distL="0" distR="0" wp14:anchorId="11F6BA15" wp14:editId="31FA8B72">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7025FF" w:rsidRPr="007025FF" w:rsidRDefault="007025FF" w:rsidP="007025FF">
      <w:pPr>
        <w:overflowPunct w:val="0"/>
        <w:autoSpaceDN w:val="0"/>
        <w:jc w:val="center"/>
        <w:rPr>
          <w:b/>
          <w:color w:val="000000" w:themeColor="text1"/>
          <w:sz w:val="28"/>
          <w:szCs w:val="28"/>
          <w:lang w:val="hr-HR"/>
        </w:rPr>
      </w:pPr>
      <w:r w:rsidRPr="007025FF">
        <w:rPr>
          <w:b/>
          <w:color w:val="000000" w:themeColor="text1"/>
          <w:sz w:val="32"/>
          <w:szCs w:val="32"/>
          <w:lang w:val="hr-HR"/>
        </w:rPr>
        <w:t xml:space="preserve">ОБУХІВСЬКА МІСЬКА РАДА </w:t>
      </w:r>
    </w:p>
    <w:p w:rsidR="007025FF" w:rsidRPr="007025FF" w:rsidRDefault="007025FF" w:rsidP="007025FF">
      <w:pPr>
        <w:overflowPunct w:val="0"/>
        <w:autoSpaceDN w:val="0"/>
        <w:jc w:val="center"/>
        <w:rPr>
          <w:b/>
          <w:color w:val="000000" w:themeColor="text1"/>
          <w:sz w:val="32"/>
          <w:szCs w:val="32"/>
          <w:lang w:val="ru-RU" w:eastAsia="uk-UA" w:bidi="uk-UA"/>
        </w:rPr>
      </w:pPr>
      <w:r w:rsidRPr="007025FF">
        <w:rPr>
          <w:b/>
          <w:color w:val="000000" w:themeColor="text1"/>
          <w:sz w:val="32"/>
          <w:szCs w:val="32"/>
          <w:lang w:val="ru-RU" w:eastAsia="uk-UA" w:bidi="uk-UA"/>
        </w:rPr>
        <w:t xml:space="preserve"> КИЇВСЬКОЇ ОБЛАСТІ</w:t>
      </w:r>
    </w:p>
    <w:p w:rsidR="007025FF" w:rsidRPr="007025FF" w:rsidRDefault="007025FF" w:rsidP="007025FF">
      <w:pPr>
        <w:keepNext/>
        <w:pBdr>
          <w:bottom w:val="single" w:sz="12" w:space="1" w:color="auto"/>
        </w:pBdr>
        <w:overflowPunct w:val="0"/>
        <w:autoSpaceDN w:val="0"/>
        <w:ind w:left="5812" w:hanging="5760"/>
        <w:jc w:val="center"/>
        <w:outlineLvl w:val="1"/>
        <w:rPr>
          <w:b/>
          <w:color w:val="000000" w:themeColor="text1"/>
          <w:sz w:val="4"/>
          <w:szCs w:val="28"/>
          <w:lang w:val="ru-RU"/>
        </w:rPr>
      </w:pPr>
    </w:p>
    <w:p w:rsidR="007025FF" w:rsidRPr="007025FF" w:rsidRDefault="007025FF" w:rsidP="007025FF">
      <w:pPr>
        <w:overflowPunct w:val="0"/>
        <w:autoSpaceDN w:val="0"/>
        <w:jc w:val="center"/>
        <w:rPr>
          <w:b/>
          <w:color w:val="000000" w:themeColor="text1"/>
          <w:lang w:val="ru-RU"/>
        </w:rPr>
      </w:pPr>
      <w:r w:rsidRPr="007025FF">
        <w:rPr>
          <w:b/>
          <w:bCs/>
          <w:color w:val="000000" w:themeColor="text1"/>
        </w:rPr>
        <w:t>СІМДЕСЯТ ШОСТА</w:t>
      </w:r>
      <w:r w:rsidRPr="007025FF">
        <w:rPr>
          <w:b/>
          <w:bCs/>
          <w:color w:val="000000" w:themeColor="text1"/>
          <w:lang w:val="ru-RU"/>
        </w:rPr>
        <w:t xml:space="preserve"> СЕСІЯ ВОСЬ</w:t>
      </w:r>
      <w:r w:rsidRPr="007025FF">
        <w:rPr>
          <w:b/>
          <w:color w:val="000000" w:themeColor="text1"/>
          <w:lang w:val="ru-RU"/>
        </w:rPr>
        <w:t>МОГО СКЛИКАННЯ</w:t>
      </w:r>
    </w:p>
    <w:p w:rsidR="007025FF" w:rsidRPr="007025FF" w:rsidRDefault="007025FF" w:rsidP="007025FF">
      <w:pPr>
        <w:keepNext/>
        <w:overflowPunct w:val="0"/>
        <w:autoSpaceDN w:val="0"/>
        <w:spacing w:before="240" w:after="60"/>
        <w:jc w:val="center"/>
        <w:outlineLvl w:val="0"/>
        <w:rPr>
          <w:b/>
          <w:bCs/>
          <w:color w:val="000000" w:themeColor="text1"/>
          <w:kern w:val="32"/>
          <w:sz w:val="32"/>
          <w:szCs w:val="32"/>
          <w:lang w:val="ru-RU"/>
        </w:rPr>
      </w:pPr>
      <w:proofErr w:type="gramStart"/>
      <w:r w:rsidRPr="007025FF">
        <w:rPr>
          <w:b/>
          <w:bCs/>
          <w:color w:val="000000" w:themeColor="text1"/>
          <w:kern w:val="32"/>
          <w:sz w:val="32"/>
          <w:szCs w:val="32"/>
          <w:lang w:val="ru-RU"/>
        </w:rPr>
        <w:t>Р  І</w:t>
      </w:r>
      <w:proofErr w:type="gramEnd"/>
      <w:r w:rsidRPr="007025FF">
        <w:rPr>
          <w:b/>
          <w:bCs/>
          <w:color w:val="000000" w:themeColor="text1"/>
          <w:kern w:val="32"/>
          <w:sz w:val="32"/>
          <w:szCs w:val="32"/>
          <w:lang w:val="ru-RU"/>
        </w:rPr>
        <w:t xml:space="preserve">  Ш  Е  Н  </w:t>
      </w:r>
      <w:proofErr w:type="spellStart"/>
      <w:r w:rsidRPr="007025FF">
        <w:rPr>
          <w:b/>
          <w:bCs/>
          <w:color w:val="000000" w:themeColor="text1"/>
          <w:kern w:val="32"/>
          <w:sz w:val="32"/>
          <w:szCs w:val="32"/>
          <w:lang w:val="ru-RU"/>
        </w:rPr>
        <w:t>Н</w:t>
      </w:r>
      <w:proofErr w:type="spellEnd"/>
      <w:r w:rsidRPr="007025FF">
        <w:rPr>
          <w:b/>
          <w:bCs/>
          <w:color w:val="000000" w:themeColor="text1"/>
          <w:kern w:val="32"/>
          <w:sz w:val="32"/>
          <w:szCs w:val="32"/>
          <w:lang w:val="ru-RU"/>
        </w:rPr>
        <w:t xml:space="preserve">  Я</w:t>
      </w:r>
    </w:p>
    <w:p w:rsidR="007025FF" w:rsidRPr="007025FF" w:rsidRDefault="007025FF" w:rsidP="007025F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lang w:val="ru-RU"/>
        </w:rPr>
      </w:pPr>
      <w:r w:rsidRPr="007025FF">
        <w:rPr>
          <w:b/>
          <w:bCs/>
          <w:color w:val="000000" w:themeColor="text1"/>
          <w:kern w:val="32"/>
          <w:sz w:val="28"/>
        </w:rPr>
        <w:t>29</w:t>
      </w:r>
      <w:r w:rsidRPr="007025FF">
        <w:rPr>
          <w:b/>
          <w:bCs/>
          <w:color w:val="000000" w:themeColor="text1"/>
          <w:kern w:val="32"/>
          <w:sz w:val="28"/>
          <w:lang w:val="ru-RU"/>
        </w:rPr>
        <w:t xml:space="preserve"> </w:t>
      </w:r>
      <w:r w:rsidRPr="007025FF">
        <w:rPr>
          <w:b/>
          <w:bCs/>
          <w:color w:val="000000" w:themeColor="text1"/>
          <w:kern w:val="32"/>
          <w:sz w:val="28"/>
        </w:rPr>
        <w:t xml:space="preserve">травня </w:t>
      </w:r>
      <w:r w:rsidRPr="007025FF">
        <w:rPr>
          <w:b/>
          <w:bCs/>
          <w:color w:val="000000" w:themeColor="text1"/>
          <w:kern w:val="32"/>
          <w:sz w:val="28"/>
          <w:lang w:val="ru-RU"/>
        </w:rPr>
        <w:t>202</w:t>
      </w:r>
      <w:r w:rsidRPr="007025FF">
        <w:rPr>
          <w:b/>
          <w:bCs/>
          <w:color w:val="000000" w:themeColor="text1"/>
          <w:kern w:val="32"/>
          <w:sz w:val="28"/>
        </w:rPr>
        <w:t>5</w:t>
      </w:r>
      <w:r w:rsidRPr="007025FF">
        <w:rPr>
          <w:b/>
          <w:bCs/>
          <w:color w:val="000000" w:themeColor="text1"/>
          <w:kern w:val="32"/>
          <w:sz w:val="28"/>
          <w:lang w:val="ru-RU"/>
        </w:rPr>
        <w:t xml:space="preserve"> року </w:t>
      </w:r>
      <w:r w:rsidRPr="007025FF">
        <w:rPr>
          <w:b/>
          <w:bCs/>
          <w:color w:val="000000" w:themeColor="text1"/>
          <w:kern w:val="32"/>
          <w:sz w:val="28"/>
          <w:lang w:val="ru-RU"/>
        </w:rPr>
        <w:tab/>
      </w:r>
      <w:r w:rsidRPr="007025FF">
        <w:rPr>
          <w:b/>
          <w:bCs/>
          <w:color w:val="000000" w:themeColor="text1"/>
          <w:kern w:val="32"/>
          <w:sz w:val="28"/>
          <w:lang w:val="ru-RU"/>
        </w:rPr>
        <w:tab/>
      </w:r>
      <w:r w:rsidRPr="007025FF">
        <w:rPr>
          <w:b/>
          <w:bCs/>
          <w:color w:val="000000" w:themeColor="text1"/>
          <w:kern w:val="32"/>
          <w:sz w:val="28"/>
          <w:lang w:val="ru-RU"/>
        </w:rPr>
        <w:tab/>
      </w:r>
      <w:r w:rsidRPr="007025FF">
        <w:rPr>
          <w:b/>
          <w:bCs/>
          <w:color w:val="000000" w:themeColor="text1"/>
          <w:kern w:val="32"/>
          <w:sz w:val="28"/>
          <w:lang w:val="ru-RU"/>
        </w:rPr>
        <w:tab/>
      </w:r>
      <w:r w:rsidRPr="007025FF">
        <w:rPr>
          <w:b/>
          <w:bCs/>
          <w:color w:val="000000" w:themeColor="text1"/>
          <w:kern w:val="32"/>
          <w:sz w:val="28"/>
        </w:rPr>
        <w:t xml:space="preserve">          </w:t>
      </w:r>
      <w:r w:rsidRPr="007025FF">
        <w:rPr>
          <w:b/>
          <w:bCs/>
          <w:color w:val="000000" w:themeColor="text1"/>
          <w:kern w:val="32"/>
          <w:sz w:val="28"/>
          <w:lang w:val="hr-HR"/>
        </w:rPr>
        <w:t xml:space="preserve"> </w:t>
      </w:r>
      <w:r w:rsidRPr="007025FF">
        <w:rPr>
          <w:b/>
          <w:bCs/>
          <w:color w:val="000000" w:themeColor="text1"/>
          <w:kern w:val="32"/>
          <w:sz w:val="28"/>
        </w:rPr>
        <w:t xml:space="preserve">                           </w:t>
      </w:r>
      <w:r w:rsidRPr="007025FF">
        <w:rPr>
          <w:b/>
          <w:bCs/>
          <w:color w:val="000000" w:themeColor="text1"/>
          <w:kern w:val="32"/>
          <w:sz w:val="28"/>
          <w:lang w:val="ru-RU"/>
        </w:rPr>
        <w:t xml:space="preserve">№ </w:t>
      </w:r>
      <w:r w:rsidRPr="007025FF">
        <w:rPr>
          <w:b/>
          <w:bCs/>
          <w:color w:val="000000" w:themeColor="text1"/>
          <w:kern w:val="32"/>
          <w:sz w:val="28"/>
        </w:rPr>
        <w:t>1720-76</w:t>
      </w:r>
      <w:r w:rsidRPr="007025FF">
        <w:rPr>
          <w:b/>
          <w:bCs/>
          <w:color w:val="000000" w:themeColor="text1"/>
          <w:kern w:val="32"/>
          <w:sz w:val="28"/>
          <w:lang w:val="ru-RU"/>
        </w:rPr>
        <w:t>–</w:t>
      </w:r>
      <w:r w:rsidRPr="007025FF">
        <w:rPr>
          <w:b/>
          <w:bCs/>
          <w:color w:val="000000" w:themeColor="text1"/>
          <w:kern w:val="32"/>
          <w:sz w:val="28"/>
          <w:lang w:val="en-US"/>
        </w:rPr>
        <w:t>V</w:t>
      </w:r>
      <w:r w:rsidRPr="007025FF">
        <w:rPr>
          <w:b/>
          <w:bCs/>
          <w:color w:val="000000" w:themeColor="text1"/>
          <w:kern w:val="32"/>
          <w:sz w:val="28"/>
          <w:lang w:val="ru-RU"/>
        </w:rPr>
        <w:t>ІІІ</w:t>
      </w:r>
    </w:p>
    <w:p w:rsidR="009B4479" w:rsidRPr="007025FF" w:rsidRDefault="009B4479" w:rsidP="009B4479">
      <w:pPr>
        <w:rPr>
          <w:color w:val="000000" w:themeColor="text1"/>
          <w:sz w:val="28"/>
          <w:szCs w:val="28"/>
          <w:lang w:val="ru-RU"/>
        </w:rPr>
      </w:pPr>
    </w:p>
    <w:p w:rsidR="009B4479" w:rsidRDefault="000805CA" w:rsidP="007025FF">
      <w:pPr>
        <w:jc w:val="both"/>
        <w:rPr>
          <w:b/>
          <w:bCs/>
          <w:color w:val="000000" w:themeColor="text1"/>
          <w:sz w:val="28"/>
          <w:szCs w:val="28"/>
        </w:rPr>
      </w:pPr>
      <w:r w:rsidRPr="007025FF">
        <w:rPr>
          <w:b/>
          <w:color w:val="000000" w:themeColor="text1"/>
          <w:sz w:val="28"/>
          <w:szCs w:val="28"/>
        </w:rPr>
        <w:t xml:space="preserve">Про внесення змін до </w:t>
      </w:r>
      <w:r w:rsidR="005F2BF3" w:rsidRPr="007025FF">
        <w:rPr>
          <w:b/>
          <w:color w:val="000000" w:themeColor="text1"/>
          <w:sz w:val="28"/>
          <w:szCs w:val="28"/>
        </w:rPr>
        <w:t>комплексної Програми по</w:t>
      </w:r>
      <w:r w:rsidR="00472CBD" w:rsidRPr="007025FF">
        <w:rPr>
          <w:b/>
          <w:color w:val="000000" w:themeColor="text1"/>
          <w:sz w:val="28"/>
          <w:szCs w:val="28"/>
        </w:rPr>
        <w:t xml:space="preserve"> забезпеченню </w:t>
      </w:r>
      <w:r w:rsidR="005F2BF3" w:rsidRPr="007025FF">
        <w:rPr>
          <w:b/>
          <w:color w:val="000000" w:themeColor="text1"/>
          <w:sz w:val="28"/>
          <w:szCs w:val="28"/>
        </w:rPr>
        <w:t>громадського порядку та контролю за станом благоустрою на території Обухівської міської  територіальної громади на 2021 – 2025 роки</w:t>
      </w:r>
      <w:r w:rsidR="00EE4ED9" w:rsidRPr="007025FF">
        <w:rPr>
          <w:b/>
          <w:color w:val="000000" w:themeColor="text1"/>
          <w:sz w:val="28"/>
          <w:szCs w:val="28"/>
        </w:rPr>
        <w:t xml:space="preserve"> (</w:t>
      </w:r>
      <w:r w:rsidR="008C1AC3" w:rsidRPr="007025FF">
        <w:rPr>
          <w:b/>
          <w:bCs/>
          <w:color w:val="000000" w:themeColor="text1"/>
          <w:sz w:val="28"/>
          <w:szCs w:val="28"/>
        </w:rPr>
        <w:t>на 202</w:t>
      </w:r>
      <w:r w:rsidR="00F14DFB" w:rsidRPr="007025FF">
        <w:rPr>
          <w:b/>
          <w:bCs/>
          <w:color w:val="000000" w:themeColor="text1"/>
          <w:sz w:val="28"/>
          <w:szCs w:val="28"/>
        </w:rPr>
        <w:t>5</w:t>
      </w:r>
      <w:r w:rsidR="00EE4ED9" w:rsidRPr="007025FF">
        <w:rPr>
          <w:b/>
          <w:bCs/>
          <w:color w:val="000000" w:themeColor="text1"/>
          <w:sz w:val="28"/>
          <w:szCs w:val="28"/>
        </w:rPr>
        <w:t xml:space="preserve"> рік)  </w:t>
      </w:r>
    </w:p>
    <w:p w:rsidR="007025FF" w:rsidRPr="007025FF" w:rsidRDefault="007025FF" w:rsidP="007025FF">
      <w:pPr>
        <w:jc w:val="both"/>
        <w:rPr>
          <w:b/>
          <w:color w:val="000000" w:themeColor="text1"/>
          <w:sz w:val="28"/>
          <w:szCs w:val="28"/>
        </w:rPr>
      </w:pPr>
    </w:p>
    <w:p w:rsidR="009B4479" w:rsidRDefault="009B4479" w:rsidP="007025FF">
      <w:pPr>
        <w:ind w:firstLine="709"/>
        <w:jc w:val="both"/>
        <w:rPr>
          <w:rStyle w:val="a5"/>
          <w:rFonts w:eastAsiaTheme="minorEastAsia"/>
          <w:b w:val="0"/>
          <w:color w:val="000000" w:themeColor="text1"/>
          <w:sz w:val="28"/>
          <w:szCs w:val="28"/>
        </w:rPr>
      </w:pPr>
      <w:r w:rsidRPr="007025FF">
        <w:rPr>
          <w:rStyle w:val="a5"/>
          <w:rFonts w:eastAsiaTheme="minorEastAsia"/>
          <w:b w:val="0"/>
          <w:color w:val="000000" w:themeColor="text1"/>
          <w:sz w:val="28"/>
          <w:szCs w:val="28"/>
        </w:rPr>
        <w:t xml:space="preserve">Розглянувши подання начальника відділу оборонної роботи, взаємодії з правоохоронними органами та з питань надзвичайних ситуацій і </w:t>
      </w:r>
      <w:r w:rsidR="006B728A" w:rsidRPr="007025FF">
        <w:rPr>
          <w:rStyle w:val="a5"/>
          <w:rFonts w:eastAsiaTheme="minorEastAsia"/>
          <w:b w:val="0"/>
          <w:color w:val="000000" w:themeColor="text1"/>
          <w:sz w:val="28"/>
          <w:szCs w:val="28"/>
        </w:rPr>
        <w:t>цивільного захисту населення в</w:t>
      </w:r>
      <w:r w:rsidRPr="007025FF">
        <w:rPr>
          <w:rStyle w:val="a5"/>
          <w:rFonts w:eastAsiaTheme="minorEastAsia"/>
          <w:b w:val="0"/>
          <w:color w:val="000000" w:themeColor="text1"/>
          <w:sz w:val="28"/>
          <w:szCs w:val="28"/>
        </w:rPr>
        <w:t>иконавчого комітету Обухівської міської ради про необхідність внесення змін до комплексної Програми по забезпеченню громадського порядку та контролю за станом благоустрою н</w:t>
      </w:r>
      <w:r w:rsidR="007025FF">
        <w:rPr>
          <w:rStyle w:val="a5"/>
          <w:rFonts w:eastAsiaTheme="minorEastAsia"/>
          <w:b w:val="0"/>
          <w:color w:val="000000" w:themeColor="text1"/>
          <w:sz w:val="28"/>
          <w:szCs w:val="28"/>
        </w:rPr>
        <w:t>а території Обухівської міської</w:t>
      </w:r>
      <w:r w:rsidRPr="007025FF">
        <w:rPr>
          <w:rStyle w:val="a5"/>
          <w:rFonts w:eastAsiaTheme="minorEastAsia"/>
          <w:b w:val="0"/>
          <w:color w:val="000000" w:themeColor="text1"/>
          <w:sz w:val="28"/>
          <w:szCs w:val="28"/>
        </w:rPr>
        <w:t xml:space="preserve"> територіаль</w:t>
      </w:r>
      <w:r w:rsidR="005F2BF3" w:rsidRPr="007025FF">
        <w:rPr>
          <w:rStyle w:val="a5"/>
          <w:rFonts w:eastAsiaTheme="minorEastAsia"/>
          <w:b w:val="0"/>
          <w:color w:val="000000" w:themeColor="text1"/>
          <w:sz w:val="28"/>
          <w:szCs w:val="28"/>
        </w:rPr>
        <w:t>ної громади на 2021 – 2025 роки</w:t>
      </w:r>
      <w:r w:rsidR="000E785B" w:rsidRPr="007025FF">
        <w:rPr>
          <w:rStyle w:val="a5"/>
          <w:rFonts w:eastAsiaTheme="minorEastAsia"/>
          <w:b w:val="0"/>
          <w:color w:val="000000" w:themeColor="text1"/>
          <w:sz w:val="28"/>
          <w:szCs w:val="28"/>
        </w:rPr>
        <w:t xml:space="preserve"> </w:t>
      </w:r>
      <w:r w:rsidR="000E785B" w:rsidRPr="007025FF">
        <w:rPr>
          <w:color w:val="000000" w:themeColor="text1"/>
          <w:sz w:val="28"/>
          <w:szCs w:val="28"/>
        </w:rPr>
        <w:t>(</w:t>
      </w:r>
      <w:r w:rsidR="000E785B" w:rsidRPr="007025FF">
        <w:rPr>
          <w:bCs/>
          <w:color w:val="000000" w:themeColor="text1"/>
          <w:sz w:val="28"/>
          <w:szCs w:val="28"/>
        </w:rPr>
        <w:t>на 202</w:t>
      </w:r>
      <w:r w:rsidR="007E7D65" w:rsidRPr="007025FF">
        <w:rPr>
          <w:bCs/>
          <w:color w:val="000000" w:themeColor="text1"/>
          <w:sz w:val="28"/>
          <w:szCs w:val="28"/>
        </w:rPr>
        <w:t>5</w:t>
      </w:r>
      <w:r w:rsidR="000E785B" w:rsidRPr="007025FF">
        <w:rPr>
          <w:bCs/>
          <w:color w:val="000000" w:themeColor="text1"/>
          <w:sz w:val="28"/>
          <w:szCs w:val="28"/>
        </w:rPr>
        <w:t xml:space="preserve"> рік)</w:t>
      </w:r>
      <w:r w:rsidRPr="007025FF">
        <w:rPr>
          <w:rStyle w:val="a5"/>
          <w:rFonts w:eastAsiaTheme="minorEastAsia"/>
          <w:b w:val="0"/>
          <w:color w:val="000000" w:themeColor="text1"/>
          <w:sz w:val="28"/>
          <w:szCs w:val="28"/>
        </w:rPr>
        <w:t xml:space="preserve">, які передбачають </w:t>
      </w:r>
      <w:r w:rsidR="00D31478" w:rsidRPr="007025FF">
        <w:rPr>
          <w:rStyle w:val="a5"/>
          <w:rFonts w:eastAsiaTheme="minorEastAsia"/>
          <w:b w:val="0"/>
          <w:color w:val="000000" w:themeColor="text1"/>
          <w:sz w:val="28"/>
          <w:szCs w:val="28"/>
        </w:rPr>
        <w:t>збільшення</w:t>
      </w:r>
      <w:r w:rsidRPr="007025FF">
        <w:rPr>
          <w:rStyle w:val="a5"/>
          <w:rFonts w:eastAsiaTheme="minorEastAsia"/>
          <w:b w:val="0"/>
          <w:color w:val="000000" w:themeColor="text1"/>
          <w:sz w:val="28"/>
          <w:szCs w:val="28"/>
        </w:rPr>
        <w:t xml:space="preserve"> обсягів фінансування Програми,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прав людини, законності, депутатської діяльності, етики та регламенту; з питань фінансів, бюджету, планування, соціально–економічного розвитку, інвестицій та міжнародного співробітництва</w:t>
      </w:r>
      <w:r w:rsidR="007025FF">
        <w:rPr>
          <w:rStyle w:val="a5"/>
          <w:rFonts w:eastAsiaTheme="minorEastAsia"/>
          <w:b w:val="0"/>
          <w:color w:val="000000" w:themeColor="text1"/>
          <w:sz w:val="28"/>
          <w:szCs w:val="28"/>
        </w:rPr>
        <w:t>,</w:t>
      </w:r>
    </w:p>
    <w:p w:rsidR="007025FF" w:rsidRPr="007025FF" w:rsidRDefault="007025FF" w:rsidP="007025FF">
      <w:pPr>
        <w:ind w:firstLine="709"/>
        <w:jc w:val="both"/>
        <w:rPr>
          <w:rStyle w:val="a5"/>
          <w:rFonts w:eastAsiaTheme="minorEastAsia"/>
          <w:b w:val="0"/>
          <w:color w:val="000000" w:themeColor="text1"/>
          <w:sz w:val="28"/>
          <w:szCs w:val="28"/>
        </w:rPr>
      </w:pPr>
    </w:p>
    <w:p w:rsidR="009B4479" w:rsidRDefault="009B4479" w:rsidP="007025FF">
      <w:pPr>
        <w:ind w:firstLine="709"/>
        <w:jc w:val="center"/>
        <w:rPr>
          <w:rStyle w:val="a5"/>
          <w:rFonts w:eastAsiaTheme="minorEastAsia"/>
          <w:color w:val="000000" w:themeColor="text1"/>
          <w:sz w:val="28"/>
          <w:szCs w:val="28"/>
        </w:rPr>
      </w:pPr>
      <w:r w:rsidRPr="007025FF">
        <w:rPr>
          <w:rStyle w:val="a5"/>
          <w:rFonts w:eastAsiaTheme="minorEastAsia"/>
          <w:color w:val="000000" w:themeColor="text1"/>
          <w:sz w:val="28"/>
          <w:szCs w:val="28"/>
        </w:rPr>
        <w:t>ОБУХІВСЬКА МІСЬКА РАДА</w:t>
      </w:r>
      <w:r w:rsidR="00E846DB" w:rsidRPr="007025FF">
        <w:rPr>
          <w:rStyle w:val="a5"/>
          <w:rFonts w:eastAsiaTheme="minorEastAsia"/>
          <w:color w:val="000000" w:themeColor="text1"/>
          <w:sz w:val="28"/>
          <w:szCs w:val="28"/>
        </w:rPr>
        <w:t xml:space="preserve"> </w:t>
      </w:r>
      <w:r w:rsidRPr="007025FF">
        <w:rPr>
          <w:rStyle w:val="a5"/>
          <w:rFonts w:eastAsiaTheme="minorEastAsia"/>
          <w:color w:val="000000" w:themeColor="text1"/>
          <w:sz w:val="28"/>
          <w:szCs w:val="28"/>
        </w:rPr>
        <w:t>ВИРІШИЛА:</w:t>
      </w:r>
    </w:p>
    <w:p w:rsidR="007025FF" w:rsidRPr="007025FF" w:rsidRDefault="007025FF" w:rsidP="007025FF">
      <w:pPr>
        <w:ind w:firstLine="709"/>
        <w:jc w:val="both"/>
        <w:rPr>
          <w:rStyle w:val="a5"/>
          <w:rFonts w:eastAsiaTheme="minorEastAsia"/>
          <w:color w:val="000000" w:themeColor="text1"/>
          <w:sz w:val="28"/>
          <w:szCs w:val="28"/>
        </w:rPr>
      </w:pPr>
    </w:p>
    <w:p w:rsidR="009B4479" w:rsidRPr="007025FF" w:rsidRDefault="009B4479" w:rsidP="007025FF">
      <w:pPr>
        <w:ind w:firstLine="709"/>
        <w:jc w:val="both"/>
        <w:rPr>
          <w:color w:val="000000" w:themeColor="text1"/>
          <w:sz w:val="28"/>
          <w:szCs w:val="28"/>
        </w:rPr>
      </w:pPr>
      <w:r w:rsidRPr="007025FF">
        <w:rPr>
          <w:rStyle w:val="a5"/>
          <w:rFonts w:eastAsiaTheme="minorEastAsia"/>
          <w:b w:val="0"/>
          <w:color w:val="000000" w:themeColor="text1"/>
          <w:sz w:val="28"/>
          <w:szCs w:val="28"/>
        </w:rPr>
        <w:t>1.</w:t>
      </w:r>
      <w:r w:rsidRPr="007025FF">
        <w:rPr>
          <w:rStyle w:val="a5"/>
          <w:rFonts w:eastAsiaTheme="minorEastAsia"/>
          <w:color w:val="000000" w:themeColor="text1"/>
          <w:sz w:val="28"/>
          <w:szCs w:val="28"/>
        </w:rPr>
        <w:t xml:space="preserve"> </w:t>
      </w:r>
      <w:proofErr w:type="spellStart"/>
      <w:r w:rsidRPr="007025FF">
        <w:rPr>
          <w:color w:val="000000" w:themeColor="text1"/>
          <w:spacing w:val="-12"/>
          <w:kern w:val="28"/>
          <w:sz w:val="28"/>
          <w:szCs w:val="28"/>
        </w:rPr>
        <w:t>Внести</w:t>
      </w:r>
      <w:proofErr w:type="spellEnd"/>
      <w:r w:rsidRPr="007025FF">
        <w:rPr>
          <w:color w:val="000000" w:themeColor="text1"/>
          <w:spacing w:val="-12"/>
          <w:kern w:val="28"/>
          <w:sz w:val="28"/>
          <w:szCs w:val="28"/>
        </w:rPr>
        <w:t xml:space="preserve"> зміни до комплексної Програми по</w:t>
      </w:r>
      <w:r w:rsidRPr="007025FF">
        <w:rPr>
          <w:color w:val="000000" w:themeColor="text1"/>
          <w:sz w:val="28"/>
          <w:szCs w:val="28"/>
        </w:rPr>
        <w:t xml:space="preserve"> забезпеченню громадського порядку та контролю за станом благоустрою на території Обухівської міської  територіальної громади на 2021 – 2025</w:t>
      </w:r>
      <w:r w:rsidR="005F2BF3" w:rsidRPr="007025FF">
        <w:rPr>
          <w:color w:val="000000" w:themeColor="text1"/>
          <w:sz w:val="28"/>
          <w:szCs w:val="28"/>
        </w:rPr>
        <w:t xml:space="preserve"> роки</w:t>
      </w:r>
      <w:r w:rsidRPr="007025FF">
        <w:rPr>
          <w:color w:val="000000" w:themeColor="text1"/>
          <w:sz w:val="28"/>
          <w:szCs w:val="28"/>
        </w:rPr>
        <w:t xml:space="preserve">, що затверджена рішенням Обухівської міської ради </w:t>
      </w:r>
      <w:r w:rsidR="00ED6824" w:rsidRPr="007025FF">
        <w:rPr>
          <w:color w:val="000000" w:themeColor="text1"/>
          <w:sz w:val="28"/>
          <w:szCs w:val="28"/>
        </w:rPr>
        <w:t>№ 74-3-</w:t>
      </w:r>
      <w:r w:rsidR="00ED6824" w:rsidRPr="007025FF">
        <w:rPr>
          <w:color w:val="000000" w:themeColor="text1"/>
          <w:sz w:val="28"/>
          <w:szCs w:val="28"/>
          <w:lang w:val="en-US"/>
        </w:rPr>
        <w:t>VIII</w:t>
      </w:r>
      <w:r w:rsidRPr="007025FF">
        <w:rPr>
          <w:color w:val="000000" w:themeColor="text1"/>
          <w:sz w:val="28"/>
          <w:szCs w:val="28"/>
        </w:rPr>
        <w:t xml:space="preserve"> від 24</w:t>
      </w:r>
      <w:r w:rsidR="00A170EF" w:rsidRPr="007025FF">
        <w:rPr>
          <w:color w:val="000000" w:themeColor="text1"/>
          <w:sz w:val="28"/>
          <w:szCs w:val="28"/>
        </w:rPr>
        <w:t xml:space="preserve"> грудня </w:t>
      </w:r>
      <w:r w:rsidRPr="007025FF">
        <w:rPr>
          <w:color w:val="000000" w:themeColor="text1"/>
          <w:sz w:val="28"/>
          <w:szCs w:val="28"/>
        </w:rPr>
        <w:t>2020 року (</w:t>
      </w:r>
      <w:r w:rsidR="005F2BF3" w:rsidRPr="007025FF">
        <w:rPr>
          <w:color w:val="000000" w:themeColor="text1"/>
          <w:sz w:val="28"/>
          <w:szCs w:val="28"/>
        </w:rPr>
        <w:t>зі змінами</w:t>
      </w:r>
      <w:r w:rsidR="00472CBD" w:rsidRPr="007025FF">
        <w:rPr>
          <w:color w:val="000000" w:themeColor="text1"/>
          <w:sz w:val="28"/>
          <w:szCs w:val="28"/>
        </w:rPr>
        <w:t xml:space="preserve">, </w:t>
      </w:r>
      <w:r w:rsidR="007F48D4" w:rsidRPr="007025FF">
        <w:rPr>
          <w:color w:val="000000" w:themeColor="text1"/>
          <w:sz w:val="28"/>
          <w:szCs w:val="28"/>
        </w:rPr>
        <w:t>на</w:t>
      </w:r>
      <w:r w:rsidR="00472CBD" w:rsidRPr="007025FF">
        <w:rPr>
          <w:color w:val="000000" w:themeColor="text1"/>
          <w:sz w:val="28"/>
          <w:szCs w:val="28"/>
        </w:rPr>
        <w:t>далі- Програма</w:t>
      </w:r>
      <w:r w:rsidR="005F2BF3" w:rsidRPr="007025FF">
        <w:rPr>
          <w:color w:val="000000" w:themeColor="text1"/>
          <w:sz w:val="28"/>
          <w:szCs w:val="28"/>
        </w:rPr>
        <w:t>)</w:t>
      </w:r>
      <w:r w:rsidRPr="007025FF">
        <w:rPr>
          <w:color w:val="000000" w:themeColor="text1"/>
          <w:sz w:val="28"/>
          <w:szCs w:val="28"/>
        </w:rPr>
        <w:t xml:space="preserve">, </w:t>
      </w:r>
      <w:r w:rsidR="00EC4B90" w:rsidRPr="007025FF">
        <w:rPr>
          <w:color w:val="000000" w:themeColor="text1"/>
          <w:sz w:val="28"/>
          <w:szCs w:val="28"/>
        </w:rPr>
        <w:t>на 202</w:t>
      </w:r>
      <w:r w:rsidR="007E7D65" w:rsidRPr="007025FF">
        <w:rPr>
          <w:color w:val="000000" w:themeColor="text1"/>
          <w:sz w:val="28"/>
          <w:szCs w:val="28"/>
        </w:rPr>
        <w:t>5</w:t>
      </w:r>
      <w:r w:rsidR="00EC4B90" w:rsidRPr="007025FF">
        <w:rPr>
          <w:color w:val="000000" w:themeColor="text1"/>
          <w:sz w:val="28"/>
          <w:szCs w:val="28"/>
        </w:rPr>
        <w:t xml:space="preserve"> рік, </w:t>
      </w:r>
      <w:r w:rsidR="007F48D4" w:rsidRPr="007025FF">
        <w:rPr>
          <w:color w:val="000000" w:themeColor="text1"/>
          <w:sz w:val="28"/>
          <w:szCs w:val="28"/>
        </w:rPr>
        <w:t>а саме:</w:t>
      </w:r>
    </w:p>
    <w:p w:rsidR="007F48D4" w:rsidRPr="007025FF" w:rsidRDefault="007F48D4" w:rsidP="007025FF">
      <w:pPr>
        <w:ind w:firstLine="709"/>
        <w:jc w:val="both"/>
        <w:rPr>
          <w:rStyle w:val="a5"/>
          <w:rFonts w:eastAsiaTheme="minorEastAsia"/>
          <w:b w:val="0"/>
          <w:color w:val="000000" w:themeColor="text1"/>
          <w:sz w:val="28"/>
          <w:szCs w:val="28"/>
        </w:rPr>
      </w:pPr>
      <w:r w:rsidRPr="007025FF">
        <w:rPr>
          <w:color w:val="000000" w:themeColor="text1"/>
          <w:sz w:val="28"/>
          <w:szCs w:val="28"/>
        </w:rPr>
        <w:t>1.1.</w:t>
      </w:r>
      <w:r w:rsidRPr="007025FF">
        <w:rPr>
          <w:rStyle w:val="a5"/>
          <w:rFonts w:eastAsiaTheme="minorEastAsia"/>
          <w:b w:val="0"/>
          <w:color w:val="000000" w:themeColor="text1"/>
          <w:sz w:val="28"/>
          <w:szCs w:val="28"/>
        </w:rPr>
        <w:t xml:space="preserve"> </w:t>
      </w:r>
      <w:r w:rsidR="00BD3786" w:rsidRPr="007025FF">
        <w:rPr>
          <w:rStyle w:val="a5"/>
          <w:rFonts w:eastAsiaTheme="minorEastAsia"/>
          <w:b w:val="0"/>
          <w:color w:val="000000" w:themeColor="text1"/>
          <w:sz w:val="28"/>
          <w:szCs w:val="28"/>
        </w:rPr>
        <w:t xml:space="preserve">В розділі «ПАСПОРТ ПРОГРАМИ» включити до переліку учасників програми </w:t>
      </w:r>
      <w:r w:rsidR="008F73F4" w:rsidRPr="007025FF">
        <w:rPr>
          <w:rStyle w:val="a5"/>
          <w:rFonts w:eastAsiaTheme="minorEastAsia"/>
          <w:b w:val="0"/>
          <w:color w:val="000000" w:themeColor="text1"/>
          <w:sz w:val="28"/>
          <w:szCs w:val="28"/>
        </w:rPr>
        <w:t>-</w:t>
      </w:r>
      <w:r w:rsidR="00BD3786" w:rsidRPr="007025FF">
        <w:rPr>
          <w:rStyle w:val="a5"/>
          <w:rFonts w:eastAsiaTheme="minorEastAsia"/>
          <w:b w:val="0"/>
          <w:color w:val="000000" w:themeColor="text1"/>
          <w:sz w:val="28"/>
          <w:szCs w:val="28"/>
        </w:rPr>
        <w:t>Управління стратегічних розслідувань в Київській області</w:t>
      </w:r>
      <w:r w:rsidR="00E15B7A" w:rsidRPr="007025FF">
        <w:rPr>
          <w:rStyle w:val="a5"/>
          <w:rFonts w:eastAsiaTheme="minorEastAsia"/>
          <w:b w:val="0"/>
          <w:color w:val="000000" w:themeColor="text1"/>
          <w:sz w:val="28"/>
          <w:szCs w:val="28"/>
        </w:rPr>
        <w:t>.</w:t>
      </w:r>
    </w:p>
    <w:p w:rsidR="002D37AE" w:rsidRPr="007025FF" w:rsidRDefault="00E15B7A" w:rsidP="007025FF">
      <w:pPr>
        <w:pStyle w:val="a3"/>
        <w:spacing w:before="0" w:beforeAutospacing="0" w:after="0" w:afterAutospacing="0"/>
        <w:ind w:firstLine="709"/>
        <w:jc w:val="both"/>
        <w:rPr>
          <w:rStyle w:val="a5"/>
          <w:rFonts w:eastAsiaTheme="minorEastAsia"/>
          <w:b w:val="0"/>
          <w:color w:val="000000" w:themeColor="text1"/>
          <w:sz w:val="28"/>
          <w:szCs w:val="28"/>
        </w:rPr>
      </w:pPr>
      <w:r w:rsidRPr="007025FF">
        <w:rPr>
          <w:color w:val="000000" w:themeColor="text1"/>
          <w:sz w:val="28"/>
          <w:szCs w:val="28"/>
        </w:rPr>
        <w:t>1.</w:t>
      </w:r>
      <w:r w:rsidRPr="007025FF">
        <w:rPr>
          <w:color w:val="000000" w:themeColor="text1"/>
          <w:sz w:val="28"/>
          <w:szCs w:val="28"/>
          <w:lang w:val="uk-UA"/>
        </w:rPr>
        <w:t>2.</w:t>
      </w:r>
      <w:r w:rsidRPr="007025FF">
        <w:rPr>
          <w:rStyle w:val="a5"/>
          <w:rFonts w:eastAsiaTheme="minorEastAsia"/>
          <w:b w:val="0"/>
          <w:color w:val="000000" w:themeColor="text1"/>
          <w:sz w:val="28"/>
          <w:szCs w:val="28"/>
        </w:rPr>
        <w:t xml:space="preserve"> В </w:t>
      </w:r>
      <w:proofErr w:type="spellStart"/>
      <w:r w:rsidRPr="007025FF">
        <w:rPr>
          <w:rStyle w:val="a5"/>
          <w:rFonts w:eastAsiaTheme="minorEastAsia"/>
          <w:b w:val="0"/>
          <w:color w:val="000000" w:themeColor="text1"/>
          <w:sz w:val="28"/>
          <w:szCs w:val="28"/>
        </w:rPr>
        <w:t>розділі</w:t>
      </w:r>
      <w:proofErr w:type="spellEnd"/>
      <w:r w:rsidRPr="007025FF">
        <w:rPr>
          <w:rStyle w:val="a5"/>
          <w:rFonts w:eastAsiaTheme="minorEastAsia"/>
          <w:b w:val="0"/>
          <w:color w:val="000000" w:themeColor="text1"/>
          <w:sz w:val="28"/>
          <w:szCs w:val="28"/>
        </w:rPr>
        <w:t xml:space="preserve"> «ПАСПОРТ ПРОГРАМИ» </w:t>
      </w:r>
      <w:r w:rsidR="002D37AE" w:rsidRPr="007025FF">
        <w:rPr>
          <w:color w:val="000000" w:themeColor="text1"/>
          <w:sz w:val="28"/>
          <w:szCs w:val="28"/>
          <w:lang w:val="uk-UA"/>
        </w:rPr>
        <w:t>прописати в графі «</w:t>
      </w:r>
      <w:proofErr w:type="spellStart"/>
      <w:r w:rsidR="002D37AE" w:rsidRPr="007025FF">
        <w:rPr>
          <w:color w:val="000000" w:themeColor="text1"/>
          <w:sz w:val="28"/>
          <w:szCs w:val="28"/>
        </w:rPr>
        <w:t>Обсяг</w:t>
      </w:r>
      <w:proofErr w:type="spellEnd"/>
      <w:r w:rsidR="002D37AE" w:rsidRPr="007025FF">
        <w:rPr>
          <w:color w:val="000000" w:themeColor="text1"/>
          <w:sz w:val="28"/>
          <w:szCs w:val="28"/>
        </w:rPr>
        <w:t xml:space="preserve"> </w:t>
      </w:r>
      <w:proofErr w:type="spellStart"/>
      <w:r w:rsidR="002D37AE" w:rsidRPr="007025FF">
        <w:rPr>
          <w:color w:val="000000" w:themeColor="text1"/>
          <w:sz w:val="28"/>
          <w:szCs w:val="28"/>
        </w:rPr>
        <w:t>фінансових</w:t>
      </w:r>
      <w:proofErr w:type="spellEnd"/>
      <w:r w:rsidR="002D37AE" w:rsidRPr="007025FF">
        <w:rPr>
          <w:color w:val="000000" w:themeColor="text1"/>
          <w:sz w:val="28"/>
          <w:szCs w:val="28"/>
        </w:rPr>
        <w:t xml:space="preserve"> </w:t>
      </w:r>
      <w:proofErr w:type="spellStart"/>
      <w:r w:rsidR="002D37AE" w:rsidRPr="007025FF">
        <w:rPr>
          <w:color w:val="000000" w:themeColor="text1"/>
          <w:sz w:val="28"/>
          <w:szCs w:val="28"/>
        </w:rPr>
        <w:t>ресурсів</w:t>
      </w:r>
      <w:proofErr w:type="spellEnd"/>
      <w:r w:rsidR="002D37AE" w:rsidRPr="007025FF">
        <w:rPr>
          <w:color w:val="000000" w:themeColor="text1"/>
          <w:sz w:val="28"/>
          <w:szCs w:val="28"/>
        </w:rPr>
        <w:t xml:space="preserve">, </w:t>
      </w:r>
      <w:proofErr w:type="spellStart"/>
      <w:r w:rsidR="002D37AE" w:rsidRPr="007025FF">
        <w:rPr>
          <w:color w:val="000000" w:themeColor="text1"/>
          <w:sz w:val="28"/>
          <w:szCs w:val="28"/>
        </w:rPr>
        <w:t>необхідних</w:t>
      </w:r>
      <w:proofErr w:type="spellEnd"/>
      <w:r w:rsidR="002D37AE" w:rsidRPr="007025FF">
        <w:rPr>
          <w:color w:val="000000" w:themeColor="text1"/>
          <w:sz w:val="28"/>
          <w:szCs w:val="28"/>
        </w:rPr>
        <w:t xml:space="preserve"> для </w:t>
      </w:r>
      <w:proofErr w:type="spellStart"/>
      <w:r w:rsidR="002D37AE" w:rsidRPr="007025FF">
        <w:rPr>
          <w:color w:val="000000" w:themeColor="text1"/>
          <w:sz w:val="28"/>
          <w:szCs w:val="28"/>
        </w:rPr>
        <w:t>реалізації</w:t>
      </w:r>
      <w:proofErr w:type="spellEnd"/>
      <w:r w:rsidR="002D37AE" w:rsidRPr="007025FF">
        <w:rPr>
          <w:color w:val="000000" w:themeColor="text1"/>
          <w:sz w:val="28"/>
          <w:szCs w:val="28"/>
        </w:rPr>
        <w:t xml:space="preserve"> </w:t>
      </w:r>
      <w:proofErr w:type="spellStart"/>
      <w:r w:rsidR="002D37AE" w:rsidRPr="007025FF">
        <w:rPr>
          <w:color w:val="000000" w:themeColor="text1"/>
          <w:sz w:val="28"/>
          <w:szCs w:val="28"/>
        </w:rPr>
        <w:t>Програми</w:t>
      </w:r>
      <w:proofErr w:type="spellEnd"/>
      <w:r w:rsidR="002D37AE" w:rsidRPr="007025FF">
        <w:rPr>
          <w:color w:val="000000" w:themeColor="text1"/>
          <w:sz w:val="28"/>
          <w:szCs w:val="28"/>
          <w:lang w:val="uk-UA"/>
        </w:rPr>
        <w:t>» -</w:t>
      </w:r>
      <w:r w:rsidR="002D37AE" w:rsidRPr="007025FF">
        <w:rPr>
          <w:color w:val="000000" w:themeColor="text1"/>
          <w:lang w:val="uk-UA"/>
        </w:rPr>
        <w:t xml:space="preserve"> </w:t>
      </w:r>
      <w:r w:rsidR="002D37AE" w:rsidRPr="007025FF">
        <w:rPr>
          <w:color w:val="000000" w:themeColor="text1"/>
          <w:sz w:val="28"/>
          <w:szCs w:val="28"/>
          <w:lang w:val="uk-UA"/>
        </w:rPr>
        <w:t>згідно затверджених міською радою щорічних кошторисів</w:t>
      </w:r>
      <w:r w:rsidR="00CA4539" w:rsidRPr="007025FF">
        <w:rPr>
          <w:color w:val="000000" w:themeColor="text1"/>
          <w:sz w:val="28"/>
          <w:szCs w:val="28"/>
          <w:lang w:val="uk-UA"/>
        </w:rPr>
        <w:t xml:space="preserve"> (додатків)</w:t>
      </w:r>
      <w:r w:rsidR="002D37AE" w:rsidRPr="007025FF">
        <w:rPr>
          <w:rStyle w:val="a5"/>
          <w:rFonts w:eastAsiaTheme="minorEastAsia"/>
          <w:b w:val="0"/>
          <w:color w:val="000000" w:themeColor="text1"/>
          <w:sz w:val="28"/>
          <w:szCs w:val="28"/>
          <w:lang w:val="uk-UA"/>
        </w:rPr>
        <w:t>.</w:t>
      </w:r>
      <w:r w:rsidR="002D37AE" w:rsidRPr="007025FF">
        <w:rPr>
          <w:rStyle w:val="a5"/>
          <w:rFonts w:eastAsiaTheme="minorEastAsia"/>
          <w:b w:val="0"/>
          <w:color w:val="000000" w:themeColor="text1"/>
          <w:sz w:val="28"/>
          <w:szCs w:val="28"/>
        </w:rPr>
        <w:t xml:space="preserve">       </w:t>
      </w:r>
    </w:p>
    <w:p w:rsidR="00BD3786" w:rsidRPr="007025FF" w:rsidRDefault="007F48D4" w:rsidP="007025FF">
      <w:pPr>
        <w:ind w:firstLine="709"/>
        <w:jc w:val="both"/>
        <w:rPr>
          <w:color w:val="000000" w:themeColor="text1"/>
          <w:sz w:val="28"/>
          <w:szCs w:val="28"/>
          <w:shd w:val="clear" w:color="auto" w:fill="FFFFFF"/>
        </w:rPr>
      </w:pPr>
      <w:r w:rsidRPr="007025FF">
        <w:rPr>
          <w:rStyle w:val="a5"/>
          <w:rFonts w:eastAsiaTheme="minorEastAsia"/>
          <w:b w:val="0"/>
          <w:color w:val="000000" w:themeColor="text1"/>
          <w:sz w:val="28"/>
          <w:szCs w:val="28"/>
        </w:rPr>
        <w:t>1.</w:t>
      </w:r>
      <w:r w:rsidR="00E15B7A" w:rsidRPr="007025FF">
        <w:rPr>
          <w:rStyle w:val="a5"/>
          <w:rFonts w:eastAsiaTheme="minorEastAsia"/>
          <w:b w:val="0"/>
          <w:color w:val="000000" w:themeColor="text1"/>
          <w:sz w:val="28"/>
          <w:szCs w:val="28"/>
        </w:rPr>
        <w:t>3</w:t>
      </w:r>
      <w:r w:rsidR="007025FF">
        <w:rPr>
          <w:rStyle w:val="a5"/>
          <w:rFonts w:eastAsiaTheme="minorEastAsia"/>
          <w:b w:val="0"/>
          <w:color w:val="000000" w:themeColor="text1"/>
          <w:sz w:val="28"/>
          <w:szCs w:val="28"/>
        </w:rPr>
        <w:t xml:space="preserve">. Доповнити розділ 3. «ЗАХОДИ З РЕАЛІЗАЦІЇ ПРОГРАМНИХ </w:t>
      </w:r>
      <w:r w:rsidRPr="007025FF">
        <w:rPr>
          <w:rStyle w:val="a5"/>
          <w:rFonts w:eastAsiaTheme="minorEastAsia"/>
          <w:b w:val="0"/>
          <w:color w:val="000000" w:themeColor="text1"/>
          <w:sz w:val="28"/>
          <w:szCs w:val="28"/>
        </w:rPr>
        <w:t>ЗАВДАНЬ»</w:t>
      </w:r>
      <w:r w:rsidR="00E15B7A" w:rsidRPr="007025FF">
        <w:rPr>
          <w:rStyle w:val="a5"/>
          <w:rFonts w:eastAsiaTheme="minorEastAsia"/>
          <w:b w:val="0"/>
          <w:color w:val="000000" w:themeColor="text1"/>
          <w:sz w:val="28"/>
          <w:szCs w:val="28"/>
        </w:rPr>
        <w:t xml:space="preserve"> </w:t>
      </w:r>
      <w:r w:rsidRPr="007025FF">
        <w:rPr>
          <w:rStyle w:val="a5"/>
          <w:rFonts w:eastAsiaTheme="minorEastAsia"/>
          <w:b w:val="0"/>
          <w:color w:val="000000" w:themeColor="text1"/>
          <w:sz w:val="28"/>
          <w:szCs w:val="28"/>
        </w:rPr>
        <w:t xml:space="preserve">підпунктом 3.1.15. </w:t>
      </w:r>
      <w:r w:rsidR="00CA4539" w:rsidRPr="007025FF">
        <w:rPr>
          <w:rStyle w:val="a5"/>
          <w:rFonts w:eastAsiaTheme="minorEastAsia"/>
          <w:b w:val="0"/>
          <w:color w:val="000000" w:themeColor="text1"/>
          <w:sz w:val="28"/>
          <w:szCs w:val="28"/>
        </w:rPr>
        <w:t>«</w:t>
      </w:r>
      <w:r w:rsidR="006C2B6D" w:rsidRPr="007025FF">
        <w:rPr>
          <w:color w:val="000000" w:themeColor="text1"/>
          <w:sz w:val="28"/>
          <w:szCs w:val="28"/>
        </w:rPr>
        <w:t>С</w:t>
      </w:r>
      <w:r w:rsidR="00BD3786" w:rsidRPr="007025FF">
        <w:rPr>
          <w:color w:val="000000" w:themeColor="text1"/>
          <w:sz w:val="28"/>
          <w:szCs w:val="28"/>
          <w:shd w:val="clear" w:color="auto" w:fill="FFFFFF"/>
        </w:rPr>
        <w:t>прия</w:t>
      </w:r>
      <w:r w:rsidR="006C2B6D" w:rsidRPr="007025FF">
        <w:rPr>
          <w:color w:val="000000" w:themeColor="text1"/>
          <w:sz w:val="28"/>
          <w:szCs w:val="28"/>
          <w:shd w:val="clear" w:color="auto" w:fill="FFFFFF"/>
        </w:rPr>
        <w:t>ти</w:t>
      </w:r>
      <w:r w:rsidR="00BD3786" w:rsidRPr="007025FF">
        <w:rPr>
          <w:color w:val="000000" w:themeColor="text1"/>
          <w:sz w:val="28"/>
          <w:szCs w:val="28"/>
          <w:shd w:val="clear" w:color="auto" w:fill="FFFFFF"/>
        </w:rPr>
        <w:t xml:space="preserve"> діяльності військового командування та Обухівської районної військової адміністрації у запровадженні та здійсненні </w:t>
      </w:r>
      <w:r w:rsidR="008F73F4" w:rsidRPr="007025FF">
        <w:rPr>
          <w:color w:val="000000" w:themeColor="text1"/>
          <w:sz w:val="28"/>
          <w:szCs w:val="28"/>
          <w:shd w:val="clear" w:color="auto" w:fill="FFFFFF"/>
        </w:rPr>
        <w:t xml:space="preserve">на адміністративній території Обухівської міської територіальної громади </w:t>
      </w:r>
      <w:r w:rsidR="00BD3786" w:rsidRPr="007025FF">
        <w:rPr>
          <w:color w:val="000000" w:themeColor="text1"/>
          <w:sz w:val="28"/>
          <w:szCs w:val="28"/>
          <w:shd w:val="clear" w:color="auto" w:fill="FFFFFF"/>
        </w:rPr>
        <w:t xml:space="preserve">заходів правового режиму воєнного стану </w:t>
      </w:r>
      <w:r w:rsidR="006C2B6D" w:rsidRPr="007025FF">
        <w:rPr>
          <w:color w:val="000000" w:themeColor="text1"/>
          <w:sz w:val="28"/>
          <w:szCs w:val="28"/>
          <w:shd w:val="clear" w:color="auto" w:fill="FFFFFF"/>
        </w:rPr>
        <w:t>в особливий період</w:t>
      </w:r>
      <w:r w:rsidR="00CA4539" w:rsidRPr="007025FF">
        <w:rPr>
          <w:color w:val="000000" w:themeColor="text1"/>
          <w:sz w:val="28"/>
          <w:szCs w:val="28"/>
          <w:shd w:val="clear" w:color="auto" w:fill="FFFFFF"/>
        </w:rPr>
        <w:t>»</w:t>
      </w:r>
      <w:r w:rsidR="00E15B7A" w:rsidRPr="007025FF">
        <w:rPr>
          <w:color w:val="000000" w:themeColor="text1"/>
          <w:sz w:val="28"/>
          <w:szCs w:val="28"/>
          <w:shd w:val="clear" w:color="auto" w:fill="FFFFFF"/>
        </w:rPr>
        <w:t>.</w:t>
      </w:r>
    </w:p>
    <w:p w:rsidR="007F48D4" w:rsidRPr="007025FF" w:rsidRDefault="00E15B7A" w:rsidP="007025FF">
      <w:pPr>
        <w:ind w:firstLine="709"/>
        <w:jc w:val="both"/>
        <w:rPr>
          <w:rStyle w:val="a5"/>
          <w:rFonts w:eastAsiaTheme="minorEastAsia"/>
          <w:b w:val="0"/>
          <w:color w:val="000000" w:themeColor="text1"/>
          <w:sz w:val="28"/>
          <w:szCs w:val="28"/>
        </w:rPr>
      </w:pPr>
      <w:r w:rsidRPr="007025FF">
        <w:rPr>
          <w:rStyle w:val="a5"/>
          <w:rFonts w:eastAsiaTheme="minorEastAsia"/>
          <w:b w:val="0"/>
          <w:color w:val="000000" w:themeColor="text1"/>
          <w:sz w:val="28"/>
          <w:szCs w:val="28"/>
        </w:rPr>
        <w:lastRenderedPageBreak/>
        <w:t xml:space="preserve">1.4. </w:t>
      </w:r>
      <w:r w:rsidR="007025FF">
        <w:rPr>
          <w:rStyle w:val="a5"/>
          <w:rFonts w:eastAsiaTheme="minorEastAsia"/>
          <w:b w:val="0"/>
          <w:color w:val="000000" w:themeColor="text1"/>
          <w:sz w:val="28"/>
          <w:szCs w:val="28"/>
        </w:rPr>
        <w:t xml:space="preserve">Доповнити розділ 3. «ЗАХОДИ З РЕАЛІЗАЦІЇ ПРОГРАМНИХ </w:t>
      </w:r>
      <w:r w:rsidRPr="007025FF">
        <w:rPr>
          <w:rStyle w:val="a5"/>
          <w:rFonts w:eastAsiaTheme="minorEastAsia"/>
          <w:b w:val="0"/>
          <w:color w:val="000000" w:themeColor="text1"/>
          <w:sz w:val="28"/>
          <w:szCs w:val="28"/>
        </w:rPr>
        <w:t xml:space="preserve">ЗАВДАНЬ» </w:t>
      </w:r>
      <w:r w:rsidR="006C2B6D" w:rsidRPr="007025FF">
        <w:rPr>
          <w:rStyle w:val="a5"/>
          <w:rFonts w:eastAsiaTheme="minorEastAsia"/>
          <w:b w:val="0"/>
          <w:color w:val="000000" w:themeColor="text1"/>
          <w:sz w:val="28"/>
          <w:szCs w:val="28"/>
        </w:rPr>
        <w:t>підпунктом 3.1.16.</w:t>
      </w:r>
      <w:r w:rsidR="006C2B6D" w:rsidRPr="007025FF">
        <w:rPr>
          <w:color w:val="000000" w:themeColor="text1"/>
        </w:rPr>
        <w:t xml:space="preserve"> </w:t>
      </w:r>
      <w:r w:rsidR="00CA4539" w:rsidRPr="007025FF">
        <w:rPr>
          <w:color w:val="000000" w:themeColor="text1"/>
        </w:rPr>
        <w:t>«</w:t>
      </w:r>
      <w:r w:rsidR="006C2B6D" w:rsidRPr="007025FF">
        <w:rPr>
          <w:color w:val="000000" w:themeColor="text1"/>
          <w:sz w:val="28"/>
          <w:szCs w:val="28"/>
        </w:rPr>
        <w:t>Надавати підтримку (допомогу) в рамках чинного бюджетного законодавства підрозділам Національної поліції України в Київській області (в тому числі: шляхом проведення міжбюджетних трансфертів (передачі субвенцій з місцевого бюджету державному бюджету) з в</w:t>
      </w:r>
      <w:r w:rsidR="008F73F4" w:rsidRPr="007025FF">
        <w:rPr>
          <w:color w:val="000000" w:themeColor="text1"/>
          <w:sz w:val="28"/>
          <w:szCs w:val="28"/>
        </w:rPr>
        <w:t>ідповідними підрозділами</w:t>
      </w:r>
      <w:r w:rsidR="00CA4539" w:rsidRPr="007025FF">
        <w:rPr>
          <w:color w:val="000000" w:themeColor="text1"/>
          <w:sz w:val="28"/>
          <w:szCs w:val="28"/>
        </w:rPr>
        <w:t>/</w:t>
      </w:r>
      <w:r w:rsidR="008F73F4" w:rsidRPr="007025FF">
        <w:rPr>
          <w:color w:val="000000" w:themeColor="text1"/>
          <w:sz w:val="28"/>
          <w:szCs w:val="28"/>
        </w:rPr>
        <w:t>установами</w:t>
      </w:r>
      <w:r w:rsidR="00CA4539" w:rsidRPr="007025FF">
        <w:rPr>
          <w:color w:val="000000" w:themeColor="text1"/>
          <w:sz w:val="28"/>
          <w:szCs w:val="28"/>
        </w:rPr>
        <w:t>)</w:t>
      </w:r>
      <w:r w:rsidR="006C2B6D" w:rsidRPr="007025FF">
        <w:rPr>
          <w:color w:val="000000" w:themeColor="text1"/>
          <w:sz w:val="28"/>
          <w:szCs w:val="28"/>
        </w:rPr>
        <w:t xml:space="preserve"> за письмовими зверненнями </w:t>
      </w:r>
      <w:r w:rsidR="008F73F4" w:rsidRPr="007025FF">
        <w:rPr>
          <w:color w:val="000000" w:themeColor="text1"/>
          <w:sz w:val="28"/>
          <w:szCs w:val="28"/>
        </w:rPr>
        <w:t xml:space="preserve">керівників таких підрозділів </w:t>
      </w:r>
      <w:r w:rsidR="00B11E7F" w:rsidRPr="007025FF">
        <w:rPr>
          <w:color w:val="000000" w:themeColor="text1"/>
          <w:sz w:val="28"/>
          <w:szCs w:val="28"/>
        </w:rPr>
        <w:t>з метою виконання ними</w:t>
      </w:r>
      <w:r w:rsidR="008F73F4" w:rsidRPr="007025FF">
        <w:rPr>
          <w:color w:val="000000" w:themeColor="text1"/>
          <w:sz w:val="28"/>
          <w:szCs w:val="28"/>
        </w:rPr>
        <w:t xml:space="preserve"> службових і спеціальних</w:t>
      </w:r>
      <w:r w:rsidR="006C2B6D" w:rsidRPr="007025FF">
        <w:rPr>
          <w:color w:val="000000" w:themeColor="text1"/>
          <w:sz w:val="28"/>
          <w:szCs w:val="28"/>
        </w:rPr>
        <w:t xml:space="preserve"> завдань</w:t>
      </w:r>
      <w:r w:rsidR="006C2B6D" w:rsidRPr="007025FF">
        <w:rPr>
          <w:color w:val="000000" w:themeColor="text1"/>
        </w:rPr>
        <w:t xml:space="preserve"> </w:t>
      </w:r>
      <w:r w:rsidR="008F73F4" w:rsidRPr="007025FF">
        <w:rPr>
          <w:color w:val="000000" w:themeColor="text1"/>
          <w:sz w:val="28"/>
          <w:szCs w:val="28"/>
        </w:rPr>
        <w:t xml:space="preserve">у сфері </w:t>
      </w:r>
      <w:r w:rsidR="002D37AE" w:rsidRPr="007025FF">
        <w:rPr>
          <w:color w:val="000000" w:themeColor="text1"/>
          <w:sz w:val="28"/>
          <w:szCs w:val="28"/>
          <w:shd w:val="clear" w:color="auto" w:fill="FFFFFF"/>
        </w:rPr>
        <w:t>забезпечення законності, правопорядку, охорони прав, свобод і законних інтересів громадян</w:t>
      </w:r>
      <w:r w:rsidR="006C2B6D" w:rsidRPr="007025FF">
        <w:rPr>
          <w:color w:val="000000" w:themeColor="text1"/>
          <w:sz w:val="28"/>
          <w:szCs w:val="28"/>
        </w:rPr>
        <w:t>.</w:t>
      </w:r>
      <w:r w:rsidR="00CA4539" w:rsidRPr="007025FF">
        <w:rPr>
          <w:color w:val="000000" w:themeColor="text1"/>
          <w:sz w:val="28"/>
          <w:szCs w:val="28"/>
        </w:rPr>
        <w:t>»</w:t>
      </w:r>
      <w:r w:rsidR="006C2B6D" w:rsidRPr="007025FF">
        <w:rPr>
          <w:color w:val="000000" w:themeColor="text1"/>
          <w:sz w:val="28"/>
          <w:szCs w:val="28"/>
        </w:rPr>
        <w:t xml:space="preserve"> </w:t>
      </w:r>
    </w:p>
    <w:p w:rsidR="002D37AE" w:rsidRPr="007025FF" w:rsidRDefault="002D37AE" w:rsidP="00702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7025FF">
        <w:rPr>
          <w:color w:val="000000" w:themeColor="text1"/>
          <w:sz w:val="28"/>
          <w:szCs w:val="28"/>
        </w:rPr>
        <w:t xml:space="preserve">2. Доповнити Програму </w:t>
      </w:r>
      <w:r w:rsidR="00CA4539" w:rsidRPr="007025FF">
        <w:rPr>
          <w:color w:val="000000" w:themeColor="text1"/>
          <w:sz w:val="28"/>
          <w:szCs w:val="28"/>
        </w:rPr>
        <w:t>додатком 2 під назвою</w:t>
      </w:r>
      <w:r w:rsidR="00CA4539" w:rsidRPr="007025FF">
        <w:rPr>
          <w:b/>
          <w:bCs/>
          <w:color w:val="000000" w:themeColor="text1"/>
          <w:sz w:val="26"/>
          <w:szCs w:val="26"/>
        </w:rPr>
        <w:t xml:space="preserve"> «</w:t>
      </w:r>
      <w:r w:rsidR="00CA4539" w:rsidRPr="007025FF">
        <w:rPr>
          <w:bCs/>
          <w:color w:val="000000" w:themeColor="text1"/>
          <w:sz w:val="28"/>
          <w:szCs w:val="28"/>
        </w:rPr>
        <w:t>Кошторис ви</w:t>
      </w:r>
      <w:r w:rsidR="007025FF">
        <w:rPr>
          <w:bCs/>
          <w:color w:val="000000" w:themeColor="text1"/>
          <w:sz w:val="28"/>
          <w:szCs w:val="28"/>
        </w:rPr>
        <w:t>трат щодо виконання комплексної</w:t>
      </w:r>
      <w:r w:rsidR="00CA4539" w:rsidRPr="007025FF">
        <w:rPr>
          <w:bCs/>
          <w:color w:val="000000" w:themeColor="text1"/>
          <w:sz w:val="28"/>
          <w:szCs w:val="28"/>
        </w:rPr>
        <w:t xml:space="preserve"> </w:t>
      </w:r>
      <w:r w:rsidR="00CA4539" w:rsidRPr="007025FF">
        <w:rPr>
          <w:color w:val="000000" w:themeColor="text1"/>
          <w:sz w:val="28"/>
          <w:szCs w:val="28"/>
        </w:rPr>
        <w:t>Програми</w:t>
      </w:r>
      <w:r w:rsidR="007025FF">
        <w:rPr>
          <w:rStyle w:val="a5"/>
          <w:rFonts w:eastAsiaTheme="minorEastAsia"/>
          <w:color w:val="000000" w:themeColor="text1"/>
          <w:sz w:val="28"/>
          <w:szCs w:val="28"/>
        </w:rPr>
        <w:t xml:space="preserve"> </w:t>
      </w:r>
      <w:r w:rsidR="00CA4539" w:rsidRPr="007025FF">
        <w:rPr>
          <w:rStyle w:val="a5"/>
          <w:rFonts w:eastAsiaTheme="minorEastAsia"/>
          <w:b w:val="0"/>
          <w:color w:val="000000" w:themeColor="text1"/>
          <w:sz w:val="28"/>
          <w:szCs w:val="28"/>
        </w:rPr>
        <w:t xml:space="preserve">по забезпеченню громадського порядку та </w:t>
      </w:r>
      <w:r w:rsidR="007025FF">
        <w:rPr>
          <w:rStyle w:val="a5"/>
          <w:rFonts w:eastAsiaTheme="minorEastAsia"/>
          <w:b w:val="0"/>
          <w:color w:val="000000" w:themeColor="text1"/>
          <w:sz w:val="28"/>
          <w:szCs w:val="28"/>
        </w:rPr>
        <w:t xml:space="preserve">контролю за станом благоустрою </w:t>
      </w:r>
      <w:r w:rsidR="00CA4539" w:rsidRPr="007025FF">
        <w:rPr>
          <w:rStyle w:val="a5"/>
          <w:rFonts w:eastAsiaTheme="minorEastAsia"/>
          <w:b w:val="0"/>
          <w:color w:val="000000" w:themeColor="text1"/>
          <w:sz w:val="28"/>
          <w:szCs w:val="28"/>
        </w:rPr>
        <w:t>на те</w:t>
      </w:r>
      <w:r w:rsidR="007025FF">
        <w:rPr>
          <w:rStyle w:val="a5"/>
          <w:rFonts w:eastAsiaTheme="minorEastAsia"/>
          <w:b w:val="0"/>
          <w:color w:val="000000" w:themeColor="text1"/>
          <w:sz w:val="28"/>
          <w:szCs w:val="28"/>
        </w:rPr>
        <w:t xml:space="preserve">риторії </w:t>
      </w:r>
      <w:r w:rsidR="00CA4539" w:rsidRPr="007025FF">
        <w:rPr>
          <w:rStyle w:val="a5"/>
          <w:rFonts w:eastAsiaTheme="minorEastAsia"/>
          <w:b w:val="0"/>
          <w:color w:val="000000" w:themeColor="text1"/>
          <w:sz w:val="28"/>
          <w:szCs w:val="28"/>
        </w:rPr>
        <w:t xml:space="preserve">Обухівської міської територіальної громади на 2021 – 2025 роки (на 2025 рік) </w:t>
      </w:r>
      <w:r w:rsidR="00CA4539" w:rsidRPr="007025FF">
        <w:rPr>
          <w:color w:val="000000" w:themeColor="text1"/>
          <w:sz w:val="28"/>
          <w:szCs w:val="28"/>
        </w:rPr>
        <w:t>в частині сприяння організації роботи Обухівського районного управління поліції та іншим структурним підрозділам Національної поліції України в Київській області з виконання завдань: забезпечення публічної безпеки і порядку, протидії злочинності, охорони прав і свобод мешканців громади» (додається)</w:t>
      </w:r>
      <w:r w:rsidRPr="007025FF">
        <w:rPr>
          <w:color w:val="000000" w:themeColor="text1"/>
          <w:sz w:val="28"/>
          <w:szCs w:val="28"/>
        </w:rPr>
        <w:t>.</w:t>
      </w:r>
    </w:p>
    <w:p w:rsidR="009B4479" w:rsidRPr="007025FF" w:rsidRDefault="00CA4539" w:rsidP="007025FF">
      <w:pPr>
        <w:ind w:firstLine="709"/>
        <w:jc w:val="both"/>
        <w:rPr>
          <w:color w:val="000000" w:themeColor="text1"/>
          <w:sz w:val="28"/>
          <w:szCs w:val="28"/>
        </w:rPr>
      </w:pPr>
      <w:r w:rsidRPr="007025FF">
        <w:rPr>
          <w:color w:val="000000" w:themeColor="text1"/>
          <w:sz w:val="28"/>
          <w:szCs w:val="28"/>
        </w:rPr>
        <w:t>3</w:t>
      </w:r>
      <w:r w:rsidR="009B4479" w:rsidRPr="007025FF">
        <w:rPr>
          <w:color w:val="000000" w:themeColor="text1"/>
          <w:sz w:val="28"/>
          <w:szCs w:val="28"/>
        </w:rPr>
        <w:t xml:space="preserve">. </w:t>
      </w:r>
      <w:r w:rsidR="00F844CA" w:rsidRPr="007025FF">
        <w:rPr>
          <w:color w:val="000000" w:themeColor="text1"/>
          <w:sz w:val="28"/>
          <w:szCs w:val="28"/>
        </w:rPr>
        <w:t>Фінансовому управлінню в</w:t>
      </w:r>
      <w:r w:rsidR="009B4479" w:rsidRPr="007025FF">
        <w:rPr>
          <w:color w:val="000000" w:themeColor="text1"/>
          <w:sz w:val="28"/>
          <w:szCs w:val="28"/>
        </w:rPr>
        <w:t xml:space="preserve">иконавчого комітету </w:t>
      </w:r>
      <w:r w:rsidR="009B4479" w:rsidRPr="007025FF">
        <w:rPr>
          <w:bCs/>
          <w:color w:val="000000" w:themeColor="text1"/>
          <w:sz w:val="28"/>
          <w:szCs w:val="28"/>
          <w:lang w:eastAsia="ar-SA"/>
        </w:rPr>
        <w:t>Обухівської міської ради профінансувати</w:t>
      </w:r>
      <w:r w:rsidR="009B4479" w:rsidRPr="007025FF">
        <w:rPr>
          <w:color w:val="000000" w:themeColor="text1"/>
          <w:sz w:val="28"/>
          <w:szCs w:val="28"/>
        </w:rPr>
        <w:t xml:space="preserve"> кошти на виконання комплексної Програми </w:t>
      </w:r>
      <w:r w:rsidR="009B4479" w:rsidRPr="007025FF">
        <w:rPr>
          <w:color w:val="000000" w:themeColor="text1"/>
          <w:spacing w:val="-12"/>
          <w:kern w:val="28"/>
          <w:sz w:val="28"/>
          <w:szCs w:val="28"/>
        </w:rPr>
        <w:t>по</w:t>
      </w:r>
      <w:r w:rsidR="009B4479" w:rsidRPr="007025FF">
        <w:rPr>
          <w:color w:val="000000" w:themeColor="text1"/>
          <w:sz w:val="28"/>
          <w:szCs w:val="28"/>
        </w:rPr>
        <w:t xml:space="preserve"> забезпеченню громадського порядку та контролю за станом благоустрою на</w:t>
      </w:r>
      <w:r w:rsidR="000805CA" w:rsidRPr="007025FF">
        <w:rPr>
          <w:color w:val="000000" w:themeColor="text1"/>
          <w:sz w:val="28"/>
          <w:szCs w:val="28"/>
        </w:rPr>
        <w:t xml:space="preserve"> території Обухівської міської </w:t>
      </w:r>
      <w:r w:rsidR="009B4479" w:rsidRPr="007025FF">
        <w:rPr>
          <w:color w:val="000000" w:themeColor="text1"/>
          <w:sz w:val="28"/>
          <w:szCs w:val="28"/>
        </w:rPr>
        <w:t xml:space="preserve">територіальної громади на 2021 – 2025 роки </w:t>
      </w:r>
      <w:r w:rsidR="000805CA" w:rsidRPr="007025FF">
        <w:rPr>
          <w:color w:val="000000" w:themeColor="text1"/>
          <w:sz w:val="28"/>
          <w:szCs w:val="28"/>
        </w:rPr>
        <w:t>у</w:t>
      </w:r>
      <w:r w:rsidR="009B4479" w:rsidRPr="007025FF">
        <w:rPr>
          <w:color w:val="000000" w:themeColor="text1"/>
          <w:sz w:val="28"/>
          <w:szCs w:val="28"/>
        </w:rPr>
        <w:t xml:space="preserve"> бюджеті </w:t>
      </w:r>
      <w:r w:rsidR="009B4479" w:rsidRPr="007025FF">
        <w:rPr>
          <w:bCs/>
          <w:color w:val="000000" w:themeColor="text1"/>
          <w:sz w:val="28"/>
          <w:szCs w:val="28"/>
          <w:lang w:eastAsia="ar-SA"/>
        </w:rPr>
        <w:t xml:space="preserve">Обухівської міської територіальної громади </w:t>
      </w:r>
      <w:r w:rsidR="009B4479" w:rsidRPr="007025FF">
        <w:rPr>
          <w:color w:val="000000" w:themeColor="text1"/>
          <w:sz w:val="28"/>
          <w:szCs w:val="28"/>
        </w:rPr>
        <w:t>на 202</w:t>
      </w:r>
      <w:r w:rsidR="007E7D65" w:rsidRPr="007025FF">
        <w:rPr>
          <w:color w:val="000000" w:themeColor="text1"/>
          <w:sz w:val="28"/>
          <w:szCs w:val="28"/>
        </w:rPr>
        <w:t>5</w:t>
      </w:r>
      <w:r w:rsidR="009B4479" w:rsidRPr="007025FF">
        <w:rPr>
          <w:color w:val="000000" w:themeColor="text1"/>
          <w:sz w:val="28"/>
          <w:szCs w:val="28"/>
        </w:rPr>
        <w:t xml:space="preserve"> рік з урахуванням внесених до Програми змін та вимог бюджетного законодавства України.</w:t>
      </w:r>
    </w:p>
    <w:p w:rsidR="009B4479" w:rsidRPr="007025FF" w:rsidRDefault="00CA4539" w:rsidP="007025FF">
      <w:pPr>
        <w:ind w:firstLine="709"/>
        <w:jc w:val="both"/>
        <w:rPr>
          <w:color w:val="000000" w:themeColor="text1"/>
          <w:sz w:val="28"/>
          <w:szCs w:val="28"/>
        </w:rPr>
      </w:pPr>
      <w:r w:rsidRPr="007025FF">
        <w:rPr>
          <w:color w:val="000000" w:themeColor="text1"/>
          <w:sz w:val="28"/>
          <w:szCs w:val="28"/>
        </w:rPr>
        <w:t>4</w:t>
      </w:r>
      <w:r w:rsidR="009B4479" w:rsidRPr="007025FF">
        <w:rPr>
          <w:color w:val="000000" w:themeColor="text1"/>
          <w:sz w:val="28"/>
          <w:szCs w:val="28"/>
        </w:rPr>
        <w:t xml:space="preserve">. </w:t>
      </w:r>
      <w:r w:rsidR="00D827B7" w:rsidRPr="007025FF">
        <w:rPr>
          <w:color w:val="000000" w:themeColor="text1"/>
          <w:sz w:val="28"/>
          <w:szCs w:val="28"/>
        </w:rPr>
        <w:t xml:space="preserve">Обухівському </w:t>
      </w:r>
      <w:r w:rsidR="003B4966" w:rsidRPr="007025FF">
        <w:rPr>
          <w:color w:val="000000" w:themeColor="text1"/>
          <w:sz w:val="28"/>
          <w:szCs w:val="28"/>
        </w:rPr>
        <w:t xml:space="preserve">районному управлінню поліції Головного управління Національної поліції </w:t>
      </w:r>
      <w:r w:rsidR="00D827B7" w:rsidRPr="007025FF">
        <w:rPr>
          <w:color w:val="000000" w:themeColor="text1"/>
          <w:sz w:val="28"/>
          <w:szCs w:val="28"/>
        </w:rPr>
        <w:t>в Київській області</w:t>
      </w:r>
      <w:r w:rsidR="007C67E9" w:rsidRPr="007025FF">
        <w:rPr>
          <w:color w:val="000000" w:themeColor="text1"/>
          <w:sz w:val="28"/>
          <w:szCs w:val="28"/>
        </w:rPr>
        <w:t>, У</w:t>
      </w:r>
      <w:r w:rsidR="003B4966" w:rsidRPr="007025FF">
        <w:rPr>
          <w:color w:val="000000" w:themeColor="text1"/>
          <w:sz w:val="28"/>
          <w:szCs w:val="28"/>
        </w:rPr>
        <w:t xml:space="preserve">правлінню стратегічних </w:t>
      </w:r>
      <w:r w:rsidR="007C67E9" w:rsidRPr="007025FF">
        <w:rPr>
          <w:color w:val="000000" w:themeColor="text1"/>
          <w:sz w:val="28"/>
          <w:szCs w:val="28"/>
        </w:rPr>
        <w:t>розслідувань</w:t>
      </w:r>
      <w:r w:rsidR="003B4966" w:rsidRPr="007025FF">
        <w:rPr>
          <w:color w:val="000000" w:themeColor="text1"/>
          <w:sz w:val="28"/>
          <w:szCs w:val="28"/>
        </w:rPr>
        <w:t xml:space="preserve"> в Київській області </w:t>
      </w:r>
      <w:r w:rsidR="00D827B7" w:rsidRPr="007025FF">
        <w:rPr>
          <w:color w:val="000000" w:themeColor="text1"/>
          <w:sz w:val="28"/>
          <w:szCs w:val="28"/>
        </w:rPr>
        <w:t>надати до Обухівської міської ради звіт про використання коштів</w:t>
      </w:r>
      <w:r w:rsidR="00472CBD" w:rsidRPr="007025FF">
        <w:rPr>
          <w:color w:val="000000" w:themeColor="text1"/>
          <w:sz w:val="28"/>
          <w:szCs w:val="28"/>
        </w:rPr>
        <w:t xml:space="preserve"> Програми</w:t>
      </w:r>
      <w:r w:rsidR="00D827B7" w:rsidRPr="007025FF">
        <w:rPr>
          <w:color w:val="000000" w:themeColor="text1"/>
          <w:sz w:val="28"/>
          <w:szCs w:val="28"/>
        </w:rPr>
        <w:t xml:space="preserve"> до 01 грудня 202</w:t>
      </w:r>
      <w:r w:rsidR="007E7D65" w:rsidRPr="007025FF">
        <w:rPr>
          <w:color w:val="000000" w:themeColor="text1"/>
          <w:sz w:val="28"/>
          <w:szCs w:val="28"/>
        </w:rPr>
        <w:t>5</w:t>
      </w:r>
      <w:r w:rsidR="00D827B7" w:rsidRPr="007025FF">
        <w:rPr>
          <w:color w:val="000000" w:themeColor="text1"/>
          <w:sz w:val="28"/>
          <w:szCs w:val="28"/>
        </w:rPr>
        <w:t xml:space="preserve"> року.</w:t>
      </w:r>
    </w:p>
    <w:p w:rsidR="00C021C6" w:rsidRPr="007025FF" w:rsidRDefault="00CA4539" w:rsidP="00702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7025FF">
        <w:rPr>
          <w:color w:val="000000" w:themeColor="text1"/>
          <w:sz w:val="28"/>
          <w:szCs w:val="28"/>
        </w:rPr>
        <w:t>5.</w:t>
      </w:r>
      <w:r w:rsidR="00C021C6" w:rsidRPr="007025FF">
        <w:rPr>
          <w:color w:val="000000" w:themeColor="text1"/>
          <w:sz w:val="28"/>
          <w:szCs w:val="28"/>
        </w:rPr>
        <w:t xml:space="preserve"> Комплексну Програму </w:t>
      </w:r>
      <w:r w:rsidR="00C021C6" w:rsidRPr="007025FF">
        <w:rPr>
          <w:color w:val="000000" w:themeColor="text1"/>
          <w:spacing w:val="-12"/>
          <w:kern w:val="28"/>
          <w:sz w:val="28"/>
          <w:szCs w:val="28"/>
        </w:rPr>
        <w:t>по</w:t>
      </w:r>
      <w:r w:rsidR="00C021C6" w:rsidRPr="007025FF">
        <w:rPr>
          <w:color w:val="000000" w:themeColor="text1"/>
          <w:sz w:val="28"/>
          <w:szCs w:val="28"/>
        </w:rPr>
        <w:t xml:space="preserve"> забезпеченню громадського порядку та контролю за станом благоустрою на</w:t>
      </w:r>
      <w:r w:rsidR="007025FF">
        <w:rPr>
          <w:color w:val="000000" w:themeColor="text1"/>
          <w:sz w:val="28"/>
          <w:szCs w:val="28"/>
        </w:rPr>
        <w:t xml:space="preserve"> території Обухівської міської </w:t>
      </w:r>
      <w:r w:rsidR="00C021C6" w:rsidRPr="007025FF">
        <w:rPr>
          <w:color w:val="000000" w:themeColor="text1"/>
          <w:sz w:val="28"/>
          <w:szCs w:val="28"/>
        </w:rPr>
        <w:t>територіальної громади на 2021 – 2025 роки (на 202</w:t>
      </w:r>
      <w:r w:rsidRPr="007025FF">
        <w:rPr>
          <w:color w:val="000000" w:themeColor="text1"/>
          <w:sz w:val="28"/>
          <w:szCs w:val="28"/>
        </w:rPr>
        <w:t>5</w:t>
      </w:r>
      <w:r w:rsidR="00C021C6" w:rsidRPr="007025FF">
        <w:rPr>
          <w:color w:val="000000" w:themeColor="text1"/>
          <w:sz w:val="28"/>
          <w:szCs w:val="28"/>
        </w:rPr>
        <w:t xml:space="preserve"> рік) викласти в новій редакції, з урахуванням змін та доповнень,</w:t>
      </w:r>
      <w:r w:rsidR="00B11E7F" w:rsidRPr="007025FF">
        <w:rPr>
          <w:color w:val="000000" w:themeColor="text1"/>
          <w:sz w:val="28"/>
          <w:szCs w:val="28"/>
        </w:rPr>
        <w:t xml:space="preserve"> що зазначені в пунктах 1.1.-1.</w:t>
      </w:r>
      <w:r w:rsidR="00E15B7A" w:rsidRPr="007025FF">
        <w:rPr>
          <w:color w:val="000000" w:themeColor="text1"/>
          <w:sz w:val="28"/>
          <w:szCs w:val="28"/>
        </w:rPr>
        <w:t>4</w:t>
      </w:r>
      <w:r w:rsidR="007025FF">
        <w:rPr>
          <w:color w:val="000000" w:themeColor="text1"/>
          <w:sz w:val="28"/>
          <w:szCs w:val="28"/>
        </w:rPr>
        <w:t xml:space="preserve">. </w:t>
      </w:r>
      <w:r w:rsidR="00C021C6" w:rsidRPr="007025FF">
        <w:rPr>
          <w:color w:val="000000" w:themeColor="text1"/>
          <w:sz w:val="28"/>
          <w:szCs w:val="28"/>
        </w:rPr>
        <w:t>резолютивної частини цього рішення (додається).</w:t>
      </w:r>
    </w:p>
    <w:p w:rsidR="00CA4539" w:rsidRPr="007025FF" w:rsidRDefault="00CA4539" w:rsidP="007025FF">
      <w:pPr>
        <w:ind w:firstLine="709"/>
        <w:jc w:val="both"/>
        <w:rPr>
          <w:bCs/>
          <w:color w:val="000000" w:themeColor="text1"/>
          <w:sz w:val="28"/>
          <w:szCs w:val="28"/>
        </w:rPr>
      </w:pPr>
      <w:r w:rsidRPr="007025FF">
        <w:rPr>
          <w:color w:val="000000" w:themeColor="text1"/>
          <w:sz w:val="28"/>
          <w:szCs w:val="28"/>
        </w:rPr>
        <w:t>6. Контроль за виконанням цього рішення покладається на секретаря Обухівської міської ради</w:t>
      </w:r>
      <w:r w:rsidRPr="007025FF">
        <w:rPr>
          <w:color w:val="000000" w:themeColor="text1"/>
          <w:sz w:val="26"/>
          <w:szCs w:val="26"/>
        </w:rPr>
        <w:t xml:space="preserve"> </w:t>
      </w:r>
      <w:r w:rsidRPr="007025FF">
        <w:rPr>
          <w:color w:val="000000" w:themeColor="text1"/>
          <w:sz w:val="28"/>
          <w:szCs w:val="28"/>
        </w:rPr>
        <w:t xml:space="preserve">та постійну комісію </w:t>
      </w:r>
      <w:r w:rsidRPr="007025FF">
        <w:rPr>
          <w:bCs/>
          <w:color w:val="000000" w:themeColor="text1"/>
          <w:sz w:val="28"/>
          <w:szCs w:val="28"/>
          <w:lang w:eastAsia="ar-SA"/>
        </w:rPr>
        <w:t>Обухівської міської ради</w:t>
      </w:r>
      <w:r w:rsidRPr="007025FF">
        <w:rPr>
          <w:color w:val="000000" w:themeColor="text1"/>
          <w:sz w:val="28"/>
          <w:szCs w:val="28"/>
        </w:rPr>
        <w:t xml:space="preserve"> з питань  </w:t>
      </w:r>
      <w:r w:rsidRPr="007025FF">
        <w:rPr>
          <w:bCs/>
          <w:color w:val="000000" w:themeColor="text1"/>
          <w:sz w:val="28"/>
          <w:szCs w:val="28"/>
        </w:rPr>
        <w:t>прав людини, законності, депутатської діяльності, етики та регламенту.</w:t>
      </w:r>
    </w:p>
    <w:p w:rsidR="00C021C6" w:rsidRPr="007025FF" w:rsidRDefault="00C021C6" w:rsidP="007025FF">
      <w:pPr>
        <w:ind w:firstLine="709"/>
        <w:jc w:val="both"/>
        <w:rPr>
          <w:bCs/>
          <w:color w:val="000000" w:themeColor="text1"/>
          <w:sz w:val="28"/>
          <w:szCs w:val="28"/>
        </w:rPr>
      </w:pPr>
    </w:p>
    <w:p w:rsidR="007025FF" w:rsidRPr="007025FF" w:rsidRDefault="007025FF" w:rsidP="007025FF">
      <w:pPr>
        <w:jc w:val="both"/>
        <w:rPr>
          <w:b/>
          <w:color w:val="000000" w:themeColor="text1"/>
          <w:sz w:val="28"/>
          <w:szCs w:val="28"/>
        </w:rPr>
      </w:pPr>
    </w:p>
    <w:p w:rsidR="008B6775" w:rsidRPr="007025FF" w:rsidRDefault="00BB16B2" w:rsidP="007025FF">
      <w:pPr>
        <w:jc w:val="both"/>
        <w:rPr>
          <w:b/>
          <w:color w:val="000000" w:themeColor="text1"/>
          <w:sz w:val="28"/>
          <w:szCs w:val="28"/>
        </w:rPr>
      </w:pPr>
      <w:r w:rsidRPr="007025FF">
        <w:rPr>
          <w:b/>
          <w:color w:val="000000" w:themeColor="text1"/>
          <w:sz w:val="28"/>
          <w:szCs w:val="28"/>
        </w:rPr>
        <w:t>Секретар Обухівської</w:t>
      </w:r>
      <w:r w:rsidR="007025FF" w:rsidRPr="007025FF">
        <w:rPr>
          <w:b/>
          <w:color w:val="000000" w:themeColor="text1"/>
          <w:sz w:val="28"/>
          <w:szCs w:val="28"/>
        </w:rPr>
        <w:t xml:space="preserve"> міської ради</w:t>
      </w:r>
      <w:r w:rsidR="007025FF" w:rsidRPr="007025FF">
        <w:rPr>
          <w:b/>
          <w:color w:val="000000" w:themeColor="text1"/>
          <w:sz w:val="28"/>
          <w:szCs w:val="28"/>
        </w:rPr>
        <w:tab/>
        <w:t xml:space="preserve">                </w:t>
      </w:r>
      <w:r w:rsidR="006575BF" w:rsidRPr="007025FF">
        <w:rPr>
          <w:b/>
          <w:color w:val="000000" w:themeColor="text1"/>
          <w:sz w:val="28"/>
          <w:szCs w:val="28"/>
        </w:rPr>
        <w:t xml:space="preserve">          </w:t>
      </w:r>
      <w:r w:rsidRPr="007025FF">
        <w:rPr>
          <w:b/>
          <w:color w:val="000000" w:themeColor="text1"/>
          <w:sz w:val="28"/>
          <w:szCs w:val="28"/>
        </w:rPr>
        <w:t xml:space="preserve"> </w:t>
      </w:r>
      <w:r w:rsidR="00472CBD" w:rsidRPr="007025FF">
        <w:rPr>
          <w:b/>
          <w:color w:val="000000" w:themeColor="text1"/>
          <w:sz w:val="28"/>
          <w:szCs w:val="28"/>
        </w:rPr>
        <w:t xml:space="preserve">      </w:t>
      </w:r>
      <w:r w:rsidR="00110CBA" w:rsidRPr="007025FF">
        <w:rPr>
          <w:b/>
          <w:color w:val="000000" w:themeColor="text1"/>
          <w:sz w:val="28"/>
          <w:szCs w:val="28"/>
        </w:rPr>
        <w:t>Лариса ІЛЬЄНКО</w:t>
      </w:r>
      <w:r w:rsidR="009B4479" w:rsidRPr="007025FF">
        <w:rPr>
          <w:b/>
          <w:color w:val="000000" w:themeColor="text1"/>
          <w:sz w:val="28"/>
          <w:szCs w:val="28"/>
        </w:rPr>
        <w:t xml:space="preserve"> </w:t>
      </w:r>
    </w:p>
    <w:p w:rsidR="00DC3CBA" w:rsidRPr="007025FF" w:rsidRDefault="009B4479" w:rsidP="007025FF">
      <w:pPr>
        <w:ind w:firstLine="709"/>
        <w:jc w:val="both"/>
        <w:rPr>
          <w:b/>
          <w:color w:val="000000" w:themeColor="text1"/>
          <w:sz w:val="28"/>
          <w:szCs w:val="28"/>
        </w:rPr>
      </w:pPr>
      <w:r w:rsidRPr="007025FF">
        <w:rPr>
          <w:b/>
          <w:color w:val="000000" w:themeColor="text1"/>
          <w:sz w:val="28"/>
          <w:szCs w:val="28"/>
        </w:rPr>
        <w:t xml:space="preserve"> </w:t>
      </w: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7025FF" w:rsidRDefault="007025FF" w:rsidP="007025FF">
      <w:pPr>
        <w:jc w:val="both"/>
        <w:rPr>
          <w:color w:val="000000" w:themeColor="text1"/>
          <w:szCs w:val="28"/>
        </w:rPr>
      </w:pPr>
    </w:p>
    <w:p w:rsidR="009B4479" w:rsidRPr="007025FF" w:rsidRDefault="00512B0C" w:rsidP="007025FF">
      <w:pPr>
        <w:jc w:val="both"/>
        <w:rPr>
          <w:color w:val="000000" w:themeColor="text1"/>
          <w:szCs w:val="28"/>
        </w:rPr>
      </w:pPr>
      <w:r w:rsidRPr="007025FF">
        <w:rPr>
          <w:color w:val="000000" w:themeColor="text1"/>
          <w:szCs w:val="28"/>
        </w:rPr>
        <w:t>Олександр ПРОЦЕНКО</w:t>
      </w:r>
      <w:r w:rsidR="009B4479" w:rsidRPr="007025FF">
        <w:rPr>
          <w:b/>
          <w:color w:val="000000" w:themeColor="text1"/>
          <w:sz w:val="28"/>
          <w:szCs w:val="28"/>
        </w:rPr>
        <w:t xml:space="preserve">                                                                                      </w:t>
      </w:r>
    </w:p>
    <w:p w:rsidR="009B4479" w:rsidRPr="007025FF" w:rsidRDefault="009B4479" w:rsidP="009B4479">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color w:val="000000" w:themeColor="text1"/>
        </w:rPr>
        <w:sectPr w:rsidR="009B4479" w:rsidRPr="007025FF" w:rsidSect="007025FF">
          <w:pgSz w:w="11906" w:h="16838"/>
          <w:pgMar w:top="1134" w:right="567" w:bottom="1134" w:left="1701" w:header="709" w:footer="709" w:gutter="0"/>
          <w:cols w:space="708"/>
          <w:docGrid w:linePitch="360"/>
        </w:sectPr>
      </w:pPr>
    </w:p>
    <w:p w:rsidR="008F1C27" w:rsidRPr="00664AE8"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color w:val="000000" w:themeColor="text1"/>
          <w:lang w:eastAsia="ar-SA"/>
        </w:rPr>
        <w:lastRenderedPageBreak/>
        <w:t xml:space="preserve">             </w:t>
      </w:r>
      <w:r w:rsidRPr="00664AE8">
        <w:rPr>
          <w:bCs/>
          <w:color w:val="000000" w:themeColor="text1"/>
          <w:lang w:eastAsia="ar-SA"/>
        </w:rPr>
        <w:t xml:space="preserve">                                                                                                    </w:t>
      </w:r>
      <w:r>
        <w:rPr>
          <w:bCs/>
          <w:color w:val="000000" w:themeColor="text1"/>
          <w:lang w:eastAsia="ar-SA"/>
        </w:rPr>
        <w:t xml:space="preserve">                   </w:t>
      </w:r>
      <w:r>
        <w:t>Додаток  1</w:t>
      </w:r>
      <w:r w:rsidRPr="00664AE8">
        <w:t xml:space="preserve">                                                                     </w:t>
      </w:r>
    </w:p>
    <w:p w:rsidR="008F1C27" w:rsidRPr="00664AE8" w:rsidRDefault="008F1C27" w:rsidP="008F1C27">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spacing w:after="120"/>
        <w:ind w:left="7938"/>
        <w:rPr>
          <w:bCs/>
          <w:color w:val="000000" w:themeColor="text1"/>
          <w:lang w:eastAsia="ar-SA"/>
        </w:rPr>
      </w:pPr>
      <w:r w:rsidRPr="00664AE8">
        <w:t xml:space="preserve">до комплексної Програми </w:t>
      </w:r>
      <w:r w:rsidRPr="00664AE8">
        <w:rPr>
          <w:bCs/>
          <w:lang w:eastAsia="ar-SA"/>
        </w:rPr>
        <w:t xml:space="preserve">по забезпеченню громадського порядку та контролю за станом благоустрою на території Обухівської міської територіальної громади на 2021 – 2025 роки, затвердженої  рішенням  Обухівської  міської ради </w:t>
      </w:r>
      <w:r w:rsidRPr="00664AE8">
        <w:t>№ 74-3–</w:t>
      </w:r>
      <w:r w:rsidRPr="00664AE8">
        <w:rPr>
          <w:lang w:val="en-US"/>
        </w:rPr>
        <w:t>V</w:t>
      </w:r>
      <w:r w:rsidRPr="00664AE8">
        <w:t>ІІІ від 24 грудня 2020 року</w:t>
      </w:r>
      <w:r w:rsidRPr="00664AE8">
        <w:rPr>
          <w:bCs/>
          <w:lang w:eastAsia="ar-SA"/>
        </w:rPr>
        <w:t xml:space="preserve">   (у</w:t>
      </w:r>
      <w:r w:rsidRPr="00664AE8">
        <w:rPr>
          <w:bCs/>
          <w:color w:val="000000" w:themeColor="text1"/>
          <w:lang w:eastAsia="ar-SA"/>
        </w:rPr>
        <w:t xml:space="preserve"> редакції рішення Обухівської  міської ради </w:t>
      </w:r>
      <w:r w:rsidRPr="00664AE8">
        <w:rPr>
          <w:color w:val="000000" w:themeColor="text1"/>
        </w:rPr>
        <w:t xml:space="preserve">від  </w:t>
      </w:r>
      <w:r w:rsidRPr="007025FF">
        <w:rPr>
          <w:color w:val="000000" w:themeColor="text1"/>
        </w:rPr>
        <w:t xml:space="preserve">№ </w:t>
      </w:r>
      <w:r>
        <w:rPr>
          <w:color w:val="000000" w:themeColor="text1"/>
        </w:rPr>
        <w:t>1720</w:t>
      </w:r>
      <w:r w:rsidRPr="007025FF">
        <w:rPr>
          <w:color w:val="000000" w:themeColor="text1"/>
        </w:rPr>
        <w:t>-76–</w:t>
      </w:r>
      <w:r w:rsidRPr="007025FF">
        <w:rPr>
          <w:color w:val="000000" w:themeColor="text1"/>
          <w:lang w:val="en-US"/>
        </w:rPr>
        <w:t>V</w:t>
      </w:r>
      <w:r w:rsidRPr="007025FF">
        <w:rPr>
          <w:color w:val="000000" w:themeColor="text1"/>
        </w:rPr>
        <w:t>ІІІ від 29 травня 2025 року</w:t>
      </w:r>
      <w:r w:rsidRPr="007025FF">
        <w:rPr>
          <w:bCs/>
          <w:color w:val="000000" w:themeColor="text1"/>
          <w:lang w:eastAsia="ar-SA"/>
        </w:rPr>
        <w:t xml:space="preserve">                                                </w:t>
      </w:r>
      <w:r w:rsidRPr="00664AE8">
        <w:rPr>
          <w:bCs/>
          <w:color w:val="000000" w:themeColor="text1"/>
          <w:lang w:eastAsia="ar-SA"/>
        </w:rPr>
        <w:t xml:space="preserve">                                                                   </w:t>
      </w:r>
    </w:p>
    <w:p w:rsidR="008F1C27" w:rsidRPr="001B586A"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sz w:val="26"/>
          <w:szCs w:val="26"/>
        </w:rPr>
      </w:pPr>
      <w:r w:rsidRPr="001B586A">
        <w:rPr>
          <w:b/>
          <w:bCs/>
          <w:sz w:val="26"/>
          <w:szCs w:val="26"/>
        </w:rPr>
        <w:t>Кошторис</w:t>
      </w:r>
    </w:p>
    <w:p w:rsidR="008F1C27" w:rsidRPr="001B586A"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Style w:val="a5"/>
          <w:rFonts w:eastAsiaTheme="minorEastAsia"/>
          <w:sz w:val="26"/>
          <w:szCs w:val="26"/>
        </w:rPr>
      </w:pPr>
      <w:r w:rsidRPr="001B586A">
        <w:rPr>
          <w:b/>
          <w:bCs/>
          <w:sz w:val="26"/>
          <w:szCs w:val="26"/>
        </w:rPr>
        <w:t xml:space="preserve">   витрат щодо виконання комплексної  </w:t>
      </w:r>
      <w:r w:rsidRPr="001B586A">
        <w:rPr>
          <w:b/>
          <w:sz w:val="26"/>
          <w:szCs w:val="26"/>
        </w:rPr>
        <w:t>Програми</w:t>
      </w:r>
      <w:r w:rsidRPr="001B586A">
        <w:rPr>
          <w:rStyle w:val="a5"/>
          <w:rFonts w:eastAsiaTheme="minorEastAsia"/>
          <w:sz w:val="26"/>
          <w:szCs w:val="26"/>
        </w:rPr>
        <w:t xml:space="preserve">  по забезпеченню громадського порядку та контролю за станом благоустрою  на території  Обухівської міської територіальної громади на 2021 – 2025 роки (на 2025 рік)</w:t>
      </w:r>
    </w:p>
    <w:tbl>
      <w:tblPr>
        <w:tblW w:w="15026" w:type="dxa"/>
        <w:tblInd w:w="-15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26"/>
        <w:gridCol w:w="6379"/>
        <w:gridCol w:w="1417"/>
        <w:gridCol w:w="1276"/>
        <w:gridCol w:w="1276"/>
        <w:gridCol w:w="4252"/>
      </w:tblGrid>
      <w:tr w:rsidR="008F1C27" w:rsidRPr="006209D0" w:rsidTr="007E573C">
        <w:trPr>
          <w:trHeight w:val="785"/>
        </w:trPr>
        <w:tc>
          <w:tcPr>
            <w:tcW w:w="426" w:type="dxa"/>
            <w:tcBorders>
              <w:top w:val="outset" w:sz="6" w:space="0" w:color="auto"/>
              <w:left w:val="outset" w:sz="6" w:space="0" w:color="auto"/>
              <w:bottom w:val="outset" w:sz="6" w:space="0" w:color="auto"/>
              <w:right w:val="outset" w:sz="6" w:space="0" w:color="auto"/>
            </w:tcBorders>
            <w:vAlign w:val="center"/>
            <w:hideMark/>
          </w:tcPr>
          <w:p w:rsidR="008F1C27" w:rsidRPr="006209D0" w:rsidRDefault="008F1C27" w:rsidP="007E573C">
            <w:pPr>
              <w:spacing w:line="276" w:lineRule="auto"/>
              <w:jc w:val="center"/>
              <w:rPr>
                <w:lang w:val="ru-RU"/>
              </w:rPr>
            </w:pPr>
            <w:r w:rsidRPr="006209D0">
              <w:rPr>
                <w:lang w:val="ru-RU"/>
              </w:rPr>
              <w:t>№</w:t>
            </w:r>
            <w:r w:rsidRPr="006209D0">
              <w:rPr>
                <w:lang w:val="ru-RU"/>
              </w:rPr>
              <w:br/>
              <w:t>з/п</w:t>
            </w:r>
          </w:p>
        </w:tc>
        <w:tc>
          <w:tcPr>
            <w:tcW w:w="6379" w:type="dxa"/>
            <w:tcBorders>
              <w:top w:val="outset" w:sz="6" w:space="0" w:color="auto"/>
              <w:left w:val="outset" w:sz="6" w:space="0" w:color="auto"/>
              <w:bottom w:val="outset" w:sz="6" w:space="0" w:color="auto"/>
              <w:right w:val="outset" w:sz="6" w:space="0" w:color="auto"/>
            </w:tcBorders>
            <w:vAlign w:val="center"/>
            <w:hideMark/>
          </w:tcPr>
          <w:p w:rsidR="008F1C27" w:rsidRPr="006209D0" w:rsidRDefault="008F1C27" w:rsidP="007E573C">
            <w:pPr>
              <w:spacing w:line="276" w:lineRule="auto"/>
              <w:jc w:val="center"/>
              <w:rPr>
                <w:lang w:val="ru-RU"/>
              </w:rPr>
            </w:pPr>
            <w:proofErr w:type="spellStart"/>
            <w:r w:rsidRPr="006209D0">
              <w:rPr>
                <w:lang w:val="ru-RU"/>
              </w:rPr>
              <w:t>Зміст</w:t>
            </w:r>
            <w:proofErr w:type="spellEnd"/>
            <w:r w:rsidRPr="006209D0">
              <w:rPr>
                <w:lang w:val="ru-RU"/>
              </w:rPr>
              <w:t xml:space="preserve"> </w:t>
            </w:r>
            <w:proofErr w:type="spellStart"/>
            <w:r w:rsidRPr="006209D0">
              <w:rPr>
                <w:lang w:val="ru-RU"/>
              </w:rPr>
              <w:t>заходів</w:t>
            </w:r>
            <w:proofErr w:type="spellEnd"/>
          </w:p>
        </w:tc>
        <w:tc>
          <w:tcPr>
            <w:tcW w:w="1417" w:type="dxa"/>
            <w:tcBorders>
              <w:top w:val="single" w:sz="4" w:space="0" w:color="auto"/>
              <w:right w:val="single" w:sz="4" w:space="0" w:color="auto"/>
            </w:tcBorders>
            <w:shd w:val="clear" w:color="auto" w:fill="auto"/>
          </w:tcPr>
          <w:p w:rsidR="008F1C27" w:rsidRPr="006209D0" w:rsidRDefault="008F1C27" w:rsidP="007E573C">
            <w:pPr>
              <w:contextualSpacing/>
              <w:jc w:val="center"/>
            </w:pPr>
            <w:r w:rsidRPr="006209D0">
              <w:t>Сума грошових коштів (грн.)</w:t>
            </w:r>
          </w:p>
        </w:tc>
        <w:tc>
          <w:tcPr>
            <w:tcW w:w="1276" w:type="dxa"/>
            <w:tcBorders>
              <w:top w:val="single" w:sz="4" w:space="0" w:color="auto"/>
              <w:right w:val="single" w:sz="4" w:space="0" w:color="auto"/>
            </w:tcBorders>
            <w:shd w:val="clear" w:color="auto" w:fill="auto"/>
          </w:tcPr>
          <w:p w:rsidR="008F1C27" w:rsidRPr="006209D0" w:rsidRDefault="008F1C27" w:rsidP="007E573C">
            <w:pPr>
              <w:contextualSpacing/>
              <w:jc w:val="center"/>
            </w:pPr>
            <w:r w:rsidRPr="006209D0">
              <w:t>Джерело фінансування</w:t>
            </w:r>
          </w:p>
        </w:tc>
        <w:tc>
          <w:tcPr>
            <w:tcW w:w="1276" w:type="dxa"/>
            <w:tcBorders>
              <w:top w:val="single" w:sz="4" w:space="0" w:color="auto"/>
              <w:right w:val="single" w:sz="4" w:space="0" w:color="auto"/>
            </w:tcBorders>
          </w:tcPr>
          <w:p w:rsidR="008F1C27" w:rsidRPr="006209D0" w:rsidRDefault="008F1C27" w:rsidP="007E573C">
            <w:pPr>
              <w:contextualSpacing/>
              <w:jc w:val="center"/>
            </w:pPr>
            <w:r w:rsidRPr="006209D0">
              <w:t>Період виконання</w:t>
            </w:r>
          </w:p>
          <w:p w:rsidR="008F1C27" w:rsidRPr="006209D0" w:rsidRDefault="008F1C27" w:rsidP="007E573C">
            <w:pPr>
              <w:contextualSpacing/>
              <w:jc w:val="center"/>
            </w:pPr>
            <w:r w:rsidRPr="006209D0">
              <w:t>(квартал 2025 року)</w:t>
            </w:r>
          </w:p>
        </w:tc>
        <w:tc>
          <w:tcPr>
            <w:tcW w:w="4252" w:type="dxa"/>
            <w:tcBorders>
              <w:top w:val="single" w:sz="4" w:space="0" w:color="auto"/>
              <w:left w:val="single" w:sz="4" w:space="0" w:color="auto"/>
              <w:right w:val="single" w:sz="4" w:space="0" w:color="auto"/>
            </w:tcBorders>
            <w:shd w:val="clear" w:color="auto" w:fill="auto"/>
          </w:tcPr>
          <w:p w:rsidR="008F1C27" w:rsidRPr="006209D0" w:rsidRDefault="008F1C27" w:rsidP="007E573C">
            <w:pPr>
              <w:jc w:val="center"/>
            </w:pPr>
            <w:r w:rsidRPr="006209D0">
              <w:t>Відповідальні виконавці заходів Програми</w:t>
            </w:r>
          </w:p>
        </w:tc>
      </w:tr>
      <w:tr w:rsidR="008F1C27" w:rsidRPr="006209D0" w:rsidTr="007E573C">
        <w:trPr>
          <w:trHeight w:val="240"/>
        </w:trPr>
        <w:tc>
          <w:tcPr>
            <w:tcW w:w="426" w:type="dxa"/>
            <w:tcBorders>
              <w:top w:val="outset" w:sz="6" w:space="0" w:color="auto"/>
              <w:left w:val="outset" w:sz="6" w:space="0" w:color="auto"/>
              <w:bottom w:val="outset" w:sz="6" w:space="0" w:color="auto"/>
              <w:right w:val="outset" w:sz="6" w:space="0" w:color="auto"/>
            </w:tcBorders>
            <w:vAlign w:val="center"/>
            <w:hideMark/>
          </w:tcPr>
          <w:p w:rsidR="008F1C27" w:rsidRPr="006209D0" w:rsidRDefault="008F1C27" w:rsidP="007E573C">
            <w:pPr>
              <w:spacing w:line="276" w:lineRule="auto"/>
              <w:jc w:val="center"/>
              <w:rPr>
                <w:lang w:val="ru-RU"/>
              </w:rPr>
            </w:pPr>
            <w:r w:rsidRPr="006209D0">
              <w:rPr>
                <w:lang w:val="ru-RU"/>
              </w:rPr>
              <w:t>1</w:t>
            </w:r>
          </w:p>
        </w:tc>
        <w:tc>
          <w:tcPr>
            <w:tcW w:w="6379" w:type="dxa"/>
            <w:tcBorders>
              <w:top w:val="outset" w:sz="6" w:space="0" w:color="auto"/>
              <w:left w:val="outset" w:sz="6" w:space="0" w:color="auto"/>
              <w:bottom w:val="outset" w:sz="6" w:space="0" w:color="auto"/>
              <w:right w:val="outset" w:sz="6" w:space="0" w:color="auto"/>
            </w:tcBorders>
            <w:hideMark/>
          </w:tcPr>
          <w:p w:rsidR="008F1C27" w:rsidRPr="006209D0" w:rsidRDefault="008F1C27" w:rsidP="007E573C">
            <w:pPr>
              <w:spacing w:line="276" w:lineRule="auto"/>
              <w:jc w:val="center"/>
              <w:rPr>
                <w:lang w:val="ru-RU"/>
              </w:rPr>
            </w:pPr>
            <w:r w:rsidRPr="006209D0">
              <w:rPr>
                <w:lang w:val="ru-RU"/>
              </w:rPr>
              <w:t>2</w:t>
            </w:r>
          </w:p>
        </w:tc>
        <w:tc>
          <w:tcPr>
            <w:tcW w:w="1417" w:type="dxa"/>
            <w:tcBorders>
              <w:top w:val="outset" w:sz="6" w:space="0" w:color="auto"/>
              <w:left w:val="outset" w:sz="6" w:space="0" w:color="auto"/>
              <w:bottom w:val="outset" w:sz="6" w:space="0" w:color="auto"/>
              <w:right w:val="single" w:sz="4" w:space="0" w:color="auto"/>
            </w:tcBorders>
            <w:vAlign w:val="center"/>
            <w:hideMark/>
          </w:tcPr>
          <w:p w:rsidR="008F1C27" w:rsidRPr="006209D0" w:rsidRDefault="008F1C27" w:rsidP="007E573C">
            <w:pPr>
              <w:spacing w:line="276" w:lineRule="auto"/>
              <w:jc w:val="center"/>
              <w:rPr>
                <w:lang w:val="ru-RU"/>
              </w:rPr>
            </w:pPr>
            <w:r w:rsidRPr="006209D0">
              <w:rPr>
                <w:lang w:val="ru-RU"/>
              </w:rPr>
              <w:t>3</w:t>
            </w:r>
          </w:p>
        </w:tc>
        <w:tc>
          <w:tcPr>
            <w:tcW w:w="1276" w:type="dxa"/>
            <w:tcBorders>
              <w:top w:val="outset" w:sz="6" w:space="0" w:color="auto"/>
              <w:left w:val="outset" w:sz="6" w:space="0" w:color="auto"/>
              <w:bottom w:val="outset" w:sz="6" w:space="0" w:color="auto"/>
              <w:right w:val="outset" w:sz="6" w:space="0" w:color="auto"/>
            </w:tcBorders>
            <w:vAlign w:val="center"/>
            <w:hideMark/>
          </w:tcPr>
          <w:p w:rsidR="008F1C27" w:rsidRPr="006209D0" w:rsidRDefault="008F1C27" w:rsidP="007E573C">
            <w:pPr>
              <w:spacing w:line="276" w:lineRule="auto"/>
              <w:jc w:val="center"/>
              <w:rPr>
                <w:lang w:val="ru-RU"/>
              </w:rPr>
            </w:pPr>
            <w:r w:rsidRPr="006209D0">
              <w:rPr>
                <w:lang w:val="ru-RU"/>
              </w:rPr>
              <w:t>4</w:t>
            </w:r>
          </w:p>
        </w:tc>
        <w:tc>
          <w:tcPr>
            <w:tcW w:w="1276" w:type="dxa"/>
            <w:tcBorders>
              <w:top w:val="outset" w:sz="6" w:space="0" w:color="auto"/>
              <w:left w:val="outset" w:sz="6" w:space="0" w:color="auto"/>
              <w:bottom w:val="outset" w:sz="6" w:space="0" w:color="auto"/>
              <w:right w:val="outset" w:sz="6" w:space="0" w:color="auto"/>
            </w:tcBorders>
          </w:tcPr>
          <w:p w:rsidR="008F1C27" w:rsidRPr="006209D0" w:rsidRDefault="008F1C27" w:rsidP="007E573C">
            <w:pPr>
              <w:spacing w:line="276" w:lineRule="auto"/>
              <w:jc w:val="center"/>
              <w:rPr>
                <w:lang w:val="ru-RU"/>
              </w:rPr>
            </w:pPr>
            <w:r w:rsidRPr="006209D0">
              <w:rPr>
                <w:lang w:val="ru-RU"/>
              </w:rPr>
              <w:t>5</w:t>
            </w:r>
          </w:p>
        </w:tc>
        <w:tc>
          <w:tcPr>
            <w:tcW w:w="4252" w:type="dxa"/>
            <w:tcBorders>
              <w:top w:val="outset" w:sz="6" w:space="0" w:color="auto"/>
              <w:left w:val="outset" w:sz="6" w:space="0" w:color="auto"/>
              <w:bottom w:val="outset" w:sz="6" w:space="0" w:color="auto"/>
              <w:right w:val="single" w:sz="4" w:space="0" w:color="auto"/>
            </w:tcBorders>
            <w:hideMark/>
          </w:tcPr>
          <w:p w:rsidR="008F1C27" w:rsidRPr="006209D0" w:rsidRDefault="008F1C27" w:rsidP="007E573C">
            <w:pPr>
              <w:spacing w:line="276" w:lineRule="auto"/>
              <w:jc w:val="center"/>
              <w:rPr>
                <w:lang w:val="ru-RU"/>
              </w:rPr>
            </w:pPr>
            <w:r w:rsidRPr="006209D0">
              <w:rPr>
                <w:lang w:val="ru-RU"/>
              </w:rPr>
              <w:t>6</w:t>
            </w:r>
          </w:p>
        </w:tc>
      </w:tr>
      <w:tr w:rsidR="008F1C27" w:rsidRPr="006209D0" w:rsidTr="007E573C">
        <w:trPr>
          <w:trHeight w:val="749"/>
        </w:trPr>
        <w:tc>
          <w:tcPr>
            <w:tcW w:w="426" w:type="dxa"/>
            <w:tcBorders>
              <w:top w:val="outset" w:sz="6" w:space="0" w:color="auto"/>
              <w:left w:val="outset" w:sz="6" w:space="0" w:color="auto"/>
              <w:bottom w:val="outset" w:sz="6" w:space="0" w:color="auto"/>
              <w:right w:val="single" w:sz="4" w:space="0" w:color="auto"/>
            </w:tcBorders>
            <w:hideMark/>
          </w:tcPr>
          <w:p w:rsidR="008F1C27" w:rsidRPr="006209D0" w:rsidRDefault="008F1C27" w:rsidP="007E573C">
            <w:pPr>
              <w:spacing w:line="276" w:lineRule="auto"/>
              <w:jc w:val="center"/>
              <w:rPr>
                <w:lang w:val="ru-RU"/>
              </w:rPr>
            </w:pPr>
            <w:r w:rsidRPr="006209D0">
              <w:rPr>
                <w:lang w:val="ru-RU"/>
              </w:rPr>
              <w:t>1.</w:t>
            </w:r>
          </w:p>
        </w:tc>
        <w:tc>
          <w:tcPr>
            <w:tcW w:w="6379" w:type="dxa"/>
            <w:tcBorders>
              <w:top w:val="outset" w:sz="6" w:space="0" w:color="auto"/>
              <w:left w:val="single" w:sz="4" w:space="0" w:color="auto"/>
              <w:bottom w:val="outset" w:sz="6" w:space="0" w:color="auto"/>
              <w:right w:val="outset" w:sz="6" w:space="0" w:color="auto"/>
            </w:tcBorders>
            <w:hideMark/>
          </w:tcPr>
          <w:p w:rsidR="008F1C27" w:rsidRPr="006209D0" w:rsidRDefault="008F1C27" w:rsidP="007E573C">
            <w:pPr>
              <w:rPr>
                <w:sz w:val="20"/>
              </w:rPr>
            </w:pPr>
            <w:proofErr w:type="spellStart"/>
            <w:r w:rsidRPr="006209D0">
              <w:rPr>
                <w:lang w:val="ru-RU"/>
              </w:rPr>
              <w:t>Діяльність</w:t>
            </w:r>
            <w:proofErr w:type="spellEnd"/>
            <w:r w:rsidRPr="006209D0">
              <w:rPr>
                <w:lang w:val="ru-RU"/>
              </w:rPr>
              <w:t xml:space="preserve">  </w:t>
            </w:r>
            <w:proofErr w:type="spellStart"/>
            <w:r w:rsidRPr="006209D0">
              <w:rPr>
                <w:lang w:val="ru-RU"/>
              </w:rPr>
              <w:t>із</w:t>
            </w:r>
            <w:proofErr w:type="spellEnd"/>
            <w:r w:rsidRPr="006209D0">
              <w:rPr>
                <w:lang w:val="ru-RU"/>
              </w:rPr>
              <w:t xml:space="preserve"> </w:t>
            </w:r>
            <w:proofErr w:type="spellStart"/>
            <w:r w:rsidRPr="006209D0">
              <w:rPr>
                <w:lang w:val="ru-RU"/>
              </w:rPr>
              <w:t>забезпечення</w:t>
            </w:r>
            <w:proofErr w:type="spellEnd"/>
            <w:r w:rsidRPr="006209D0">
              <w:rPr>
                <w:lang w:val="ru-RU"/>
              </w:rPr>
              <w:t xml:space="preserve"> </w:t>
            </w:r>
            <w:proofErr w:type="spellStart"/>
            <w:r w:rsidRPr="006209D0">
              <w:rPr>
                <w:lang w:val="ru-RU"/>
              </w:rPr>
              <w:t>громадського</w:t>
            </w:r>
            <w:proofErr w:type="spellEnd"/>
            <w:r w:rsidRPr="006209D0">
              <w:rPr>
                <w:lang w:val="ru-RU"/>
              </w:rPr>
              <w:t xml:space="preserve"> порядку та контролю за станом благоустрою</w:t>
            </w:r>
          </w:p>
        </w:tc>
        <w:tc>
          <w:tcPr>
            <w:tcW w:w="1417" w:type="dxa"/>
            <w:tcBorders>
              <w:top w:val="outset" w:sz="6" w:space="0" w:color="auto"/>
              <w:left w:val="outset" w:sz="6" w:space="0" w:color="auto"/>
              <w:bottom w:val="outset" w:sz="6" w:space="0" w:color="auto"/>
              <w:right w:val="single" w:sz="4" w:space="0" w:color="auto"/>
            </w:tcBorders>
          </w:tcPr>
          <w:p w:rsidR="008F1C27" w:rsidRPr="006209D0" w:rsidRDefault="008F1C27" w:rsidP="007E573C">
            <w:pPr>
              <w:spacing w:line="276" w:lineRule="auto"/>
              <w:jc w:val="center"/>
              <w:rPr>
                <w:bCs/>
              </w:rPr>
            </w:pPr>
            <w:r w:rsidRPr="006209D0">
              <w:rPr>
                <w:bCs/>
              </w:rPr>
              <w:t>11 792 471,00</w:t>
            </w:r>
          </w:p>
          <w:p w:rsidR="008F1C27" w:rsidRPr="006209D0" w:rsidRDefault="008F1C27" w:rsidP="007E573C">
            <w:pPr>
              <w:spacing w:line="276" w:lineRule="auto"/>
              <w:jc w:val="center"/>
              <w:rPr>
                <w:bCs/>
                <w:highlight w:val="yellow"/>
              </w:rPr>
            </w:pPr>
          </w:p>
          <w:p w:rsidR="008F1C27" w:rsidRPr="006209D0" w:rsidRDefault="008F1C27" w:rsidP="007E573C">
            <w:pPr>
              <w:spacing w:line="276" w:lineRule="auto"/>
              <w:jc w:val="center"/>
              <w:rPr>
                <w:highlight w:val="yellow"/>
                <w:lang w:val="ru-RU"/>
              </w:rPr>
            </w:pPr>
          </w:p>
        </w:tc>
        <w:tc>
          <w:tcPr>
            <w:tcW w:w="1276" w:type="dxa"/>
            <w:tcBorders>
              <w:top w:val="outset" w:sz="6" w:space="0" w:color="auto"/>
              <w:left w:val="outset" w:sz="6" w:space="0" w:color="auto"/>
              <w:bottom w:val="single" w:sz="4" w:space="0" w:color="auto"/>
              <w:right w:val="outset" w:sz="6" w:space="0" w:color="auto"/>
            </w:tcBorders>
            <w:hideMark/>
          </w:tcPr>
          <w:p w:rsidR="008F1C27" w:rsidRPr="006209D0" w:rsidRDefault="008F1C27" w:rsidP="007E573C">
            <w:pPr>
              <w:jc w:val="center"/>
              <w:rPr>
                <w:lang w:val="ru-RU"/>
              </w:rPr>
            </w:pPr>
            <w:proofErr w:type="spellStart"/>
            <w:r w:rsidRPr="006209D0">
              <w:rPr>
                <w:lang w:val="ru-RU"/>
              </w:rPr>
              <w:t>Міський</w:t>
            </w:r>
            <w:proofErr w:type="spellEnd"/>
            <w:r w:rsidRPr="006209D0">
              <w:rPr>
                <w:lang w:val="ru-RU"/>
              </w:rPr>
              <w:t xml:space="preserve"> бюджет</w:t>
            </w:r>
          </w:p>
        </w:tc>
        <w:tc>
          <w:tcPr>
            <w:tcW w:w="1276" w:type="dxa"/>
            <w:tcBorders>
              <w:top w:val="outset" w:sz="6" w:space="0" w:color="auto"/>
              <w:left w:val="outset" w:sz="6" w:space="0" w:color="auto"/>
              <w:bottom w:val="single" w:sz="4" w:space="0" w:color="auto"/>
              <w:right w:val="outset" w:sz="6" w:space="0" w:color="auto"/>
            </w:tcBorders>
          </w:tcPr>
          <w:p w:rsidR="008F1C27" w:rsidRPr="006209D0" w:rsidRDefault="008F1C27" w:rsidP="007E573C">
            <w:pPr>
              <w:jc w:val="center"/>
              <w:rPr>
                <w:lang w:val="ru-RU"/>
              </w:rPr>
            </w:pPr>
            <w:r w:rsidRPr="006209D0">
              <w:rPr>
                <w:lang w:val="ru-RU"/>
              </w:rPr>
              <w:t>1-4</w:t>
            </w:r>
          </w:p>
        </w:tc>
        <w:tc>
          <w:tcPr>
            <w:tcW w:w="4252" w:type="dxa"/>
            <w:tcBorders>
              <w:top w:val="outset" w:sz="6" w:space="0" w:color="auto"/>
              <w:left w:val="outset" w:sz="6" w:space="0" w:color="auto"/>
              <w:bottom w:val="single" w:sz="4" w:space="0" w:color="auto"/>
              <w:right w:val="single" w:sz="4" w:space="0" w:color="auto"/>
            </w:tcBorders>
            <w:hideMark/>
          </w:tcPr>
          <w:p w:rsidR="008F1C27" w:rsidRPr="006209D0" w:rsidRDefault="008F1C27" w:rsidP="007E573C">
            <w:pPr>
              <w:rPr>
                <w:lang w:val="ru-RU"/>
              </w:rPr>
            </w:pPr>
            <w:proofErr w:type="spellStart"/>
            <w:r w:rsidRPr="006209D0">
              <w:rPr>
                <w:lang w:val="ru-RU"/>
              </w:rPr>
              <w:t>Виконавчий</w:t>
            </w:r>
            <w:proofErr w:type="spellEnd"/>
            <w:r w:rsidRPr="006209D0">
              <w:rPr>
                <w:lang w:val="ru-RU"/>
              </w:rPr>
              <w:t xml:space="preserve"> </w:t>
            </w:r>
            <w:proofErr w:type="spellStart"/>
            <w:r w:rsidRPr="006209D0">
              <w:rPr>
                <w:lang w:val="ru-RU"/>
              </w:rPr>
              <w:t>комітет</w:t>
            </w:r>
            <w:proofErr w:type="spellEnd"/>
            <w:r w:rsidRPr="006209D0">
              <w:rPr>
                <w:lang w:val="ru-RU"/>
              </w:rPr>
              <w:t xml:space="preserve"> </w:t>
            </w:r>
            <w:proofErr w:type="spellStart"/>
            <w:r w:rsidRPr="006209D0">
              <w:rPr>
                <w:lang w:val="ru-RU"/>
              </w:rPr>
              <w:t>Обухівської</w:t>
            </w:r>
            <w:proofErr w:type="spellEnd"/>
            <w:r w:rsidRPr="006209D0">
              <w:rPr>
                <w:lang w:val="ru-RU"/>
              </w:rPr>
              <w:t xml:space="preserve"> </w:t>
            </w:r>
            <w:proofErr w:type="spellStart"/>
            <w:r w:rsidRPr="006209D0">
              <w:rPr>
                <w:lang w:val="ru-RU"/>
              </w:rPr>
              <w:t>міської</w:t>
            </w:r>
            <w:proofErr w:type="spellEnd"/>
            <w:r w:rsidRPr="006209D0">
              <w:rPr>
                <w:lang w:val="ru-RU"/>
              </w:rPr>
              <w:t xml:space="preserve"> ради </w:t>
            </w:r>
            <w:proofErr w:type="spellStart"/>
            <w:r w:rsidRPr="006209D0">
              <w:rPr>
                <w:lang w:val="ru-RU"/>
              </w:rPr>
              <w:t>Київської</w:t>
            </w:r>
            <w:proofErr w:type="spellEnd"/>
            <w:r w:rsidRPr="006209D0">
              <w:rPr>
                <w:lang w:val="ru-RU"/>
              </w:rPr>
              <w:t xml:space="preserve"> </w:t>
            </w:r>
            <w:proofErr w:type="spellStart"/>
            <w:r w:rsidRPr="006209D0">
              <w:rPr>
                <w:lang w:val="ru-RU"/>
              </w:rPr>
              <w:t>області</w:t>
            </w:r>
            <w:proofErr w:type="spellEnd"/>
            <w:r w:rsidRPr="006209D0">
              <w:rPr>
                <w:lang w:val="ru-RU"/>
              </w:rPr>
              <w:t xml:space="preserve">, </w:t>
            </w:r>
            <w:proofErr w:type="spellStart"/>
            <w:r w:rsidRPr="006209D0">
              <w:rPr>
                <w:lang w:val="ru-RU"/>
              </w:rPr>
              <w:t>Комунальне</w:t>
            </w:r>
            <w:proofErr w:type="spellEnd"/>
            <w:r w:rsidRPr="006209D0">
              <w:rPr>
                <w:lang w:val="ru-RU"/>
              </w:rPr>
              <w:t xml:space="preserve"> </w:t>
            </w:r>
            <w:proofErr w:type="spellStart"/>
            <w:r w:rsidRPr="006209D0">
              <w:rPr>
                <w:lang w:val="ru-RU"/>
              </w:rPr>
              <w:t>підприємство</w:t>
            </w:r>
            <w:proofErr w:type="spellEnd"/>
            <w:r w:rsidRPr="006209D0">
              <w:rPr>
                <w:lang w:val="ru-RU"/>
              </w:rPr>
              <w:t xml:space="preserve"> </w:t>
            </w:r>
            <w:proofErr w:type="spellStart"/>
            <w:r w:rsidRPr="006209D0">
              <w:rPr>
                <w:lang w:val="ru-RU"/>
              </w:rPr>
              <w:t>Обухівської</w:t>
            </w:r>
            <w:proofErr w:type="spellEnd"/>
            <w:r w:rsidRPr="006209D0">
              <w:rPr>
                <w:lang w:val="ru-RU"/>
              </w:rPr>
              <w:t xml:space="preserve"> </w:t>
            </w:r>
            <w:proofErr w:type="spellStart"/>
            <w:r w:rsidRPr="006209D0">
              <w:rPr>
                <w:lang w:val="ru-RU"/>
              </w:rPr>
              <w:t>міської</w:t>
            </w:r>
            <w:proofErr w:type="spellEnd"/>
            <w:r w:rsidRPr="006209D0">
              <w:rPr>
                <w:lang w:val="ru-RU"/>
              </w:rPr>
              <w:t xml:space="preserve"> ради «</w:t>
            </w:r>
            <w:proofErr w:type="spellStart"/>
            <w:r w:rsidRPr="006209D0">
              <w:rPr>
                <w:lang w:val="ru-RU"/>
              </w:rPr>
              <w:t>Обухівська</w:t>
            </w:r>
            <w:proofErr w:type="spellEnd"/>
            <w:r w:rsidRPr="006209D0">
              <w:rPr>
                <w:lang w:val="ru-RU"/>
              </w:rPr>
              <w:t xml:space="preserve"> </w:t>
            </w:r>
            <w:proofErr w:type="spellStart"/>
            <w:r w:rsidRPr="006209D0">
              <w:rPr>
                <w:lang w:val="ru-RU"/>
              </w:rPr>
              <w:t>міська</w:t>
            </w:r>
            <w:proofErr w:type="spellEnd"/>
            <w:r w:rsidRPr="006209D0">
              <w:rPr>
                <w:lang w:val="ru-RU"/>
              </w:rPr>
              <w:t xml:space="preserve"> </w:t>
            </w:r>
            <w:proofErr w:type="spellStart"/>
            <w:r w:rsidRPr="006209D0">
              <w:rPr>
                <w:lang w:val="ru-RU"/>
              </w:rPr>
              <w:t>варта</w:t>
            </w:r>
            <w:proofErr w:type="spellEnd"/>
            <w:r w:rsidRPr="006209D0">
              <w:rPr>
                <w:lang w:val="ru-RU"/>
              </w:rPr>
              <w:t>»</w:t>
            </w:r>
          </w:p>
        </w:tc>
      </w:tr>
      <w:tr w:rsidR="008F1C27" w:rsidRPr="006209D0" w:rsidTr="007E573C">
        <w:trPr>
          <w:trHeight w:val="451"/>
        </w:trPr>
        <w:tc>
          <w:tcPr>
            <w:tcW w:w="426" w:type="dxa"/>
            <w:tcBorders>
              <w:top w:val="outset" w:sz="6" w:space="0" w:color="auto"/>
              <w:left w:val="outset" w:sz="6" w:space="0" w:color="auto"/>
              <w:bottom w:val="outset" w:sz="6" w:space="0" w:color="auto"/>
              <w:right w:val="single" w:sz="4" w:space="0" w:color="auto"/>
            </w:tcBorders>
          </w:tcPr>
          <w:p w:rsidR="008F1C27" w:rsidRPr="006209D0" w:rsidRDefault="008F1C27" w:rsidP="007E573C">
            <w:pPr>
              <w:spacing w:line="276" w:lineRule="auto"/>
              <w:jc w:val="center"/>
            </w:pPr>
            <w:r w:rsidRPr="006209D0">
              <w:t>2.</w:t>
            </w:r>
          </w:p>
        </w:tc>
        <w:tc>
          <w:tcPr>
            <w:tcW w:w="6379" w:type="dxa"/>
            <w:tcBorders>
              <w:top w:val="outset" w:sz="6" w:space="0" w:color="auto"/>
              <w:left w:val="single" w:sz="4" w:space="0" w:color="auto"/>
              <w:bottom w:val="outset" w:sz="6" w:space="0" w:color="auto"/>
              <w:right w:val="outset" w:sz="6" w:space="0" w:color="auto"/>
            </w:tcBorders>
          </w:tcPr>
          <w:p w:rsidR="008F1C27" w:rsidRPr="006209D0" w:rsidRDefault="008F1C27" w:rsidP="007E573C">
            <w:pPr>
              <w:pStyle w:val="a9"/>
              <w:rPr>
                <w:sz w:val="24"/>
                <w:szCs w:val="24"/>
              </w:rPr>
            </w:pPr>
            <w:r w:rsidRPr="006209D0">
              <w:rPr>
                <w:sz w:val="24"/>
                <w:szCs w:val="24"/>
              </w:rPr>
              <w:t xml:space="preserve">Послуги з утримання, ремонту і технічного обслуговування Системи </w:t>
            </w:r>
            <w:proofErr w:type="spellStart"/>
            <w:r w:rsidRPr="006209D0">
              <w:rPr>
                <w:sz w:val="24"/>
                <w:szCs w:val="24"/>
              </w:rPr>
              <w:t>відеонагляду</w:t>
            </w:r>
            <w:proofErr w:type="spellEnd"/>
            <w:r w:rsidRPr="006209D0">
              <w:rPr>
                <w:sz w:val="24"/>
                <w:szCs w:val="24"/>
              </w:rPr>
              <w:t xml:space="preserve"> вулиць міста Обухів  (ТКС «Безпечне місто Обухів»), в т. ч.  </w:t>
            </w:r>
            <w:proofErr w:type="spellStart"/>
            <w:r w:rsidRPr="006209D0">
              <w:rPr>
                <w:sz w:val="24"/>
                <w:szCs w:val="24"/>
              </w:rPr>
              <w:t>відеообладнання</w:t>
            </w:r>
            <w:proofErr w:type="spellEnd"/>
            <w:r w:rsidRPr="006209D0">
              <w:rPr>
                <w:sz w:val="24"/>
                <w:szCs w:val="24"/>
              </w:rPr>
              <w:t xml:space="preserve"> в селах Долина, </w:t>
            </w:r>
            <w:proofErr w:type="spellStart"/>
            <w:r w:rsidRPr="006209D0">
              <w:rPr>
                <w:sz w:val="24"/>
                <w:szCs w:val="24"/>
              </w:rPr>
              <w:t>Деремезна</w:t>
            </w:r>
            <w:proofErr w:type="spellEnd"/>
            <w:r w:rsidRPr="006209D0">
              <w:rPr>
                <w:sz w:val="24"/>
                <w:szCs w:val="24"/>
              </w:rPr>
              <w:t xml:space="preserve">, </w:t>
            </w:r>
            <w:proofErr w:type="spellStart"/>
            <w:r w:rsidRPr="006209D0">
              <w:rPr>
                <w:sz w:val="24"/>
                <w:szCs w:val="24"/>
              </w:rPr>
              <w:t>Григорівка</w:t>
            </w:r>
            <w:proofErr w:type="spellEnd"/>
            <w:r w:rsidRPr="006209D0">
              <w:rPr>
                <w:sz w:val="24"/>
                <w:szCs w:val="24"/>
              </w:rPr>
              <w:t xml:space="preserve">, Слобідка, </w:t>
            </w:r>
            <w:proofErr w:type="spellStart"/>
            <w:r w:rsidRPr="006209D0">
              <w:rPr>
                <w:sz w:val="24"/>
                <w:szCs w:val="24"/>
              </w:rPr>
              <w:t>Гудимове</w:t>
            </w:r>
            <w:proofErr w:type="spellEnd"/>
          </w:p>
        </w:tc>
        <w:tc>
          <w:tcPr>
            <w:tcW w:w="1417" w:type="dxa"/>
            <w:tcBorders>
              <w:top w:val="outset" w:sz="6" w:space="0" w:color="auto"/>
              <w:left w:val="single" w:sz="4" w:space="0" w:color="auto"/>
              <w:bottom w:val="outset" w:sz="6" w:space="0" w:color="auto"/>
              <w:right w:val="single" w:sz="4" w:space="0" w:color="auto"/>
            </w:tcBorders>
          </w:tcPr>
          <w:p w:rsidR="008F1C27" w:rsidRPr="006209D0" w:rsidRDefault="008F1C27" w:rsidP="007E573C">
            <w:pPr>
              <w:spacing w:line="276" w:lineRule="auto"/>
              <w:jc w:val="center"/>
              <w:rPr>
                <w:highlight w:val="yellow"/>
              </w:rPr>
            </w:pPr>
            <w:r w:rsidRPr="006209D0">
              <w:t>564 500,00</w:t>
            </w:r>
          </w:p>
        </w:tc>
        <w:tc>
          <w:tcPr>
            <w:tcW w:w="1276" w:type="dxa"/>
            <w:tcBorders>
              <w:top w:val="single" w:sz="4" w:space="0" w:color="auto"/>
              <w:left w:val="outset" w:sz="6" w:space="0" w:color="auto"/>
              <w:bottom w:val="single" w:sz="4" w:space="0" w:color="auto"/>
              <w:right w:val="outset" w:sz="6" w:space="0" w:color="auto"/>
            </w:tcBorders>
          </w:tcPr>
          <w:p w:rsidR="008F1C27" w:rsidRPr="006209D0" w:rsidRDefault="008F1C27" w:rsidP="007E573C">
            <w:pPr>
              <w:jc w:val="center"/>
            </w:pPr>
            <w:r w:rsidRPr="006209D0">
              <w:t>Міський бюджет</w:t>
            </w:r>
          </w:p>
        </w:tc>
        <w:tc>
          <w:tcPr>
            <w:tcW w:w="1276" w:type="dxa"/>
            <w:tcBorders>
              <w:top w:val="single" w:sz="4" w:space="0" w:color="auto"/>
              <w:left w:val="outset" w:sz="6" w:space="0" w:color="auto"/>
              <w:bottom w:val="single" w:sz="4" w:space="0" w:color="auto"/>
              <w:right w:val="outset" w:sz="6" w:space="0" w:color="auto"/>
            </w:tcBorders>
          </w:tcPr>
          <w:p w:rsidR="008F1C27" w:rsidRPr="006209D0" w:rsidRDefault="008F1C27" w:rsidP="007E573C">
            <w:pPr>
              <w:jc w:val="center"/>
            </w:pPr>
            <w:r w:rsidRPr="006209D0">
              <w:t>1-4</w:t>
            </w:r>
          </w:p>
        </w:tc>
        <w:tc>
          <w:tcPr>
            <w:tcW w:w="4252" w:type="dxa"/>
            <w:tcBorders>
              <w:top w:val="single" w:sz="4" w:space="0" w:color="auto"/>
              <w:left w:val="outset" w:sz="6" w:space="0" w:color="auto"/>
              <w:bottom w:val="single" w:sz="4" w:space="0" w:color="auto"/>
              <w:right w:val="single" w:sz="4" w:space="0" w:color="auto"/>
            </w:tcBorders>
          </w:tcPr>
          <w:p w:rsidR="008F1C27" w:rsidRPr="006209D0" w:rsidRDefault="008F1C27" w:rsidP="007E573C">
            <w:r w:rsidRPr="006209D0">
              <w:t>Комунальне підприємство Обухівської міської ради «Обухівська міська варта»</w:t>
            </w:r>
          </w:p>
        </w:tc>
      </w:tr>
      <w:tr w:rsidR="008F1C27" w:rsidRPr="006209D0" w:rsidTr="007E573C">
        <w:trPr>
          <w:trHeight w:val="777"/>
        </w:trPr>
        <w:tc>
          <w:tcPr>
            <w:tcW w:w="426" w:type="dxa"/>
            <w:tcBorders>
              <w:top w:val="outset" w:sz="6" w:space="0" w:color="auto"/>
              <w:left w:val="outset" w:sz="6" w:space="0" w:color="auto"/>
              <w:bottom w:val="outset" w:sz="6" w:space="0" w:color="auto"/>
              <w:right w:val="single" w:sz="4" w:space="0" w:color="auto"/>
            </w:tcBorders>
          </w:tcPr>
          <w:p w:rsidR="008F1C27" w:rsidRPr="006209D0" w:rsidRDefault="008F1C27" w:rsidP="007E573C">
            <w:pPr>
              <w:spacing w:line="276" w:lineRule="auto"/>
              <w:jc w:val="center"/>
            </w:pPr>
            <w:r w:rsidRPr="006209D0">
              <w:t xml:space="preserve">3. </w:t>
            </w:r>
          </w:p>
        </w:tc>
        <w:tc>
          <w:tcPr>
            <w:tcW w:w="6379" w:type="dxa"/>
            <w:tcBorders>
              <w:top w:val="outset" w:sz="6" w:space="0" w:color="auto"/>
              <w:left w:val="single" w:sz="4" w:space="0" w:color="auto"/>
              <w:bottom w:val="outset" w:sz="6" w:space="0" w:color="auto"/>
              <w:right w:val="outset" w:sz="6" w:space="0" w:color="auto"/>
            </w:tcBorders>
          </w:tcPr>
          <w:p w:rsidR="008F1C27" w:rsidRPr="006209D0" w:rsidRDefault="008F1C27" w:rsidP="007E573C">
            <w:pPr>
              <w:pStyle w:val="a9"/>
              <w:rPr>
                <w:sz w:val="24"/>
                <w:szCs w:val="24"/>
              </w:rPr>
            </w:pPr>
            <w:r w:rsidRPr="006209D0">
              <w:rPr>
                <w:sz w:val="24"/>
                <w:szCs w:val="24"/>
              </w:rPr>
              <w:t xml:space="preserve">Придбання, </w:t>
            </w:r>
            <w:proofErr w:type="spellStart"/>
            <w:r w:rsidRPr="006209D0">
              <w:rPr>
                <w:sz w:val="24"/>
                <w:szCs w:val="24"/>
              </w:rPr>
              <w:t>монтажно</w:t>
            </w:r>
            <w:proofErr w:type="spellEnd"/>
            <w:r w:rsidRPr="006209D0">
              <w:rPr>
                <w:sz w:val="24"/>
                <w:szCs w:val="24"/>
              </w:rPr>
              <w:t xml:space="preserve"> та пусконалагоджувальні роботи</w:t>
            </w:r>
          </w:p>
          <w:p w:rsidR="008F1C27" w:rsidRPr="006209D0" w:rsidRDefault="008F1C27" w:rsidP="007E573C">
            <w:pPr>
              <w:pStyle w:val="a9"/>
              <w:rPr>
                <w:sz w:val="24"/>
                <w:szCs w:val="24"/>
              </w:rPr>
            </w:pPr>
            <w:r w:rsidRPr="006209D0">
              <w:rPr>
                <w:sz w:val="24"/>
                <w:szCs w:val="24"/>
              </w:rPr>
              <w:t xml:space="preserve"> </w:t>
            </w:r>
            <w:proofErr w:type="spellStart"/>
            <w:r w:rsidRPr="006209D0">
              <w:rPr>
                <w:sz w:val="24"/>
                <w:szCs w:val="24"/>
              </w:rPr>
              <w:t>роботизованої</w:t>
            </w:r>
            <w:proofErr w:type="spellEnd"/>
            <w:r w:rsidRPr="006209D0">
              <w:rPr>
                <w:sz w:val="24"/>
                <w:szCs w:val="24"/>
              </w:rPr>
              <w:t xml:space="preserve"> камери відеоспостереження, комплектуючих матеріалів та </w:t>
            </w:r>
            <w:proofErr w:type="spellStart"/>
            <w:r w:rsidRPr="006209D0">
              <w:rPr>
                <w:sz w:val="24"/>
                <w:szCs w:val="24"/>
              </w:rPr>
              <w:t>супутного</w:t>
            </w:r>
            <w:proofErr w:type="spellEnd"/>
            <w:r w:rsidRPr="006209D0">
              <w:rPr>
                <w:sz w:val="24"/>
                <w:szCs w:val="24"/>
              </w:rPr>
              <w:t xml:space="preserve"> обладнання. </w:t>
            </w:r>
          </w:p>
        </w:tc>
        <w:tc>
          <w:tcPr>
            <w:tcW w:w="1417" w:type="dxa"/>
            <w:tcBorders>
              <w:top w:val="outset" w:sz="6" w:space="0" w:color="auto"/>
              <w:left w:val="single" w:sz="4" w:space="0" w:color="auto"/>
              <w:bottom w:val="outset" w:sz="6" w:space="0" w:color="auto"/>
              <w:right w:val="single" w:sz="4" w:space="0" w:color="auto"/>
            </w:tcBorders>
          </w:tcPr>
          <w:p w:rsidR="008F1C27" w:rsidRPr="006209D0" w:rsidRDefault="008F1C27" w:rsidP="007E573C">
            <w:pPr>
              <w:spacing w:line="276" w:lineRule="auto"/>
              <w:jc w:val="center"/>
            </w:pPr>
            <w:r w:rsidRPr="006209D0">
              <w:t>113 099,00</w:t>
            </w:r>
          </w:p>
        </w:tc>
        <w:tc>
          <w:tcPr>
            <w:tcW w:w="1276" w:type="dxa"/>
            <w:tcBorders>
              <w:top w:val="single" w:sz="4" w:space="0" w:color="auto"/>
              <w:left w:val="outset" w:sz="6" w:space="0" w:color="auto"/>
              <w:bottom w:val="single" w:sz="4" w:space="0" w:color="auto"/>
              <w:right w:val="outset" w:sz="6" w:space="0" w:color="auto"/>
            </w:tcBorders>
          </w:tcPr>
          <w:p w:rsidR="008F1C27" w:rsidRPr="006209D0" w:rsidRDefault="008F1C27" w:rsidP="007E573C">
            <w:pPr>
              <w:jc w:val="center"/>
            </w:pPr>
            <w:r w:rsidRPr="006209D0">
              <w:t>Міський бюджет</w:t>
            </w:r>
          </w:p>
        </w:tc>
        <w:tc>
          <w:tcPr>
            <w:tcW w:w="1276" w:type="dxa"/>
            <w:tcBorders>
              <w:top w:val="single" w:sz="4" w:space="0" w:color="auto"/>
              <w:left w:val="outset" w:sz="6" w:space="0" w:color="auto"/>
              <w:bottom w:val="single" w:sz="4" w:space="0" w:color="auto"/>
              <w:right w:val="outset" w:sz="6" w:space="0" w:color="auto"/>
            </w:tcBorders>
          </w:tcPr>
          <w:p w:rsidR="008F1C27" w:rsidRPr="006209D0" w:rsidRDefault="008F1C27" w:rsidP="007E573C">
            <w:pPr>
              <w:jc w:val="center"/>
            </w:pPr>
            <w:r w:rsidRPr="006209D0">
              <w:t>1</w:t>
            </w:r>
            <w:r>
              <w:t>-2</w:t>
            </w:r>
          </w:p>
        </w:tc>
        <w:tc>
          <w:tcPr>
            <w:tcW w:w="4252" w:type="dxa"/>
            <w:tcBorders>
              <w:top w:val="single" w:sz="4" w:space="0" w:color="auto"/>
              <w:left w:val="outset" w:sz="6" w:space="0" w:color="auto"/>
              <w:bottom w:val="single" w:sz="4" w:space="0" w:color="auto"/>
              <w:right w:val="single" w:sz="4" w:space="0" w:color="auto"/>
            </w:tcBorders>
          </w:tcPr>
          <w:p w:rsidR="008F1C27" w:rsidRPr="006209D0" w:rsidRDefault="008F1C27" w:rsidP="007E573C">
            <w:r w:rsidRPr="006209D0">
              <w:t>Комунальне підприємство Обухівської міської ради «Обухівська міська варта»</w:t>
            </w:r>
          </w:p>
        </w:tc>
      </w:tr>
      <w:tr w:rsidR="008F1C27" w:rsidRPr="006209D0" w:rsidTr="007E573C">
        <w:trPr>
          <w:trHeight w:val="451"/>
        </w:trPr>
        <w:tc>
          <w:tcPr>
            <w:tcW w:w="426" w:type="dxa"/>
            <w:tcBorders>
              <w:top w:val="outset" w:sz="6" w:space="0" w:color="auto"/>
              <w:left w:val="outset" w:sz="6" w:space="0" w:color="auto"/>
              <w:bottom w:val="outset" w:sz="6" w:space="0" w:color="auto"/>
              <w:right w:val="single" w:sz="4" w:space="0" w:color="auto"/>
            </w:tcBorders>
          </w:tcPr>
          <w:p w:rsidR="008F1C27" w:rsidRPr="006209D0" w:rsidRDefault="008F1C27" w:rsidP="007E573C">
            <w:pPr>
              <w:spacing w:line="276" w:lineRule="auto"/>
              <w:jc w:val="center"/>
            </w:pPr>
            <w:r w:rsidRPr="006209D0">
              <w:t xml:space="preserve">4. </w:t>
            </w:r>
          </w:p>
        </w:tc>
        <w:tc>
          <w:tcPr>
            <w:tcW w:w="6379" w:type="dxa"/>
            <w:tcBorders>
              <w:top w:val="outset" w:sz="6" w:space="0" w:color="auto"/>
              <w:left w:val="single" w:sz="4" w:space="0" w:color="auto"/>
              <w:bottom w:val="outset" w:sz="6" w:space="0" w:color="auto"/>
              <w:right w:val="outset" w:sz="6" w:space="0" w:color="auto"/>
            </w:tcBorders>
          </w:tcPr>
          <w:p w:rsidR="008F1C27" w:rsidRPr="006209D0" w:rsidRDefault="008F1C27" w:rsidP="007E573C">
            <w:pPr>
              <w:pStyle w:val="a9"/>
              <w:rPr>
                <w:sz w:val="24"/>
                <w:szCs w:val="24"/>
              </w:rPr>
            </w:pPr>
            <w:r w:rsidRPr="006209D0">
              <w:rPr>
                <w:sz w:val="24"/>
                <w:szCs w:val="24"/>
              </w:rPr>
              <w:t xml:space="preserve">Придбання, </w:t>
            </w:r>
            <w:proofErr w:type="spellStart"/>
            <w:r w:rsidRPr="006209D0">
              <w:rPr>
                <w:sz w:val="24"/>
                <w:szCs w:val="24"/>
              </w:rPr>
              <w:t>монтажно</w:t>
            </w:r>
            <w:proofErr w:type="spellEnd"/>
            <w:r w:rsidRPr="006209D0">
              <w:rPr>
                <w:sz w:val="24"/>
                <w:szCs w:val="24"/>
              </w:rPr>
              <w:t>-технічні роботи автономної системи електричного живлення для офісного приміщення (в комплекті)</w:t>
            </w:r>
          </w:p>
        </w:tc>
        <w:tc>
          <w:tcPr>
            <w:tcW w:w="1417" w:type="dxa"/>
            <w:tcBorders>
              <w:top w:val="outset" w:sz="6" w:space="0" w:color="auto"/>
              <w:left w:val="single" w:sz="4" w:space="0" w:color="auto"/>
              <w:bottom w:val="outset" w:sz="6" w:space="0" w:color="auto"/>
              <w:right w:val="single" w:sz="4" w:space="0" w:color="auto"/>
            </w:tcBorders>
          </w:tcPr>
          <w:p w:rsidR="008F1C27" w:rsidRPr="006209D0" w:rsidRDefault="008F1C27" w:rsidP="007E573C">
            <w:pPr>
              <w:spacing w:line="276" w:lineRule="auto"/>
              <w:jc w:val="center"/>
            </w:pPr>
            <w:r w:rsidRPr="006209D0">
              <w:t>175 730,00</w:t>
            </w:r>
          </w:p>
        </w:tc>
        <w:tc>
          <w:tcPr>
            <w:tcW w:w="1276" w:type="dxa"/>
            <w:tcBorders>
              <w:top w:val="single" w:sz="4" w:space="0" w:color="auto"/>
              <w:left w:val="outset" w:sz="6" w:space="0" w:color="auto"/>
              <w:bottom w:val="single" w:sz="4" w:space="0" w:color="auto"/>
              <w:right w:val="outset" w:sz="6" w:space="0" w:color="auto"/>
            </w:tcBorders>
          </w:tcPr>
          <w:p w:rsidR="008F1C27" w:rsidRPr="006209D0" w:rsidRDefault="008F1C27" w:rsidP="007E573C">
            <w:pPr>
              <w:jc w:val="center"/>
            </w:pPr>
            <w:r w:rsidRPr="006209D0">
              <w:t>Міський бюджет</w:t>
            </w:r>
          </w:p>
        </w:tc>
        <w:tc>
          <w:tcPr>
            <w:tcW w:w="1276" w:type="dxa"/>
            <w:tcBorders>
              <w:top w:val="single" w:sz="4" w:space="0" w:color="auto"/>
              <w:left w:val="outset" w:sz="6" w:space="0" w:color="auto"/>
              <w:bottom w:val="single" w:sz="4" w:space="0" w:color="auto"/>
              <w:right w:val="outset" w:sz="6" w:space="0" w:color="auto"/>
            </w:tcBorders>
          </w:tcPr>
          <w:p w:rsidR="008F1C27" w:rsidRPr="006209D0" w:rsidRDefault="008F1C27" w:rsidP="007E573C">
            <w:pPr>
              <w:jc w:val="center"/>
            </w:pPr>
            <w:r w:rsidRPr="006209D0">
              <w:t>1</w:t>
            </w:r>
            <w:r>
              <w:t>-3</w:t>
            </w:r>
          </w:p>
        </w:tc>
        <w:tc>
          <w:tcPr>
            <w:tcW w:w="4252" w:type="dxa"/>
            <w:tcBorders>
              <w:top w:val="single" w:sz="4" w:space="0" w:color="auto"/>
              <w:left w:val="outset" w:sz="6" w:space="0" w:color="auto"/>
              <w:bottom w:val="single" w:sz="4" w:space="0" w:color="auto"/>
              <w:right w:val="single" w:sz="4" w:space="0" w:color="auto"/>
            </w:tcBorders>
          </w:tcPr>
          <w:p w:rsidR="008F1C27" w:rsidRPr="006209D0" w:rsidRDefault="008F1C27" w:rsidP="007E573C">
            <w:r w:rsidRPr="006209D0">
              <w:t>Комунальне підприємство Обухівської міської ради «Обухівська міська варта»</w:t>
            </w:r>
          </w:p>
        </w:tc>
      </w:tr>
      <w:tr w:rsidR="008F1C27" w:rsidRPr="006209D0" w:rsidTr="007E573C">
        <w:trPr>
          <w:trHeight w:val="557"/>
        </w:trPr>
        <w:tc>
          <w:tcPr>
            <w:tcW w:w="426" w:type="dxa"/>
            <w:tcBorders>
              <w:top w:val="outset" w:sz="6" w:space="0" w:color="auto"/>
              <w:left w:val="outset" w:sz="6" w:space="0" w:color="auto"/>
              <w:bottom w:val="outset" w:sz="6" w:space="0" w:color="auto"/>
              <w:right w:val="single" w:sz="4" w:space="0" w:color="auto"/>
            </w:tcBorders>
            <w:vAlign w:val="center"/>
          </w:tcPr>
          <w:p w:rsidR="008F1C27" w:rsidRPr="006209D0" w:rsidRDefault="008F1C27" w:rsidP="007E573C">
            <w:pPr>
              <w:spacing w:line="276" w:lineRule="auto"/>
              <w:jc w:val="center"/>
            </w:pPr>
          </w:p>
        </w:tc>
        <w:tc>
          <w:tcPr>
            <w:tcW w:w="6379" w:type="dxa"/>
            <w:tcBorders>
              <w:top w:val="outset" w:sz="6" w:space="0" w:color="auto"/>
              <w:left w:val="single" w:sz="4" w:space="0" w:color="auto"/>
              <w:bottom w:val="outset" w:sz="6" w:space="0" w:color="auto"/>
              <w:right w:val="outset" w:sz="6" w:space="0" w:color="auto"/>
            </w:tcBorders>
            <w:vAlign w:val="center"/>
          </w:tcPr>
          <w:p w:rsidR="008F1C27" w:rsidRPr="006209D0" w:rsidRDefault="008F1C27" w:rsidP="007E573C">
            <w:pPr>
              <w:pStyle w:val="a9"/>
              <w:rPr>
                <w:b/>
                <w:sz w:val="24"/>
                <w:szCs w:val="24"/>
              </w:rPr>
            </w:pPr>
            <w:r w:rsidRPr="006209D0">
              <w:rPr>
                <w:b/>
                <w:sz w:val="24"/>
                <w:szCs w:val="24"/>
              </w:rPr>
              <w:t>Всього:</w:t>
            </w:r>
          </w:p>
        </w:tc>
        <w:tc>
          <w:tcPr>
            <w:tcW w:w="1417" w:type="dxa"/>
            <w:tcBorders>
              <w:top w:val="outset" w:sz="6" w:space="0" w:color="auto"/>
              <w:left w:val="single" w:sz="4" w:space="0" w:color="auto"/>
              <w:bottom w:val="outset" w:sz="6" w:space="0" w:color="auto"/>
              <w:right w:val="single" w:sz="4" w:space="0" w:color="auto"/>
            </w:tcBorders>
            <w:vAlign w:val="center"/>
          </w:tcPr>
          <w:p w:rsidR="008F1C27" w:rsidRPr="006209D0" w:rsidRDefault="008F1C27" w:rsidP="007E573C">
            <w:pPr>
              <w:jc w:val="center"/>
              <w:rPr>
                <w:b/>
                <w:highlight w:val="yellow"/>
              </w:rPr>
            </w:pPr>
            <w:r w:rsidRPr="006209D0">
              <w:rPr>
                <w:b/>
              </w:rPr>
              <w:t xml:space="preserve">12 645 800,00 </w:t>
            </w:r>
          </w:p>
        </w:tc>
        <w:tc>
          <w:tcPr>
            <w:tcW w:w="1276" w:type="dxa"/>
            <w:tcBorders>
              <w:top w:val="single" w:sz="4" w:space="0" w:color="auto"/>
              <w:left w:val="outset" w:sz="6" w:space="0" w:color="auto"/>
              <w:bottom w:val="single" w:sz="4" w:space="0" w:color="auto"/>
              <w:right w:val="outset" w:sz="6" w:space="0" w:color="auto"/>
            </w:tcBorders>
            <w:vAlign w:val="center"/>
          </w:tcPr>
          <w:p w:rsidR="008F1C27" w:rsidRPr="006209D0" w:rsidRDefault="008F1C27" w:rsidP="007E573C">
            <w:pPr>
              <w:rPr>
                <w:lang w:val="ru-RU"/>
              </w:rPr>
            </w:pPr>
          </w:p>
        </w:tc>
        <w:tc>
          <w:tcPr>
            <w:tcW w:w="1276" w:type="dxa"/>
            <w:tcBorders>
              <w:top w:val="single" w:sz="4" w:space="0" w:color="auto"/>
              <w:left w:val="outset" w:sz="6" w:space="0" w:color="auto"/>
              <w:bottom w:val="single" w:sz="4" w:space="0" w:color="auto"/>
              <w:right w:val="outset" w:sz="6" w:space="0" w:color="auto"/>
            </w:tcBorders>
          </w:tcPr>
          <w:p w:rsidR="008F1C27" w:rsidRPr="006209D0" w:rsidRDefault="008F1C27" w:rsidP="007E573C">
            <w:pPr>
              <w:rPr>
                <w:lang w:val="ru-RU"/>
              </w:rPr>
            </w:pPr>
          </w:p>
        </w:tc>
        <w:tc>
          <w:tcPr>
            <w:tcW w:w="4252" w:type="dxa"/>
            <w:tcBorders>
              <w:top w:val="single" w:sz="4" w:space="0" w:color="auto"/>
              <w:left w:val="outset" w:sz="6" w:space="0" w:color="auto"/>
              <w:bottom w:val="single" w:sz="4" w:space="0" w:color="auto"/>
              <w:right w:val="single" w:sz="4" w:space="0" w:color="auto"/>
            </w:tcBorders>
            <w:vAlign w:val="center"/>
          </w:tcPr>
          <w:p w:rsidR="008F1C27" w:rsidRPr="006209D0" w:rsidRDefault="008F1C27" w:rsidP="007E573C">
            <w:pPr>
              <w:rPr>
                <w:lang w:val="ru-RU"/>
              </w:rPr>
            </w:pPr>
          </w:p>
        </w:tc>
      </w:tr>
    </w:tbl>
    <w:p w:rsidR="008F1C27" w:rsidRPr="00664AE8" w:rsidRDefault="008F1C27" w:rsidP="008F1C27">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b/>
          <w:bCs/>
          <w:sz w:val="26"/>
          <w:szCs w:val="26"/>
          <w:lang w:eastAsia="ar-SA"/>
        </w:rPr>
      </w:pPr>
      <w:r w:rsidRPr="00664AE8">
        <w:rPr>
          <w:b/>
          <w:bCs/>
          <w:sz w:val="26"/>
          <w:szCs w:val="26"/>
          <w:lang w:eastAsia="ar-SA"/>
        </w:rPr>
        <w:t>Секретар Обухівської міської ради                                                                                                               Лариса ІЛЬЄНКО</w:t>
      </w:r>
    </w:p>
    <w:p w:rsidR="008F1C27" w:rsidRPr="00664AE8" w:rsidRDefault="008F1C27" w:rsidP="008F1C27">
      <w:pPr>
        <w:tabs>
          <w:tab w:val="num" w:pos="540"/>
        </w:tabs>
        <w:jc w:val="both"/>
        <w:rPr>
          <w:rStyle w:val="a5"/>
          <w:sz w:val="26"/>
          <w:szCs w:val="26"/>
        </w:rPr>
      </w:pPr>
      <w:r w:rsidRPr="00664AE8">
        <w:rPr>
          <w:rStyle w:val="a5"/>
          <w:sz w:val="26"/>
          <w:szCs w:val="26"/>
        </w:rPr>
        <w:t xml:space="preserve">Начальник  відділу оборонної роботи, взаємодії з  правоохоронними </w:t>
      </w:r>
    </w:p>
    <w:p w:rsidR="008F1C27" w:rsidRPr="00664AE8" w:rsidRDefault="008F1C27" w:rsidP="008F1C27">
      <w:pPr>
        <w:tabs>
          <w:tab w:val="num" w:pos="540"/>
        </w:tabs>
        <w:jc w:val="both"/>
        <w:rPr>
          <w:rStyle w:val="a5"/>
          <w:sz w:val="26"/>
          <w:szCs w:val="26"/>
        </w:rPr>
      </w:pPr>
      <w:r w:rsidRPr="00664AE8">
        <w:rPr>
          <w:rStyle w:val="a5"/>
          <w:sz w:val="26"/>
          <w:szCs w:val="26"/>
        </w:rPr>
        <w:t>органами та з питань надзвичайних ситуацій і цивільного захисту</w:t>
      </w:r>
    </w:p>
    <w:p w:rsidR="008F1C27" w:rsidRPr="00664AE8"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6"/>
          <w:szCs w:val="26"/>
          <w:lang w:eastAsia="ar-SA"/>
        </w:rPr>
      </w:pPr>
      <w:r w:rsidRPr="00664AE8">
        <w:rPr>
          <w:rStyle w:val="a5"/>
          <w:sz w:val="26"/>
          <w:szCs w:val="26"/>
        </w:rPr>
        <w:t xml:space="preserve">виконавчого комітету Обухівської міської ради  </w:t>
      </w:r>
      <w:r w:rsidRPr="00664AE8">
        <w:rPr>
          <w:rStyle w:val="a5"/>
          <w:rFonts w:eastAsiaTheme="minorEastAsia"/>
          <w:sz w:val="26"/>
          <w:szCs w:val="26"/>
        </w:rPr>
        <w:t xml:space="preserve">         </w:t>
      </w:r>
      <w:r w:rsidRPr="00664AE8">
        <w:rPr>
          <w:rStyle w:val="a5"/>
          <w:sz w:val="26"/>
          <w:szCs w:val="26"/>
        </w:rPr>
        <w:t xml:space="preserve">                                                                  О</w:t>
      </w:r>
      <w:r w:rsidRPr="00664AE8">
        <w:rPr>
          <w:rStyle w:val="a5"/>
          <w:rFonts w:eastAsiaTheme="minorEastAsia"/>
          <w:sz w:val="26"/>
          <w:szCs w:val="26"/>
        </w:rPr>
        <w:t>лександр ПРОЦЕНКО</w:t>
      </w:r>
    </w:p>
    <w:p w:rsidR="008F1C27" w:rsidRPr="007025FF"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Pr>
          <w:bCs/>
          <w:color w:val="000000" w:themeColor="text1"/>
          <w:sz w:val="28"/>
          <w:szCs w:val="28"/>
          <w:lang w:eastAsia="ar-SA"/>
        </w:rPr>
        <w:lastRenderedPageBreak/>
        <w:t xml:space="preserve">                                                                                                                 </w:t>
      </w:r>
      <w:r w:rsidRPr="007025FF">
        <w:rPr>
          <w:color w:val="000000" w:themeColor="text1"/>
        </w:rPr>
        <w:t xml:space="preserve">Додаток  2                                                                           </w:t>
      </w:r>
    </w:p>
    <w:p w:rsidR="008F1C27" w:rsidRPr="007025FF" w:rsidRDefault="008F1C27" w:rsidP="008F1C27">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bCs/>
          <w:color w:val="000000" w:themeColor="text1"/>
          <w:lang w:eastAsia="ar-SA"/>
        </w:rPr>
      </w:pPr>
      <w:r w:rsidRPr="007025FF">
        <w:rPr>
          <w:color w:val="000000" w:themeColor="text1"/>
        </w:rPr>
        <w:t xml:space="preserve">до комплексної Програми </w:t>
      </w:r>
      <w:r w:rsidRPr="007025FF">
        <w:rPr>
          <w:bCs/>
          <w:color w:val="000000" w:themeColor="text1"/>
          <w:lang w:eastAsia="ar-SA"/>
        </w:rPr>
        <w:t xml:space="preserve">по забезпеченню громадського порядку та контролю за станом благоустрою на території Обухівської міської територіальної громади на 2021 – 2025 роки, затвердженої  рішенням  Обухівської  міської ради </w:t>
      </w:r>
      <w:r w:rsidRPr="007025FF">
        <w:rPr>
          <w:color w:val="000000" w:themeColor="text1"/>
        </w:rPr>
        <w:t>№ 74-3–</w:t>
      </w:r>
      <w:r w:rsidRPr="007025FF">
        <w:rPr>
          <w:color w:val="000000" w:themeColor="text1"/>
          <w:lang w:val="en-US"/>
        </w:rPr>
        <w:t>V</w:t>
      </w:r>
      <w:r w:rsidRPr="007025FF">
        <w:rPr>
          <w:color w:val="000000" w:themeColor="text1"/>
        </w:rPr>
        <w:t>ІІІ від 24 грудня 2020 року</w:t>
      </w:r>
      <w:r w:rsidRPr="007025FF">
        <w:rPr>
          <w:bCs/>
          <w:color w:val="000000" w:themeColor="text1"/>
          <w:lang w:eastAsia="ar-SA"/>
        </w:rPr>
        <w:t xml:space="preserve"> (зі змінами)  у редакції рішення Обухівської  міської ради </w:t>
      </w:r>
      <w:r w:rsidRPr="007025FF">
        <w:rPr>
          <w:color w:val="000000" w:themeColor="text1"/>
        </w:rPr>
        <w:t xml:space="preserve">№ </w:t>
      </w:r>
      <w:r>
        <w:rPr>
          <w:color w:val="000000" w:themeColor="text1"/>
        </w:rPr>
        <w:t>1720</w:t>
      </w:r>
      <w:r w:rsidRPr="007025FF">
        <w:rPr>
          <w:color w:val="000000" w:themeColor="text1"/>
        </w:rPr>
        <w:t>-76–</w:t>
      </w:r>
      <w:r w:rsidRPr="007025FF">
        <w:rPr>
          <w:color w:val="000000" w:themeColor="text1"/>
          <w:lang w:val="en-US"/>
        </w:rPr>
        <w:t>V</w:t>
      </w:r>
      <w:r w:rsidRPr="007025FF">
        <w:rPr>
          <w:color w:val="000000" w:themeColor="text1"/>
        </w:rPr>
        <w:t>ІІІ від 29 травня 2025 року</w:t>
      </w:r>
      <w:r w:rsidRPr="007025FF">
        <w:rPr>
          <w:bCs/>
          <w:color w:val="000000" w:themeColor="text1"/>
          <w:lang w:eastAsia="ar-SA"/>
        </w:rPr>
        <w:t xml:space="preserve">                                                                   </w:t>
      </w:r>
    </w:p>
    <w:p w:rsidR="008F1C27" w:rsidRPr="007025FF"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jc w:val="right"/>
        <w:rPr>
          <w:color w:val="000000" w:themeColor="text1"/>
        </w:rPr>
      </w:pPr>
      <w:r w:rsidRPr="007025FF">
        <w:rPr>
          <w:color w:val="000000" w:themeColor="text1"/>
        </w:rPr>
        <w:t xml:space="preserve">                                                                           </w:t>
      </w:r>
    </w:p>
    <w:p w:rsidR="008F1C27" w:rsidRPr="007025FF"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themeColor="text1"/>
          <w:sz w:val="26"/>
          <w:szCs w:val="26"/>
        </w:rPr>
      </w:pPr>
      <w:r w:rsidRPr="007025FF">
        <w:rPr>
          <w:b/>
          <w:bCs/>
          <w:color w:val="000000" w:themeColor="text1"/>
          <w:sz w:val="26"/>
          <w:szCs w:val="26"/>
        </w:rPr>
        <w:t>Кошторис</w:t>
      </w:r>
    </w:p>
    <w:p w:rsidR="008F1C27" w:rsidRPr="007025FF"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b/>
          <w:color w:val="000000" w:themeColor="text1"/>
          <w:sz w:val="26"/>
          <w:szCs w:val="26"/>
        </w:rPr>
      </w:pPr>
      <w:r w:rsidRPr="007025FF">
        <w:rPr>
          <w:b/>
          <w:bCs/>
          <w:color w:val="000000" w:themeColor="text1"/>
          <w:sz w:val="26"/>
          <w:szCs w:val="26"/>
        </w:rPr>
        <w:t xml:space="preserve">витрат щодо виконання комплексної  </w:t>
      </w:r>
      <w:r w:rsidRPr="007025FF">
        <w:rPr>
          <w:b/>
          <w:color w:val="000000" w:themeColor="text1"/>
          <w:sz w:val="26"/>
          <w:szCs w:val="26"/>
        </w:rPr>
        <w:t>Програми</w:t>
      </w:r>
      <w:r w:rsidRPr="007025FF">
        <w:rPr>
          <w:rStyle w:val="a5"/>
          <w:rFonts w:eastAsiaTheme="minorEastAsia"/>
          <w:color w:val="000000" w:themeColor="text1"/>
          <w:sz w:val="26"/>
          <w:szCs w:val="26"/>
        </w:rPr>
        <w:t xml:space="preserve">  по забезпеченню громадського порядку та контролю за станом благоустрою  на території  Обухівської міської територіальної громади на 2021 – 2025 роки (на 2025 рік) </w:t>
      </w:r>
      <w:r w:rsidRPr="007025FF">
        <w:rPr>
          <w:b/>
          <w:color w:val="000000" w:themeColor="text1"/>
          <w:sz w:val="26"/>
          <w:szCs w:val="26"/>
        </w:rPr>
        <w:t>в частині сприяння організації роботи Обухівського районного управління поліції</w:t>
      </w:r>
      <w:r w:rsidRPr="007025FF">
        <w:rPr>
          <w:color w:val="000000" w:themeColor="text1"/>
          <w:sz w:val="26"/>
          <w:szCs w:val="26"/>
        </w:rPr>
        <w:t xml:space="preserve"> </w:t>
      </w:r>
      <w:r w:rsidRPr="007025FF">
        <w:rPr>
          <w:b/>
          <w:color w:val="000000" w:themeColor="text1"/>
          <w:sz w:val="26"/>
          <w:szCs w:val="26"/>
        </w:rPr>
        <w:t>та іншим структурним підрозділам Національної поліції України в Київській області з виконання завдань: забезпечення публічної безпеки і порядку, протидії злочинності, охорони прав і свобод мешканців громади</w:t>
      </w:r>
    </w:p>
    <w:tbl>
      <w:tblPr>
        <w:tblW w:w="15026" w:type="dxa"/>
        <w:tblInd w:w="1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7"/>
        <w:gridCol w:w="4961"/>
        <w:gridCol w:w="1418"/>
        <w:gridCol w:w="1134"/>
        <w:gridCol w:w="1134"/>
        <w:gridCol w:w="5812"/>
      </w:tblGrid>
      <w:tr w:rsidR="008F1C27" w:rsidRPr="007025FF" w:rsidTr="007E573C">
        <w:trPr>
          <w:trHeight w:val="605"/>
        </w:trPr>
        <w:tc>
          <w:tcPr>
            <w:tcW w:w="567" w:type="dxa"/>
            <w:tcBorders>
              <w:top w:val="outset" w:sz="6" w:space="0" w:color="auto"/>
              <w:left w:val="outset" w:sz="6" w:space="0" w:color="auto"/>
              <w:bottom w:val="single" w:sz="4" w:space="0" w:color="auto"/>
              <w:right w:val="outset" w:sz="6" w:space="0" w:color="auto"/>
            </w:tcBorders>
            <w:hideMark/>
          </w:tcPr>
          <w:p w:rsidR="008F1C27" w:rsidRPr="00FF0EC2" w:rsidRDefault="008F1C27" w:rsidP="007E573C">
            <w:pPr>
              <w:spacing w:after="150" w:line="276" w:lineRule="auto"/>
              <w:jc w:val="center"/>
              <w:rPr>
                <w:color w:val="000000" w:themeColor="text1"/>
              </w:rPr>
            </w:pPr>
            <w:r w:rsidRPr="00FF0EC2">
              <w:rPr>
                <w:color w:val="000000" w:themeColor="text1"/>
              </w:rPr>
              <w:t>№</w:t>
            </w:r>
            <w:r w:rsidRPr="00FF0EC2">
              <w:rPr>
                <w:color w:val="000000" w:themeColor="text1"/>
              </w:rPr>
              <w:br/>
              <w:t>з/п</w:t>
            </w:r>
          </w:p>
          <w:p w:rsidR="008F1C27" w:rsidRPr="00FF0EC2" w:rsidRDefault="008F1C27" w:rsidP="007E573C">
            <w:pPr>
              <w:spacing w:after="150" w:line="276" w:lineRule="auto"/>
              <w:jc w:val="center"/>
              <w:rPr>
                <w:color w:val="000000" w:themeColor="text1"/>
              </w:rPr>
            </w:pPr>
          </w:p>
        </w:tc>
        <w:tc>
          <w:tcPr>
            <w:tcW w:w="4961" w:type="dxa"/>
            <w:tcBorders>
              <w:top w:val="single" w:sz="4" w:space="0" w:color="auto"/>
              <w:left w:val="outset" w:sz="6" w:space="0" w:color="auto"/>
              <w:bottom w:val="single" w:sz="4" w:space="0" w:color="auto"/>
              <w:right w:val="outset" w:sz="6" w:space="0" w:color="auto"/>
            </w:tcBorders>
            <w:hideMark/>
          </w:tcPr>
          <w:p w:rsidR="008F1C27" w:rsidRPr="00FF0EC2" w:rsidRDefault="008F1C27" w:rsidP="007E573C">
            <w:pPr>
              <w:spacing w:after="150" w:line="276" w:lineRule="auto"/>
              <w:jc w:val="center"/>
              <w:rPr>
                <w:color w:val="000000" w:themeColor="text1"/>
              </w:rPr>
            </w:pPr>
            <w:r w:rsidRPr="00FF0EC2">
              <w:rPr>
                <w:color w:val="000000" w:themeColor="text1"/>
              </w:rPr>
              <w:t>Зміст заходів</w:t>
            </w:r>
          </w:p>
          <w:p w:rsidR="008F1C27" w:rsidRPr="00FF0EC2" w:rsidRDefault="008F1C27" w:rsidP="007E573C">
            <w:pPr>
              <w:spacing w:after="150" w:line="276" w:lineRule="auto"/>
              <w:jc w:val="center"/>
              <w:rPr>
                <w:color w:val="000000" w:themeColor="text1"/>
              </w:rPr>
            </w:pPr>
          </w:p>
        </w:tc>
        <w:tc>
          <w:tcPr>
            <w:tcW w:w="1418" w:type="dxa"/>
            <w:tcBorders>
              <w:top w:val="single" w:sz="4" w:space="0" w:color="auto"/>
              <w:bottom w:val="single" w:sz="4" w:space="0" w:color="auto"/>
              <w:right w:val="single" w:sz="4" w:space="0" w:color="auto"/>
            </w:tcBorders>
            <w:shd w:val="clear" w:color="auto" w:fill="auto"/>
          </w:tcPr>
          <w:p w:rsidR="008F1C27" w:rsidRPr="00FF0EC2" w:rsidRDefault="008F1C27" w:rsidP="007E573C">
            <w:pPr>
              <w:contextualSpacing/>
              <w:jc w:val="center"/>
              <w:rPr>
                <w:color w:val="000000" w:themeColor="text1"/>
              </w:rPr>
            </w:pPr>
            <w:r w:rsidRPr="00FF0EC2">
              <w:rPr>
                <w:color w:val="000000" w:themeColor="text1"/>
              </w:rPr>
              <w:t>Сума грошових коштів (грн.)</w:t>
            </w:r>
          </w:p>
        </w:tc>
        <w:tc>
          <w:tcPr>
            <w:tcW w:w="1134" w:type="dxa"/>
            <w:tcBorders>
              <w:top w:val="single" w:sz="4" w:space="0" w:color="auto"/>
              <w:bottom w:val="single" w:sz="4" w:space="0" w:color="auto"/>
              <w:right w:val="single" w:sz="4" w:space="0" w:color="auto"/>
            </w:tcBorders>
            <w:shd w:val="clear" w:color="auto" w:fill="auto"/>
          </w:tcPr>
          <w:p w:rsidR="008F1C27" w:rsidRPr="00FF0EC2" w:rsidRDefault="008F1C27" w:rsidP="007E573C">
            <w:pPr>
              <w:contextualSpacing/>
              <w:jc w:val="center"/>
              <w:rPr>
                <w:color w:val="000000" w:themeColor="text1"/>
              </w:rPr>
            </w:pPr>
            <w:r w:rsidRPr="00FF0EC2">
              <w:rPr>
                <w:color w:val="000000" w:themeColor="text1"/>
              </w:rPr>
              <w:t>Джерело фінансування</w:t>
            </w:r>
          </w:p>
        </w:tc>
        <w:tc>
          <w:tcPr>
            <w:tcW w:w="1134" w:type="dxa"/>
            <w:tcBorders>
              <w:top w:val="single" w:sz="4" w:space="0" w:color="auto"/>
              <w:bottom w:val="single" w:sz="4" w:space="0" w:color="auto"/>
              <w:right w:val="single" w:sz="4" w:space="0" w:color="auto"/>
            </w:tcBorders>
          </w:tcPr>
          <w:p w:rsidR="008F1C27" w:rsidRPr="00FF0EC2" w:rsidRDefault="008F1C27" w:rsidP="007E573C">
            <w:pPr>
              <w:contextualSpacing/>
              <w:jc w:val="center"/>
              <w:rPr>
                <w:color w:val="000000" w:themeColor="text1"/>
              </w:rPr>
            </w:pPr>
            <w:r w:rsidRPr="00FF0EC2">
              <w:rPr>
                <w:color w:val="000000" w:themeColor="text1"/>
              </w:rPr>
              <w:t>Період виконання</w:t>
            </w:r>
          </w:p>
          <w:p w:rsidR="008F1C27" w:rsidRPr="00FF0EC2" w:rsidRDefault="008F1C27" w:rsidP="007E573C">
            <w:pPr>
              <w:contextualSpacing/>
              <w:jc w:val="center"/>
              <w:rPr>
                <w:color w:val="000000" w:themeColor="text1"/>
              </w:rPr>
            </w:pPr>
            <w:r w:rsidRPr="00FF0EC2">
              <w:rPr>
                <w:color w:val="000000" w:themeColor="text1"/>
              </w:rPr>
              <w:t>(квартал 2025 року)</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8F1C27" w:rsidRPr="00FF0EC2" w:rsidRDefault="008F1C27" w:rsidP="007E573C">
            <w:pPr>
              <w:spacing w:after="160" w:line="259" w:lineRule="auto"/>
              <w:jc w:val="center"/>
              <w:rPr>
                <w:color w:val="000000" w:themeColor="text1"/>
              </w:rPr>
            </w:pPr>
            <w:r w:rsidRPr="00FF0EC2">
              <w:rPr>
                <w:color w:val="000000" w:themeColor="text1"/>
              </w:rPr>
              <w:t>Виконавці заходів Програми</w:t>
            </w:r>
          </w:p>
          <w:p w:rsidR="008F1C27" w:rsidRPr="00FF0EC2" w:rsidRDefault="008F1C27" w:rsidP="007E573C">
            <w:pPr>
              <w:spacing w:after="160" w:line="259" w:lineRule="auto"/>
              <w:jc w:val="center"/>
              <w:rPr>
                <w:color w:val="000000" w:themeColor="text1"/>
              </w:rPr>
            </w:pPr>
          </w:p>
        </w:tc>
      </w:tr>
      <w:tr w:rsidR="008F1C27" w:rsidRPr="007025FF" w:rsidTr="007E573C">
        <w:trPr>
          <w:trHeight w:val="184"/>
        </w:trPr>
        <w:tc>
          <w:tcPr>
            <w:tcW w:w="567" w:type="dxa"/>
            <w:tcBorders>
              <w:top w:val="single" w:sz="4" w:space="0" w:color="auto"/>
              <w:left w:val="outset" w:sz="6" w:space="0" w:color="auto"/>
              <w:bottom w:val="outset" w:sz="6" w:space="0" w:color="auto"/>
              <w:right w:val="outset" w:sz="6" w:space="0" w:color="auto"/>
            </w:tcBorders>
            <w:hideMark/>
          </w:tcPr>
          <w:p w:rsidR="008F1C27" w:rsidRPr="00FF0EC2" w:rsidRDefault="008F1C27" w:rsidP="007E573C">
            <w:pPr>
              <w:spacing w:after="150" w:line="276" w:lineRule="auto"/>
              <w:jc w:val="center"/>
              <w:rPr>
                <w:color w:val="000000" w:themeColor="text1"/>
              </w:rPr>
            </w:pPr>
            <w:r w:rsidRPr="00FF0EC2">
              <w:rPr>
                <w:color w:val="000000" w:themeColor="text1"/>
              </w:rPr>
              <w:t>1</w:t>
            </w:r>
          </w:p>
        </w:tc>
        <w:tc>
          <w:tcPr>
            <w:tcW w:w="4961" w:type="dxa"/>
            <w:tcBorders>
              <w:top w:val="single" w:sz="4" w:space="0" w:color="auto"/>
              <w:left w:val="outset" w:sz="6" w:space="0" w:color="auto"/>
              <w:bottom w:val="outset" w:sz="6" w:space="0" w:color="auto"/>
              <w:right w:val="outset" w:sz="6" w:space="0" w:color="auto"/>
            </w:tcBorders>
            <w:hideMark/>
          </w:tcPr>
          <w:p w:rsidR="008F1C27" w:rsidRPr="00FF0EC2" w:rsidRDefault="008F1C27" w:rsidP="007E573C">
            <w:pPr>
              <w:spacing w:after="150" w:line="276" w:lineRule="auto"/>
              <w:jc w:val="center"/>
              <w:rPr>
                <w:color w:val="000000" w:themeColor="text1"/>
              </w:rPr>
            </w:pPr>
            <w:r w:rsidRPr="00FF0EC2">
              <w:rPr>
                <w:color w:val="000000" w:themeColor="text1"/>
              </w:rPr>
              <w:t>2</w:t>
            </w:r>
          </w:p>
        </w:tc>
        <w:tc>
          <w:tcPr>
            <w:tcW w:w="1418" w:type="dxa"/>
            <w:tcBorders>
              <w:top w:val="outset" w:sz="6" w:space="0" w:color="auto"/>
              <w:left w:val="outset" w:sz="6" w:space="0" w:color="auto"/>
              <w:bottom w:val="outset" w:sz="6" w:space="0" w:color="auto"/>
              <w:right w:val="single" w:sz="4" w:space="0" w:color="auto"/>
            </w:tcBorders>
            <w:hideMark/>
          </w:tcPr>
          <w:p w:rsidR="008F1C27" w:rsidRPr="00FF0EC2" w:rsidRDefault="008F1C27" w:rsidP="007E573C">
            <w:pPr>
              <w:spacing w:after="150" w:line="276" w:lineRule="auto"/>
              <w:jc w:val="center"/>
              <w:rPr>
                <w:color w:val="000000" w:themeColor="text1"/>
              </w:rPr>
            </w:pPr>
            <w:r w:rsidRPr="00FF0EC2">
              <w:rPr>
                <w:color w:val="000000" w:themeColor="text1"/>
              </w:rPr>
              <w:t>3</w:t>
            </w:r>
          </w:p>
        </w:tc>
        <w:tc>
          <w:tcPr>
            <w:tcW w:w="1134" w:type="dxa"/>
            <w:tcBorders>
              <w:top w:val="outset" w:sz="6" w:space="0" w:color="auto"/>
              <w:left w:val="single" w:sz="4" w:space="0" w:color="auto"/>
              <w:bottom w:val="outset" w:sz="6" w:space="0" w:color="auto"/>
              <w:right w:val="outset" w:sz="6" w:space="0" w:color="auto"/>
            </w:tcBorders>
            <w:hideMark/>
          </w:tcPr>
          <w:p w:rsidR="008F1C27" w:rsidRPr="00FF0EC2" w:rsidRDefault="008F1C27" w:rsidP="007E573C">
            <w:pPr>
              <w:spacing w:after="150" w:line="276" w:lineRule="auto"/>
              <w:jc w:val="center"/>
              <w:rPr>
                <w:color w:val="000000" w:themeColor="text1"/>
              </w:rPr>
            </w:pPr>
            <w:r w:rsidRPr="00FF0EC2">
              <w:rPr>
                <w:color w:val="000000" w:themeColor="text1"/>
              </w:rPr>
              <w:t>4</w:t>
            </w:r>
          </w:p>
        </w:tc>
        <w:tc>
          <w:tcPr>
            <w:tcW w:w="1134" w:type="dxa"/>
            <w:tcBorders>
              <w:top w:val="outset" w:sz="6" w:space="0" w:color="auto"/>
              <w:left w:val="outset" w:sz="6" w:space="0" w:color="auto"/>
              <w:bottom w:val="outset" w:sz="6" w:space="0" w:color="auto"/>
              <w:right w:val="outset" w:sz="6" w:space="0" w:color="auto"/>
            </w:tcBorders>
          </w:tcPr>
          <w:p w:rsidR="008F1C27" w:rsidRPr="00FF0EC2" w:rsidRDefault="008F1C27" w:rsidP="007E573C">
            <w:pPr>
              <w:spacing w:after="150" w:line="276" w:lineRule="auto"/>
              <w:jc w:val="center"/>
              <w:rPr>
                <w:color w:val="000000" w:themeColor="text1"/>
              </w:rPr>
            </w:pPr>
            <w:r w:rsidRPr="00FF0EC2">
              <w:rPr>
                <w:color w:val="000000" w:themeColor="text1"/>
              </w:rPr>
              <w:t>5</w:t>
            </w:r>
          </w:p>
        </w:tc>
        <w:tc>
          <w:tcPr>
            <w:tcW w:w="5812" w:type="dxa"/>
            <w:tcBorders>
              <w:top w:val="outset" w:sz="6" w:space="0" w:color="auto"/>
              <w:left w:val="outset" w:sz="6" w:space="0" w:color="auto"/>
              <w:bottom w:val="outset" w:sz="6" w:space="0" w:color="auto"/>
              <w:right w:val="single" w:sz="4" w:space="0" w:color="auto"/>
            </w:tcBorders>
            <w:hideMark/>
          </w:tcPr>
          <w:p w:rsidR="008F1C27" w:rsidRPr="00FF0EC2" w:rsidRDefault="008F1C27" w:rsidP="007E573C">
            <w:pPr>
              <w:spacing w:after="150" w:line="276" w:lineRule="auto"/>
              <w:jc w:val="center"/>
              <w:rPr>
                <w:color w:val="000000" w:themeColor="text1"/>
              </w:rPr>
            </w:pPr>
            <w:r w:rsidRPr="00FF0EC2">
              <w:rPr>
                <w:color w:val="000000" w:themeColor="text1"/>
              </w:rPr>
              <w:t>6</w:t>
            </w:r>
          </w:p>
        </w:tc>
      </w:tr>
      <w:tr w:rsidR="008F1C27" w:rsidRPr="007025FF" w:rsidTr="007E573C">
        <w:tc>
          <w:tcPr>
            <w:tcW w:w="567" w:type="dxa"/>
            <w:tcBorders>
              <w:top w:val="outset" w:sz="6" w:space="0" w:color="auto"/>
              <w:left w:val="outset" w:sz="6" w:space="0" w:color="auto"/>
              <w:bottom w:val="outset" w:sz="6" w:space="0" w:color="auto"/>
              <w:right w:val="single" w:sz="4" w:space="0" w:color="auto"/>
            </w:tcBorders>
            <w:vAlign w:val="center"/>
            <w:hideMark/>
          </w:tcPr>
          <w:p w:rsidR="008F1C27" w:rsidRPr="00FF0EC2" w:rsidRDefault="008F1C27" w:rsidP="007E573C">
            <w:pPr>
              <w:spacing w:line="276" w:lineRule="auto"/>
              <w:jc w:val="center"/>
              <w:rPr>
                <w:color w:val="000000" w:themeColor="text1"/>
              </w:rPr>
            </w:pPr>
            <w:r w:rsidRPr="00FF0EC2">
              <w:rPr>
                <w:color w:val="000000" w:themeColor="text1"/>
              </w:rPr>
              <w:t>1.</w:t>
            </w:r>
          </w:p>
        </w:tc>
        <w:tc>
          <w:tcPr>
            <w:tcW w:w="4961" w:type="dxa"/>
            <w:tcBorders>
              <w:top w:val="outset" w:sz="6" w:space="0" w:color="auto"/>
              <w:left w:val="single" w:sz="4" w:space="0" w:color="auto"/>
              <w:bottom w:val="outset" w:sz="6" w:space="0" w:color="auto"/>
              <w:right w:val="outset" w:sz="6" w:space="0" w:color="auto"/>
            </w:tcBorders>
            <w:vAlign w:val="center"/>
            <w:hideMark/>
          </w:tcPr>
          <w:p w:rsidR="008F1C27" w:rsidRPr="00FF0EC2" w:rsidRDefault="008F1C27" w:rsidP="007E573C">
            <w:pPr>
              <w:rPr>
                <w:color w:val="000000" w:themeColor="text1"/>
              </w:rPr>
            </w:pPr>
            <w:r w:rsidRPr="00FF0EC2">
              <w:rPr>
                <w:color w:val="000000" w:themeColor="text1"/>
              </w:rPr>
              <w:t>Забезпечення публічної безпеки і порядку, протидії злочинності (в т. ч.)</w:t>
            </w:r>
          </w:p>
        </w:tc>
        <w:tc>
          <w:tcPr>
            <w:tcW w:w="1418" w:type="dxa"/>
            <w:tcBorders>
              <w:top w:val="outset" w:sz="6" w:space="0" w:color="auto"/>
              <w:left w:val="single" w:sz="4" w:space="0" w:color="auto"/>
              <w:bottom w:val="outset" w:sz="6" w:space="0" w:color="auto"/>
              <w:right w:val="single" w:sz="4" w:space="0" w:color="auto"/>
            </w:tcBorders>
            <w:vAlign w:val="center"/>
          </w:tcPr>
          <w:p w:rsidR="008F1C27" w:rsidRPr="00FF0EC2" w:rsidRDefault="008F1C27" w:rsidP="007E573C">
            <w:pPr>
              <w:jc w:val="center"/>
              <w:rPr>
                <w:color w:val="000000" w:themeColor="text1"/>
              </w:rPr>
            </w:pPr>
            <w:r w:rsidRPr="00FF0EC2">
              <w:rPr>
                <w:color w:val="000000" w:themeColor="text1"/>
              </w:rPr>
              <w:t>2 200 000,00</w:t>
            </w:r>
          </w:p>
          <w:p w:rsidR="008F1C27" w:rsidRPr="00FF0EC2" w:rsidRDefault="008F1C27" w:rsidP="007E573C">
            <w:pPr>
              <w:jc w:val="center"/>
              <w:rPr>
                <w:color w:val="000000" w:themeColor="text1"/>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8F1C27" w:rsidRPr="00FF0EC2" w:rsidRDefault="008F1C27" w:rsidP="007E573C">
            <w:pPr>
              <w:ind w:right="-4"/>
              <w:jc w:val="center"/>
              <w:rPr>
                <w:color w:val="000000" w:themeColor="text1"/>
              </w:rPr>
            </w:pPr>
            <w:r w:rsidRPr="00FF0EC2">
              <w:rPr>
                <w:color w:val="000000" w:themeColor="text1"/>
              </w:rPr>
              <w:t>Міський бюджет</w:t>
            </w:r>
          </w:p>
        </w:tc>
        <w:tc>
          <w:tcPr>
            <w:tcW w:w="1134"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tabs>
                <w:tab w:val="num" w:pos="540"/>
              </w:tabs>
              <w:ind w:left="146" w:right="-6"/>
              <w:jc w:val="center"/>
              <w:rPr>
                <w:rStyle w:val="a5"/>
                <w:rFonts w:eastAsiaTheme="minorEastAsia"/>
                <w:b w:val="0"/>
                <w:color w:val="000000" w:themeColor="text1"/>
              </w:rPr>
            </w:pPr>
            <w:r w:rsidRPr="00FF0EC2">
              <w:rPr>
                <w:rStyle w:val="a5"/>
                <w:rFonts w:eastAsiaTheme="minorEastAsia"/>
                <w:b w:val="0"/>
                <w:color w:val="000000" w:themeColor="text1"/>
              </w:rPr>
              <w:t>2-4</w:t>
            </w:r>
          </w:p>
        </w:tc>
        <w:tc>
          <w:tcPr>
            <w:tcW w:w="5812" w:type="dxa"/>
            <w:tcBorders>
              <w:top w:val="outset" w:sz="6" w:space="0" w:color="auto"/>
              <w:left w:val="outset" w:sz="6" w:space="0" w:color="auto"/>
              <w:bottom w:val="outset" w:sz="6" w:space="0" w:color="auto"/>
              <w:right w:val="single" w:sz="4" w:space="0" w:color="auto"/>
            </w:tcBorders>
          </w:tcPr>
          <w:p w:rsidR="008F1C27" w:rsidRPr="00FF0EC2" w:rsidRDefault="008F1C27" w:rsidP="007E573C">
            <w:pPr>
              <w:tabs>
                <w:tab w:val="num" w:pos="540"/>
              </w:tabs>
              <w:ind w:right="-6"/>
              <w:rPr>
                <w:rStyle w:val="a5"/>
                <w:rFonts w:eastAsiaTheme="minorEastAsia"/>
                <w:b w:val="0"/>
                <w:color w:val="000000" w:themeColor="text1"/>
              </w:rPr>
            </w:pPr>
            <w:r w:rsidRPr="00FF0EC2">
              <w:rPr>
                <w:rStyle w:val="a5"/>
                <w:rFonts w:eastAsiaTheme="minorEastAsia"/>
                <w:b w:val="0"/>
                <w:color w:val="000000" w:themeColor="text1"/>
              </w:rPr>
              <w:t>відділ оборонної роботи, взаємодії з  правоохоронними органами та з питань надзвичайних ситуацій і цивільного захисту;</w:t>
            </w:r>
          </w:p>
          <w:p w:rsidR="008F1C27" w:rsidRPr="00FF0EC2" w:rsidRDefault="008F1C27" w:rsidP="007E573C">
            <w:pPr>
              <w:rPr>
                <w:color w:val="000000" w:themeColor="text1"/>
              </w:rPr>
            </w:pPr>
            <w:r w:rsidRPr="00FF0EC2">
              <w:rPr>
                <w:color w:val="000000" w:themeColor="text1"/>
              </w:rPr>
              <w:t xml:space="preserve">фінансове управління виконавчого комітету </w:t>
            </w:r>
            <w:r w:rsidRPr="00FF0EC2">
              <w:rPr>
                <w:bCs/>
                <w:color w:val="000000" w:themeColor="text1"/>
                <w:lang w:eastAsia="ar-SA"/>
              </w:rPr>
              <w:t>Обухівської міської ради;</w:t>
            </w:r>
            <w:r w:rsidRPr="00FF0EC2">
              <w:rPr>
                <w:color w:val="000000" w:themeColor="text1"/>
              </w:rPr>
              <w:t xml:space="preserve"> </w:t>
            </w:r>
          </w:p>
          <w:p w:rsidR="008F1C27" w:rsidRPr="00FF0EC2" w:rsidRDefault="008F1C27" w:rsidP="007E573C">
            <w:pPr>
              <w:rPr>
                <w:color w:val="000000" w:themeColor="text1"/>
              </w:rPr>
            </w:pPr>
            <w:r w:rsidRPr="00FF0EC2">
              <w:rPr>
                <w:color w:val="000000" w:themeColor="text1"/>
              </w:rPr>
              <w:t xml:space="preserve">Обухівське РУП ГУ НП в Київській області, Управління стратегічних розслідувань в Київській області                                                                    </w:t>
            </w:r>
          </w:p>
        </w:tc>
      </w:tr>
      <w:tr w:rsidR="008F1C27" w:rsidRPr="007025FF" w:rsidTr="007E573C">
        <w:tc>
          <w:tcPr>
            <w:tcW w:w="567"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spacing w:line="276" w:lineRule="auto"/>
              <w:rPr>
                <w:color w:val="000000" w:themeColor="text1"/>
                <w:lang w:eastAsia="uk-UA"/>
              </w:rPr>
            </w:pPr>
            <w:r w:rsidRPr="00FF0EC2">
              <w:rPr>
                <w:color w:val="000000" w:themeColor="text1"/>
                <w:lang w:eastAsia="uk-UA"/>
              </w:rPr>
              <w:t>1.1.</w:t>
            </w:r>
          </w:p>
        </w:tc>
        <w:tc>
          <w:tcPr>
            <w:tcW w:w="4961"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pStyle w:val="a9"/>
              <w:rPr>
                <w:b/>
                <w:color w:val="000000" w:themeColor="text1"/>
                <w:sz w:val="24"/>
                <w:szCs w:val="24"/>
              </w:rPr>
            </w:pPr>
            <w:r w:rsidRPr="00FF0EC2">
              <w:rPr>
                <w:color w:val="000000" w:themeColor="text1"/>
                <w:sz w:val="24"/>
                <w:szCs w:val="24"/>
              </w:rPr>
              <w:t>Передача коштів із бюджету Обухівської міської територіальної громади до Державного бюджету на придбання матеріально-технічних засобів для забезпечення виконання службових завдань Обухівським РУП ГУ НП в Київській області</w:t>
            </w:r>
          </w:p>
        </w:tc>
        <w:tc>
          <w:tcPr>
            <w:tcW w:w="1418" w:type="dxa"/>
            <w:tcBorders>
              <w:top w:val="outset" w:sz="6" w:space="0" w:color="auto"/>
              <w:left w:val="single" w:sz="4" w:space="0" w:color="auto"/>
              <w:bottom w:val="outset" w:sz="6" w:space="0" w:color="auto"/>
              <w:right w:val="single" w:sz="4" w:space="0" w:color="auto"/>
            </w:tcBorders>
            <w:vAlign w:val="center"/>
          </w:tcPr>
          <w:p w:rsidR="008F1C27" w:rsidRPr="00FF0EC2" w:rsidRDefault="008F1C27" w:rsidP="007E573C">
            <w:pPr>
              <w:spacing w:line="276" w:lineRule="auto"/>
              <w:jc w:val="center"/>
              <w:rPr>
                <w:color w:val="000000" w:themeColor="text1"/>
              </w:rPr>
            </w:pPr>
            <w:r w:rsidRPr="00FF0EC2">
              <w:rPr>
                <w:color w:val="000000" w:themeColor="text1"/>
              </w:rPr>
              <w:t>1 000 000,00</w:t>
            </w:r>
          </w:p>
        </w:tc>
        <w:tc>
          <w:tcPr>
            <w:tcW w:w="1134"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ind w:right="-4"/>
              <w:jc w:val="center"/>
              <w:rPr>
                <w:color w:val="000000" w:themeColor="text1"/>
              </w:rPr>
            </w:pPr>
            <w:proofErr w:type="spellStart"/>
            <w:r w:rsidRPr="00FF0EC2">
              <w:rPr>
                <w:color w:val="000000" w:themeColor="text1"/>
                <w:lang w:val="ru-RU"/>
              </w:rPr>
              <w:t>Міський</w:t>
            </w:r>
            <w:proofErr w:type="spellEnd"/>
            <w:r w:rsidRPr="00FF0EC2">
              <w:rPr>
                <w:color w:val="000000" w:themeColor="text1"/>
                <w:lang w:val="ru-RU"/>
              </w:rPr>
              <w:t xml:space="preserve"> бюджет</w:t>
            </w:r>
          </w:p>
        </w:tc>
        <w:tc>
          <w:tcPr>
            <w:tcW w:w="1134"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tabs>
                <w:tab w:val="num" w:pos="540"/>
              </w:tabs>
              <w:ind w:left="146" w:right="-6"/>
              <w:jc w:val="center"/>
              <w:rPr>
                <w:rStyle w:val="a5"/>
                <w:rFonts w:eastAsiaTheme="minorEastAsia"/>
                <w:b w:val="0"/>
                <w:color w:val="000000" w:themeColor="text1"/>
              </w:rPr>
            </w:pPr>
            <w:r w:rsidRPr="00FF0EC2">
              <w:rPr>
                <w:rStyle w:val="a5"/>
                <w:rFonts w:eastAsiaTheme="minorEastAsia"/>
                <w:b w:val="0"/>
                <w:color w:val="000000" w:themeColor="text1"/>
              </w:rPr>
              <w:t>2-4</w:t>
            </w:r>
          </w:p>
        </w:tc>
        <w:tc>
          <w:tcPr>
            <w:tcW w:w="5812" w:type="dxa"/>
            <w:tcBorders>
              <w:top w:val="outset" w:sz="6" w:space="0" w:color="auto"/>
              <w:left w:val="outset" w:sz="6" w:space="0" w:color="auto"/>
              <w:bottom w:val="outset" w:sz="6" w:space="0" w:color="auto"/>
              <w:right w:val="single" w:sz="4" w:space="0" w:color="auto"/>
            </w:tcBorders>
          </w:tcPr>
          <w:p w:rsidR="008F1C27" w:rsidRPr="00FF0EC2" w:rsidRDefault="008F1C27" w:rsidP="007E573C">
            <w:pPr>
              <w:tabs>
                <w:tab w:val="num" w:pos="540"/>
              </w:tabs>
              <w:ind w:right="-6"/>
              <w:rPr>
                <w:rStyle w:val="a5"/>
                <w:rFonts w:eastAsiaTheme="minorEastAsia"/>
                <w:b w:val="0"/>
                <w:color w:val="000000" w:themeColor="text1"/>
              </w:rPr>
            </w:pPr>
            <w:r w:rsidRPr="00FF0EC2">
              <w:rPr>
                <w:rStyle w:val="a5"/>
                <w:rFonts w:eastAsiaTheme="minorEastAsia"/>
                <w:b w:val="0"/>
                <w:color w:val="000000" w:themeColor="text1"/>
              </w:rPr>
              <w:t>відділ оборонної роботи, взаємодії з  правоохоронними органами та з питань надзвичайних ситуацій і цивільного захисту</w:t>
            </w:r>
            <w:r w:rsidRPr="00FF0EC2">
              <w:rPr>
                <w:color w:val="000000" w:themeColor="text1"/>
              </w:rPr>
              <w:t xml:space="preserve"> виконавчого комітету </w:t>
            </w:r>
            <w:r w:rsidRPr="00FF0EC2">
              <w:rPr>
                <w:bCs/>
                <w:color w:val="000000" w:themeColor="text1"/>
                <w:lang w:eastAsia="ar-SA"/>
              </w:rPr>
              <w:t>Обухівської міської ради;</w:t>
            </w:r>
          </w:p>
          <w:p w:rsidR="008F1C27" w:rsidRPr="00FF0EC2" w:rsidRDefault="008F1C27" w:rsidP="007E573C">
            <w:pPr>
              <w:rPr>
                <w:color w:val="000000" w:themeColor="text1"/>
              </w:rPr>
            </w:pPr>
            <w:r w:rsidRPr="00FF0EC2">
              <w:rPr>
                <w:color w:val="000000" w:themeColor="text1"/>
              </w:rPr>
              <w:t xml:space="preserve">фінансове управління виконавчого комітету </w:t>
            </w:r>
            <w:r w:rsidRPr="00FF0EC2">
              <w:rPr>
                <w:bCs/>
                <w:color w:val="000000" w:themeColor="text1"/>
                <w:lang w:eastAsia="ar-SA"/>
              </w:rPr>
              <w:t>Обухівської міської ради;</w:t>
            </w:r>
          </w:p>
          <w:p w:rsidR="008F1C27" w:rsidRPr="00FF0EC2" w:rsidRDefault="008F1C27" w:rsidP="007E573C">
            <w:pPr>
              <w:rPr>
                <w:color w:val="000000" w:themeColor="text1"/>
              </w:rPr>
            </w:pPr>
            <w:r w:rsidRPr="00FF0EC2">
              <w:rPr>
                <w:color w:val="000000" w:themeColor="text1"/>
              </w:rPr>
              <w:t xml:space="preserve">Обухівське РУП ГУ НП в Київській області                                                                                                              </w:t>
            </w:r>
          </w:p>
        </w:tc>
      </w:tr>
      <w:tr w:rsidR="008F1C27" w:rsidRPr="007025FF" w:rsidTr="007E573C">
        <w:tc>
          <w:tcPr>
            <w:tcW w:w="567"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spacing w:line="276" w:lineRule="auto"/>
              <w:rPr>
                <w:color w:val="000000" w:themeColor="text1"/>
                <w:lang w:eastAsia="uk-UA"/>
              </w:rPr>
            </w:pPr>
            <w:r w:rsidRPr="00FF0EC2">
              <w:rPr>
                <w:color w:val="000000" w:themeColor="text1"/>
                <w:lang w:eastAsia="uk-UA"/>
              </w:rPr>
              <w:lastRenderedPageBreak/>
              <w:t>1.2.</w:t>
            </w:r>
          </w:p>
        </w:tc>
        <w:tc>
          <w:tcPr>
            <w:tcW w:w="4961"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pStyle w:val="a9"/>
              <w:rPr>
                <w:color w:val="000000" w:themeColor="text1"/>
                <w:sz w:val="24"/>
                <w:szCs w:val="24"/>
              </w:rPr>
            </w:pPr>
            <w:r w:rsidRPr="00FF0EC2">
              <w:rPr>
                <w:color w:val="000000" w:themeColor="text1"/>
                <w:sz w:val="24"/>
                <w:szCs w:val="24"/>
              </w:rPr>
              <w:t>Передача коштів із бюджету Обухівської міської територіальної громади до Державного бюджету на придбання матеріально-технічних засобів для забезпечення виконання службових завдань УСР в Київській області (через ДУ «ЦОПНПУ»)</w:t>
            </w:r>
          </w:p>
        </w:tc>
        <w:tc>
          <w:tcPr>
            <w:tcW w:w="1418" w:type="dxa"/>
            <w:tcBorders>
              <w:top w:val="outset" w:sz="6" w:space="0" w:color="auto"/>
              <w:left w:val="single" w:sz="4" w:space="0" w:color="auto"/>
              <w:bottom w:val="outset" w:sz="6" w:space="0" w:color="auto"/>
              <w:right w:val="single" w:sz="4" w:space="0" w:color="auto"/>
            </w:tcBorders>
            <w:vAlign w:val="center"/>
          </w:tcPr>
          <w:p w:rsidR="008F1C27" w:rsidRPr="00FF0EC2" w:rsidRDefault="008F1C27" w:rsidP="007E573C">
            <w:pPr>
              <w:spacing w:line="276" w:lineRule="auto"/>
              <w:jc w:val="center"/>
              <w:rPr>
                <w:color w:val="000000" w:themeColor="text1"/>
              </w:rPr>
            </w:pPr>
            <w:r w:rsidRPr="00FF0EC2">
              <w:rPr>
                <w:color w:val="000000" w:themeColor="text1"/>
              </w:rPr>
              <w:t>1 200 000,00</w:t>
            </w:r>
          </w:p>
        </w:tc>
        <w:tc>
          <w:tcPr>
            <w:tcW w:w="1134"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ind w:right="-4"/>
              <w:jc w:val="center"/>
              <w:rPr>
                <w:color w:val="000000" w:themeColor="text1"/>
              </w:rPr>
            </w:pPr>
            <w:proofErr w:type="spellStart"/>
            <w:r w:rsidRPr="00FF0EC2">
              <w:rPr>
                <w:color w:val="000000" w:themeColor="text1"/>
                <w:lang w:val="ru-RU"/>
              </w:rPr>
              <w:t>Міський</w:t>
            </w:r>
            <w:proofErr w:type="spellEnd"/>
            <w:r w:rsidRPr="00FF0EC2">
              <w:rPr>
                <w:color w:val="000000" w:themeColor="text1"/>
                <w:lang w:val="ru-RU"/>
              </w:rPr>
              <w:t xml:space="preserve"> бюджет</w:t>
            </w:r>
          </w:p>
        </w:tc>
        <w:tc>
          <w:tcPr>
            <w:tcW w:w="1134"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tabs>
                <w:tab w:val="num" w:pos="540"/>
              </w:tabs>
              <w:ind w:left="146" w:right="-6"/>
              <w:jc w:val="center"/>
              <w:rPr>
                <w:rStyle w:val="a5"/>
                <w:rFonts w:eastAsiaTheme="minorEastAsia"/>
                <w:b w:val="0"/>
                <w:color w:val="000000" w:themeColor="text1"/>
              </w:rPr>
            </w:pPr>
            <w:r w:rsidRPr="00FF0EC2">
              <w:rPr>
                <w:rStyle w:val="a5"/>
                <w:rFonts w:eastAsiaTheme="minorEastAsia"/>
                <w:b w:val="0"/>
                <w:color w:val="000000" w:themeColor="text1"/>
              </w:rPr>
              <w:t>2-4</w:t>
            </w:r>
          </w:p>
        </w:tc>
        <w:tc>
          <w:tcPr>
            <w:tcW w:w="5812" w:type="dxa"/>
            <w:tcBorders>
              <w:top w:val="outset" w:sz="6" w:space="0" w:color="auto"/>
              <w:left w:val="outset" w:sz="6" w:space="0" w:color="auto"/>
              <w:bottom w:val="outset" w:sz="6" w:space="0" w:color="auto"/>
              <w:right w:val="single" w:sz="4" w:space="0" w:color="auto"/>
            </w:tcBorders>
          </w:tcPr>
          <w:p w:rsidR="008F1C27" w:rsidRPr="00FF0EC2" w:rsidRDefault="008F1C27" w:rsidP="007E573C">
            <w:pPr>
              <w:tabs>
                <w:tab w:val="num" w:pos="540"/>
              </w:tabs>
              <w:ind w:right="-6"/>
              <w:rPr>
                <w:rStyle w:val="a5"/>
                <w:rFonts w:eastAsiaTheme="minorEastAsia"/>
                <w:b w:val="0"/>
                <w:color w:val="000000" w:themeColor="text1"/>
              </w:rPr>
            </w:pPr>
            <w:r w:rsidRPr="00FF0EC2">
              <w:rPr>
                <w:rStyle w:val="a5"/>
                <w:rFonts w:eastAsiaTheme="minorEastAsia"/>
                <w:b w:val="0"/>
                <w:color w:val="000000" w:themeColor="text1"/>
              </w:rPr>
              <w:t>відділ оборонної роботи, взаємодії з  правоохоронними органами та з питань надзвичайних ситуацій і цивільного захисту</w:t>
            </w:r>
            <w:r w:rsidRPr="00FF0EC2">
              <w:rPr>
                <w:color w:val="000000" w:themeColor="text1"/>
              </w:rPr>
              <w:t xml:space="preserve"> виконавчого комітету </w:t>
            </w:r>
            <w:r w:rsidRPr="00FF0EC2">
              <w:rPr>
                <w:bCs/>
                <w:color w:val="000000" w:themeColor="text1"/>
                <w:lang w:eastAsia="ar-SA"/>
              </w:rPr>
              <w:t>Обухівської міської ради;</w:t>
            </w:r>
          </w:p>
          <w:p w:rsidR="008F1C27" w:rsidRPr="00FF0EC2" w:rsidRDefault="008F1C27" w:rsidP="007E573C">
            <w:pPr>
              <w:rPr>
                <w:color w:val="000000" w:themeColor="text1"/>
              </w:rPr>
            </w:pPr>
            <w:r w:rsidRPr="00FF0EC2">
              <w:rPr>
                <w:color w:val="000000" w:themeColor="text1"/>
              </w:rPr>
              <w:t xml:space="preserve">фінансове управління виконавчого комітету </w:t>
            </w:r>
            <w:r w:rsidRPr="00FF0EC2">
              <w:rPr>
                <w:bCs/>
                <w:color w:val="000000" w:themeColor="text1"/>
                <w:lang w:eastAsia="ar-SA"/>
              </w:rPr>
              <w:t>Обухівської міської ради;</w:t>
            </w:r>
          </w:p>
          <w:p w:rsidR="008F1C27" w:rsidRPr="00FF0EC2" w:rsidRDefault="008F1C27" w:rsidP="007E573C">
            <w:pPr>
              <w:rPr>
                <w:color w:val="000000" w:themeColor="text1"/>
              </w:rPr>
            </w:pPr>
            <w:r w:rsidRPr="00FF0EC2">
              <w:rPr>
                <w:color w:val="000000" w:themeColor="text1"/>
              </w:rPr>
              <w:t xml:space="preserve">Управління стратегічних розслідувань в Київській області                                                                                                              </w:t>
            </w:r>
          </w:p>
        </w:tc>
      </w:tr>
      <w:tr w:rsidR="008F1C27" w:rsidRPr="007025FF" w:rsidTr="007E573C">
        <w:tc>
          <w:tcPr>
            <w:tcW w:w="567"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spacing w:line="276" w:lineRule="auto"/>
              <w:rPr>
                <w:color w:val="000000" w:themeColor="text1"/>
                <w:lang w:eastAsia="uk-UA"/>
              </w:rPr>
            </w:pPr>
          </w:p>
        </w:tc>
        <w:tc>
          <w:tcPr>
            <w:tcW w:w="4961"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spacing w:line="276" w:lineRule="auto"/>
              <w:jc w:val="center"/>
              <w:rPr>
                <w:b/>
                <w:color w:val="000000" w:themeColor="text1"/>
              </w:rPr>
            </w:pPr>
            <w:r w:rsidRPr="00FF0EC2">
              <w:rPr>
                <w:b/>
                <w:color w:val="000000" w:themeColor="text1"/>
              </w:rPr>
              <w:t>Всього:</w:t>
            </w:r>
          </w:p>
        </w:tc>
        <w:tc>
          <w:tcPr>
            <w:tcW w:w="1418" w:type="dxa"/>
            <w:tcBorders>
              <w:top w:val="outset" w:sz="6" w:space="0" w:color="auto"/>
              <w:left w:val="single" w:sz="4" w:space="0" w:color="auto"/>
              <w:bottom w:val="outset" w:sz="6" w:space="0" w:color="auto"/>
              <w:right w:val="single" w:sz="4" w:space="0" w:color="auto"/>
            </w:tcBorders>
            <w:vAlign w:val="center"/>
          </w:tcPr>
          <w:p w:rsidR="008F1C27" w:rsidRPr="00FF0EC2" w:rsidRDefault="008F1C27" w:rsidP="007E573C">
            <w:pPr>
              <w:jc w:val="center"/>
              <w:rPr>
                <w:b/>
                <w:color w:val="000000" w:themeColor="text1"/>
                <w:lang w:eastAsia="uk-UA"/>
              </w:rPr>
            </w:pPr>
            <w:r w:rsidRPr="00FF0EC2">
              <w:rPr>
                <w:b/>
                <w:color w:val="000000" w:themeColor="text1"/>
                <w:lang w:eastAsia="uk-UA"/>
              </w:rPr>
              <w:t>2 200 000,00</w:t>
            </w:r>
          </w:p>
        </w:tc>
        <w:tc>
          <w:tcPr>
            <w:tcW w:w="1134"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spacing w:line="276" w:lineRule="auto"/>
              <w:rPr>
                <w:color w:val="000000" w:themeColor="text1"/>
                <w:lang w:eastAsia="uk-UA"/>
              </w:rPr>
            </w:pPr>
          </w:p>
        </w:tc>
        <w:tc>
          <w:tcPr>
            <w:tcW w:w="1134" w:type="dxa"/>
            <w:tcBorders>
              <w:top w:val="outset" w:sz="6" w:space="0" w:color="auto"/>
              <w:left w:val="outset" w:sz="6" w:space="0" w:color="auto"/>
              <w:bottom w:val="outset" w:sz="6" w:space="0" w:color="auto"/>
              <w:right w:val="outset" w:sz="6" w:space="0" w:color="auto"/>
            </w:tcBorders>
            <w:vAlign w:val="center"/>
          </w:tcPr>
          <w:p w:rsidR="008F1C27" w:rsidRPr="00FF0EC2" w:rsidRDefault="008F1C27" w:rsidP="007E573C">
            <w:pPr>
              <w:spacing w:line="276" w:lineRule="auto"/>
              <w:jc w:val="center"/>
              <w:rPr>
                <w:color w:val="000000" w:themeColor="text1"/>
                <w:lang w:eastAsia="uk-UA"/>
              </w:rPr>
            </w:pPr>
          </w:p>
        </w:tc>
        <w:tc>
          <w:tcPr>
            <w:tcW w:w="5812" w:type="dxa"/>
            <w:tcBorders>
              <w:top w:val="outset" w:sz="6" w:space="0" w:color="auto"/>
              <w:left w:val="outset" w:sz="6" w:space="0" w:color="auto"/>
              <w:bottom w:val="outset" w:sz="6" w:space="0" w:color="auto"/>
              <w:right w:val="single" w:sz="4" w:space="0" w:color="auto"/>
            </w:tcBorders>
          </w:tcPr>
          <w:p w:rsidR="008F1C27" w:rsidRPr="00FF0EC2" w:rsidRDefault="008F1C27" w:rsidP="007E573C">
            <w:pPr>
              <w:spacing w:line="276" w:lineRule="auto"/>
              <w:rPr>
                <w:color w:val="000000" w:themeColor="text1"/>
                <w:lang w:eastAsia="uk-UA"/>
              </w:rPr>
            </w:pPr>
          </w:p>
        </w:tc>
      </w:tr>
    </w:tbl>
    <w:p w:rsidR="008F1C27" w:rsidRPr="007025FF" w:rsidRDefault="008F1C27" w:rsidP="008F1C27">
      <w:pPr>
        <w:tabs>
          <w:tab w:val="num" w:pos="540"/>
        </w:tabs>
        <w:ind w:right="-6"/>
        <w:jc w:val="both"/>
        <w:rPr>
          <w:rStyle w:val="a5"/>
          <w:rFonts w:eastAsiaTheme="minorEastAsia"/>
          <w:b w:val="0"/>
          <w:color w:val="000000" w:themeColor="text1"/>
        </w:rPr>
      </w:pPr>
    </w:p>
    <w:p w:rsidR="008F1C27" w:rsidRPr="007025FF" w:rsidRDefault="008F1C27" w:rsidP="008F1C27">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8505"/>
        <w:rPr>
          <w:color w:val="000000" w:themeColor="text1"/>
        </w:rPr>
      </w:pPr>
    </w:p>
    <w:p w:rsidR="008F1C27"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
          <w:bCs/>
          <w:color w:val="000000" w:themeColor="text1"/>
          <w:sz w:val="26"/>
          <w:szCs w:val="26"/>
          <w:lang w:eastAsia="ar-SA"/>
        </w:rPr>
      </w:pPr>
      <w:r w:rsidRPr="007025FF">
        <w:rPr>
          <w:bCs/>
          <w:color w:val="000000" w:themeColor="text1"/>
          <w:sz w:val="28"/>
          <w:szCs w:val="28"/>
          <w:lang w:eastAsia="ar-SA"/>
        </w:rPr>
        <w:t xml:space="preserve">           </w:t>
      </w:r>
      <w:r w:rsidRPr="007025FF">
        <w:rPr>
          <w:b/>
          <w:bCs/>
          <w:color w:val="000000" w:themeColor="text1"/>
          <w:sz w:val="26"/>
          <w:szCs w:val="26"/>
          <w:lang w:eastAsia="ar-SA"/>
        </w:rPr>
        <w:t xml:space="preserve">Секретар </w:t>
      </w:r>
      <w:r>
        <w:rPr>
          <w:b/>
          <w:bCs/>
          <w:color w:val="000000" w:themeColor="text1"/>
          <w:sz w:val="26"/>
          <w:szCs w:val="26"/>
          <w:lang w:eastAsia="ar-SA"/>
        </w:rPr>
        <w:t xml:space="preserve">Обухівської міської </w:t>
      </w:r>
      <w:r w:rsidRPr="007025FF">
        <w:rPr>
          <w:b/>
          <w:bCs/>
          <w:color w:val="000000" w:themeColor="text1"/>
          <w:sz w:val="26"/>
          <w:szCs w:val="26"/>
          <w:lang w:eastAsia="ar-SA"/>
        </w:rPr>
        <w:t xml:space="preserve">ради                                                                                                                       Лариса ІЛЬЄНКО            </w:t>
      </w:r>
    </w:p>
    <w:p w:rsidR="008F1C27" w:rsidRPr="007025FF" w:rsidRDefault="008F1C27" w:rsidP="008F1C27">
      <w:pPr>
        <w:tabs>
          <w:tab w:val="num" w:pos="0"/>
          <w:tab w:val="left" w:pos="916"/>
        </w:tabs>
        <w:ind w:right="-6"/>
        <w:jc w:val="both"/>
        <w:rPr>
          <w:rStyle w:val="a5"/>
          <w:color w:val="000000" w:themeColor="text1"/>
          <w:sz w:val="26"/>
          <w:szCs w:val="26"/>
        </w:rPr>
      </w:pPr>
      <w:r>
        <w:rPr>
          <w:b/>
          <w:bCs/>
          <w:color w:val="000000" w:themeColor="text1"/>
          <w:sz w:val="26"/>
          <w:szCs w:val="26"/>
          <w:lang w:eastAsia="ar-SA"/>
        </w:rPr>
        <w:t xml:space="preserve">            </w:t>
      </w:r>
      <w:r w:rsidRPr="007025FF">
        <w:rPr>
          <w:rStyle w:val="a5"/>
          <w:color w:val="000000" w:themeColor="text1"/>
          <w:sz w:val="26"/>
          <w:szCs w:val="26"/>
        </w:rPr>
        <w:t>Начальник  відділу оборонної роботи,</w:t>
      </w:r>
    </w:p>
    <w:p w:rsidR="008F1C27" w:rsidRPr="007025FF" w:rsidRDefault="008F1C27" w:rsidP="008F1C27">
      <w:pPr>
        <w:tabs>
          <w:tab w:val="num" w:pos="540"/>
          <w:tab w:val="left" w:pos="916"/>
        </w:tabs>
        <w:ind w:right="-6"/>
        <w:jc w:val="both"/>
        <w:rPr>
          <w:rStyle w:val="a5"/>
          <w:color w:val="000000" w:themeColor="text1"/>
          <w:sz w:val="26"/>
          <w:szCs w:val="26"/>
        </w:rPr>
      </w:pPr>
      <w:r w:rsidRPr="007025FF">
        <w:rPr>
          <w:rStyle w:val="a5"/>
          <w:color w:val="000000" w:themeColor="text1"/>
          <w:sz w:val="26"/>
          <w:szCs w:val="26"/>
        </w:rPr>
        <w:t xml:space="preserve">            взаємодії з  правоохоронними органами та </w:t>
      </w:r>
    </w:p>
    <w:p w:rsidR="008F1C27" w:rsidRPr="007025FF" w:rsidRDefault="008F1C27" w:rsidP="008F1C27">
      <w:pPr>
        <w:tabs>
          <w:tab w:val="num" w:pos="540"/>
          <w:tab w:val="left" w:pos="916"/>
        </w:tabs>
        <w:ind w:right="-6"/>
        <w:jc w:val="both"/>
        <w:rPr>
          <w:rStyle w:val="a5"/>
          <w:color w:val="000000" w:themeColor="text1"/>
          <w:sz w:val="26"/>
          <w:szCs w:val="26"/>
        </w:rPr>
      </w:pPr>
      <w:r w:rsidRPr="007025FF">
        <w:rPr>
          <w:rStyle w:val="a5"/>
          <w:color w:val="000000" w:themeColor="text1"/>
          <w:sz w:val="26"/>
          <w:szCs w:val="26"/>
        </w:rPr>
        <w:t xml:space="preserve">            з питань надзвичайних ситуацій і цивільного захисту</w:t>
      </w:r>
    </w:p>
    <w:p w:rsidR="008F1C27" w:rsidRPr="007025FF" w:rsidRDefault="008F1C27" w:rsidP="008F1C27">
      <w:pPr>
        <w:tabs>
          <w:tab w:val="num" w:pos="540"/>
          <w:tab w:val="left" w:pos="916"/>
        </w:tabs>
        <w:ind w:right="-6"/>
        <w:rPr>
          <w:b/>
          <w:color w:val="000000" w:themeColor="text1"/>
          <w:sz w:val="26"/>
          <w:szCs w:val="26"/>
        </w:rPr>
      </w:pPr>
      <w:r w:rsidRPr="007025FF">
        <w:rPr>
          <w:rStyle w:val="a5"/>
          <w:color w:val="000000" w:themeColor="text1"/>
          <w:sz w:val="26"/>
          <w:szCs w:val="26"/>
        </w:rPr>
        <w:t xml:space="preserve">            виконавчого комітету Обухівської міської ради  </w:t>
      </w:r>
      <w:r w:rsidRPr="007025FF">
        <w:rPr>
          <w:rStyle w:val="a5"/>
          <w:rFonts w:eastAsiaTheme="minorEastAsia"/>
          <w:color w:val="000000" w:themeColor="text1"/>
          <w:sz w:val="26"/>
          <w:szCs w:val="26"/>
        </w:rPr>
        <w:t xml:space="preserve">         </w:t>
      </w:r>
      <w:r w:rsidRPr="007025FF">
        <w:rPr>
          <w:rStyle w:val="a5"/>
          <w:color w:val="000000" w:themeColor="text1"/>
          <w:sz w:val="26"/>
          <w:szCs w:val="26"/>
        </w:rPr>
        <w:t xml:space="preserve">                                                    </w:t>
      </w:r>
      <w:r>
        <w:rPr>
          <w:rStyle w:val="a5"/>
          <w:color w:val="000000" w:themeColor="text1"/>
          <w:sz w:val="26"/>
          <w:szCs w:val="26"/>
        </w:rPr>
        <w:t xml:space="preserve">                         </w:t>
      </w:r>
      <w:r w:rsidRPr="007025FF">
        <w:rPr>
          <w:rStyle w:val="a5"/>
          <w:color w:val="000000" w:themeColor="text1"/>
          <w:sz w:val="26"/>
          <w:szCs w:val="26"/>
        </w:rPr>
        <w:t>О</w:t>
      </w:r>
      <w:r w:rsidRPr="007025FF">
        <w:rPr>
          <w:rStyle w:val="a5"/>
          <w:rFonts w:eastAsiaTheme="minorEastAsia"/>
          <w:color w:val="000000" w:themeColor="text1"/>
          <w:sz w:val="26"/>
          <w:szCs w:val="26"/>
        </w:rPr>
        <w:t>лександр ПРОЦЕНКО</w:t>
      </w:r>
    </w:p>
    <w:p w:rsidR="001F32B0" w:rsidRPr="007025FF" w:rsidRDefault="001F32B0" w:rsidP="001F32B0">
      <w:pPr>
        <w:tabs>
          <w:tab w:val="num" w:pos="540"/>
        </w:tabs>
        <w:ind w:right="-6"/>
        <w:jc w:val="both"/>
        <w:rPr>
          <w:rStyle w:val="a5"/>
          <w:rFonts w:eastAsiaTheme="minorEastAsia"/>
          <w:b w:val="0"/>
          <w:color w:val="000000" w:themeColor="text1"/>
        </w:rPr>
      </w:pPr>
    </w:p>
    <w:p w:rsidR="001F32B0" w:rsidRPr="007025FF"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8505"/>
        <w:rPr>
          <w:color w:val="000000" w:themeColor="text1"/>
        </w:rPr>
      </w:pPr>
    </w:p>
    <w:p w:rsidR="007E6E4F" w:rsidRPr="007025FF" w:rsidRDefault="008F1C27" w:rsidP="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
          <w:color w:val="000000" w:themeColor="text1"/>
          <w:sz w:val="26"/>
          <w:szCs w:val="26"/>
        </w:rPr>
      </w:pPr>
      <w:r>
        <w:rPr>
          <w:bCs/>
          <w:color w:val="000000" w:themeColor="text1"/>
          <w:sz w:val="28"/>
          <w:szCs w:val="28"/>
          <w:lang w:eastAsia="ar-SA"/>
        </w:rPr>
        <w:t xml:space="preserve">          </w:t>
      </w:r>
      <w:bookmarkStart w:id="0" w:name="_GoBack"/>
      <w:bookmarkEnd w:id="0"/>
    </w:p>
    <w:sectPr w:rsidR="007E6E4F" w:rsidRPr="007025FF" w:rsidSect="003435C5">
      <w:pgSz w:w="16838" w:h="11906" w:orient="landscape"/>
      <w:pgMar w:top="567" w:right="536"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050E4"/>
    <w:multiLevelType w:val="hybridMultilevel"/>
    <w:tmpl w:val="5D40E986"/>
    <w:lvl w:ilvl="0" w:tplc="056C50B4">
      <w:start w:val="200"/>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7862"/>
    <w:rsid w:val="00023E42"/>
    <w:rsid w:val="000805CA"/>
    <w:rsid w:val="000B1394"/>
    <w:rsid w:val="000B7F4D"/>
    <w:rsid w:val="000E1CA6"/>
    <w:rsid w:val="000E785B"/>
    <w:rsid w:val="000F58F5"/>
    <w:rsid w:val="00110CBA"/>
    <w:rsid w:val="00134475"/>
    <w:rsid w:val="00150DF0"/>
    <w:rsid w:val="00175B71"/>
    <w:rsid w:val="00180690"/>
    <w:rsid w:val="001B0265"/>
    <w:rsid w:val="001C5425"/>
    <w:rsid w:val="001D0BC8"/>
    <w:rsid w:val="001E07B3"/>
    <w:rsid w:val="001E1A72"/>
    <w:rsid w:val="001E4288"/>
    <w:rsid w:val="001F32B0"/>
    <w:rsid w:val="001F440E"/>
    <w:rsid w:val="00235F48"/>
    <w:rsid w:val="00246F69"/>
    <w:rsid w:val="00254908"/>
    <w:rsid w:val="00270B57"/>
    <w:rsid w:val="00285CFE"/>
    <w:rsid w:val="002B73F5"/>
    <w:rsid w:val="002D0B6C"/>
    <w:rsid w:val="002D37AE"/>
    <w:rsid w:val="002E6FDB"/>
    <w:rsid w:val="002F054E"/>
    <w:rsid w:val="002F72D0"/>
    <w:rsid w:val="00312CFE"/>
    <w:rsid w:val="00312D76"/>
    <w:rsid w:val="00320779"/>
    <w:rsid w:val="00320E2B"/>
    <w:rsid w:val="003435C5"/>
    <w:rsid w:val="00347012"/>
    <w:rsid w:val="0037454D"/>
    <w:rsid w:val="003B152F"/>
    <w:rsid w:val="003B2683"/>
    <w:rsid w:val="003B4966"/>
    <w:rsid w:val="003D24FE"/>
    <w:rsid w:val="00401EFA"/>
    <w:rsid w:val="004068A1"/>
    <w:rsid w:val="00421737"/>
    <w:rsid w:val="00423D22"/>
    <w:rsid w:val="00434693"/>
    <w:rsid w:val="00457115"/>
    <w:rsid w:val="00464B31"/>
    <w:rsid w:val="00472CBD"/>
    <w:rsid w:val="00493CE1"/>
    <w:rsid w:val="00493CEE"/>
    <w:rsid w:val="004A6A31"/>
    <w:rsid w:val="004C27DC"/>
    <w:rsid w:val="004D2B69"/>
    <w:rsid w:val="004E6218"/>
    <w:rsid w:val="00512B0C"/>
    <w:rsid w:val="00512FAE"/>
    <w:rsid w:val="00525A88"/>
    <w:rsid w:val="005374E6"/>
    <w:rsid w:val="0054614B"/>
    <w:rsid w:val="005555E4"/>
    <w:rsid w:val="0056362C"/>
    <w:rsid w:val="0056636F"/>
    <w:rsid w:val="00580C6B"/>
    <w:rsid w:val="0059070E"/>
    <w:rsid w:val="005A470D"/>
    <w:rsid w:val="005C2E23"/>
    <w:rsid w:val="005F2BF3"/>
    <w:rsid w:val="005F5BD8"/>
    <w:rsid w:val="00641F9C"/>
    <w:rsid w:val="00644C5D"/>
    <w:rsid w:val="0064631A"/>
    <w:rsid w:val="006575BF"/>
    <w:rsid w:val="00660A99"/>
    <w:rsid w:val="00666EB4"/>
    <w:rsid w:val="00675975"/>
    <w:rsid w:val="006830A3"/>
    <w:rsid w:val="006B1989"/>
    <w:rsid w:val="006B34A8"/>
    <w:rsid w:val="006B728A"/>
    <w:rsid w:val="006C2B6D"/>
    <w:rsid w:val="006E11EF"/>
    <w:rsid w:val="006E1CA2"/>
    <w:rsid w:val="006F06C8"/>
    <w:rsid w:val="00700535"/>
    <w:rsid w:val="007025FF"/>
    <w:rsid w:val="0071236A"/>
    <w:rsid w:val="0071261E"/>
    <w:rsid w:val="00714F68"/>
    <w:rsid w:val="00726B3B"/>
    <w:rsid w:val="00742C11"/>
    <w:rsid w:val="00757BAB"/>
    <w:rsid w:val="00783ECA"/>
    <w:rsid w:val="007B051D"/>
    <w:rsid w:val="007C4D6E"/>
    <w:rsid w:val="007C569B"/>
    <w:rsid w:val="007C67E9"/>
    <w:rsid w:val="007D48F1"/>
    <w:rsid w:val="007E6E4F"/>
    <w:rsid w:val="007E7D65"/>
    <w:rsid w:val="007F48D4"/>
    <w:rsid w:val="00802767"/>
    <w:rsid w:val="00814198"/>
    <w:rsid w:val="00822FF5"/>
    <w:rsid w:val="00842525"/>
    <w:rsid w:val="00842CF2"/>
    <w:rsid w:val="0084577C"/>
    <w:rsid w:val="00865861"/>
    <w:rsid w:val="00873BCF"/>
    <w:rsid w:val="008A4D11"/>
    <w:rsid w:val="008A6A50"/>
    <w:rsid w:val="008B213A"/>
    <w:rsid w:val="008B42C8"/>
    <w:rsid w:val="008B6775"/>
    <w:rsid w:val="008C1AC3"/>
    <w:rsid w:val="008C4B84"/>
    <w:rsid w:val="008D06DA"/>
    <w:rsid w:val="008D0ABF"/>
    <w:rsid w:val="008E5CEA"/>
    <w:rsid w:val="008F1C27"/>
    <w:rsid w:val="008F73F4"/>
    <w:rsid w:val="00922B4F"/>
    <w:rsid w:val="00940D89"/>
    <w:rsid w:val="0095619B"/>
    <w:rsid w:val="00956891"/>
    <w:rsid w:val="00957735"/>
    <w:rsid w:val="009833FF"/>
    <w:rsid w:val="009930E4"/>
    <w:rsid w:val="009B4479"/>
    <w:rsid w:val="009B4B8C"/>
    <w:rsid w:val="009D50AE"/>
    <w:rsid w:val="009D5E69"/>
    <w:rsid w:val="00A033BD"/>
    <w:rsid w:val="00A05EF0"/>
    <w:rsid w:val="00A1541E"/>
    <w:rsid w:val="00A170EF"/>
    <w:rsid w:val="00A24215"/>
    <w:rsid w:val="00A26224"/>
    <w:rsid w:val="00A33B15"/>
    <w:rsid w:val="00A662D7"/>
    <w:rsid w:val="00A94030"/>
    <w:rsid w:val="00A95B19"/>
    <w:rsid w:val="00AA5CD7"/>
    <w:rsid w:val="00AB4C2B"/>
    <w:rsid w:val="00AC2C40"/>
    <w:rsid w:val="00AC3E37"/>
    <w:rsid w:val="00AE3A3F"/>
    <w:rsid w:val="00AE3AFE"/>
    <w:rsid w:val="00B0344F"/>
    <w:rsid w:val="00B07498"/>
    <w:rsid w:val="00B07B89"/>
    <w:rsid w:val="00B11E7F"/>
    <w:rsid w:val="00B1398B"/>
    <w:rsid w:val="00B32DBF"/>
    <w:rsid w:val="00B63B33"/>
    <w:rsid w:val="00B6645B"/>
    <w:rsid w:val="00BA1458"/>
    <w:rsid w:val="00BA32F9"/>
    <w:rsid w:val="00BA5FBB"/>
    <w:rsid w:val="00BB16B2"/>
    <w:rsid w:val="00BB5FE0"/>
    <w:rsid w:val="00BD3786"/>
    <w:rsid w:val="00BE6AA4"/>
    <w:rsid w:val="00BE7E30"/>
    <w:rsid w:val="00C021C6"/>
    <w:rsid w:val="00C02EDA"/>
    <w:rsid w:val="00C0420A"/>
    <w:rsid w:val="00C16D90"/>
    <w:rsid w:val="00C60FED"/>
    <w:rsid w:val="00C62DC4"/>
    <w:rsid w:val="00C64F67"/>
    <w:rsid w:val="00C80C54"/>
    <w:rsid w:val="00C812EF"/>
    <w:rsid w:val="00C94026"/>
    <w:rsid w:val="00CA4539"/>
    <w:rsid w:val="00CA468B"/>
    <w:rsid w:val="00CB1607"/>
    <w:rsid w:val="00CD7577"/>
    <w:rsid w:val="00CE41B5"/>
    <w:rsid w:val="00CF1003"/>
    <w:rsid w:val="00CF53F7"/>
    <w:rsid w:val="00CF6296"/>
    <w:rsid w:val="00D16669"/>
    <w:rsid w:val="00D31478"/>
    <w:rsid w:val="00D41482"/>
    <w:rsid w:val="00D50B43"/>
    <w:rsid w:val="00D7346A"/>
    <w:rsid w:val="00D827B7"/>
    <w:rsid w:val="00D85C5D"/>
    <w:rsid w:val="00D924E1"/>
    <w:rsid w:val="00D96391"/>
    <w:rsid w:val="00DC2A4A"/>
    <w:rsid w:val="00DC3CBA"/>
    <w:rsid w:val="00DD0BCE"/>
    <w:rsid w:val="00DD7CB5"/>
    <w:rsid w:val="00DE1682"/>
    <w:rsid w:val="00DE7B76"/>
    <w:rsid w:val="00DF7A94"/>
    <w:rsid w:val="00E15B7A"/>
    <w:rsid w:val="00E2528F"/>
    <w:rsid w:val="00E43EF5"/>
    <w:rsid w:val="00E673A7"/>
    <w:rsid w:val="00E8164F"/>
    <w:rsid w:val="00E846DB"/>
    <w:rsid w:val="00E9139D"/>
    <w:rsid w:val="00EB176D"/>
    <w:rsid w:val="00EC4B90"/>
    <w:rsid w:val="00ED6824"/>
    <w:rsid w:val="00EE4ED9"/>
    <w:rsid w:val="00EF4C59"/>
    <w:rsid w:val="00F079C1"/>
    <w:rsid w:val="00F14DFB"/>
    <w:rsid w:val="00F405DA"/>
    <w:rsid w:val="00F5002C"/>
    <w:rsid w:val="00F844CA"/>
    <w:rsid w:val="00F96780"/>
    <w:rsid w:val="00F96908"/>
    <w:rsid w:val="00FA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16B1"/>
  <w15:docId w15:val="{DF631BA2-13A9-4C14-A449-A703DCD8B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3D24FE"/>
    <w:pPr>
      <w:keepNext/>
      <w:ind w:right="753"/>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Заголовок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character" w:customStyle="1" w:styleId="10">
    <w:name w:val="Заголовок 1 Знак"/>
    <w:basedOn w:val="a0"/>
    <w:link w:val="1"/>
    <w:rsid w:val="003D24FE"/>
    <w:rPr>
      <w:rFonts w:ascii="Times New Roman" w:eastAsia="Times New Roman" w:hAnsi="Times New Roman" w:cs="Times New Roman"/>
      <w:sz w:val="28"/>
      <w:szCs w:val="20"/>
      <w:lang w:val="uk-UA" w:eastAsia="ru-RU"/>
    </w:rPr>
  </w:style>
  <w:style w:type="paragraph" w:styleId="ae">
    <w:name w:val="List Paragraph"/>
    <w:basedOn w:val="a"/>
    <w:uiPriority w:val="34"/>
    <w:qFormat/>
    <w:rsid w:val="000B7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1040588722">
      <w:bodyDiv w:val="1"/>
      <w:marLeft w:val="0"/>
      <w:marRight w:val="0"/>
      <w:marTop w:val="0"/>
      <w:marBottom w:val="0"/>
      <w:divBdr>
        <w:top w:val="none" w:sz="0" w:space="0" w:color="auto"/>
        <w:left w:val="none" w:sz="0" w:space="0" w:color="auto"/>
        <w:bottom w:val="none" w:sz="0" w:space="0" w:color="auto"/>
        <w:right w:val="none" w:sz="0" w:space="0" w:color="auto"/>
      </w:divBdr>
    </w:div>
    <w:div w:id="199086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7057</Words>
  <Characters>4023</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Vadym Li</cp:lastModifiedBy>
  <cp:revision>3</cp:revision>
  <cp:lastPrinted>2024-02-27T10:53:00Z</cp:lastPrinted>
  <dcterms:created xsi:type="dcterms:W3CDTF">2025-05-28T12:11:00Z</dcterms:created>
  <dcterms:modified xsi:type="dcterms:W3CDTF">2025-06-17T07:27:00Z</dcterms:modified>
</cp:coreProperties>
</file>