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0E9" w:rsidRPr="004230E9" w:rsidRDefault="004230E9" w:rsidP="004230E9">
      <w:pPr>
        <w:keepNext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230E9">
        <w:rPr>
          <w:rFonts w:ascii="Times New Roman" w:eastAsia="DejaVu Sans" w:hAnsi="Times New Roman" w:cs="Times New Roman"/>
          <w:noProof/>
          <w:kern w:val="2"/>
          <w:sz w:val="24"/>
          <w:szCs w:val="24"/>
          <w:lang w:val="uk-UA" w:eastAsia="uk-UA"/>
        </w:rPr>
        <w:drawing>
          <wp:inline distT="0" distB="0" distL="0" distR="0">
            <wp:extent cx="523875" cy="638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9" t="-125" r="-159" b="-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30E9"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      </w:t>
      </w:r>
    </w:p>
    <w:p w:rsidR="004230E9" w:rsidRPr="004230E9" w:rsidRDefault="004230E9" w:rsidP="004230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230E9"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ОБУХІВСЬКА МІСЬКА РАДА             </w:t>
      </w:r>
    </w:p>
    <w:p w:rsidR="004230E9" w:rsidRPr="004230E9" w:rsidRDefault="004230E9" w:rsidP="004230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230E9">
        <w:rPr>
          <w:rFonts w:ascii="Times New Roman" w:eastAsia="DejaVu Sans" w:hAnsi="Times New Roman" w:cs="Times New Roman"/>
          <w:b/>
          <w:kern w:val="2"/>
          <w:sz w:val="32"/>
          <w:szCs w:val="32"/>
          <w:lang w:val="uk-UA" w:eastAsia="zh-CN" w:bidi="hi-IN"/>
        </w:rPr>
        <w:t xml:space="preserve"> КИЇВСЬКОЇ ОБЛАСТІ</w:t>
      </w:r>
    </w:p>
    <w:p w:rsidR="004230E9" w:rsidRPr="004230E9" w:rsidRDefault="004230E9" w:rsidP="004230E9">
      <w:pPr>
        <w:keepNext/>
        <w:pBdr>
          <w:bottom w:val="single" w:sz="12" w:space="1" w:color="000000"/>
        </w:pBdr>
        <w:suppressAutoHyphens/>
        <w:spacing w:after="0" w:line="240" w:lineRule="auto"/>
        <w:ind w:left="5812" w:hanging="5760"/>
        <w:jc w:val="center"/>
        <w:rPr>
          <w:rFonts w:ascii="Times New Roman" w:eastAsia="DejaVu Sans" w:hAnsi="Times New Roman" w:cs="Times New Roman"/>
          <w:b/>
          <w:kern w:val="2"/>
          <w:sz w:val="4"/>
          <w:szCs w:val="28"/>
          <w:lang w:val="uk-UA" w:eastAsia="ru-RU"/>
        </w:rPr>
      </w:pPr>
    </w:p>
    <w:p w:rsidR="004230E9" w:rsidRPr="004230E9" w:rsidRDefault="00C9630F" w:rsidP="004230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</w:pPr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>СІМДЕСЯТ</w:t>
      </w:r>
      <w:r w:rsidR="00077427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 xml:space="preserve"> </w:t>
      </w:r>
      <w:r w:rsidR="00105D0B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>ШОСТА</w:t>
      </w:r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 xml:space="preserve"> СЕСІЯ</w:t>
      </w:r>
      <w:r w:rsidR="004230E9" w:rsidRPr="004230E9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 xml:space="preserve"> ВОСЬ</w:t>
      </w:r>
      <w:r w:rsidR="004230E9" w:rsidRPr="004230E9"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  <w:t>МОГО СКЛИКАННЯ</w:t>
      </w:r>
    </w:p>
    <w:p w:rsidR="004230E9" w:rsidRPr="004230E9" w:rsidRDefault="004230E9" w:rsidP="004230E9">
      <w:pPr>
        <w:keepNext/>
        <w:suppressAutoHyphens/>
        <w:spacing w:before="240" w:after="6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230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Р  І  Ш  Е  Н  </w:t>
      </w:r>
      <w:proofErr w:type="spellStart"/>
      <w:r w:rsidRPr="004230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>Н</w:t>
      </w:r>
      <w:proofErr w:type="spellEnd"/>
      <w:r w:rsidRPr="004230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  Я</w:t>
      </w:r>
      <w:r w:rsidR="0049339F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 </w:t>
      </w:r>
    </w:p>
    <w:p w:rsidR="004230E9" w:rsidRPr="00B904BB" w:rsidRDefault="004230E9" w:rsidP="00B904B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spacing w:before="240" w:after="60" w:line="240" w:lineRule="auto"/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</w:pP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</w:t>
      </w:r>
      <w:r w:rsidR="0049339F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                     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>202</w:t>
      </w:r>
      <w:r w:rsidR="00077427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>5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року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  <w:t xml:space="preserve">      № </w:t>
      </w:r>
      <w:r w:rsidR="006907C1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  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</w:t>
      </w:r>
      <w:r w:rsidR="00105D0B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- 76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– 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eastAsia="ru-RU"/>
        </w:rPr>
        <w:t>V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ІІІ</w:t>
      </w:r>
    </w:p>
    <w:p w:rsidR="00466F82" w:rsidRPr="00466F82" w:rsidRDefault="00466F82" w:rsidP="00466F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 змін до</w:t>
      </w:r>
      <w:r w:rsidR="00863B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кошторису 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«Комплексної Програми з питань будівництва, реконструкції, капітального ремонту об’єктів комунальної власності Обухівської міської територіальної громади Київської області на 2021-2025 роки» на 202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5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731C39" w:rsidRPr="00EF30E0" w:rsidRDefault="00764F54" w:rsidP="00EF30E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  <w:r w:rsidRPr="00764F5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Розглянувши 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подання від </w:t>
      </w:r>
      <w:r w:rsidR="00C9630F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12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</w:t>
      </w:r>
      <w:r w:rsidR="00073B1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0</w:t>
      </w:r>
      <w:r w:rsidR="00105D0B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5</w:t>
      </w:r>
      <w:bookmarkStart w:id="0" w:name="_GoBack"/>
      <w:bookmarkEnd w:id="0"/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.202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5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н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ачальник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а управління капітального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будівництва та експлуатаційних послуг</w:t>
      </w:r>
      <w:r w:rsid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6B6303" w:rsidRP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виконавчого комітету Обухівської міської ради Київської області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Олександр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 ШУМЛЯНСЬКОГО</w:t>
      </w:r>
      <w:r w:rsidR="002379F6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, </w:t>
      </w:r>
      <w:r w:rsidR="007C3EEE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к</w:t>
      </w:r>
      <w:r w:rsidR="00414597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еруючись пунктом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22 частини першої статті 26 Закону України 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«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місцеве самоврядування в Україні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»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, враховуючи рекомендації постійних комісій</w:t>
      </w:r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Обухівської міської ради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BB0A9B" w:rsidRPr="00731C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>комунальної власності, житлово – комунального господарства, енергозбереження, транспорт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у, благоустрою, будівництва та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архітектури</w:t>
      </w:r>
      <w:r w:rsidR="000F7F2E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B5269" w:rsidRPr="00731C39" w:rsidRDefault="00414597" w:rsidP="0039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31C39" w:rsidRDefault="004230E9" w:rsidP="0023362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C39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E415B6" w:rsidRDefault="004230E9" w:rsidP="00F3375E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97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proofErr w:type="spellStart"/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зміни до кошторису комплексної Програми з питань будівництва, реконструкції, капітального  ремонту об'єктів комунальної власності Обухівської міської  територіальної громади Київської області на 2021-2025 роки  на 2025 рік, </w:t>
      </w:r>
      <w:r w:rsidR="000B3D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 затверджена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рішенням Обухівської міської ради Київської області від 20.12.2020 р.   № 58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-3-VIII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(далі – Програма), </w:t>
      </w:r>
      <w:bookmarkStart w:id="1" w:name="__DdeLink__252_1974740656"/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затвердивши його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1"/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B22F7A" w:rsidRPr="00B22F7A" w:rsidRDefault="00F3375E" w:rsidP="00B22F7A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97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Фінансовому управлінню виконавчого комітету Обухівської міської ради врахувати зміни, передбачені додатком до комплексної Програми з питань будівництва, реконструкції, капітального ремонту </w:t>
      </w:r>
      <w:proofErr w:type="spellStart"/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обʼєктів</w:t>
      </w:r>
      <w:proofErr w:type="spellEnd"/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комунальної власності Обухівської міської територіальної громади Київської області на 2021-2025 на 2025 рік</w:t>
      </w:r>
      <w:r w:rsid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передбачити кошти на фінансування заходів цієї Програми відповідно до кошторису.</w:t>
      </w:r>
    </w:p>
    <w:p w:rsidR="00731C39" w:rsidRPr="00A57E20" w:rsidRDefault="00F3375E" w:rsidP="008145F4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970A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 w:rsidR="00BB0A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цього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покласт</w:t>
      </w:r>
      <w:r w:rsidR="006B2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и на постійні комісії Обухівської міської ради з питань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</w:t>
      </w:r>
      <w:r w:rsidR="004230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благоустрою, будівництва та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архітектури</w:t>
      </w:r>
      <w:r w:rsidR="00BB0A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B261E" w:rsidRDefault="006B261E" w:rsidP="00731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B261E" w:rsidRDefault="007A2DDD" w:rsidP="00233621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>Лариса ІЛЬЄНКО</w:t>
      </w:r>
    </w:p>
    <w:p w:rsidR="007A2DDD" w:rsidRDefault="007A2DDD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49339F" w:rsidRDefault="00EF30E0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Олександр ШУМЛЯНСЬКИЙ</w:t>
      </w:r>
    </w:p>
    <w:p w:rsidR="0049339F" w:rsidRDefault="0049339F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br w:type="page"/>
      </w:r>
    </w:p>
    <w:p w:rsidR="00FA0A73" w:rsidRPr="00FA0A73" w:rsidRDefault="00FA0A73" w:rsidP="00FA0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ПОГОДЖЕНО: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Заступник міського голови з питань діяльності                           Володимир ЦЕЛЬОРА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виконавчих органів Обухівської міської ради                               «__»__________ 2025 року</w:t>
      </w:r>
    </w:p>
    <w:p w:rsidR="00FA0A73" w:rsidRPr="00FA0A73" w:rsidRDefault="00FA0A73" w:rsidP="00FA0A73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Керуюча справами виконавчого комітету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Обухівської міської ради 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Київської області                                                                              Жанна САМОФАЛОВА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«__»__________ 2025 року</w:t>
      </w:r>
    </w:p>
    <w:p w:rsidR="00FA0A73" w:rsidRPr="00FA0A73" w:rsidRDefault="00FA0A73" w:rsidP="00FA0A73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управління капітального                                             Олександр ШУМЛЯНСЬКИЙ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будівництва та експлуатаційних послуг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          «__»__________ 2025 року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фінансового управління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Ніна МЕДВІДЧУК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виконавчого комітету Обухівської 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міської ради 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юридичного відділу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Сергій ПІДЛІСНИЙ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Обухівської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міської ради Київської області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 постійної комісії з питань                                                  Вікторія  ІЩЕНКО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фінансів, бюджету, планування,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соціально – економічного розвитку,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інвестицій та міжнародного співробітництва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 постійної комісії комунальної власності,                          Анатолій КІЯНЧЕНКО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житлово – комунального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господарства, енергозбереження, 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транспорту, благоустрою,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будівництва та   архітектури  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Проєкт</w:t>
      </w:r>
      <w:proofErr w:type="spellEnd"/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рішення оприлюднений на веб-сайті  Обухівської міської ради ________2025 року,  розміщений на інформаційному стенді міської ради ______________2025 року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eastAsia="Calibri" w:hAnsi="Times New Roman CYR" w:cs="Times New Roman CYR"/>
          <w:spacing w:val="-3"/>
          <w:sz w:val="24"/>
          <w:szCs w:val="24"/>
          <w:lang w:val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eastAsia="Calibri" w:hAnsi="Times New Roman CYR" w:cs="Times New Roman CYR"/>
          <w:spacing w:val="-3"/>
          <w:sz w:val="24"/>
          <w:szCs w:val="24"/>
          <w:lang w:val="uk-UA"/>
        </w:rPr>
      </w:pPr>
    </w:p>
    <w:p w:rsidR="00232941" w:rsidRPr="00BC5E28" w:rsidRDefault="00232941" w:rsidP="00BB0A9B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hAnsi="Times New Roman CYR" w:cs="Times New Roman CYR"/>
          <w:spacing w:val="-3"/>
          <w:sz w:val="24"/>
          <w:szCs w:val="24"/>
          <w:lang w:val="uk-UA"/>
        </w:rPr>
      </w:pPr>
    </w:p>
    <w:sectPr w:rsidR="00232941" w:rsidRPr="00BC5E28" w:rsidSect="004F2B92">
      <w:headerReference w:type="default" r:id="rId8"/>
      <w:pgSz w:w="12240" w:h="15840"/>
      <w:pgMar w:top="284" w:right="850" w:bottom="0" w:left="1417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15F" w:rsidRDefault="008B015F" w:rsidP="005B5269">
      <w:pPr>
        <w:spacing w:after="0" w:line="240" w:lineRule="auto"/>
      </w:pPr>
      <w:r>
        <w:separator/>
      </w:r>
    </w:p>
  </w:endnote>
  <w:endnote w:type="continuationSeparator" w:id="0">
    <w:p w:rsidR="008B015F" w:rsidRDefault="008B015F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1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15F" w:rsidRDefault="008B015F" w:rsidP="005B5269">
      <w:pPr>
        <w:spacing w:after="0" w:line="240" w:lineRule="auto"/>
      </w:pPr>
      <w:r>
        <w:separator/>
      </w:r>
    </w:p>
  </w:footnote>
  <w:footnote w:type="continuationSeparator" w:id="0">
    <w:p w:rsidR="008B015F" w:rsidRDefault="008B015F" w:rsidP="005B5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83C" w:rsidRDefault="00D0483C">
    <w:pPr>
      <w:pStyle w:val="ac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</w:t>
    </w:r>
    <w:r w:rsidR="00731C39">
      <w:rPr>
        <w:lang w:val="uk-UA"/>
      </w:rPr>
      <w:t xml:space="preserve">                          </w:t>
    </w:r>
  </w:p>
  <w:p w:rsidR="00D0483C" w:rsidRPr="00D0483C" w:rsidRDefault="00D0483C">
    <w:pPr>
      <w:pStyle w:val="ac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66F76"/>
    <w:rsid w:val="00067F32"/>
    <w:rsid w:val="00073B10"/>
    <w:rsid w:val="00077427"/>
    <w:rsid w:val="000B3D71"/>
    <w:rsid w:val="000B7EA7"/>
    <w:rsid w:val="000C2499"/>
    <w:rsid w:val="000E7653"/>
    <w:rsid w:val="000F7F2E"/>
    <w:rsid w:val="00100A10"/>
    <w:rsid w:val="00105D0B"/>
    <w:rsid w:val="00113A1E"/>
    <w:rsid w:val="001316C7"/>
    <w:rsid w:val="00157585"/>
    <w:rsid w:val="00191A0D"/>
    <w:rsid w:val="00192095"/>
    <w:rsid w:val="00210F31"/>
    <w:rsid w:val="002145D1"/>
    <w:rsid w:val="00232941"/>
    <w:rsid w:val="00233621"/>
    <w:rsid w:val="002379F6"/>
    <w:rsid w:val="002444D3"/>
    <w:rsid w:val="00245BE6"/>
    <w:rsid w:val="0024701F"/>
    <w:rsid w:val="00254190"/>
    <w:rsid w:val="00260347"/>
    <w:rsid w:val="00281F8C"/>
    <w:rsid w:val="002966FB"/>
    <w:rsid w:val="002A120A"/>
    <w:rsid w:val="002B3AFE"/>
    <w:rsid w:val="002B5BBB"/>
    <w:rsid w:val="002D1035"/>
    <w:rsid w:val="002D1745"/>
    <w:rsid w:val="002D1C9E"/>
    <w:rsid w:val="002F6E23"/>
    <w:rsid w:val="00310225"/>
    <w:rsid w:val="00333DED"/>
    <w:rsid w:val="003372CE"/>
    <w:rsid w:val="00353C1F"/>
    <w:rsid w:val="003709AD"/>
    <w:rsid w:val="00390D56"/>
    <w:rsid w:val="00395D8B"/>
    <w:rsid w:val="00397563"/>
    <w:rsid w:val="003A2E86"/>
    <w:rsid w:val="003A3E33"/>
    <w:rsid w:val="003B1D8F"/>
    <w:rsid w:val="003B6630"/>
    <w:rsid w:val="003C1EFD"/>
    <w:rsid w:val="003D1E9A"/>
    <w:rsid w:val="00414597"/>
    <w:rsid w:val="004155CE"/>
    <w:rsid w:val="004230E9"/>
    <w:rsid w:val="00466F82"/>
    <w:rsid w:val="00470999"/>
    <w:rsid w:val="00481787"/>
    <w:rsid w:val="0049339F"/>
    <w:rsid w:val="004B431E"/>
    <w:rsid w:val="004D3C87"/>
    <w:rsid w:val="004E2FDC"/>
    <w:rsid w:val="004F2243"/>
    <w:rsid w:val="004F2B92"/>
    <w:rsid w:val="0057423B"/>
    <w:rsid w:val="0059133E"/>
    <w:rsid w:val="00592E43"/>
    <w:rsid w:val="005B5269"/>
    <w:rsid w:val="005D68BF"/>
    <w:rsid w:val="005D7272"/>
    <w:rsid w:val="005E12E2"/>
    <w:rsid w:val="005E44BE"/>
    <w:rsid w:val="00641C9F"/>
    <w:rsid w:val="00656006"/>
    <w:rsid w:val="00672E30"/>
    <w:rsid w:val="00687AEF"/>
    <w:rsid w:val="006907C1"/>
    <w:rsid w:val="00691D46"/>
    <w:rsid w:val="00693EDE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2DDD"/>
    <w:rsid w:val="007C3EEE"/>
    <w:rsid w:val="007C43C0"/>
    <w:rsid w:val="007E79E2"/>
    <w:rsid w:val="0081085C"/>
    <w:rsid w:val="008145F4"/>
    <w:rsid w:val="00830916"/>
    <w:rsid w:val="00834FF9"/>
    <w:rsid w:val="00845E4E"/>
    <w:rsid w:val="00861CF4"/>
    <w:rsid w:val="00863BEA"/>
    <w:rsid w:val="00872F40"/>
    <w:rsid w:val="0087696F"/>
    <w:rsid w:val="00877E20"/>
    <w:rsid w:val="0088161E"/>
    <w:rsid w:val="00884325"/>
    <w:rsid w:val="00895393"/>
    <w:rsid w:val="008B015F"/>
    <w:rsid w:val="008B3EA3"/>
    <w:rsid w:val="008E3270"/>
    <w:rsid w:val="008F4C5A"/>
    <w:rsid w:val="008F534C"/>
    <w:rsid w:val="009024FF"/>
    <w:rsid w:val="009102E3"/>
    <w:rsid w:val="00922DE9"/>
    <w:rsid w:val="00934C03"/>
    <w:rsid w:val="00944128"/>
    <w:rsid w:val="00947FB5"/>
    <w:rsid w:val="009550EC"/>
    <w:rsid w:val="00966D79"/>
    <w:rsid w:val="00970A07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57E20"/>
    <w:rsid w:val="00A60AED"/>
    <w:rsid w:val="00A621C2"/>
    <w:rsid w:val="00A66194"/>
    <w:rsid w:val="00A66ABD"/>
    <w:rsid w:val="00AD745A"/>
    <w:rsid w:val="00AE1FF9"/>
    <w:rsid w:val="00AE29AD"/>
    <w:rsid w:val="00AF3A4F"/>
    <w:rsid w:val="00AF704A"/>
    <w:rsid w:val="00B22F7A"/>
    <w:rsid w:val="00B633F2"/>
    <w:rsid w:val="00B716EF"/>
    <w:rsid w:val="00B904BB"/>
    <w:rsid w:val="00BB027D"/>
    <w:rsid w:val="00BB0A9B"/>
    <w:rsid w:val="00BB3C71"/>
    <w:rsid w:val="00BC5E28"/>
    <w:rsid w:val="00C010C2"/>
    <w:rsid w:val="00C02FEB"/>
    <w:rsid w:val="00C11E74"/>
    <w:rsid w:val="00C75A34"/>
    <w:rsid w:val="00C9630F"/>
    <w:rsid w:val="00CB32D3"/>
    <w:rsid w:val="00CD1F94"/>
    <w:rsid w:val="00CD2637"/>
    <w:rsid w:val="00CE4B89"/>
    <w:rsid w:val="00CE61B6"/>
    <w:rsid w:val="00CF1C4F"/>
    <w:rsid w:val="00D0483C"/>
    <w:rsid w:val="00D31F5B"/>
    <w:rsid w:val="00D4090A"/>
    <w:rsid w:val="00D46CAA"/>
    <w:rsid w:val="00D566E3"/>
    <w:rsid w:val="00D62F9C"/>
    <w:rsid w:val="00D87701"/>
    <w:rsid w:val="00D9354D"/>
    <w:rsid w:val="00DB1A85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648C"/>
    <w:rsid w:val="00EB7CCC"/>
    <w:rsid w:val="00EC2122"/>
    <w:rsid w:val="00EE5745"/>
    <w:rsid w:val="00EE6B0E"/>
    <w:rsid w:val="00EF30E0"/>
    <w:rsid w:val="00F22A8B"/>
    <w:rsid w:val="00F252CE"/>
    <w:rsid w:val="00F3122D"/>
    <w:rsid w:val="00F3375E"/>
    <w:rsid w:val="00F36156"/>
    <w:rsid w:val="00F6069E"/>
    <w:rsid w:val="00F65342"/>
    <w:rsid w:val="00F73C25"/>
    <w:rsid w:val="00FA0A73"/>
    <w:rsid w:val="00FA53B8"/>
    <w:rsid w:val="00FD13DC"/>
    <w:rsid w:val="00FD5E86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34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8C2FE-583A-446C-A718-C5FE67B2F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2</Pages>
  <Words>2509</Words>
  <Characters>1431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VKB0</cp:lastModifiedBy>
  <cp:revision>43</cp:revision>
  <cp:lastPrinted>2025-03-17T14:06:00Z</cp:lastPrinted>
  <dcterms:created xsi:type="dcterms:W3CDTF">2024-09-30T07:15:00Z</dcterms:created>
  <dcterms:modified xsi:type="dcterms:W3CDTF">2025-05-14T08:52:00Z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