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EF3A7B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197403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EF3A7B">
        <w:rPr>
          <w:rFonts w:ascii="Times New Roman" w:hAnsi="Times New Roman" w:cs="Times New Roman"/>
          <w:b/>
          <w:sz w:val="28"/>
          <w:szCs w:val="28"/>
        </w:rPr>
        <w:t xml:space="preserve"> проєкт</w:t>
      </w:r>
      <w:bookmarkStart w:id="0" w:name="_GoBack"/>
      <w:bookmarkEnd w:id="0"/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917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9409E5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587B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5D488B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BC543D" w:rsidRPr="005D488B" w:rsidRDefault="00161F0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Медушенку</w:t>
      </w:r>
      <w:proofErr w:type="spellEnd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Олексію </w:t>
      </w:r>
      <w:proofErr w:type="spellStart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Вячеславовичу</w:t>
      </w:r>
      <w:proofErr w:type="spellEnd"/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5D488B" w:rsidRPr="005D488B" w:rsidRDefault="00161F05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надувних атракціонів </w:t>
      </w:r>
      <w:r w:rsidR="005D488B"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території рекреаційної</w:t>
      </w:r>
    </w:p>
    <w:p w:rsidR="005D488B" w:rsidRDefault="005D488B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зони в місті Обухів (мікрорайон №2, верхній ставок)</w:t>
      </w:r>
    </w:p>
    <w:p w:rsidR="00BC543D" w:rsidRPr="005D488B" w:rsidRDefault="00BC543D" w:rsidP="005D48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D48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та погодження режиму роботи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BC543D" w:rsidRPr="00DE0C49" w:rsidRDefault="00BC543D" w:rsidP="00161F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61F0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фізичної особи – підприємця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027F6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розміщення 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надувних атракціонів з метою здійснення підприємницької діяльності в місті Обухові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61F0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r w:rsidR="00914C7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мікрорайон №2, верхній ставок</w:t>
      </w:r>
      <w:r w:rsidR="00161F05" w:rsidRP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</w:t>
      </w:r>
      <w:r w:rsidR="00D76F8A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відповідно до рішення Обухівської міської ради Київської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9409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161F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</w:t>
      </w:r>
      <w:r w:rsidR="00161F05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надувних атракціонів 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території рекреаційної зони в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місті Обух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ів 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мікрорайон №2, 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верхн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ій ставок</w:t>
      </w:r>
      <w:r w:rsidR="00E26EE8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)</w:t>
      </w:r>
      <w:r w:rsidR="00E26EE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площі </w:t>
      </w:r>
      <w:r w:rsidR="00BC439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2C2D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квадратних метрів</w:t>
      </w:r>
      <w:r w:rsidR="005D48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3C3CF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B36AD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та</w:t>
      </w:r>
      <w:r w:rsidR="00755834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7B726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         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Default="00741467" w:rsidP="00B9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ом</w:t>
      </w:r>
      <w:proofErr w:type="spellEnd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єм</w:t>
      </w:r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4D6513" w:rsidRPr="00161F0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 w:rsidR="004D651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ем</w:t>
      </w:r>
      <w:proofErr w:type="spellEnd"/>
      <w:r w:rsidR="004D6513"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4D6513" w:rsidRPr="00B90D15" w:rsidRDefault="00B90D15" w:rsidP="00B90D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D15">
        <w:rPr>
          <w:rFonts w:ascii="Times New Roman" w:hAnsi="Times New Roman" w:cs="Times New Roman"/>
          <w:sz w:val="28"/>
          <w:szCs w:val="28"/>
        </w:rPr>
        <w:t>3</w:t>
      </w:r>
      <w:r w:rsidR="004D6513" w:rsidRPr="00B90D15">
        <w:rPr>
          <w:rFonts w:ascii="Times New Roman" w:hAnsi="Times New Roman" w:cs="Times New Roman"/>
          <w:sz w:val="28"/>
          <w:szCs w:val="28"/>
        </w:rPr>
        <w:t xml:space="preserve">. Зобов’язати фізичну особу – підприємця </w:t>
      </w:r>
      <w:proofErr w:type="spellStart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4D6513"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4D6513" w:rsidRPr="00B90D15">
        <w:rPr>
          <w:rFonts w:ascii="Times New Roman" w:hAnsi="Times New Roman" w:cs="Times New Roman"/>
          <w:sz w:val="28"/>
          <w:szCs w:val="28"/>
        </w:rPr>
        <w:t xml:space="preserve"> забезпечити дотримання охорони праці та техніки безпеки на </w:t>
      </w:r>
      <w:r w:rsidR="004D6513" w:rsidRPr="00B90D15">
        <w:rPr>
          <w:rFonts w:ascii="Times New Roman" w:hAnsi="Times New Roman" w:cs="Times New Roman"/>
          <w:sz w:val="28"/>
          <w:szCs w:val="28"/>
        </w:rPr>
        <w:lastRenderedPageBreak/>
        <w:t>об’єкті здійснення господарської діяльності, дотримання о</w:t>
      </w:r>
      <w:hyperlink r:id="rId6" w:history="1">
        <w:r w:rsidR="004D6513" w:rsidRPr="00B90D15">
          <w:rPr>
            <w:rFonts w:ascii="Times New Roman" w:hAnsi="Times New Roman" w:cs="Times New Roman"/>
            <w:sz w:val="28"/>
            <w:szCs w:val="28"/>
          </w:rPr>
          <w:t>сновних правил поведінки на воді, біля водоймищ</w:t>
        </w:r>
      </w:hyperlink>
      <w:r w:rsidR="004D6513" w:rsidRPr="00B90D15">
        <w:rPr>
          <w:rFonts w:ascii="Times New Roman" w:hAnsi="Times New Roman" w:cs="Times New Roman"/>
          <w:sz w:val="28"/>
          <w:szCs w:val="28"/>
        </w:rPr>
        <w:t xml:space="preserve"> та на катамаранах.</w:t>
      </w:r>
    </w:p>
    <w:p w:rsidR="00BC543D" w:rsidRPr="00BC543D" w:rsidRDefault="00B90D15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</w:t>
      </w:r>
      <w:r w:rsidR="005D48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</w:t>
      </w:r>
      <w:r w:rsidR="00914C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ю</w:t>
      </w:r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Pr="00B90D1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</w:t>
      </w:r>
      <w:proofErr w:type="spellEnd"/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забезпечити дотримання нормативно-правових актів в частині спокою мешканців міста, санітарного і епідемічного благополу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ччя населення, пожежної безпеки</w:t>
      </w:r>
      <w:r w:rsidR="00BC543D"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A15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на території міста</w:t>
      </w:r>
      <w:r w:rsidR="00D33DF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F0216" w:rsidRDefault="00B90D15" w:rsidP="00EA15E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F4083C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Зобов’язати</w:t>
      </w:r>
      <w:r w:rsidR="00013344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фізичну особу – підприємця </w:t>
      </w:r>
      <w:proofErr w:type="spellStart"/>
      <w:r w:rsidR="00013344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 w:rsidR="00013344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 w:rsidR="00013344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 w:rsidR="00013344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917B4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обслуговувати </w:t>
      </w:r>
      <w:r w:rsidR="00F9061A" w:rsidRPr="00F408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водне плесо</w:t>
      </w:r>
      <w:r w:rsidR="00EA15E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де здійснюватиметься господарська діяльність, в частині </w:t>
      </w:r>
      <w:r w:rsidR="00EA15E5" w:rsidRPr="00293DF0">
        <w:rPr>
          <w:rFonts w:ascii="Times New Roman" w:hAnsi="Times New Roman" w:cs="Times New Roman"/>
          <w:color w:val="444444"/>
          <w:spacing w:val="-15"/>
          <w:sz w:val="28"/>
          <w:szCs w:val="28"/>
          <w:shd w:val="clear" w:color="auto" w:fill="FFFFFF"/>
        </w:rPr>
        <w:t xml:space="preserve">очищення </w:t>
      </w:r>
      <w:r w:rsidR="00EA15E5">
        <w:rPr>
          <w:rFonts w:ascii="Times New Roman" w:hAnsi="Times New Roman" w:cs="Times New Roman"/>
          <w:color w:val="444444"/>
          <w:spacing w:val="-15"/>
          <w:sz w:val="28"/>
          <w:szCs w:val="28"/>
          <w:shd w:val="clear" w:color="auto" w:fill="FFFFFF"/>
        </w:rPr>
        <w:t xml:space="preserve">його </w:t>
      </w:r>
      <w:r w:rsidR="00EA15E5" w:rsidRPr="00293DF0">
        <w:rPr>
          <w:rFonts w:ascii="Times New Roman" w:hAnsi="Times New Roman" w:cs="Times New Roman"/>
          <w:color w:val="444444"/>
          <w:spacing w:val="-15"/>
          <w:sz w:val="28"/>
          <w:szCs w:val="28"/>
          <w:shd w:val="clear" w:color="auto" w:fill="FFFFFF"/>
        </w:rPr>
        <w:t>від сміття</w:t>
      </w:r>
      <w:r w:rsidR="00EA15E5">
        <w:rPr>
          <w:rFonts w:ascii="Times New Roman" w:hAnsi="Times New Roman" w:cs="Times New Roman"/>
          <w:color w:val="444444"/>
          <w:spacing w:val="-15"/>
          <w:sz w:val="28"/>
          <w:szCs w:val="28"/>
          <w:shd w:val="clear" w:color="auto" w:fill="FFFFFF"/>
        </w:rPr>
        <w:t xml:space="preserve"> і утримання в належному стані, </w:t>
      </w:r>
      <w:r w:rsidR="00F4083C" w:rsidRPr="00F4083C">
        <w:rPr>
          <w:rFonts w:ascii="Times New Roman" w:hAnsi="Times New Roman" w:cs="Times New Roman"/>
          <w:bCs/>
          <w:sz w:val="28"/>
        </w:rPr>
        <w:t xml:space="preserve">забезпечити дотримання Правил благоустрою населених пунктів Обухівської міської територіальної громади. </w:t>
      </w:r>
    </w:p>
    <w:p w:rsidR="00667966" w:rsidRPr="00BC543D" w:rsidRDefault="00EA15E5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EA15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90D15" w:rsidRDefault="00B90D1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A15E5" w:rsidRDefault="00EA15E5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439F" w:rsidRDefault="00BC439F" w:rsidP="00BC439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7548CF" w:rsidRDefault="007548CF" w:rsidP="00754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7548CF" w:rsidRDefault="007548CF" w:rsidP="007548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надувних атракціонів на території рекреаційної зони в місті Обухів (мікрорайон №2, верхній ставок) та погодження режиму роботи».</w:t>
      </w:r>
    </w:p>
    <w:p w:rsidR="007548CF" w:rsidRDefault="007548CF" w:rsidP="007548CF">
      <w:pPr>
        <w:spacing w:after="0" w:line="240" w:lineRule="auto"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</w:p>
    <w:p w:rsidR="007548CF" w:rsidRDefault="007548CF" w:rsidP="00754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Враховуючи заяву від 09.04.2025 фізичної особи-підприємця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розміщення надувних атракціонів на території рекреаційної зони в місті Обухів (мікрорайон №2, верхній ставок)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сприяння розвитку малого підприємництва на території Обухівської міської територіальної громади Обухівського району Київської області,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підготовлено </w:t>
      </w:r>
      <w:proofErr w:type="spellStart"/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надувних атракціонів на території рекреаційної зони в місті Обухів (мікрорайон №2, верхній ставок) та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Медушенку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Олексію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Вячеславовичу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розміщення надувних атракціонів на території рекреаційної зони в місті Обухів (мікрорайон №2, верхній ставок) для здійснення підприємницької діяльності, з використанням елементів благоустрою на площі 15 квадратних метрів, на період з ___.05.2025 по 15.09.2025 та з щоденним режимом роботи з 10-00 до 21-00 години без перерви на обід,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7548CF" w:rsidRDefault="007548CF" w:rsidP="00754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7548CF" w:rsidRDefault="007548CF" w:rsidP="007548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7548CF" w:rsidRDefault="007548CF" w:rsidP="007548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7548CF" w:rsidRDefault="007548CF" w:rsidP="007548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7548CF" w:rsidRDefault="007548CF" w:rsidP="007548C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8CF" w:rsidRDefault="007548CF" w:rsidP="007548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48CF" w:rsidRDefault="007548CF" w:rsidP="007548CF">
      <w:pPr>
        <w:spacing w:after="0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24.04.2025</w:t>
      </w:r>
    </w:p>
    <w:p w:rsidR="007548CF" w:rsidRDefault="007548CF" w:rsidP="007548CF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7548CF" w:rsidRDefault="007548CF" w:rsidP="00754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548CF" w:rsidRDefault="007548CF" w:rsidP="00754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A3170" w:rsidRPr="007548CF" w:rsidRDefault="00FA3170" w:rsidP="007548CF">
      <w:pPr>
        <w:spacing w:after="0" w:line="240" w:lineRule="auto"/>
        <w:jc w:val="both"/>
        <w:rPr>
          <w:lang w:val="ru-RU"/>
        </w:rPr>
      </w:pPr>
    </w:p>
    <w:sectPr w:rsidR="00FA3170" w:rsidRPr="007548CF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13344"/>
    <w:rsid w:val="00071B79"/>
    <w:rsid w:val="00097F31"/>
    <w:rsid w:val="00154EC1"/>
    <w:rsid w:val="0016191B"/>
    <w:rsid w:val="00161F05"/>
    <w:rsid w:val="00163E41"/>
    <w:rsid w:val="001911C6"/>
    <w:rsid w:val="001A7E18"/>
    <w:rsid w:val="001D1642"/>
    <w:rsid w:val="001F3698"/>
    <w:rsid w:val="00272E8B"/>
    <w:rsid w:val="00290618"/>
    <w:rsid w:val="00293DF0"/>
    <w:rsid w:val="002C2DCD"/>
    <w:rsid w:val="003629C9"/>
    <w:rsid w:val="003C3CF8"/>
    <w:rsid w:val="004319C7"/>
    <w:rsid w:val="004767ED"/>
    <w:rsid w:val="004D6513"/>
    <w:rsid w:val="00582B12"/>
    <w:rsid w:val="00587B21"/>
    <w:rsid w:val="005B060C"/>
    <w:rsid w:val="005D488B"/>
    <w:rsid w:val="00600E2F"/>
    <w:rsid w:val="006145D9"/>
    <w:rsid w:val="00667966"/>
    <w:rsid w:val="00696245"/>
    <w:rsid w:val="007407AD"/>
    <w:rsid w:val="00741467"/>
    <w:rsid w:val="007548CF"/>
    <w:rsid w:val="00755834"/>
    <w:rsid w:val="00764C60"/>
    <w:rsid w:val="007B726C"/>
    <w:rsid w:val="00813679"/>
    <w:rsid w:val="008317B0"/>
    <w:rsid w:val="008A63A6"/>
    <w:rsid w:val="008B58E2"/>
    <w:rsid w:val="008C57CB"/>
    <w:rsid w:val="00914C75"/>
    <w:rsid w:val="00917B42"/>
    <w:rsid w:val="00940843"/>
    <w:rsid w:val="009409E5"/>
    <w:rsid w:val="009623A9"/>
    <w:rsid w:val="009B34E6"/>
    <w:rsid w:val="009C0CAE"/>
    <w:rsid w:val="00A13D29"/>
    <w:rsid w:val="00A364F5"/>
    <w:rsid w:val="00AF0216"/>
    <w:rsid w:val="00B36AD5"/>
    <w:rsid w:val="00B56348"/>
    <w:rsid w:val="00B90D15"/>
    <w:rsid w:val="00B92842"/>
    <w:rsid w:val="00BC439F"/>
    <w:rsid w:val="00BC543D"/>
    <w:rsid w:val="00C90678"/>
    <w:rsid w:val="00CE4249"/>
    <w:rsid w:val="00CF0F2E"/>
    <w:rsid w:val="00D33DF2"/>
    <w:rsid w:val="00D76F8A"/>
    <w:rsid w:val="00D94009"/>
    <w:rsid w:val="00DA1E31"/>
    <w:rsid w:val="00DC4A9D"/>
    <w:rsid w:val="00DD01B0"/>
    <w:rsid w:val="00DE0C49"/>
    <w:rsid w:val="00DF0514"/>
    <w:rsid w:val="00E11840"/>
    <w:rsid w:val="00E26EE8"/>
    <w:rsid w:val="00E60A0B"/>
    <w:rsid w:val="00EA15E5"/>
    <w:rsid w:val="00ED1F9C"/>
    <w:rsid w:val="00EF3A7B"/>
    <w:rsid w:val="00F21CA4"/>
    <w:rsid w:val="00F4083C"/>
    <w:rsid w:val="00F656A2"/>
    <w:rsid w:val="00F65C95"/>
    <w:rsid w:val="00F81937"/>
    <w:rsid w:val="00F9061A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yiv-oblosvita.gov.ua/poradi/batko/67-batkam-statti/599-osnovni-pravila-povedinki-na-vodi-bilya-vodojmishc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3317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93</cp:revision>
  <cp:lastPrinted>2024-05-08T07:44:00Z</cp:lastPrinted>
  <dcterms:created xsi:type="dcterms:W3CDTF">2023-01-23T07:23:00Z</dcterms:created>
  <dcterms:modified xsi:type="dcterms:W3CDTF">2025-05-08T05:17:00Z</dcterms:modified>
</cp:coreProperties>
</file>