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3AD" w:rsidRPr="004733AD" w:rsidRDefault="004733AD" w:rsidP="00A57D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E08C0A4" wp14:editId="30D36265">
            <wp:extent cx="352425" cy="561975"/>
            <wp:effectExtent l="0" t="0" r="9525" b="9525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r="17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ОБУХІВСЬКА МІСЬКА РАДА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</w:p>
    <w:p w:rsidR="004733AD" w:rsidRPr="004733AD" w:rsidRDefault="004733AD" w:rsidP="00A57D14">
      <w:pPr>
        <w:widowControl w:val="0"/>
        <w:spacing w:after="226" w:line="260" w:lineRule="exact"/>
        <w:ind w:left="567" w:hanging="567"/>
        <w:jc w:val="both"/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</w:pPr>
    </w:p>
    <w:p w:rsidR="004733AD" w:rsidRPr="004733AD" w:rsidRDefault="004733AD" w:rsidP="00A57D14">
      <w:pPr>
        <w:widowControl w:val="0"/>
        <w:spacing w:after="0" w:line="240" w:lineRule="exact"/>
        <w:ind w:left="567" w:hanging="567"/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</w:pPr>
      <w:r w:rsidRPr="004733AD">
        <w:rPr>
          <w:rFonts w:ascii="Times New Roman" w:eastAsia="Times New Roman" w:hAnsi="Times New Roman" w:cs="Times New Roman"/>
          <w:noProof/>
          <w:spacing w:val="10"/>
          <w:kern w:val="2"/>
          <w:sz w:val="26"/>
          <w:szCs w:val="26"/>
          <w:lang w:val="uk-UA" w:eastAsia="uk-UA"/>
          <w14:ligatures w14:val="standardContextual"/>
        </w:rPr>
        <mc:AlternateContent>
          <mc:Choice Requires="wps">
            <w:drawing>
              <wp:anchor distT="0" distB="277495" distL="63500" distR="63500" simplePos="0" relativeHeight="251659264" behindDoc="1" locked="0" layoutInCell="1" allowOverlap="1" wp14:anchorId="38727843" wp14:editId="1A7C6554">
                <wp:simplePos x="0" y="0"/>
                <wp:positionH relativeFrom="margin">
                  <wp:posOffset>5010150</wp:posOffset>
                </wp:positionH>
                <wp:positionV relativeFrom="paragraph">
                  <wp:posOffset>24130</wp:posOffset>
                </wp:positionV>
                <wp:extent cx="1060450" cy="152400"/>
                <wp:effectExtent l="0" t="0" r="6350" b="0"/>
                <wp:wrapSquare wrapText="bothSides"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04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33AD" w:rsidRPr="00316606" w:rsidRDefault="003E4E4C" w:rsidP="004733AD">
                            <w:pPr>
                              <w:pStyle w:val="1"/>
                              <w:shd w:val="clear" w:color="auto" w:fill="auto"/>
                              <w:spacing w:after="0" w:line="240" w:lineRule="exact"/>
                              <w:ind w:left="100"/>
                              <w:jc w:val="left"/>
                              <w:rPr>
                                <w:lang w:val="uk-UA"/>
                              </w:rPr>
                            </w:pPr>
                            <w:r w:rsidRPr="00ED194F">
                              <w:rPr>
                                <w:lang w:val="uk-UA"/>
                              </w:rPr>
                              <w:t xml:space="preserve">     </w:t>
                            </w:r>
                            <w:r w:rsidR="004733AD" w:rsidRPr="00ED194F">
                              <w:t>№</w:t>
                            </w:r>
                            <w:r w:rsidR="00316606">
                              <w:rPr>
                                <w:lang w:val="uk-UA"/>
                              </w:rPr>
                              <w:t>177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727843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94.5pt;margin-top:1.9pt;width:83.5pt;height:12pt;z-index:-251657216;visibility:visible;mso-wrap-style:square;mso-width-percent:0;mso-height-percent:0;mso-wrap-distance-left:5pt;mso-wrap-distance-top:0;mso-wrap-distance-right:5pt;mso-wrap-distance-bottom:21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" filled="f" stroked="f">
                <v:textbox style="mso-fit-shape-to-text:t" inset="0,0,0,0">
                  <w:txbxContent>
                    <w:p w:rsidR="004733AD" w:rsidRPr="00316606" w:rsidRDefault="003E4E4C" w:rsidP="004733AD">
                      <w:pPr>
                        <w:pStyle w:val="1"/>
                        <w:shd w:val="clear" w:color="auto" w:fill="auto"/>
                        <w:spacing w:after="0" w:line="240" w:lineRule="exact"/>
                        <w:ind w:left="100"/>
                        <w:jc w:val="left"/>
                        <w:rPr>
                          <w:lang w:val="uk-UA"/>
                        </w:rPr>
                      </w:pPr>
                      <w:r w:rsidRPr="00ED194F">
                        <w:rPr>
                          <w:lang w:val="uk-UA"/>
                        </w:rPr>
                        <w:t xml:space="preserve">     </w:t>
                      </w:r>
                      <w:r w:rsidR="004733AD" w:rsidRPr="00ED194F">
                        <w:t>№</w:t>
                      </w:r>
                      <w:r w:rsidR="00316606">
                        <w:rPr>
                          <w:lang w:val="uk-UA"/>
                        </w:rPr>
                        <w:t>177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147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в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і</w:t>
      </w:r>
      <w:r w:rsidR="00A57D14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 xml:space="preserve">д  </w:t>
      </w:r>
      <w:r w:rsidR="00316606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>17</w:t>
      </w:r>
      <w:r w:rsidR="00A57D14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 xml:space="preserve"> квітня</w:t>
      </w:r>
      <w:r w:rsidR="00993089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 xml:space="preserve"> </w:t>
      </w:r>
      <w:r w:rsidR="00A57D14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>2025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 xml:space="preserve"> </w:t>
      </w:r>
      <w:r w:rsidRPr="004733AD">
        <w:rPr>
          <w:rFonts w:ascii="Times New Roman" w:eastAsia="Times New Roman" w:hAnsi="Times New Roman" w:cs="Times New Roman"/>
          <w:spacing w:val="10"/>
          <w:kern w:val="2"/>
          <w:sz w:val="28"/>
          <w:szCs w:val="28"/>
          <w:lang w:val="uk-UA"/>
          <w14:ligatures w14:val="standardContextual"/>
        </w:rPr>
        <w:t>ро</w:t>
      </w:r>
      <w:r w:rsidRPr="004733AD">
        <w:rPr>
          <w:rFonts w:ascii="Times New Roman" w:eastAsia="Times New Roman" w:hAnsi="Times New Roman" w:cs="Times New Roman"/>
          <w:color w:val="000000"/>
          <w:spacing w:val="10"/>
          <w:kern w:val="2"/>
          <w:sz w:val="28"/>
          <w:szCs w:val="28"/>
          <w:lang w:val="uk-UA"/>
          <w14:ligatures w14:val="standardContextual"/>
        </w:rPr>
        <w:t xml:space="preserve">ку      </w:t>
      </w:r>
      <w:r w:rsidRPr="004733AD">
        <w:rPr>
          <w:rFonts w:ascii="Times New Roman" w:eastAsia="Times New Roman" w:hAnsi="Times New Roman" w:cs="Times New Roman"/>
          <w:spacing w:val="11"/>
          <w:kern w:val="2"/>
          <w:sz w:val="28"/>
          <w:szCs w:val="28"/>
          <w:lang w:val="uk-UA"/>
          <w14:ligatures w14:val="standardContextual"/>
        </w:rPr>
        <w:t xml:space="preserve">місто Обухів                      </w:t>
      </w:r>
    </w:p>
    <w:p w:rsidR="004733AD" w:rsidRPr="004733AD" w:rsidRDefault="004733AD" w:rsidP="00A57D14">
      <w:pPr>
        <w:spacing w:after="0" w:line="240" w:lineRule="auto"/>
        <w:ind w:left="567" w:right="1134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A57D14" w:rsidP="00A57D14">
      <w:pPr>
        <w:spacing w:after="0" w:line="24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ння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тарифів на платні послуги з медичного обслуговування Комунального некомерційного підприємства Обухівської міської ради «Обухівська багатопрофільна лікарня інтенсивного лікування»</w:t>
      </w:r>
      <w:r w:rsidR="00465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A70D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</w:t>
      </w:r>
      <w:r w:rsidR="00465D66" w:rsidRPr="00465D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новій редакції</w:t>
      </w:r>
    </w:p>
    <w:p w:rsidR="004733AD" w:rsidRP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Default="004733AD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Розглянувши подання </w:t>
      </w:r>
      <w:r w:rsid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некомерційного підприємства Обухівської міської ради «Обухівська багатопрофільна лікарня інтенсивного лікування»  від </w:t>
      </w:r>
      <w:r w:rsid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.04</w:t>
      </w:r>
      <w:r w:rsidR="00A57D14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.2025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430</w:t>
      </w:r>
      <w:r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щодо затвердження тарифів на платні послуги з медичного обслуговування</w:t>
      </w:r>
      <w:r w:rsidR="00465D66" w:rsidRPr="00465D66">
        <w:rPr>
          <w:lang w:val="uk-UA"/>
        </w:rPr>
        <w:t xml:space="preserve"> 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новій редакції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надає </w:t>
      </w:r>
      <w:r w:rsidR="008A54AE" w:rsidRPr="008A54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Обухівської міської ради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Обухівської міської ради «Обухівська багатопрофільна лікарня інтенсивного лікування», відповідно до Методики розрахунку вартості послуг з медичного обслуговування, затверджена Постановою Кабінету Міністрів України від 27.12.2017 № 1075, для розрахунку платних послуг згідно Постанови КМУ від 17.09.1996 № 1138</w:t>
      </w:r>
    </w:p>
    <w:p w:rsidR="00A57D14" w:rsidRPr="004733AD" w:rsidRDefault="00A57D14" w:rsidP="00A57D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ОБУХІВСЬКОЇ МІСЬКОЇ РАДИ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ВИРІШИВ:</w:t>
      </w:r>
    </w:p>
    <w:p w:rsidR="004733AD" w:rsidRPr="004733AD" w:rsidRDefault="004733AD" w:rsidP="00A57D14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A57D14" w:rsidRDefault="004733AD" w:rsidP="002D67EA">
      <w:pPr>
        <w:numPr>
          <w:ilvl w:val="0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тарифи на платні послуги з медичного обслуговування, які надає  Комунальне некомерційне підприємство Обухівської міської ради «Обухівська багатопрофільна лікарня інтенсивного лікування»</w:t>
      </w:r>
      <w:r w:rsidR="002D67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637E6" w:rsidRPr="00E63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затверджений рішенням виконавчого комітету Обухівської міської ради Київськ</w:t>
      </w:r>
      <w:r w:rsidR="00E637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області від 07.05.2024 № 150, у</w:t>
      </w:r>
      <w:r w:rsidR="00465D66" w:rsidRPr="00465D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новій редакції</w:t>
      </w: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 що додаються.</w:t>
      </w:r>
    </w:p>
    <w:p w:rsidR="004733AD" w:rsidRPr="00A57D14" w:rsidRDefault="004733AD" w:rsidP="00A57D14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за достовірність  показників тарифів на платні послуги з медичного обслуговування покласти на директора Комунального некомерційного підприємства Обухівської міської ради «Обухівська багатопрофільна лікарня інтенсивного лікування».</w:t>
      </w:r>
    </w:p>
    <w:p w:rsidR="004733AD" w:rsidRPr="004733AD" w:rsidRDefault="00A57D14" w:rsidP="00A57D1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733AD" w:rsidRPr="004733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 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ШЕВЧЕНКО.</w:t>
      </w: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4733AD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3AD" w:rsidRPr="004733AD" w:rsidRDefault="00993089" w:rsidP="00A57D14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Обухівської міської ради</w:t>
      </w:r>
      <w:r w:rsidR="003E4E4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31660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(підпис)</w:t>
      </w:r>
      <w:r w:rsidR="00F249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ІЛЬЄНКО</w:t>
      </w:r>
      <w:r w:rsidR="004733AD" w:rsidRPr="00473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8A54AE" w:rsidRPr="00CA386A" w:rsidRDefault="00465D66" w:rsidP="0031660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</w:t>
      </w:r>
      <w:r w:rsidR="00316606">
        <w:rPr>
          <w:rFonts w:ascii="Times New Roman" w:hAnsi="Times New Roman" w:cs="Times New Roman"/>
          <w:sz w:val="24"/>
          <w:szCs w:val="24"/>
          <w:lang w:val="uk-UA"/>
        </w:rPr>
        <w:t xml:space="preserve"> ТКАЧЕНКО</w:t>
      </w:r>
      <w:bookmarkStart w:id="0" w:name="_GoBack"/>
      <w:bookmarkEnd w:id="0"/>
    </w:p>
    <w:sectPr w:rsidR="008A54AE" w:rsidRPr="00CA386A" w:rsidSect="00A57D14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61F0D"/>
    <w:multiLevelType w:val="hybridMultilevel"/>
    <w:tmpl w:val="B6D0C7EC"/>
    <w:lvl w:ilvl="0" w:tplc="02D605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81938E1"/>
    <w:multiLevelType w:val="hybridMultilevel"/>
    <w:tmpl w:val="07BADE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3AD"/>
    <w:rsid w:val="00275963"/>
    <w:rsid w:val="002D67EA"/>
    <w:rsid w:val="00316606"/>
    <w:rsid w:val="003E4E4C"/>
    <w:rsid w:val="00465D66"/>
    <w:rsid w:val="004733AD"/>
    <w:rsid w:val="00546FA5"/>
    <w:rsid w:val="00685E16"/>
    <w:rsid w:val="008A54AE"/>
    <w:rsid w:val="00993089"/>
    <w:rsid w:val="00A57D14"/>
    <w:rsid w:val="00A70D5E"/>
    <w:rsid w:val="00A86ACD"/>
    <w:rsid w:val="00C34977"/>
    <w:rsid w:val="00CA386A"/>
    <w:rsid w:val="00DF1474"/>
    <w:rsid w:val="00E637E6"/>
    <w:rsid w:val="00ED194F"/>
    <w:rsid w:val="00F2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38454-9F20-483B-9632-5F71BC564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733AD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4733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4">
    <w:name w:val="List Paragraph"/>
    <w:basedOn w:val="a"/>
    <w:uiPriority w:val="34"/>
    <w:qFormat/>
    <w:rsid w:val="00473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3089"/>
    <w:rPr>
      <w:rFonts w:ascii="Segoe UI" w:hAnsi="Segoe UI" w:cs="Segoe UI"/>
      <w:sz w:val="18"/>
      <w:szCs w:val="18"/>
    </w:rPr>
  </w:style>
  <w:style w:type="table" w:customStyle="1" w:styleId="10">
    <w:name w:val="Сетка таблицы1"/>
    <w:basedOn w:val="a1"/>
    <w:uiPriority w:val="59"/>
    <w:rsid w:val="008A54A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user13</cp:lastModifiedBy>
  <cp:revision>15</cp:revision>
  <cp:lastPrinted>2025-04-03T05:39:00Z</cp:lastPrinted>
  <dcterms:created xsi:type="dcterms:W3CDTF">2025-03-27T12:05:00Z</dcterms:created>
  <dcterms:modified xsi:type="dcterms:W3CDTF">2025-04-22T08:42:00Z</dcterms:modified>
</cp:coreProperties>
</file>