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B1674A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E60D05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32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ПРОЄКТ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214E">
        <w:rPr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6" o:title=""/>
            <w10:wrap type="topAndBottom"/>
          </v:shape>
          <o:OLEObject Type="Embed" ProgID="MS_ClipArt_Gallery" ShapeID="_x0000_s1026" DrawAspect="Content" ObjectID="_1800363596" r:id="rId7"/>
        </w:object>
      </w:r>
      <w:r w:rsidR="002F02FB"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ОБУХІВСЬКА МІСЬКА РАДА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КИЇВСЬКОЇ ОБЛАСТІ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ВИКОНАВЧИЙ КОМІТЕТ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 xml:space="preserve">РІШЕННЯ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Pr="009551BC" w:rsidRDefault="00B1674A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       </w:t>
      </w:r>
      <w:r w:rsidR="001470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лютого  2025</w:t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               </w:t>
      </w:r>
      <w:r w:rsidR="009613E4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№</w:t>
      </w:r>
    </w:p>
    <w:p w:rsidR="009613E4" w:rsidRPr="009551BC" w:rsidRDefault="009613E4" w:rsidP="0014700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147000" w:rsidRPr="00F86F31" w:rsidRDefault="00147000" w:rsidP="00147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П</w:t>
      </w:r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ро </w:t>
      </w:r>
      <w:proofErr w:type="spellStart"/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схвалення</w:t>
      </w:r>
      <w:proofErr w:type="spellEnd"/>
      <w:r w:rsidR="00F66F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Д</w:t>
      </w:r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оговору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благодійної</w:t>
      </w:r>
      <w:proofErr w:type="spellEnd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86F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допомоги</w:t>
      </w:r>
      <w:proofErr w:type="spellEnd"/>
      <w:r w:rsidR="002F02FB"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9613E4" w:rsidRPr="00F86F31" w:rsidRDefault="002F02FB" w:rsidP="00147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86F3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bookmarkStart w:id="0" w:name="_Hlk123021026"/>
      <w:bookmarkStart w:id="1" w:name="_Hlk86909450"/>
    </w:p>
    <w:p w:rsidR="00E93EB2" w:rsidRPr="00F86F31" w:rsidRDefault="00147000" w:rsidP="00F66FD1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2" w:name="_GoBack"/>
      <w:bookmarkEnd w:id="0"/>
      <w:bookmarkEnd w:id="1"/>
      <w:bookmarkEnd w:id="2"/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статей 27, 32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Закону України «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>Про благодійну діяльність та благодійні організації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86F31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</w:t>
      </w:r>
      <w:r w:rsidRPr="00F86F3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7 червня 2017 р. № 406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враховуючи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подання в.о. директора 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ЗАКЛАД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ОБУХІВСЬКОЇ МІСЬКОЇ РАДИ «ЦЕНТР ФІЗИЧНОГО ЗДОРОВ'Я НАСЕЛЕННЯ «СПОРТ ДЛЯ ВСІХ»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комітет Обу</w:t>
      </w:r>
      <w:r w:rsidR="00E93EB2" w:rsidRPr="00F86F31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х</w:t>
      </w:r>
      <w:r w:rsidR="00E93EB2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івської міської ради Київської області</w:t>
      </w:r>
    </w:p>
    <w:p w:rsidR="00147000" w:rsidRPr="00F86F31" w:rsidRDefault="00147000" w:rsidP="0014700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93EB2" w:rsidRPr="00F86F31" w:rsidRDefault="00E93EB2" w:rsidP="00E93EB2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ВИРІШИВ:</w:t>
      </w:r>
    </w:p>
    <w:p w:rsidR="00E93EB2" w:rsidRPr="00F86F31" w:rsidRDefault="00F66FD1" w:rsidP="00D25235">
      <w:pPr>
        <w:numPr>
          <w:ilvl w:val="0"/>
          <w:numId w:val="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142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Схвалити умови Д</w:t>
      </w:r>
      <w:r w:rsidR="00147000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</w:t>
      </w:r>
      <w:r w:rsidR="00D25235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надання благодійної допомоги (додаток 1 до рішення).</w:t>
      </w:r>
    </w:p>
    <w:p w:rsidR="00E93EB2" w:rsidRPr="00F86F31" w:rsidRDefault="00D25235" w:rsidP="00D25235">
      <w:pPr>
        <w:numPr>
          <w:ilvl w:val="0"/>
          <w:numId w:val="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142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Надати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в.о. директора 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ЗАКЛАДУ ОБУХІВСЬКОЇ МІСЬКОЇ РАДИ «ЦЕНТР ФІЗИЧНОГО ЗДОРОВ'Я НАСЕЛЕННЯ «СПОРТ ДЛЯ ВСІХ»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Юрію ЯЦЕНКУ </w:t>
      </w:r>
      <w:r w:rsidR="00F66F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дозвіл на підписання Д</w:t>
      </w:r>
      <w:r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оговору зазначеного в пункті 1 даного рішення.</w:t>
      </w:r>
    </w:p>
    <w:p w:rsidR="009551BC" w:rsidRPr="00F86F31" w:rsidRDefault="009551BC" w:rsidP="00D25235">
      <w:pPr>
        <w:numPr>
          <w:ilvl w:val="0"/>
          <w:numId w:val="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142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Зобов’язати </w:t>
      </w:r>
      <w:r w:rsidR="00D25235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в.о. директора </w:t>
      </w:r>
      <w:r w:rsidR="00D25235"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ЗАКЛАДУ ОБУХІВСЬКОЇ МІСЬКОЇ РАДИ «ЦЕНТР ФІЗИЧНОГО ЗДОРОВ'Я НАСЕЛЕННЯ «СПОРТ ДЛЯ ВСІХ»</w:t>
      </w:r>
      <w:r w:rsidR="00F86F31"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</w:t>
      </w:r>
      <w:r w:rsidR="00F66F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рія </w:t>
      </w:r>
      <w:r w:rsidR="00F86F31"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ЯЦЕНКА</w:t>
      </w:r>
      <w:r w:rsidR="00D25235" w:rsidRPr="00F86F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6F31" w:rsidRPr="00F86F3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25235" w:rsidRPr="00F86F31">
        <w:rPr>
          <w:rFonts w:ascii="Times New Roman" w:hAnsi="Times New Roman" w:cs="Times New Roman"/>
          <w:sz w:val="28"/>
          <w:szCs w:val="28"/>
          <w:lang w:val="uk-UA"/>
        </w:rPr>
        <w:t xml:space="preserve">ісля завершення відновлювальних робіт </w:t>
      </w:r>
      <w:r w:rsidR="00D25235" w:rsidRPr="00F86F31">
        <w:rPr>
          <w:rFonts w:ascii="Times New Roman" w:hAnsi="Times New Roman" w:cs="Times New Roman"/>
          <w:sz w:val="28"/>
          <w:szCs w:val="28"/>
          <w:lang w:val="uk-UA"/>
        </w:rPr>
        <w:t>вжи</w:t>
      </w:r>
      <w:r w:rsidR="00F86F31" w:rsidRPr="00F86F31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D25235" w:rsidRPr="00F86F31">
        <w:rPr>
          <w:rFonts w:ascii="Times New Roman" w:hAnsi="Times New Roman" w:cs="Times New Roman"/>
          <w:sz w:val="28"/>
          <w:szCs w:val="28"/>
          <w:lang w:val="uk-UA"/>
        </w:rPr>
        <w:t xml:space="preserve"> заходів щодо прийняття у власність Обухівської територіальної громади благодійної допомоги та </w:t>
      </w:r>
      <w:r w:rsidR="00F86F31" w:rsidRPr="00F86F31">
        <w:rPr>
          <w:rFonts w:ascii="Times New Roman" w:hAnsi="Times New Roman" w:cs="Times New Roman"/>
          <w:sz w:val="28"/>
          <w:szCs w:val="28"/>
          <w:lang w:val="uk-UA"/>
        </w:rPr>
        <w:t>визначення балансоутримувача.</w:t>
      </w:r>
    </w:p>
    <w:p w:rsidR="00E93EB2" w:rsidRPr="00F86F31" w:rsidRDefault="00E93EB2" w:rsidP="00D25235">
      <w:pPr>
        <w:numPr>
          <w:ilvl w:val="0"/>
          <w:numId w:val="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142"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міського голови 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 питань діяльності  виконавчих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органів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згідно з розподілом </w:t>
      </w:r>
      <w:r w:rsidR="009551BC"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обов’язків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9551BC" w:rsidRPr="00F86F31" w:rsidRDefault="007C5265" w:rsidP="00F66FD1">
      <w:pPr>
        <w:tabs>
          <w:tab w:val="left" w:pos="3465"/>
        </w:tabs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86F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2F02FB" w:rsidRPr="00F86F31" w:rsidRDefault="002F02FB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       </w:t>
      </w:r>
      <w:r w:rsidR="00F63C35"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="00A75612" w:rsidRPr="00F86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Лариса ІЛЬЄНКО</w:t>
      </w: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2F02FB" w:rsidRPr="00F86F31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  <w:lang w:val="uk-UA"/>
        </w:rPr>
      </w:pPr>
    </w:p>
    <w:p w:rsidR="005E0D1B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66FD1" w:rsidRDefault="00F66FD1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66FD1" w:rsidRPr="00F86F31" w:rsidRDefault="00F66FD1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Pr="00F86F31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1674A" w:rsidRPr="00F86F31" w:rsidRDefault="00B1674A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Batang" w:hAnsi="Times New Roman" w:cs="Times New Roman"/>
          <w:sz w:val="28"/>
          <w:szCs w:val="28"/>
          <w:lang w:val="uk-UA" w:eastAsia="ru-RU"/>
        </w:rPr>
        <w:t>Погоджено: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hr-HR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16"/>
          <w:szCs w:val="16"/>
          <w:lang w:val="hr-HR" w:eastAsia="ru-RU"/>
        </w:rPr>
      </w:pPr>
    </w:p>
    <w:p w:rsidR="005E0D1B" w:rsidRPr="00F86F31" w:rsidRDefault="005B45DF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Керуюч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E0D1B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справами </w:t>
      </w:r>
      <w:r w:rsidR="005E0D1B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E0D1B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міської ради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5D7D2C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Жанна  САМОФАЛОВА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Київської області                                              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______________202</w:t>
      </w:r>
      <w:r w:rsidR="00F86F31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року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="005B45DF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B45DF" w:rsidRPr="00F86F31" w:rsidRDefault="005B45DF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аступник міського голови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D25235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ЦЕ</w:t>
      </w:r>
      <w:r w:rsidR="00CA326E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ЛЬОРА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з питань діяльності  виконавчих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______________202</w:t>
      </w:r>
      <w:r w:rsidR="00F86F31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органів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Обухівської міської ради </w:t>
      </w:r>
      <w:r w:rsidR="005B45DF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Київської області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B45DF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                                     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B45DF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юридичного відділу виконавчого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Обухівської  міської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ПІДЛІСНИЙ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Київської області                               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_____________  202</w:t>
      </w:r>
      <w:r w:rsidR="00F86F31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D6D84" w:rsidRPr="00F86F31" w:rsidRDefault="005D6D84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D6D84" w:rsidRPr="00F86F31" w:rsidRDefault="005D6D84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Начальник загального відділу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комітету Обухівської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8C67FA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Вікторія ОСТРОЛУЦЬКА</w:t>
      </w:r>
    </w:p>
    <w:p w:rsidR="005E0D1B" w:rsidRPr="00F86F31" w:rsidRDefault="005E0D1B" w:rsidP="005E0D1B">
      <w:pPr>
        <w:tabs>
          <w:tab w:val="left" w:pos="711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  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_____________  202</w:t>
      </w:r>
      <w:r w:rsidR="00F86F31"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F31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                                                               </w:t>
      </w: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0D1B" w:rsidRPr="00F86F31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F86F31" w:rsidRDefault="002F02FB" w:rsidP="002F02F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Default="002F02FB" w:rsidP="002F02FB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F2BA7" w:rsidRPr="00F86F31" w:rsidRDefault="00EF2BA7">
      <w:pPr>
        <w:rPr>
          <w:lang w:val="ru-RU"/>
        </w:rPr>
      </w:pPr>
    </w:p>
    <w:sectPr w:rsidR="00EF2BA7" w:rsidRPr="00F86F31" w:rsidSect="00E60D05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A602C"/>
    <w:multiLevelType w:val="multilevel"/>
    <w:tmpl w:val="92961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147000"/>
    <w:rsid w:val="00156050"/>
    <w:rsid w:val="001B7366"/>
    <w:rsid w:val="002608D1"/>
    <w:rsid w:val="00260D8B"/>
    <w:rsid w:val="002F02FB"/>
    <w:rsid w:val="003366AD"/>
    <w:rsid w:val="003D7CBB"/>
    <w:rsid w:val="004158A7"/>
    <w:rsid w:val="00430E4C"/>
    <w:rsid w:val="00433837"/>
    <w:rsid w:val="00441F37"/>
    <w:rsid w:val="0047259F"/>
    <w:rsid w:val="00493733"/>
    <w:rsid w:val="004F2AC3"/>
    <w:rsid w:val="005B45DF"/>
    <w:rsid w:val="005D6D84"/>
    <w:rsid w:val="005D7D2C"/>
    <w:rsid w:val="005E0D1B"/>
    <w:rsid w:val="005E53B6"/>
    <w:rsid w:val="00640F3E"/>
    <w:rsid w:val="006D709B"/>
    <w:rsid w:val="006F214E"/>
    <w:rsid w:val="0073790B"/>
    <w:rsid w:val="00782A22"/>
    <w:rsid w:val="00797650"/>
    <w:rsid w:val="007979CA"/>
    <w:rsid w:val="007C50DA"/>
    <w:rsid w:val="007C5265"/>
    <w:rsid w:val="007E6D4B"/>
    <w:rsid w:val="008116AA"/>
    <w:rsid w:val="00812755"/>
    <w:rsid w:val="008B5116"/>
    <w:rsid w:val="008C67FA"/>
    <w:rsid w:val="008D0B4A"/>
    <w:rsid w:val="00910C46"/>
    <w:rsid w:val="00922D65"/>
    <w:rsid w:val="00943DD3"/>
    <w:rsid w:val="009551BC"/>
    <w:rsid w:val="009613E4"/>
    <w:rsid w:val="009B4AA9"/>
    <w:rsid w:val="00A75612"/>
    <w:rsid w:val="00AB1E2D"/>
    <w:rsid w:val="00B042A0"/>
    <w:rsid w:val="00B1674A"/>
    <w:rsid w:val="00B34862"/>
    <w:rsid w:val="00BD11A5"/>
    <w:rsid w:val="00BD1E80"/>
    <w:rsid w:val="00C527DC"/>
    <w:rsid w:val="00C707BF"/>
    <w:rsid w:val="00C75630"/>
    <w:rsid w:val="00C95F40"/>
    <w:rsid w:val="00CA01FF"/>
    <w:rsid w:val="00CA326E"/>
    <w:rsid w:val="00D25235"/>
    <w:rsid w:val="00E007B3"/>
    <w:rsid w:val="00E60D05"/>
    <w:rsid w:val="00E77FD6"/>
    <w:rsid w:val="00E93EB2"/>
    <w:rsid w:val="00EB47A7"/>
    <w:rsid w:val="00EF2BA7"/>
    <w:rsid w:val="00F00224"/>
    <w:rsid w:val="00F63C35"/>
    <w:rsid w:val="00F66FD1"/>
    <w:rsid w:val="00F86F31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5D6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  <w:style w:type="paragraph" w:styleId="a7">
    <w:name w:val="Normal (Web)"/>
    <w:basedOn w:val="a"/>
    <w:uiPriority w:val="99"/>
    <w:semiHidden/>
    <w:unhideWhenUsed/>
    <w:rsid w:val="00E9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E93E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6D8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1B957-CCEE-44CF-A8A5-900DBE1F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Yurist</cp:lastModifiedBy>
  <cp:revision>3</cp:revision>
  <cp:lastPrinted>2025-02-06T13:10:00Z</cp:lastPrinted>
  <dcterms:created xsi:type="dcterms:W3CDTF">2025-02-06T12:47:00Z</dcterms:created>
  <dcterms:modified xsi:type="dcterms:W3CDTF">2025-02-06T14:13:00Z</dcterms:modified>
</cp:coreProperties>
</file>