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E53" w:rsidRPr="00605D1F" w:rsidRDefault="009D4E53" w:rsidP="009D4E53">
      <w:pPr>
        <w:keepNext/>
        <w:suppressAutoHyphens w:val="0"/>
        <w:spacing w:after="0" w:line="240" w:lineRule="auto"/>
        <w:jc w:val="center"/>
        <w:outlineLvl w:val="0"/>
        <w:rPr>
          <w:rFonts w:ascii="Times New Roman" w:eastAsiaTheme="minorHAnsi" w:hAnsi="Times New Roman" w:cstheme="minorBidi"/>
          <w:bCs/>
          <w:kern w:val="32"/>
          <w:sz w:val="32"/>
          <w:szCs w:val="32"/>
          <w:lang w:val="ru-RU" w:eastAsia="en-US"/>
        </w:rPr>
      </w:pPr>
      <w:r w:rsidRPr="00605D1F">
        <w:rPr>
          <w:rFonts w:ascii="Times New Roman" w:eastAsiaTheme="minorHAnsi" w:hAnsi="Times New Roman" w:cstheme="minorBidi"/>
          <w:noProof/>
          <w:kern w:val="32"/>
          <w:sz w:val="32"/>
          <w:szCs w:val="32"/>
          <w:lang w:eastAsia="uk-UA"/>
        </w:rPr>
        <w:drawing>
          <wp:inline distT="0" distB="0" distL="0" distR="0" wp14:anchorId="5DA84CF4" wp14:editId="1C9D0535">
            <wp:extent cx="400050" cy="469900"/>
            <wp:effectExtent l="0" t="0" r="0" b="635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00050" cy="469900"/>
                    </a:xfrm>
                    <a:prstGeom prst="rect">
                      <a:avLst/>
                    </a:prstGeom>
                    <a:noFill/>
                    <a:ln>
                      <a:noFill/>
                    </a:ln>
                  </pic:spPr>
                </pic:pic>
              </a:graphicData>
            </a:graphic>
          </wp:inline>
        </w:drawing>
      </w:r>
    </w:p>
    <w:p w:rsidR="009D4E53" w:rsidRPr="00605D1F" w:rsidRDefault="009D4E53" w:rsidP="009D4E53">
      <w:pPr>
        <w:suppressAutoHyphens w:val="0"/>
        <w:spacing w:after="0" w:line="240" w:lineRule="auto"/>
        <w:jc w:val="center"/>
        <w:rPr>
          <w:rFonts w:ascii="Times New Roman" w:eastAsiaTheme="minorHAnsi" w:hAnsi="Times New Roman" w:cstheme="minorBidi"/>
          <w:b/>
          <w:sz w:val="32"/>
          <w:szCs w:val="32"/>
          <w:lang w:val="ru-RU" w:eastAsia="en-US"/>
        </w:rPr>
      </w:pPr>
      <w:r w:rsidRPr="00605D1F">
        <w:rPr>
          <w:rFonts w:ascii="Times New Roman" w:eastAsiaTheme="minorHAnsi" w:hAnsi="Times New Roman" w:cstheme="minorBidi"/>
          <w:b/>
          <w:sz w:val="32"/>
          <w:szCs w:val="32"/>
          <w:lang w:val="ru-RU" w:eastAsia="en-US"/>
        </w:rPr>
        <w:t xml:space="preserve"> ОБУХІВСЬКА МІСЬКА РАДА             </w:t>
      </w:r>
    </w:p>
    <w:p w:rsidR="009D4E53" w:rsidRPr="00605D1F" w:rsidRDefault="009D4E53" w:rsidP="009D4E53">
      <w:pPr>
        <w:suppressAutoHyphens w:val="0"/>
        <w:spacing w:after="0" w:line="240" w:lineRule="auto"/>
        <w:jc w:val="center"/>
        <w:rPr>
          <w:rFonts w:ascii="Times New Roman" w:eastAsiaTheme="minorHAnsi" w:hAnsi="Times New Roman" w:cstheme="minorBidi"/>
          <w:b/>
          <w:sz w:val="32"/>
          <w:szCs w:val="32"/>
          <w:lang w:val="ru-RU" w:eastAsia="ru-RU"/>
        </w:rPr>
      </w:pPr>
      <w:r w:rsidRPr="00605D1F">
        <w:rPr>
          <w:rFonts w:ascii="Times New Roman" w:eastAsiaTheme="minorHAnsi" w:hAnsi="Times New Roman" w:cstheme="minorBidi"/>
          <w:b/>
          <w:sz w:val="32"/>
          <w:szCs w:val="32"/>
          <w:lang w:val="ru-RU" w:eastAsia="en-US"/>
        </w:rPr>
        <w:t xml:space="preserve"> КИЇВСЬКОЇ ОБЛАСТІ</w:t>
      </w:r>
    </w:p>
    <w:p w:rsidR="009D4E53" w:rsidRPr="00605D1F" w:rsidRDefault="009D4E53" w:rsidP="009D4E53">
      <w:pPr>
        <w:keepNext/>
        <w:pBdr>
          <w:bottom w:val="single" w:sz="12" w:space="1" w:color="auto"/>
        </w:pBdr>
        <w:suppressAutoHyphens w:val="0"/>
        <w:spacing w:after="0" w:line="240" w:lineRule="auto"/>
        <w:ind w:left="5812" w:hanging="5760"/>
        <w:jc w:val="center"/>
        <w:outlineLvl w:val="1"/>
        <w:rPr>
          <w:rFonts w:ascii="Times New Roman" w:eastAsiaTheme="minorHAnsi" w:hAnsi="Times New Roman" w:cstheme="minorBidi"/>
          <w:b/>
          <w:sz w:val="4"/>
          <w:szCs w:val="28"/>
          <w:lang w:val="ru-RU" w:eastAsia="en-US"/>
        </w:rPr>
      </w:pPr>
    </w:p>
    <w:p w:rsidR="009D4E53" w:rsidRPr="00605D1F" w:rsidRDefault="009D4E53" w:rsidP="009D4E53">
      <w:pPr>
        <w:suppressAutoHyphens w:val="0"/>
        <w:spacing w:after="0" w:line="240" w:lineRule="auto"/>
        <w:jc w:val="center"/>
        <w:rPr>
          <w:rFonts w:ascii="Times New Roman" w:eastAsiaTheme="minorHAnsi" w:hAnsi="Times New Roman" w:cstheme="minorBidi"/>
          <w:b/>
          <w:sz w:val="24"/>
          <w:szCs w:val="24"/>
          <w:lang w:val="ru-RU" w:eastAsia="en-US"/>
        </w:rPr>
      </w:pPr>
      <w:r>
        <w:rPr>
          <w:rFonts w:ascii="Times New Roman" w:eastAsiaTheme="minorHAnsi" w:hAnsi="Times New Roman" w:cstheme="minorBidi"/>
          <w:b/>
          <w:bCs/>
          <w:sz w:val="24"/>
          <w:szCs w:val="24"/>
          <w:lang w:val="ru-RU" w:eastAsia="en-US"/>
        </w:rPr>
        <w:t>СЕМИДЕСЯТА</w:t>
      </w:r>
      <w:r w:rsidRPr="00605D1F">
        <w:rPr>
          <w:rFonts w:ascii="Times New Roman" w:eastAsiaTheme="minorHAnsi" w:hAnsi="Times New Roman" w:cstheme="minorBidi"/>
          <w:b/>
          <w:bCs/>
          <w:sz w:val="24"/>
          <w:szCs w:val="24"/>
          <w:lang w:val="ru-RU" w:eastAsia="en-US"/>
        </w:rPr>
        <w:t xml:space="preserve"> СЕСІЯ ВОСЬ</w:t>
      </w:r>
      <w:r w:rsidRPr="00605D1F">
        <w:rPr>
          <w:rFonts w:ascii="Times New Roman" w:eastAsiaTheme="minorHAnsi" w:hAnsi="Times New Roman" w:cstheme="minorBidi"/>
          <w:b/>
          <w:sz w:val="24"/>
          <w:szCs w:val="24"/>
          <w:lang w:val="ru-RU" w:eastAsia="en-US"/>
        </w:rPr>
        <w:t>МОГО СКЛИКАННЯ</w:t>
      </w:r>
    </w:p>
    <w:p w:rsidR="009D4E53" w:rsidRPr="00605D1F" w:rsidRDefault="009D4E53" w:rsidP="009D4E53">
      <w:pPr>
        <w:keepNext/>
        <w:suppressAutoHyphens w:val="0"/>
        <w:spacing w:before="240" w:after="0" w:line="240" w:lineRule="auto"/>
        <w:jc w:val="center"/>
        <w:outlineLvl w:val="0"/>
        <w:rPr>
          <w:rFonts w:ascii="Times New Roman" w:eastAsiaTheme="minorHAnsi" w:hAnsi="Times New Roman" w:cstheme="minorBidi"/>
          <w:b/>
          <w:bCs/>
          <w:kern w:val="32"/>
          <w:sz w:val="32"/>
          <w:szCs w:val="32"/>
          <w:lang w:val="ru-RU" w:eastAsia="en-US"/>
        </w:rPr>
      </w:pPr>
      <w:proofErr w:type="gramStart"/>
      <w:r w:rsidRPr="00605D1F">
        <w:rPr>
          <w:rFonts w:ascii="Times New Roman" w:eastAsiaTheme="minorHAnsi" w:hAnsi="Times New Roman" w:cstheme="minorBidi"/>
          <w:b/>
          <w:bCs/>
          <w:kern w:val="32"/>
          <w:sz w:val="32"/>
          <w:szCs w:val="32"/>
          <w:lang w:val="ru-RU" w:eastAsia="en-US"/>
        </w:rPr>
        <w:t>Р  І</w:t>
      </w:r>
      <w:proofErr w:type="gramEnd"/>
      <w:r w:rsidRPr="00605D1F">
        <w:rPr>
          <w:rFonts w:ascii="Times New Roman" w:eastAsiaTheme="minorHAnsi" w:hAnsi="Times New Roman" w:cstheme="minorBidi"/>
          <w:b/>
          <w:bCs/>
          <w:kern w:val="32"/>
          <w:sz w:val="32"/>
          <w:szCs w:val="32"/>
          <w:lang w:val="ru-RU" w:eastAsia="en-US"/>
        </w:rPr>
        <w:t xml:space="preserve">  Ш  Е  Н  </w:t>
      </w:r>
      <w:proofErr w:type="spellStart"/>
      <w:r w:rsidRPr="00605D1F">
        <w:rPr>
          <w:rFonts w:ascii="Times New Roman" w:eastAsiaTheme="minorHAnsi" w:hAnsi="Times New Roman" w:cstheme="minorBidi"/>
          <w:b/>
          <w:bCs/>
          <w:kern w:val="32"/>
          <w:sz w:val="32"/>
          <w:szCs w:val="32"/>
          <w:lang w:val="ru-RU" w:eastAsia="en-US"/>
        </w:rPr>
        <w:t>Н</w:t>
      </w:r>
      <w:proofErr w:type="spellEnd"/>
      <w:r w:rsidRPr="00605D1F">
        <w:rPr>
          <w:rFonts w:ascii="Times New Roman" w:eastAsiaTheme="minorHAnsi" w:hAnsi="Times New Roman" w:cstheme="minorBidi"/>
          <w:b/>
          <w:bCs/>
          <w:kern w:val="32"/>
          <w:sz w:val="32"/>
          <w:szCs w:val="32"/>
          <w:lang w:val="ru-RU" w:eastAsia="en-US"/>
        </w:rPr>
        <w:t xml:space="preserve">  Я</w:t>
      </w:r>
    </w:p>
    <w:p w:rsidR="009D4E53" w:rsidRPr="00605D1F" w:rsidRDefault="009D4E53" w:rsidP="009D4E5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val="0"/>
        <w:spacing w:before="240" w:after="0" w:line="240" w:lineRule="auto"/>
        <w:outlineLvl w:val="0"/>
        <w:rPr>
          <w:rFonts w:ascii="Times New Roman" w:eastAsiaTheme="minorHAnsi" w:hAnsi="Times New Roman" w:cstheme="minorBidi"/>
          <w:b/>
          <w:bCs/>
          <w:kern w:val="32"/>
          <w:sz w:val="28"/>
          <w:szCs w:val="24"/>
          <w:lang w:val="ru-RU" w:eastAsia="en-US"/>
        </w:rPr>
      </w:pPr>
      <w:r>
        <w:rPr>
          <w:rFonts w:ascii="Times New Roman" w:eastAsiaTheme="minorHAnsi" w:hAnsi="Times New Roman" w:cstheme="minorBidi"/>
          <w:b/>
          <w:bCs/>
          <w:kern w:val="32"/>
          <w:sz w:val="28"/>
          <w:lang w:val="ru-RU" w:eastAsia="en-US"/>
        </w:rPr>
        <w:t xml:space="preserve">30 </w:t>
      </w:r>
      <w:proofErr w:type="spellStart"/>
      <w:r>
        <w:rPr>
          <w:rFonts w:ascii="Times New Roman" w:eastAsiaTheme="minorHAnsi" w:hAnsi="Times New Roman" w:cstheme="minorBidi"/>
          <w:b/>
          <w:bCs/>
          <w:kern w:val="32"/>
          <w:sz w:val="28"/>
          <w:lang w:val="ru-RU" w:eastAsia="en-US"/>
        </w:rPr>
        <w:t>січня</w:t>
      </w:r>
      <w:proofErr w:type="spellEnd"/>
      <w:r>
        <w:rPr>
          <w:rFonts w:ascii="Times New Roman" w:eastAsiaTheme="minorHAnsi" w:hAnsi="Times New Roman" w:cstheme="minorBidi"/>
          <w:b/>
          <w:bCs/>
          <w:kern w:val="32"/>
          <w:sz w:val="28"/>
          <w:lang w:val="ru-RU" w:eastAsia="en-US"/>
        </w:rPr>
        <w:t xml:space="preserve"> </w:t>
      </w:r>
      <w:r w:rsidRPr="00605D1F">
        <w:rPr>
          <w:rFonts w:ascii="Times New Roman" w:eastAsiaTheme="minorHAnsi" w:hAnsi="Times New Roman" w:cstheme="minorBidi"/>
          <w:b/>
          <w:bCs/>
          <w:kern w:val="32"/>
          <w:sz w:val="28"/>
          <w:lang w:val="ru-RU" w:eastAsia="en-US"/>
        </w:rPr>
        <w:t>202</w:t>
      </w:r>
      <w:r>
        <w:rPr>
          <w:rFonts w:ascii="Times New Roman" w:eastAsiaTheme="minorHAnsi" w:hAnsi="Times New Roman" w:cstheme="minorBidi"/>
          <w:b/>
          <w:bCs/>
          <w:kern w:val="32"/>
          <w:sz w:val="28"/>
          <w:lang w:val="ru-RU" w:eastAsia="en-US"/>
        </w:rPr>
        <w:t>5</w:t>
      </w:r>
      <w:r w:rsidRPr="00605D1F">
        <w:rPr>
          <w:rFonts w:ascii="Times New Roman" w:eastAsiaTheme="minorHAnsi" w:hAnsi="Times New Roman" w:cstheme="minorBidi"/>
          <w:b/>
          <w:bCs/>
          <w:kern w:val="32"/>
          <w:sz w:val="28"/>
          <w:lang w:val="ru-RU" w:eastAsia="en-US"/>
        </w:rPr>
        <w:t xml:space="preserve"> року </w:t>
      </w:r>
      <w:r w:rsidRPr="00605D1F">
        <w:rPr>
          <w:rFonts w:ascii="Times New Roman" w:eastAsiaTheme="minorHAnsi" w:hAnsi="Times New Roman" w:cstheme="minorBidi"/>
          <w:b/>
          <w:bCs/>
          <w:kern w:val="32"/>
          <w:sz w:val="28"/>
          <w:lang w:val="ru-RU" w:eastAsia="en-US"/>
        </w:rPr>
        <w:tab/>
      </w:r>
      <w:r w:rsidRPr="00605D1F">
        <w:rPr>
          <w:rFonts w:ascii="Times New Roman" w:eastAsiaTheme="minorHAnsi" w:hAnsi="Times New Roman" w:cstheme="minorBidi"/>
          <w:b/>
          <w:bCs/>
          <w:kern w:val="32"/>
          <w:sz w:val="28"/>
          <w:lang w:val="ru-RU" w:eastAsia="en-US"/>
        </w:rPr>
        <w:tab/>
      </w:r>
      <w:r w:rsidRPr="00605D1F">
        <w:rPr>
          <w:rFonts w:ascii="Times New Roman" w:eastAsiaTheme="minorHAnsi" w:hAnsi="Times New Roman" w:cstheme="minorBidi"/>
          <w:b/>
          <w:bCs/>
          <w:kern w:val="32"/>
          <w:sz w:val="28"/>
          <w:lang w:val="ru-RU" w:eastAsia="en-US"/>
        </w:rPr>
        <w:tab/>
      </w:r>
      <w:r w:rsidRPr="00605D1F">
        <w:rPr>
          <w:rFonts w:ascii="Times New Roman" w:eastAsiaTheme="minorHAnsi" w:hAnsi="Times New Roman" w:cstheme="minorBidi"/>
          <w:b/>
          <w:bCs/>
          <w:kern w:val="32"/>
          <w:sz w:val="28"/>
          <w:lang w:val="ru-RU" w:eastAsia="en-US"/>
        </w:rPr>
        <w:tab/>
      </w:r>
      <w:r w:rsidRPr="00605D1F">
        <w:rPr>
          <w:rFonts w:ascii="Times New Roman" w:eastAsiaTheme="minorHAnsi" w:hAnsi="Times New Roman" w:cstheme="minorBidi"/>
          <w:b/>
          <w:bCs/>
          <w:kern w:val="32"/>
          <w:sz w:val="28"/>
          <w:lang w:val="ru-RU" w:eastAsia="en-US"/>
        </w:rPr>
        <w:tab/>
      </w:r>
      <w:r w:rsidRPr="00605D1F">
        <w:rPr>
          <w:rFonts w:ascii="Times New Roman" w:eastAsiaTheme="minorHAnsi" w:hAnsi="Times New Roman" w:cstheme="minorBidi"/>
          <w:b/>
          <w:bCs/>
          <w:kern w:val="32"/>
          <w:sz w:val="28"/>
          <w:lang w:val="ru-RU" w:eastAsia="en-US"/>
        </w:rPr>
        <w:tab/>
      </w:r>
      <w:r>
        <w:rPr>
          <w:rFonts w:ascii="Times New Roman" w:eastAsiaTheme="minorHAnsi" w:hAnsi="Times New Roman" w:cstheme="minorBidi"/>
          <w:b/>
          <w:bCs/>
          <w:kern w:val="32"/>
          <w:sz w:val="28"/>
          <w:lang w:val="ru-RU" w:eastAsia="en-US"/>
        </w:rPr>
        <w:t xml:space="preserve">           </w:t>
      </w:r>
      <w:r w:rsidRPr="00605D1F">
        <w:rPr>
          <w:rFonts w:ascii="Times New Roman" w:eastAsiaTheme="minorHAnsi" w:hAnsi="Times New Roman" w:cstheme="minorBidi"/>
          <w:b/>
          <w:bCs/>
          <w:kern w:val="32"/>
          <w:sz w:val="28"/>
          <w:lang w:val="ru-RU" w:eastAsia="en-US"/>
        </w:rPr>
        <w:t xml:space="preserve">№        - </w:t>
      </w:r>
      <w:r>
        <w:rPr>
          <w:rFonts w:ascii="Times New Roman" w:eastAsiaTheme="minorHAnsi" w:hAnsi="Times New Roman" w:cstheme="minorBidi"/>
          <w:b/>
          <w:bCs/>
          <w:kern w:val="32"/>
          <w:sz w:val="28"/>
          <w:lang w:val="ru-RU" w:eastAsia="en-US"/>
        </w:rPr>
        <w:t>70</w:t>
      </w:r>
      <w:r w:rsidRPr="00605D1F">
        <w:rPr>
          <w:rFonts w:ascii="Times New Roman" w:eastAsiaTheme="minorHAnsi" w:hAnsi="Times New Roman" w:cstheme="minorBidi"/>
          <w:b/>
          <w:bCs/>
          <w:kern w:val="32"/>
          <w:sz w:val="28"/>
          <w:lang w:val="ru-RU" w:eastAsia="en-US"/>
        </w:rPr>
        <w:t xml:space="preserve"> - </w:t>
      </w:r>
      <w:r w:rsidRPr="00605D1F">
        <w:rPr>
          <w:rFonts w:ascii="Times New Roman" w:eastAsiaTheme="minorHAnsi" w:hAnsi="Times New Roman" w:cstheme="minorBidi"/>
          <w:b/>
          <w:bCs/>
          <w:kern w:val="32"/>
          <w:sz w:val="28"/>
          <w:lang w:val="en-US" w:eastAsia="en-US"/>
        </w:rPr>
        <w:t>V</w:t>
      </w:r>
      <w:r w:rsidRPr="00605D1F">
        <w:rPr>
          <w:rFonts w:ascii="Times New Roman" w:eastAsiaTheme="minorHAnsi" w:hAnsi="Times New Roman" w:cstheme="minorBidi"/>
          <w:b/>
          <w:bCs/>
          <w:kern w:val="32"/>
          <w:sz w:val="28"/>
          <w:lang w:val="ru-RU" w:eastAsia="en-US"/>
        </w:rPr>
        <w:t>ІІІ</w:t>
      </w:r>
    </w:p>
    <w:p w:rsidR="009D4E53" w:rsidRDefault="009D4E53" w:rsidP="009D4E53">
      <w:pPr>
        <w:spacing w:after="0" w:line="240" w:lineRule="auto"/>
        <w:ind w:right="4960"/>
        <w:jc w:val="both"/>
        <w:rPr>
          <w:rFonts w:ascii="Times New Roman" w:hAnsi="Times New Roman"/>
          <w:sz w:val="26"/>
          <w:szCs w:val="26"/>
          <w:lang w:val="ru-RU"/>
        </w:rPr>
      </w:pPr>
    </w:p>
    <w:p w:rsidR="009D4E53" w:rsidRPr="00605D1F" w:rsidRDefault="009D4E53" w:rsidP="009D4E53">
      <w:pPr>
        <w:spacing w:after="0" w:line="240" w:lineRule="auto"/>
        <w:ind w:right="4960"/>
        <w:jc w:val="both"/>
        <w:rPr>
          <w:rFonts w:ascii="Times New Roman" w:hAnsi="Times New Roman"/>
          <w:sz w:val="26"/>
          <w:szCs w:val="26"/>
          <w:lang w:val="ru-RU"/>
        </w:rPr>
      </w:pPr>
    </w:p>
    <w:p w:rsidR="009D4E53" w:rsidRDefault="009D4E53" w:rsidP="009D4E53">
      <w:pPr>
        <w:spacing w:after="0" w:line="240" w:lineRule="auto"/>
        <w:ind w:right="4960"/>
        <w:jc w:val="both"/>
        <w:rPr>
          <w:rFonts w:ascii="Times New Roman" w:hAnsi="Times New Roman"/>
          <w:sz w:val="28"/>
          <w:szCs w:val="28"/>
        </w:rPr>
      </w:pPr>
      <w:r w:rsidRPr="00605D1F">
        <w:rPr>
          <w:rFonts w:ascii="Times New Roman" w:hAnsi="Times New Roman"/>
          <w:sz w:val="28"/>
          <w:szCs w:val="28"/>
        </w:rPr>
        <w:t xml:space="preserve">Про затвердження Програми для кривдників на території Обухівської міської територіальної громади </w:t>
      </w:r>
    </w:p>
    <w:p w:rsidR="009D4E53" w:rsidRPr="00605D1F" w:rsidRDefault="009D4E53" w:rsidP="009D4E53">
      <w:pPr>
        <w:spacing w:after="0" w:line="240" w:lineRule="auto"/>
        <w:ind w:right="4960"/>
        <w:jc w:val="both"/>
        <w:rPr>
          <w:rFonts w:ascii="Times New Roman" w:hAnsi="Times New Roman"/>
          <w:sz w:val="28"/>
          <w:szCs w:val="28"/>
        </w:rPr>
      </w:pPr>
      <w:r w:rsidRPr="00605D1F">
        <w:rPr>
          <w:rFonts w:ascii="Times New Roman" w:hAnsi="Times New Roman"/>
          <w:sz w:val="28"/>
          <w:szCs w:val="28"/>
        </w:rPr>
        <w:t>на 202</w:t>
      </w:r>
      <w:r w:rsidR="0000110B">
        <w:rPr>
          <w:rFonts w:ascii="Times New Roman" w:hAnsi="Times New Roman"/>
          <w:sz w:val="28"/>
          <w:szCs w:val="28"/>
        </w:rPr>
        <w:t>5</w:t>
      </w:r>
      <w:r w:rsidRPr="00605D1F">
        <w:rPr>
          <w:rFonts w:ascii="Times New Roman" w:hAnsi="Times New Roman"/>
          <w:sz w:val="28"/>
          <w:szCs w:val="28"/>
        </w:rPr>
        <w:t xml:space="preserve"> -2028 роки</w:t>
      </w:r>
    </w:p>
    <w:p w:rsidR="009D4E53" w:rsidRDefault="009D4E53" w:rsidP="009D4E53">
      <w:pPr>
        <w:spacing w:after="0" w:line="240" w:lineRule="auto"/>
        <w:jc w:val="center"/>
        <w:rPr>
          <w:rFonts w:ascii="Times New Roman" w:hAnsi="Times New Roman"/>
          <w:b/>
          <w:bCs/>
          <w:sz w:val="28"/>
          <w:szCs w:val="28"/>
        </w:rPr>
      </w:pPr>
    </w:p>
    <w:p w:rsidR="009D4E53" w:rsidRPr="00605D1F" w:rsidRDefault="009D4E53" w:rsidP="009D4E53">
      <w:pPr>
        <w:spacing w:after="0" w:line="240" w:lineRule="auto"/>
        <w:jc w:val="center"/>
        <w:rPr>
          <w:rFonts w:ascii="Times New Roman" w:hAnsi="Times New Roman"/>
          <w:b/>
          <w:bCs/>
          <w:sz w:val="28"/>
          <w:szCs w:val="28"/>
        </w:rPr>
      </w:pPr>
    </w:p>
    <w:p w:rsidR="009D4E53" w:rsidRPr="00605D1F" w:rsidRDefault="009D4E53" w:rsidP="009D4E53">
      <w:pPr>
        <w:spacing w:after="0" w:line="240" w:lineRule="auto"/>
        <w:ind w:firstLine="708"/>
        <w:jc w:val="both"/>
        <w:rPr>
          <w:rFonts w:ascii="Times New Roman" w:hAnsi="Times New Roman"/>
          <w:sz w:val="28"/>
          <w:szCs w:val="28"/>
        </w:rPr>
      </w:pPr>
      <w:r w:rsidRPr="00605D1F">
        <w:rPr>
          <w:rFonts w:ascii="Times New Roman" w:hAnsi="Times New Roman"/>
          <w:sz w:val="28"/>
          <w:szCs w:val="28"/>
        </w:rPr>
        <w:t xml:space="preserve">Керуючись Законами України «Про місцеве самоврядування в Україні», «Про запобігання та протидію домашньому насильству», </w:t>
      </w:r>
      <w:bookmarkStart w:id="0" w:name="_Hlk163822296"/>
      <w:r w:rsidRPr="00605D1F">
        <w:rPr>
          <w:rFonts w:ascii="Times New Roman" w:hAnsi="Times New Roman"/>
          <w:sz w:val="28"/>
          <w:szCs w:val="28"/>
        </w:rPr>
        <w:t>«Про соціальні послуги», «Конвенцією Ради Європи про запобігання насильству стосовно жінок і домашньому насильству та боротьбу з цими явищами», постановами Кабінету Міністрів України від 22.08.2018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№654 «Про затвердження Типового положення про мобільну бригаду соціально</w:t>
      </w:r>
      <w:r>
        <w:rPr>
          <w:rFonts w:ascii="Times New Roman" w:hAnsi="Times New Roman"/>
          <w:sz w:val="28"/>
          <w:szCs w:val="28"/>
        </w:rPr>
        <w:t>-</w:t>
      </w:r>
      <w:r w:rsidRPr="00605D1F">
        <w:rPr>
          <w:rFonts w:ascii="Times New Roman" w:hAnsi="Times New Roman"/>
          <w:sz w:val="28"/>
          <w:szCs w:val="28"/>
        </w:rPr>
        <w:t>психологічної допомоги особам, які постраждали від домашнього насильства та/або насильства за ознакою статі»,</w:t>
      </w:r>
      <w:r w:rsidRPr="00605D1F">
        <w:rPr>
          <w:rFonts w:ascii="ProbaPro" w:hAnsi="ProbaPro"/>
          <w:color w:val="000000"/>
          <w:sz w:val="28"/>
          <w:szCs w:val="28"/>
          <w:shd w:val="clear" w:color="auto" w:fill="FFFFFF"/>
        </w:rPr>
        <w:t xml:space="preserve"> </w:t>
      </w:r>
      <w:r w:rsidRPr="00605D1F">
        <w:rPr>
          <w:rFonts w:ascii="Times New Roman" w:hAnsi="Times New Roman"/>
          <w:sz w:val="28"/>
          <w:szCs w:val="28"/>
        </w:rPr>
        <w:t xml:space="preserve">від 22.08.2018 № 655 «Про затвердження Типового положення про притулок для осіб, які постраждали від домашнього насильства та/або насильства за ознакою статі», від 24.02.2021  №145 «Питання Державної соціальної програми запобігання та протидії домашньому насильству та насильству за ознакою статі на період до 2025 року»,  наказом Міністерства соціальної політики України від 01.10.2018 №1434 «Про затвердження Типової програми для кривдників», </w:t>
      </w:r>
      <w:bookmarkEnd w:id="0"/>
      <w:r w:rsidRPr="00605D1F">
        <w:rPr>
          <w:rFonts w:ascii="Times New Roman" w:hAnsi="Times New Roman"/>
          <w:sz w:val="28"/>
          <w:szCs w:val="28"/>
        </w:rPr>
        <w:t xml:space="preserve">з метою забезпечення розбудови системи запобігання та протидії домашньому насильству та насильству за ознакою статі, запровадження комплексних дій та заходів, спрямованих на зменшення масштабу такого явища в межах </w:t>
      </w:r>
      <w:r>
        <w:rPr>
          <w:rFonts w:ascii="Times New Roman" w:hAnsi="Times New Roman"/>
          <w:sz w:val="28"/>
          <w:szCs w:val="28"/>
        </w:rPr>
        <w:t>Обухі</w:t>
      </w:r>
      <w:r w:rsidRPr="00605D1F">
        <w:rPr>
          <w:rFonts w:ascii="Times New Roman" w:hAnsi="Times New Roman"/>
          <w:sz w:val="28"/>
          <w:szCs w:val="28"/>
        </w:rPr>
        <w:t xml:space="preserve">вської міської територіальної громади, </w:t>
      </w:r>
      <w:r>
        <w:rPr>
          <w:rFonts w:ascii="Times New Roman" w:hAnsi="Times New Roman"/>
          <w:sz w:val="28"/>
          <w:szCs w:val="28"/>
        </w:rPr>
        <w:t>враховуючи рекомендації постійн</w:t>
      </w:r>
      <w:r w:rsidR="00AB1662">
        <w:rPr>
          <w:rFonts w:ascii="Times New Roman" w:hAnsi="Times New Roman"/>
          <w:sz w:val="28"/>
          <w:szCs w:val="28"/>
        </w:rPr>
        <w:t>ої</w:t>
      </w:r>
      <w:r>
        <w:rPr>
          <w:rFonts w:ascii="Times New Roman" w:hAnsi="Times New Roman"/>
          <w:sz w:val="28"/>
          <w:szCs w:val="28"/>
        </w:rPr>
        <w:t xml:space="preserve"> комісі</w:t>
      </w:r>
      <w:r w:rsidR="00AB1662">
        <w:rPr>
          <w:rFonts w:ascii="Times New Roman" w:hAnsi="Times New Roman"/>
          <w:sz w:val="28"/>
          <w:szCs w:val="28"/>
        </w:rPr>
        <w:t>ї</w:t>
      </w:r>
      <w:r>
        <w:rPr>
          <w:rFonts w:ascii="Times New Roman" w:hAnsi="Times New Roman"/>
          <w:sz w:val="28"/>
          <w:szCs w:val="28"/>
        </w:rPr>
        <w:t xml:space="preserve"> Обухівської міської ради Київської області з гуманітарних питань, </w:t>
      </w:r>
    </w:p>
    <w:p w:rsidR="009D4E53" w:rsidRPr="00605D1F" w:rsidRDefault="009D4E53" w:rsidP="009D4E53">
      <w:pPr>
        <w:spacing w:after="0" w:line="240" w:lineRule="auto"/>
        <w:jc w:val="both"/>
        <w:rPr>
          <w:rFonts w:ascii="Times New Roman" w:hAnsi="Times New Roman"/>
          <w:b/>
          <w:bCs/>
          <w:sz w:val="28"/>
          <w:szCs w:val="28"/>
        </w:rPr>
      </w:pPr>
    </w:p>
    <w:p w:rsidR="009D4E53" w:rsidRDefault="009D4E53" w:rsidP="009D4E53">
      <w:pPr>
        <w:spacing w:after="0" w:line="240" w:lineRule="auto"/>
        <w:jc w:val="center"/>
        <w:rPr>
          <w:rFonts w:ascii="Times New Roman" w:hAnsi="Times New Roman"/>
          <w:b/>
          <w:bCs/>
          <w:sz w:val="28"/>
          <w:szCs w:val="28"/>
        </w:rPr>
      </w:pPr>
      <w:r>
        <w:rPr>
          <w:rFonts w:ascii="Times New Roman" w:hAnsi="Times New Roman"/>
          <w:b/>
          <w:bCs/>
          <w:sz w:val="28"/>
          <w:szCs w:val="28"/>
        </w:rPr>
        <w:t>ОБУХІВСЬКА МІСЬКА РАДА</w:t>
      </w:r>
    </w:p>
    <w:p w:rsidR="009D4E53" w:rsidRDefault="009D4E53" w:rsidP="009D4E53">
      <w:pPr>
        <w:spacing w:after="0" w:line="240" w:lineRule="auto"/>
        <w:jc w:val="center"/>
        <w:rPr>
          <w:rFonts w:ascii="Times New Roman" w:hAnsi="Times New Roman"/>
          <w:b/>
          <w:bCs/>
          <w:sz w:val="28"/>
          <w:szCs w:val="28"/>
        </w:rPr>
      </w:pPr>
      <w:r w:rsidRPr="00605D1F">
        <w:rPr>
          <w:rFonts w:ascii="Times New Roman" w:hAnsi="Times New Roman"/>
          <w:b/>
          <w:bCs/>
          <w:sz w:val="28"/>
          <w:szCs w:val="28"/>
        </w:rPr>
        <w:t>ВИРІШИЛА:</w:t>
      </w:r>
    </w:p>
    <w:p w:rsidR="009D4E53" w:rsidRPr="00D44169" w:rsidRDefault="009D4E53" w:rsidP="009D4E53">
      <w:pPr>
        <w:spacing w:after="0" w:line="240" w:lineRule="auto"/>
        <w:jc w:val="center"/>
        <w:rPr>
          <w:rFonts w:ascii="Times New Roman" w:hAnsi="Times New Roman"/>
          <w:b/>
          <w:bCs/>
          <w:sz w:val="28"/>
          <w:szCs w:val="28"/>
        </w:rPr>
      </w:pPr>
    </w:p>
    <w:p w:rsidR="009D4E53" w:rsidRPr="00605D1F" w:rsidRDefault="009D4E53" w:rsidP="009D4E53">
      <w:pPr>
        <w:spacing w:after="0" w:line="240" w:lineRule="auto"/>
        <w:jc w:val="both"/>
        <w:rPr>
          <w:rFonts w:ascii="Times New Roman" w:hAnsi="Times New Roman"/>
          <w:sz w:val="28"/>
          <w:szCs w:val="28"/>
        </w:rPr>
      </w:pPr>
      <w:r w:rsidRPr="00605D1F">
        <w:rPr>
          <w:rFonts w:ascii="Times New Roman" w:hAnsi="Times New Roman"/>
          <w:sz w:val="28"/>
          <w:szCs w:val="28"/>
        </w:rPr>
        <w:t xml:space="preserve">  </w:t>
      </w:r>
      <w:r w:rsidRPr="00605D1F">
        <w:rPr>
          <w:rFonts w:ascii="Times New Roman" w:hAnsi="Times New Roman"/>
          <w:sz w:val="28"/>
          <w:szCs w:val="28"/>
        </w:rPr>
        <w:tab/>
        <w:t>1.</w:t>
      </w:r>
      <w:r>
        <w:rPr>
          <w:rFonts w:ascii="Times New Roman" w:hAnsi="Times New Roman"/>
          <w:sz w:val="28"/>
          <w:szCs w:val="28"/>
        </w:rPr>
        <w:t xml:space="preserve"> </w:t>
      </w:r>
      <w:r w:rsidRPr="00605D1F">
        <w:rPr>
          <w:rFonts w:ascii="Times New Roman" w:hAnsi="Times New Roman"/>
          <w:sz w:val="28"/>
          <w:szCs w:val="28"/>
        </w:rPr>
        <w:t xml:space="preserve">Затвердити Програму для кривдників на території </w:t>
      </w:r>
      <w:r>
        <w:rPr>
          <w:rFonts w:ascii="Times New Roman" w:hAnsi="Times New Roman"/>
          <w:sz w:val="28"/>
          <w:szCs w:val="28"/>
        </w:rPr>
        <w:t>Обухі</w:t>
      </w:r>
      <w:r w:rsidRPr="00605D1F">
        <w:rPr>
          <w:rFonts w:ascii="Times New Roman" w:hAnsi="Times New Roman"/>
          <w:sz w:val="28"/>
          <w:szCs w:val="28"/>
        </w:rPr>
        <w:t>вської міської територіальної громади  на 202</w:t>
      </w:r>
      <w:r w:rsidR="0000110B">
        <w:rPr>
          <w:rFonts w:ascii="Times New Roman" w:hAnsi="Times New Roman"/>
          <w:sz w:val="28"/>
          <w:szCs w:val="28"/>
        </w:rPr>
        <w:t>5</w:t>
      </w:r>
      <w:r w:rsidRPr="00605D1F">
        <w:rPr>
          <w:rFonts w:ascii="Times New Roman" w:hAnsi="Times New Roman"/>
          <w:sz w:val="28"/>
          <w:szCs w:val="28"/>
        </w:rPr>
        <w:t xml:space="preserve"> -2028 роки, що додається.</w:t>
      </w:r>
    </w:p>
    <w:p w:rsidR="009D4E53" w:rsidRDefault="009D4E53" w:rsidP="009D4E53">
      <w:pPr>
        <w:spacing w:after="0" w:line="240" w:lineRule="auto"/>
        <w:jc w:val="both"/>
        <w:rPr>
          <w:rFonts w:ascii="Times New Roman" w:hAnsi="Times New Roman"/>
          <w:sz w:val="28"/>
          <w:szCs w:val="28"/>
        </w:rPr>
      </w:pPr>
      <w:r w:rsidRPr="00605D1F">
        <w:rPr>
          <w:rFonts w:ascii="Times New Roman" w:hAnsi="Times New Roman"/>
          <w:sz w:val="28"/>
          <w:szCs w:val="28"/>
        </w:rPr>
        <w:t xml:space="preserve">   </w:t>
      </w:r>
      <w:r w:rsidRPr="00605D1F">
        <w:rPr>
          <w:rFonts w:ascii="Times New Roman" w:hAnsi="Times New Roman"/>
          <w:sz w:val="28"/>
          <w:szCs w:val="28"/>
        </w:rPr>
        <w:tab/>
        <w:t>2.</w:t>
      </w:r>
      <w:r>
        <w:rPr>
          <w:rFonts w:ascii="Times New Roman" w:hAnsi="Times New Roman"/>
          <w:sz w:val="28"/>
          <w:szCs w:val="28"/>
        </w:rPr>
        <w:t xml:space="preserve"> </w:t>
      </w:r>
      <w:r w:rsidRPr="00605D1F">
        <w:rPr>
          <w:rFonts w:ascii="Times New Roman" w:hAnsi="Times New Roman"/>
          <w:sz w:val="28"/>
          <w:szCs w:val="28"/>
        </w:rPr>
        <w:t xml:space="preserve">Координацію роботи щодо виконання даного рішення покласти на </w:t>
      </w:r>
      <w:r>
        <w:rPr>
          <w:rFonts w:ascii="Times New Roman" w:hAnsi="Times New Roman"/>
          <w:sz w:val="28"/>
          <w:szCs w:val="28"/>
        </w:rPr>
        <w:t>службу у справах дітей та сім’ї виконавчого комітету Обухів</w:t>
      </w:r>
      <w:r w:rsidRPr="00605D1F">
        <w:rPr>
          <w:rFonts w:ascii="Times New Roman" w:hAnsi="Times New Roman"/>
          <w:sz w:val="28"/>
          <w:szCs w:val="28"/>
        </w:rPr>
        <w:t>сь</w:t>
      </w:r>
      <w:r>
        <w:rPr>
          <w:rFonts w:ascii="Times New Roman" w:hAnsi="Times New Roman"/>
          <w:sz w:val="28"/>
          <w:szCs w:val="28"/>
        </w:rPr>
        <w:t>кої міської ради Київської області.</w:t>
      </w:r>
      <w:r w:rsidRPr="00605D1F">
        <w:rPr>
          <w:rFonts w:ascii="Times New Roman" w:hAnsi="Times New Roman"/>
          <w:sz w:val="28"/>
          <w:szCs w:val="28"/>
        </w:rPr>
        <w:t xml:space="preserve"> </w:t>
      </w:r>
    </w:p>
    <w:p w:rsidR="009D4E53" w:rsidRDefault="009D4E53" w:rsidP="009D4E53">
      <w:pPr>
        <w:spacing w:after="0" w:line="240" w:lineRule="auto"/>
        <w:jc w:val="both"/>
        <w:rPr>
          <w:rFonts w:ascii="Times New Roman" w:hAnsi="Times New Roman"/>
          <w:sz w:val="28"/>
          <w:szCs w:val="28"/>
        </w:rPr>
      </w:pPr>
    </w:p>
    <w:p w:rsidR="009D4E53" w:rsidRDefault="009D4E53" w:rsidP="009D4E53">
      <w:pPr>
        <w:spacing w:after="0" w:line="240" w:lineRule="auto"/>
        <w:jc w:val="both"/>
        <w:rPr>
          <w:rFonts w:ascii="Times New Roman" w:hAnsi="Times New Roman"/>
          <w:sz w:val="28"/>
          <w:szCs w:val="28"/>
        </w:rPr>
      </w:pPr>
    </w:p>
    <w:p w:rsidR="009D4E53" w:rsidRDefault="009D4E53" w:rsidP="009D4E53">
      <w:pPr>
        <w:spacing w:after="0" w:line="240" w:lineRule="auto"/>
        <w:jc w:val="both"/>
        <w:rPr>
          <w:rFonts w:ascii="Times New Roman" w:hAnsi="Times New Roman"/>
          <w:sz w:val="28"/>
          <w:szCs w:val="28"/>
        </w:rPr>
      </w:pPr>
    </w:p>
    <w:p w:rsidR="009D4E53" w:rsidRDefault="009D4E53" w:rsidP="009D4E53">
      <w:pPr>
        <w:spacing w:after="0" w:line="240" w:lineRule="auto"/>
        <w:jc w:val="both"/>
        <w:rPr>
          <w:rFonts w:ascii="Times New Roman" w:hAnsi="Times New Roman"/>
          <w:sz w:val="28"/>
          <w:szCs w:val="28"/>
        </w:rPr>
      </w:pPr>
    </w:p>
    <w:p w:rsidR="009D4E53" w:rsidRPr="00745A12" w:rsidRDefault="009D4E53" w:rsidP="009D4E53">
      <w:pPr>
        <w:spacing w:after="0" w:line="240" w:lineRule="auto"/>
        <w:ind w:firstLine="708"/>
        <w:jc w:val="both"/>
        <w:rPr>
          <w:rFonts w:ascii="Times New Roman" w:eastAsiaTheme="minorHAnsi" w:hAnsi="Times New Roman" w:cstheme="minorBidi"/>
          <w:sz w:val="28"/>
          <w:szCs w:val="28"/>
          <w:lang w:eastAsia="en-US"/>
        </w:rPr>
      </w:pPr>
      <w:r>
        <w:rPr>
          <w:rFonts w:ascii="Times New Roman" w:hAnsi="Times New Roman"/>
          <w:sz w:val="28"/>
          <w:szCs w:val="28"/>
        </w:rPr>
        <w:t xml:space="preserve">3.  </w:t>
      </w:r>
      <w:r w:rsidRPr="00745A12">
        <w:rPr>
          <w:rFonts w:ascii="Times New Roman" w:eastAsiaTheme="minorHAnsi" w:hAnsi="Times New Roman" w:cstheme="minorBidi"/>
          <w:sz w:val="28"/>
          <w:szCs w:val="28"/>
          <w:lang w:eastAsia="en-US"/>
        </w:rPr>
        <w:t xml:space="preserve">Контроль за виконанням цього рішення покласти на заступника міського голови з питань діяльності виконавчих органів Обухівської міської ради  </w:t>
      </w:r>
      <w:r w:rsidRPr="00745A12">
        <w:rPr>
          <w:rFonts w:ascii="Times New Roman" w:eastAsiaTheme="minorHAnsi" w:hAnsi="Times New Roman" w:cstheme="minorBidi"/>
          <w:color w:val="000000"/>
          <w:sz w:val="28"/>
          <w:szCs w:val="28"/>
          <w:shd w:val="clear" w:color="auto" w:fill="FFFFFF"/>
          <w:lang w:eastAsia="en-US"/>
        </w:rPr>
        <w:t>відповідно до розподілу обов’язків та постійну комісію Обухівської міської ради</w:t>
      </w:r>
      <w:r w:rsidRPr="00745A12">
        <w:rPr>
          <w:rFonts w:ascii="Times New Roman" w:eastAsiaTheme="minorHAnsi" w:hAnsi="Times New Roman" w:cstheme="minorBidi"/>
          <w:color w:val="000000"/>
          <w:sz w:val="28"/>
          <w:szCs w:val="28"/>
          <w:shd w:val="clear" w:color="auto" w:fill="FFFFFF"/>
          <w:lang w:val="ru-RU" w:eastAsia="en-US"/>
        </w:rPr>
        <w:t> </w:t>
      </w:r>
      <w:r w:rsidRPr="00745A12">
        <w:rPr>
          <w:rFonts w:ascii="Times New Roman" w:eastAsiaTheme="minorHAnsi" w:hAnsi="Times New Roman" w:cstheme="minorBidi"/>
          <w:color w:val="000000"/>
          <w:sz w:val="28"/>
          <w:szCs w:val="28"/>
          <w:shd w:val="clear" w:color="auto" w:fill="FFFFFF"/>
          <w:lang w:eastAsia="en-US"/>
        </w:rPr>
        <w:t>з</w:t>
      </w:r>
      <w:r w:rsidRPr="00745A12">
        <w:rPr>
          <w:rFonts w:ascii="Times New Roman" w:eastAsiaTheme="minorHAnsi" w:hAnsi="Times New Roman" w:cstheme="minorBidi"/>
          <w:sz w:val="28"/>
          <w:szCs w:val="28"/>
          <w:lang w:eastAsia="en-US"/>
        </w:rPr>
        <w:t xml:space="preserve"> гуманітарних питань.</w:t>
      </w:r>
    </w:p>
    <w:p w:rsidR="009D4E53" w:rsidRPr="00745A12" w:rsidRDefault="009D4E53" w:rsidP="009D4E53">
      <w:pPr>
        <w:suppressAutoHyphens w:val="0"/>
        <w:spacing w:after="160" w:line="240" w:lineRule="auto"/>
        <w:jc w:val="both"/>
        <w:rPr>
          <w:rFonts w:ascii="Times New Roman" w:eastAsiaTheme="minorHAnsi" w:hAnsi="Times New Roman" w:cstheme="minorBidi"/>
          <w:sz w:val="28"/>
          <w:szCs w:val="28"/>
          <w:lang w:eastAsia="en-US"/>
        </w:rPr>
      </w:pPr>
    </w:p>
    <w:p w:rsidR="009D4E53" w:rsidRPr="00745A12" w:rsidRDefault="009D4E53" w:rsidP="009D4E53">
      <w:pPr>
        <w:suppressAutoHyphens w:val="0"/>
        <w:spacing w:after="0" w:line="240" w:lineRule="auto"/>
        <w:jc w:val="both"/>
        <w:rPr>
          <w:rFonts w:ascii="Times New Roman" w:eastAsiaTheme="minorHAnsi" w:hAnsi="Times New Roman" w:cstheme="minorBidi"/>
          <w:b/>
          <w:sz w:val="28"/>
          <w:szCs w:val="28"/>
          <w:lang w:eastAsia="en-US"/>
        </w:rPr>
      </w:pPr>
      <w:r w:rsidRPr="00745A12">
        <w:rPr>
          <w:rFonts w:ascii="Times New Roman" w:eastAsiaTheme="minorHAnsi" w:hAnsi="Times New Roman" w:cstheme="minorBidi"/>
          <w:b/>
          <w:sz w:val="28"/>
          <w:szCs w:val="28"/>
          <w:lang w:eastAsia="en-US"/>
        </w:rPr>
        <w:t xml:space="preserve">Секретар Обухівської міської ради </w:t>
      </w:r>
      <w:r w:rsidRPr="00745A12">
        <w:rPr>
          <w:rFonts w:ascii="Times New Roman" w:eastAsiaTheme="minorHAnsi" w:hAnsi="Times New Roman" w:cstheme="minorBidi"/>
          <w:b/>
          <w:sz w:val="28"/>
          <w:szCs w:val="28"/>
          <w:lang w:eastAsia="en-US"/>
        </w:rPr>
        <w:tab/>
      </w:r>
      <w:r w:rsidRPr="00745A12">
        <w:rPr>
          <w:rFonts w:ascii="Times New Roman" w:eastAsiaTheme="minorHAnsi" w:hAnsi="Times New Roman" w:cstheme="minorBidi"/>
          <w:b/>
          <w:sz w:val="28"/>
          <w:szCs w:val="28"/>
          <w:lang w:eastAsia="en-US"/>
        </w:rPr>
        <w:tab/>
      </w:r>
      <w:r w:rsidRPr="00745A12">
        <w:rPr>
          <w:rFonts w:ascii="Times New Roman" w:eastAsiaTheme="minorHAnsi" w:hAnsi="Times New Roman" w:cstheme="minorBidi"/>
          <w:b/>
          <w:sz w:val="28"/>
          <w:szCs w:val="28"/>
          <w:lang w:eastAsia="en-US"/>
        </w:rPr>
        <w:tab/>
      </w:r>
      <w:r w:rsidRPr="00745A12">
        <w:rPr>
          <w:rFonts w:ascii="Times New Roman" w:eastAsiaTheme="minorHAnsi" w:hAnsi="Times New Roman" w:cstheme="minorBidi"/>
          <w:b/>
          <w:sz w:val="28"/>
          <w:szCs w:val="28"/>
          <w:lang w:eastAsia="en-US"/>
        </w:rPr>
        <w:tab/>
        <w:t>Лариса ІЛЬЄНКО</w:t>
      </w:r>
    </w:p>
    <w:p w:rsidR="009D4E53" w:rsidRPr="00745A12" w:rsidRDefault="009D4E53" w:rsidP="009D4E53">
      <w:pPr>
        <w:suppressAutoHyphens w:val="0"/>
        <w:spacing w:after="0" w:line="240" w:lineRule="auto"/>
        <w:jc w:val="both"/>
        <w:rPr>
          <w:rFonts w:ascii="Times New Roman" w:eastAsiaTheme="minorHAnsi" w:hAnsi="Times New Roman" w:cstheme="minorBidi"/>
          <w:sz w:val="20"/>
          <w:szCs w:val="20"/>
          <w:lang w:eastAsia="en-US"/>
        </w:rPr>
      </w:pPr>
      <w:r w:rsidRPr="00745A12">
        <w:rPr>
          <w:rFonts w:ascii="Times New Roman" w:eastAsiaTheme="minorHAnsi" w:hAnsi="Times New Roman" w:cstheme="minorBidi"/>
          <w:sz w:val="20"/>
          <w:szCs w:val="20"/>
          <w:lang w:eastAsia="en-US"/>
        </w:rPr>
        <w:t>Юлія ЖЕВАГА</w:t>
      </w:r>
    </w:p>
    <w:p w:rsidR="009D4E53" w:rsidRPr="00745A12" w:rsidRDefault="009D4E53" w:rsidP="009D4E53">
      <w:pPr>
        <w:suppressAutoHyphens w:val="0"/>
        <w:spacing w:after="0" w:line="240" w:lineRule="auto"/>
        <w:rPr>
          <w:rFonts w:ascii="Times New Roman" w:eastAsiaTheme="minorHAnsi" w:hAnsi="Times New Roman" w:cstheme="minorBidi"/>
          <w:sz w:val="24"/>
          <w:szCs w:val="24"/>
          <w:lang w:eastAsia="en-US"/>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9D4E53" w:rsidRDefault="009D4E53" w:rsidP="009D4E53">
      <w:pPr>
        <w:pStyle w:val="a3"/>
        <w:rPr>
          <w:sz w:val="28"/>
          <w:szCs w:val="28"/>
        </w:rPr>
      </w:pPr>
    </w:p>
    <w:p w:rsidR="00AB1662" w:rsidRDefault="009D4E53" w:rsidP="009D4E53">
      <w:pPr>
        <w:pStyle w:val="a3"/>
        <w:rPr>
          <w:sz w:val="28"/>
          <w:szCs w:val="28"/>
        </w:rPr>
      </w:pPr>
      <w:r>
        <w:rPr>
          <w:sz w:val="28"/>
          <w:szCs w:val="28"/>
        </w:rPr>
        <w:t xml:space="preserve">                                                                               </w:t>
      </w:r>
    </w:p>
    <w:p w:rsidR="009D4E53" w:rsidRDefault="009D4E53" w:rsidP="00AB1662">
      <w:pPr>
        <w:pStyle w:val="a3"/>
        <w:ind w:left="4956" w:firstLine="708"/>
        <w:rPr>
          <w:color w:val="000000"/>
          <w:sz w:val="27"/>
          <w:szCs w:val="27"/>
        </w:rPr>
      </w:pPr>
      <w:r>
        <w:rPr>
          <w:sz w:val="28"/>
          <w:szCs w:val="28"/>
        </w:rPr>
        <w:lastRenderedPageBreak/>
        <w:t xml:space="preserve">  </w:t>
      </w:r>
      <w:r>
        <w:rPr>
          <w:color w:val="000000"/>
          <w:sz w:val="27"/>
          <w:szCs w:val="27"/>
        </w:rPr>
        <w:t>ЗАТВЕРДЖЕНО</w:t>
      </w:r>
    </w:p>
    <w:p w:rsidR="009D4E53" w:rsidRDefault="009D4E53" w:rsidP="009D4E53">
      <w:pPr>
        <w:pStyle w:val="a3"/>
        <w:spacing w:before="0" w:beforeAutospacing="0" w:after="0" w:afterAutospacing="0"/>
        <w:rPr>
          <w:color w:val="000000"/>
          <w:sz w:val="27"/>
          <w:szCs w:val="27"/>
        </w:rPr>
      </w:pPr>
      <w:r>
        <w:rPr>
          <w:color w:val="000000"/>
          <w:sz w:val="27"/>
          <w:szCs w:val="27"/>
        </w:rPr>
        <w:t xml:space="preserve">                                                                                      Рішення 70 сесії міської ради</w:t>
      </w:r>
    </w:p>
    <w:p w:rsidR="009D4E53" w:rsidRDefault="009D4E53" w:rsidP="009D4E53">
      <w:pPr>
        <w:pStyle w:val="a3"/>
        <w:spacing w:before="0" w:beforeAutospacing="0" w:after="0" w:afterAutospacing="0"/>
        <w:rPr>
          <w:color w:val="000000"/>
          <w:sz w:val="27"/>
          <w:szCs w:val="27"/>
        </w:rPr>
      </w:pPr>
      <w:r>
        <w:rPr>
          <w:color w:val="000000"/>
          <w:sz w:val="27"/>
          <w:szCs w:val="27"/>
        </w:rPr>
        <w:t xml:space="preserve">                                                                                      </w:t>
      </w:r>
      <w:r>
        <w:rPr>
          <w:color w:val="000000"/>
          <w:sz w:val="27"/>
          <w:szCs w:val="27"/>
          <w:lang w:val="en-US"/>
        </w:rPr>
        <w:t>V</w:t>
      </w:r>
      <w:r>
        <w:rPr>
          <w:color w:val="000000"/>
          <w:sz w:val="27"/>
          <w:szCs w:val="27"/>
        </w:rPr>
        <w:t>ІІІ скликання</w:t>
      </w:r>
    </w:p>
    <w:p w:rsidR="009D4E53" w:rsidRDefault="009D4E53" w:rsidP="009D4E53">
      <w:pPr>
        <w:pStyle w:val="a3"/>
        <w:spacing w:before="0" w:beforeAutospacing="0" w:after="0" w:afterAutospacing="0"/>
        <w:rPr>
          <w:color w:val="000000"/>
          <w:sz w:val="27"/>
          <w:szCs w:val="27"/>
        </w:rPr>
      </w:pPr>
      <w:r>
        <w:rPr>
          <w:color w:val="000000"/>
          <w:sz w:val="27"/>
          <w:szCs w:val="27"/>
        </w:rPr>
        <w:t xml:space="preserve">                                                                                      30 січня 2025 року №___ </w:t>
      </w:r>
    </w:p>
    <w:p w:rsidR="009D4E53" w:rsidRDefault="009D4E53" w:rsidP="009D4E53">
      <w:pPr>
        <w:spacing w:after="0" w:line="240" w:lineRule="auto"/>
        <w:jc w:val="center"/>
        <w:rPr>
          <w:rFonts w:ascii="Times New Roman" w:hAnsi="Times New Roman"/>
          <w:sz w:val="28"/>
          <w:szCs w:val="28"/>
        </w:rPr>
      </w:pPr>
      <w:r>
        <w:rPr>
          <w:rFonts w:ascii="Times New Roman" w:hAnsi="Times New Roman"/>
          <w:sz w:val="28"/>
          <w:szCs w:val="28"/>
        </w:rPr>
        <w:t xml:space="preserve">                  </w:t>
      </w:r>
    </w:p>
    <w:p w:rsidR="009D4E53" w:rsidRDefault="009D4E53" w:rsidP="009D4E53">
      <w:pPr>
        <w:spacing w:after="0" w:line="240" w:lineRule="auto"/>
        <w:jc w:val="center"/>
        <w:rPr>
          <w:rFonts w:ascii="Times New Roman" w:hAnsi="Times New Roman"/>
          <w:sz w:val="28"/>
          <w:szCs w:val="28"/>
        </w:rPr>
      </w:pPr>
    </w:p>
    <w:p w:rsidR="009D4E53" w:rsidRDefault="009D4E53" w:rsidP="009D4E53">
      <w:pPr>
        <w:spacing w:after="0" w:line="240" w:lineRule="auto"/>
        <w:jc w:val="center"/>
        <w:rPr>
          <w:rFonts w:ascii="Times New Roman" w:hAnsi="Times New Roman"/>
          <w:sz w:val="28"/>
          <w:szCs w:val="28"/>
        </w:rPr>
      </w:pPr>
    </w:p>
    <w:p w:rsidR="009D4E53" w:rsidRPr="009F75F8" w:rsidRDefault="009D4E53" w:rsidP="009D4E53">
      <w:pPr>
        <w:spacing w:after="0" w:line="240" w:lineRule="auto"/>
        <w:jc w:val="center"/>
        <w:rPr>
          <w:rFonts w:ascii="Times New Roman" w:hAnsi="Times New Roman"/>
          <w:b/>
          <w:bCs/>
          <w:sz w:val="28"/>
          <w:szCs w:val="28"/>
        </w:rPr>
      </w:pPr>
      <w:r w:rsidRPr="009F75F8">
        <w:rPr>
          <w:rFonts w:ascii="Times New Roman" w:hAnsi="Times New Roman"/>
          <w:b/>
          <w:bCs/>
          <w:sz w:val="28"/>
          <w:szCs w:val="28"/>
        </w:rPr>
        <w:t xml:space="preserve"> Паспорт </w:t>
      </w:r>
      <w:r>
        <w:rPr>
          <w:rFonts w:ascii="Times New Roman" w:hAnsi="Times New Roman"/>
          <w:b/>
          <w:bCs/>
          <w:sz w:val="28"/>
          <w:szCs w:val="28"/>
        </w:rPr>
        <w:t>Програми для кривдників</w:t>
      </w:r>
    </w:p>
    <w:p w:rsidR="009D4E53" w:rsidRPr="009F75F8" w:rsidRDefault="009D4E53" w:rsidP="009D4E53">
      <w:pPr>
        <w:spacing w:after="0" w:line="240" w:lineRule="auto"/>
        <w:jc w:val="center"/>
        <w:rPr>
          <w:rFonts w:ascii="Times New Roman" w:hAnsi="Times New Roman"/>
          <w:b/>
          <w:bCs/>
          <w:sz w:val="28"/>
          <w:szCs w:val="28"/>
        </w:rPr>
      </w:pPr>
      <w:r w:rsidRPr="009F75F8">
        <w:rPr>
          <w:rFonts w:ascii="Times New Roman" w:hAnsi="Times New Roman"/>
          <w:b/>
          <w:bCs/>
          <w:sz w:val="26"/>
          <w:szCs w:val="26"/>
        </w:rPr>
        <w:t xml:space="preserve">на території </w:t>
      </w:r>
      <w:r>
        <w:rPr>
          <w:rFonts w:ascii="Times New Roman" w:hAnsi="Times New Roman"/>
          <w:b/>
          <w:bCs/>
          <w:sz w:val="26"/>
          <w:szCs w:val="26"/>
        </w:rPr>
        <w:t>Обухі</w:t>
      </w:r>
      <w:r w:rsidRPr="009F75F8">
        <w:rPr>
          <w:rFonts w:ascii="Times New Roman" w:hAnsi="Times New Roman"/>
          <w:b/>
          <w:bCs/>
          <w:sz w:val="26"/>
          <w:szCs w:val="26"/>
        </w:rPr>
        <w:t>вської міської територіальної громади</w:t>
      </w:r>
      <w:r w:rsidR="0000110B">
        <w:rPr>
          <w:rFonts w:ascii="Times New Roman" w:hAnsi="Times New Roman"/>
          <w:b/>
          <w:bCs/>
          <w:sz w:val="26"/>
          <w:szCs w:val="26"/>
        </w:rPr>
        <w:t xml:space="preserve"> на 2025</w:t>
      </w:r>
      <w:r>
        <w:rPr>
          <w:rFonts w:ascii="Times New Roman" w:hAnsi="Times New Roman"/>
          <w:b/>
          <w:bCs/>
          <w:sz w:val="26"/>
          <w:szCs w:val="26"/>
        </w:rPr>
        <w:t xml:space="preserve"> -2028 роки</w:t>
      </w:r>
    </w:p>
    <w:p w:rsidR="009D4E53" w:rsidRDefault="009D4E53" w:rsidP="009D4E53">
      <w:pPr>
        <w:spacing w:after="0" w:line="240" w:lineRule="auto"/>
        <w:jc w:val="center"/>
        <w:rPr>
          <w:rFonts w:ascii="Times New Roman" w:hAnsi="Times New Roman"/>
          <w:bCs/>
          <w:color w:val="000000"/>
          <w:sz w:val="28"/>
          <w:szCs w:val="28"/>
          <w:lang w:eastAsia="ru-RU"/>
        </w:rPr>
      </w:pPr>
    </w:p>
    <w:tbl>
      <w:tblPr>
        <w:tblW w:w="972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367"/>
        <w:gridCol w:w="6353"/>
      </w:tblGrid>
      <w:tr w:rsidR="009D4E53" w:rsidTr="001E3136">
        <w:tc>
          <w:tcPr>
            <w:tcW w:w="3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pacing w:after="0" w:line="216" w:lineRule="auto"/>
              <w:rPr>
                <w:rFonts w:ascii="Times New Roman" w:hAnsi="Times New Roman"/>
                <w:sz w:val="26"/>
                <w:szCs w:val="26"/>
              </w:rPr>
            </w:pPr>
            <w:r w:rsidRPr="009D79A7">
              <w:rPr>
                <w:rFonts w:ascii="Times New Roman" w:hAnsi="Times New Roman"/>
                <w:sz w:val="26"/>
                <w:szCs w:val="26"/>
              </w:rPr>
              <w:t>Назва програми</w:t>
            </w:r>
          </w:p>
        </w:tc>
        <w:tc>
          <w:tcPr>
            <w:tcW w:w="63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00110B">
            <w:pPr>
              <w:spacing w:after="0" w:line="240" w:lineRule="auto"/>
              <w:jc w:val="both"/>
              <w:rPr>
                <w:rFonts w:ascii="Times New Roman" w:hAnsi="Times New Roman"/>
                <w:sz w:val="26"/>
                <w:szCs w:val="26"/>
              </w:rPr>
            </w:pPr>
            <w:r>
              <w:rPr>
                <w:rFonts w:ascii="Times New Roman" w:hAnsi="Times New Roman"/>
                <w:sz w:val="26"/>
                <w:szCs w:val="26"/>
              </w:rPr>
              <w:t>Програма для кривдників</w:t>
            </w:r>
            <w:r w:rsidRPr="009D79A7">
              <w:rPr>
                <w:rFonts w:ascii="Times New Roman" w:hAnsi="Times New Roman"/>
                <w:sz w:val="26"/>
                <w:szCs w:val="26"/>
              </w:rPr>
              <w:t xml:space="preserve"> </w:t>
            </w:r>
            <w:bookmarkStart w:id="1" w:name="_Hlk163810302"/>
            <w:r w:rsidRPr="009D79A7">
              <w:rPr>
                <w:rFonts w:ascii="Times New Roman" w:hAnsi="Times New Roman"/>
                <w:sz w:val="26"/>
                <w:szCs w:val="26"/>
              </w:rPr>
              <w:t xml:space="preserve">на території </w:t>
            </w:r>
            <w:r>
              <w:rPr>
                <w:rFonts w:ascii="Times New Roman" w:hAnsi="Times New Roman"/>
                <w:sz w:val="26"/>
                <w:szCs w:val="26"/>
              </w:rPr>
              <w:t>Обухі</w:t>
            </w:r>
            <w:r w:rsidRPr="009D79A7">
              <w:rPr>
                <w:rFonts w:ascii="Times New Roman" w:hAnsi="Times New Roman"/>
                <w:sz w:val="26"/>
                <w:szCs w:val="26"/>
              </w:rPr>
              <w:t xml:space="preserve">вської міської територіальної громади </w:t>
            </w:r>
            <w:bookmarkEnd w:id="1"/>
            <w:r>
              <w:rPr>
                <w:rFonts w:ascii="Times New Roman" w:hAnsi="Times New Roman"/>
                <w:sz w:val="26"/>
                <w:szCs w:val="26"/>
              </w:rPr>
              <w:t xml:space="preserve"> на 202</w:t>
            </w:r>
            <w:r w:rsidR="0000110B">
              <w:rPr>
                <w:rFonts w:ascii="Times New Roman" w:hAnsi="Times New Roman"/>
                <w:sz w:val="26"/>
                <w:szCs w:val="26"/>
              </w:rPr>
              <w:t>5</w:t>
            </w:r>
            <w:r>
              <w:rPr>
                <w:rFonts w:ascii="Times New Roman" w:hAnsi="Times New Roman"/>
                <w:sz w:val="26"/>
                <w:szCs w:val="26"/>
              </w:rPr>
              <w:t xml:space="preserve"> – 2028 роки</w:t>
            </w:r>
          </w:p>
        </w:tc>
      </w:tr>
      <w:tr w:rsidR="009D4E53" w:rsidTr="001E3136">
        <w:tc>
          <w:tcPr>
            <w:tcW w:w="3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pacing w:after="0" w:line="216" w:lineRule="auto"/>
              <w:rPr>
                <w:rFonts w:ascii="Times New Roman" w:hAnsi="Times New Roman"/>
                <w:sz w:val="26"/>
                <w:szCs w:val="26"/>
              </w:rPr>
            </w:pPr>
            <w:r w:rsidRPr="009D79A7">
              <w:rPr>
                <w:rFonts w:ascii="Times New Roman" w:hAnsi="Times New Roman"/>
                <w:sz w:val="26"/>
                <w:szCs w:val="26"/>
              </w:rPr>
              <w:t>Підстава для розроблення</w:t>
            </w:r>
          </w:p>
        </w:tc>
        <w:tc>
          <w:tcPr>
            <w:tcW w:w="63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numPr>
                <w:ilvl w:val="0"/>
                <w:numId w:val="1"/>
              </w:numPr>
              <w:suppressAutoHyphens w:val="0"/>
              <w:spacing w:after="0" w:line="216" w:lineRule="auto"/>
              <w:ind w:left="0" w:firstLine="42"/>
              <w:jc w:val="both"/>
              <w:rPr>
                <w:rFonts w:ascii="Times New Roman" w:hAnsi="Times New Roman"/>
                <w:sz w:val="26"/>
                <w:szCs w:val="26"/>
              </w:rPr>
            </w:pPr>
            <w:r w:rsidRPr="009D79A7">
              <w:rPr>
                <w:rFonts w:ascii="Times New Roman" w:hAnsi="Times New Roman"/>
                <w:sz w:val="26"/>
                <w:szCs w:val="26"/>
              </w:rPr>
              <w:t>Конституція України;</w:t>
            </w:r>
          </w:p>
          <w:p w:rsidR="009D4E53" w:rsidRPr="009D79A7" w:rsidRDefault="009D4E53" w:rsidP="001E3136">
            <w:pPr>
              <w:numPr>
                <w:ilvl w:val="0"/>
                <w:numId w:val="1"/>
              </w:numPr>
              <w:suppressAutoHyphens w:val="0"/>
              <w:spacing w:after="0" w:line="216" w:lineRule="auto"/>
              <w:ind w:left="0" w:firstLine="42"/>
              <w:jc w:val="both"/>
              <w:rPr>
                <w:rFonts w:ascii="Times New Roman" w:hAnsi="Times New Roman"/>
                <w:sz w:val="26"/>
                <w:szCs w:val="26"/>
              </w:rPr>
            </w:pPr>
            <w:r w:rsidRPr="009D79A7">
              <w:rPr>
                <w:rFonts w:ascii="Times New Roman" w:hAnsi="Times New Roman"/>
                <w:sz w:val="26"/>
                <w:szCs w:val="26"/>
              </w:rPr>
              <w:t>Закони України «Про запобігання та протидію домашньому насильству», «Про соціальні послуги»;</w:t>
            </w:r>
          </w:p>
          <w:p w:rsidR="009D4E53" w:rsidRPr="009D79A7" w:rsidRDefault="009D4E53" w:rsidP="001E3136">
            <w:pPr>
              <w:numPr>
                <w:ilvl w:val="0"/>
                <w:numId w:val="1"/>
              </w:numPr>
              <w:suppressAutoHyphens w:val="0"/>
              <w:spacing w:after="0" w:line="216" w:lineRule="auto"/>
              <w:ind w:left="0" w:firstLine="42"/>
              <w:jc w:val="both"/>
              <w:rPr>
                <w:rFonts w:ascii="Times New Roman" w:hAnsi="Times New Roman"/>
                <w:sz w:val="26"/>
                <w:szCs w:val="26"/>
              </w:rPr>
            </w:pPr>
            <w:r w:rsidRPr="009D79A7">
              <w:rPr>
                <w:rFonts w:ascii="Times New Roman" w:hAnsi="Times New Roman"/>
                <w:sz w:val="26"/>
                <w:szCs w:val="26"/>
              </w:rPr>
              <w:t>«Конвенція Ради Європи про запобігання насильству стосовно жінок і домашньому насильству та боротьбу з цими явищами»;</w:t>
            </w:r>
          </w:p>
          <w:p w:rsidR="009D4E53" w:rsidRPr="009D79A7" w:rsidRDefault="009D4E53" w:rsidP="001E3136">
            <w:pPr>
              <w:numPr>
                <w:ilvl w:val="0"/>
                <w:numId w:val="1"/>
              </w:numPr>
              <w:suppressAutoHyphens w:val="0"/>
              <w:spacing w:after="0" w:line="240" w:lineRule="auto"/>
              <w:ind w:left="0" w:firstLine="42"/>
              <w:jc w:val="both"/>
              <w:rPr>
                <w:rFonts w:ascii="Times New Roman" w:hAnsi="Times New Roman"/>
                <w:sz w:val="26"/>
                <w:szCs w:val="26"/>
              </w:rPr>
            </w:pPr>
            <w:r w:rsidRPr="009D79A7">
              <w:rPr>
                <w:rFonts w:ascii="Times New Roman" w:hAnsi="Times New Roman"/>
                <w:sz w:val="26"/>
                <w:szCs w:val="26"/>
              </w:rPr>
              <w:t xml:space="preserve"> постанови Кабінету Міністрів України від 22.08.2018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№654 «Про затвердження Типового положення про мобільну бригаду соціально – психологічної допомоги особам, які постраждали від домашнього насильства та/або насильства за ознакою статі», від 24.02.2021  №145 «Питання Державної соціальної програми запобігання та протидії домашньому насильству та насильству за ознакою статі на період до 2025 року»;</w:t>
            </w:r>
          </w:p>
          <w:p w:rsidR="009D4E53" w:rsidRPr="009D79A7" w:rsidRDefault="009D4E53" w:rsidP="001E3136">
            <w:pPr>
              <w:numPr>
                <w:ilvl w:val="0"/>
                <w:numId w:val="1"/>
              </w:numPr>
              <w:suppressAutoHyphens w:val="0"/>
              <w:spacing w:after="0" w:line="216" w:lineRule="auto"/>
              <w:ind w:left="0" w:firstLine="42"/>
              <w:jc w:val="both"/>
              <w:rPr>
                <w:rFonts w:ascii="Times New Roman" w:hAnsi="Times New Roman"/>
                <w:sz w:val="26"/>
                <w:szCs w:val="26"/>
              </w:rPr>
            </w:pPr>
            <w:r w:rsidRPr="009D79A7">
              <w:rPr>
                <w:rFonts w:ascii="Times New Roman" w:hAnsi="Times New Roman"/>
                <w:sz w:val="26"/>
                <w:szCs w:val="26"/>
              </w:rPr>
              <w:t xml:space="preserve">  наказ Міністерства соціальної політики України від 01.10.2018 №1434 «Про затвердження Типової програми для кривдників»,</w:t>
            </w:r>
          </w:p>
          <w:p w:rsidR="009D4E53" w:rsidRPr="009D79A7" w:rsidRDefault="009D4E53" w:rsidP="001E3136">
            <w:pPr>
              <w:numPr>
                <w:ilvl w:val="0"/>
                <w:numId w:val="1"/>
              </w:numPr>
              <w:suppressAutoHyphens w:val="0"/>
              <w:spacing w:after="0" w:line="216" w:lineRule="auto"/>
              <w:ind w:left="0" w:firstLine="42"/>
              <w:jc w:val="both"/>
              <w:rPr>
                <w:rFonts w:ascii="Times New Roman" w:hAnsi="Times New Roman"/>
                <w:sz w:val="26"/>
                <w:szCs w:val="26"/>
              </w:rPr>
            </w:pPr>
            <w:r w:rsidRPr="009D79A7">
              <w:rPr>
                <w:rFonts w:ascii="Times New Roman" w:hAnsi="Times New Roman"/>
                <w:sz w:val="26"/>
                <w:szCs w:val="26"/>
              </w:rPr>
              <w:t>інші нормативно-правові документи.</w:t>
            </w:r>
          </w:p>
        </w:tc>
      </w:tr>
      <w:tr w:rsidR="009D4E53" w:rsidRPr="009D79A7" w:rsidTr="001E3136">
        <w:tc>
          <w:tcPr>
            <w:tcW w:w="3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sidRPr="009D79A7">
              <w:rPr>
                <w:rFonts w:ascii="Times New Roman" w:hAnsi="Times New Roman"/>
                <w:sz w:val="26"/>
                <w:szCs w:val="26"/>
              </w:rPr>
              <w:t>Ініціатор розроблення програми</w:t>
            </w:r>
          </w:p>
        </w:tc>
        <w:tc>
          <w:tcPr>
            <w:tcW w:w="63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sidRPr="009D79A7">
              <w:rPr>
                <w:rFonts w:ascii="Times New Roman" w:hAnsi="Times New Roman"/>
                <w:sz w:val="26"/>
                <w:szCs w:val="26"/>
              </w:rPr>
              <w:t xml:space="preserve">Виконавчий комітет </w:t>
            </w:r>
            <w:r>
              <w:rPr>
                <w:rFonts w:ascii="Times New Roman" w:hAnsi="Times New Roman"/>
                <w:sz w:val="26"/>
                <w:szCs w:val="26"/>
              </w:rPr>
              <w:t>Обухів</w:t>
            </w:r>
            <w:r w:rsidRPr="009D79A7">
              <w:rPr>
                <w:rFonts w:ascii="Times New Roman" w:hAnsi="Times New Roman"/>
                <w:sz w:val="26"/>
                <w:szCs w:val="26"/>
              </w:rPr>
              <w:t>ської міської ради</w:t>
            </w:r>
            <w:r>
              <w:rPr>
                <w:rFonts w:ascii="Times New Roman" w:hAnsi="Times New Roman"/>
                <w:sz w:val="26"/>
                <w:szCs w:val="26"/>
              </w:rPr>
              <w:t xml:space="preserve"> Київської області</w:t>
            </w:r>
          </w:p>
        </w:tc>
      </w:tr>
      <w:tr w:rsidR="009D4E53" w:rsidRPr="009D79A7" w:rsidTr="001E3136">
        <w:tc>
          <w:tcPr>
            <w:tcW w:w="3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sidRPr="009D79A7">
              <w:rPr>
                <w:rFonts w:ascii="Times New Roman" w:hAnsi="Times New Roman"/>
                <w:sz w:val="26"/>
                <w:szCs w:val="26"/>
              </w:rPr>
              <w:t>Розробник програми</w:t>
            </w:r>
          </w:p>
        </w:tc>
        <w:tc>
          <w:tcPr>
            <w:tcW w:w="63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Pr>
                <w:rFonts w:ascii="Times New Roman" w:hAnsi="Times New Roman"/>
                <w:sz w:val="26"/>
                <w:szCs w:val="26"/>
              </w:rPr>
              <w:t>Служба у справах дітей та сім’ї</w:t>
            </w:r>
            <w:r w:rsidRPr="009D79A7">
              <w:rPr>
                <w:rFonts w:ascii="Times New Roman" w:hAnsi="Times New Roman"/>
                <w:sz w:val="26"/>
                <w:szCs w:val="26"/>
              </w:rPr>
              <w:t xml:space="preserve"> виконавчого комітету </w:t>
            </w:r>
            <w:r>
              <w:rPr>
                <w:rFonts w:ascii="Times New Roman" w:hAnsi="Times New Roman"/>
                <w:sz w:val="26"/>
                <w:szCs w:val="26"/>
              </w:rPr>
              <w:t>Обухі</w:t>
            </w:r>
            <w:r w:rsidRPr="009D79A7">
              <w:rPr>
                <w:rFonts w:ascii="Times New Roman" w:hAnsi="Times New Roman"/>
                <w:sz w:val="26"/>
                <w:szCs w:val="26"/>
              </w:rPr>
              <w:t xml:space="preserve">вської міської ради </w:t>
            </w:r>
            <w:r>
              <w:rPr>
                <w:rFonts w:ascii="Times New Roman" w:hAnsi="Times New Roman"/>
                <w:sz w:val="26"/>
                <w:szCs w:val="26"/>
              </w:rPr>
              <w:t>Київсько</w:t>
            </w:r>
            <w:r w:rsidRPr="009D79A7">
              <w:rPr>
                <w:rFonts w:ascii="Times New Roman" w:hAnsi="Times New Roman"/>
                <w:sz w:val="26"/>
                <w:szCs w:val="26"/>
              </w:rPr>
              <w:t>ї області</w:t>
            </w:r>
          </w:p>
        </w:tc>
      </w:tr>
      <w:tr w:rsidR="009D4E53" w:rsidRPr="009D79A7" w:rsidTr="001E3136">
        <w:tc>
          <w:tcPr>
            <w:tcW w:w="3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Pr>
                <w:rFonts w:ascii="Times New Roman" w:hAnsi="Times New Roman"/>
                <w:sz w:val="26"/>
                <w:szCs w:val="26"/>
              </w:rPr>
              <w:t>Координатор виконання</w:t>
            </w:r>
            <w:r w:rsidRPr="009D79A7">
              <w:rPr>
                <w:rFonts w:ascii="Times New Roman" w:hAnsi="Times New Roman"/>
                <w:sz w:val="26"/>
                <w:szCs w:val="26"/>
              </w:rPr>
              <w:t xml:space="preserve"> програми</w:t>
            </w:r>
          </w:p>
        </w:tc>
        <w:tc>
          <w:tcPr>
            <w:tcW w:w="63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Pr>
                <w:rFonts w:ascii="Times New Roman" w:hAnsi="Times New Roman"/>
                <w:sz w:val="26"/>
                <w:szCs w:val="26"/>
              </w:rPr>
              <w:t>Служба у справах дітей та сім’ї</w:t>
            </w:r>
            <w:r w:rsidRPr="009D79A7">
              <w:rPr>
                <w:rFonts w:ascii="Times New Roman" w:hAnsi="Times New Roman"/>
                <w:sz w:val="26"/>
                <w:szCs w:val="26"/>
              </w:rPr>
              <w:t xml:space="preserve"> виконавчого комітету </w:t>
            </w:r>
            <w:r>
              <w:rPr>
                <w:rFonts w:ascii="Times New Roman" w:hAnsi="Times New Roman"/>
                <w:sz w:val="26"/>
                <w:szCs w:val="26"/>
              </w:rPr>
              <w:t>Обухі</w:t>
            </w:r>
            <w:r w:rsidRPr="009D79A7">
              <w:rPr>
                <w:rFonts w:ascii="Times New Roman" w:hAnsi="Times New Roman"/>
                <w:sz w:val="26"/>
                <w:szCs w:val="26"/>
              </w:rPr>
              <w:t xml:space="preserve">вської міської ради </w:t>
            </w:r>
            <w:r>
              <w:rPr>
                <w:rFonts w:ascii="Times New Roman" w:hAnsi="Times New Roman"/>
                <w:sz w:val="26"/>
                <w:szCs w:val="26"/>
              </w:rPr>
              <w:t>Киї</w:t>
            </w:r>
            <w:r w:rsidRPr="009D79A7">
              <w:rPr>
                <w:rFonts w:ascii="Times New Roman" w:hAnsi="Times New Roman"/>
                <w:sz w:val="26"/>
                <w:szCs w:val="26"/>
              </w:rPr>
              <w:t>вської області</w:t>
            </w:r>
          </w:p>
        </w:tc>
      </w:tr>
      <w:tr w:rsidR="009D4E53" w:rsidRPr="009D79A7" w:rsidTr="001E3136">
        <w:tc>
          <w:tcPr>
            <w:tcW w:w="3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sidRPr="009D79A7">
              <w:rPr>
                <w:rFonts w:ascii="Times New Roman" w:hAnsi="Times New Roman"/>
                <w:sz w:val="26"/>
                <w:szCs w:val="26"/>
              </w:rPr>
              <w:t>Учасники (співвиконавці програми)</w:t>
            </w:r>
          </w:p>
        </w:tc>
        <w:tc>
          <w:tcPr>
            <w:tcW w:w="63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9D4E53" w:rsidRPr="009D79A7" w:rsidRDefault="009D4E53" w:rsidP="001E3136">
            <w:pPr>
              <w:suppressAutoHyphens w:val="0"/>
              <w:spacing w:after="0" w:line="240" w:lineRule="auto"/>
              <w:ind w:left="42"/>
              <w:jc w:val="both"/>
              <w:rPr>
                <w:rFonts w:ascii="Times New Roman" w:hAnsi="Times New Roman"/>
                <w:sz w:val="26"/>
                <w:szCs w:val="26"/>
              </w:rPr>
            </w:pPr>
            <w:r w:rsidRPr="009D79A7">
              <w:rPr>
                <w:rFonts w:ascii="Times New Roman" w:hAnsi="Times New Roman"/>
                <w:sz w:val="26"/>
                <w:szCs w:val="26"/>
              </w:rPr>
              <w:t>Структурні підрозділи викон</w:t>
            </w:r>
            <w:r>
              <w:rPr>
                <w:rFonts w:ascii="Times New Roman" w:hAnsi="Times New Roman"/>
                <w:sz w:val="26"/>
                <w:szCs w:val="26"/>
              </w:rPr>
              <w:t>авчого комітету</w:t>
            </w:r>
            <w:r w:rsidRPr="009D79A7">
              <w:rPr>
                <w:rFonts w:ascii="Times New Roman" w:hAnsi="Times New Roman"/>
                <w:sz w:val="26"/>
                <w:szCs w:val="26"/>
              </w:rPr>
              <w:t xml:space="preserve"> </w:t>
            </w:r>
            <w:r>
              <w:rPr>
                <w:rFonts w:ascii="Times New Roman" w:hAnsi="Times New Roman"/>
                <w:sz w:val="26"/>
                <w:szCs w:val="26"/>
              </w:rPr>
              <w:t>Обухі</w:t>
            </w:r>
            <w:r w:rsidRPr="009D79A7">
              <w:rPr>
                <w:rFonts w:ascii="Times New Roman" w:hAnsi="Times New Roman"/>
                <w:sz w:val="26"/>
                <w:szCs w:val="26"/>
              </w:rPr>
              <w:t>вської міської ради, організації-партнери</w:t>
            </w:r>
            <w:r>
              <w:rPr>
                <w:rFonts w:ascii="Times New Roman" w:hAnsi="Times New Roman"/>
                <w:sz w:val="26"/>
                <w:szCs w:val="26"/>
              </w:rPr>
              <w:t>, надавачі соціальних послуг</w:t>
            </w:r>
          </w:p>
        </w:tc>
      </w:tr>
    </w:tbl>
    <w:p w:rsidR="009D4E53" w:rsidRPr="009D79A7" w:rsidRDefault="009D4E53" w:rsidP="009D4E53">
      <w:pPr>
        <w:suppressAutoHyphens w:val="0"/>
        <w:spacing w:after="0" w:line="240" w:lineRule="auto"/>
        <w:jc w:val="both"/>
        <w:rPr>
          <w:rFonts w:ascii="Times New Roman" w:hAnsi="Times New Roman"/>
          <w:sz w:val="28"/>
          <w:szCs w:val="28"/>
        </w:rPr>
      </w:pPr>
    </w:p>
    <w:p w:rsidR="009D4E53" w:rsidRPr="00D44169"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Default="009D4E53" w:rsidP="009D4E53">
      <w:pPr>
        <w:spacing w:after="0" w:line="216" w:lineRule="auto"/>
        <w:jc w:val="center"/>
        <w:rPr>
          <w:rFonts w:ascii="Times New Roman" w:hAnsi="Times New Roman"/>
          <w:b/>
          <w:sz w:val="28"/>
          <w:szCs w:val="28"/>
        </w:rPr>
      </w:pPr>
    </w:p>
    <w:p w:rsidR="009D4E53" w:rsidRPr="00D44169" w:rsidRDefault="009D4E53" w:rsidP="009D4E53">
      <w:pPr>
        <w:spacing w:after="0" w:line="216" w:lineRule="auto"/>
        <w:jc w:val="center"/>
        <w:rPr>
          <w:rFonts w:ascii="Times New Roman" w:hAnsi="Times New Roman"/>
          <w:b/>
          <w:sz w:val="28"/>
          <w:szCs w:val="28"/>
        </w:rPr>
      </w:pPr>
    </w:p>
    <w:p w:rsidR="009D4E53" w:rsidRPr="00472054" w:rsidRDefault="009D4E53" w:rsidP="009D4E53">
      <w:pPr>
        <w:spacing w:after="0" w:line="216" w:lineRule="auto"/>
        <w:jc w:val="center"/>
        <w:rPr>
          <w:rFonts w:ascii="Times New Roman" w:hAnsi="Times New Roman"/>
          <w:b/>
          <w:color w:val="000000"/>
          <w:sz w:val="28"/>
          <w:szCs w:val="28"/>
          <w:lang w:val="ru-RU" w:eastAsia="ru-RU"/>
        </w:rPr>
      </w:pPr>
      <w:proofErr w:type="spellStart"/>
      <w:r w:rsidRPr="00472054">
        <w:rPr>
          <w:rFonts w:ascii="Times New Roman" w:hAnsi="Times New Roman"/>
          <w:b/>
          <w:sz w:val="28"/>
          <w:szCs w:val="28"/>
          <w:lang w:val="ru-RU"/>
        </w:rPr>
        <w:lastRenderedPageBreak/>
        <w:t>Програма</w:t>
      </w:r>
      <w:proofErr w:type="spellEnd"/>
      <w:r w:rsidRPr="00472054">
        <w:rPr>
          <w:rFonts w:ascii="Times New Roman" w:hAnsi="Times New Roman"/>
          <w:b/>
          <w:sz w:val="28"/>
          <w:szCs w:val="28"/>
          <w:lang w:val="ru-RU"/>
        </w:rPr>
        <w:t xml:space="preserve"> для </w:t>
      </w:r>
      <w:proofErr w:type="spellStart"/>
      <w:r w:rsidRPr="00472054">
        <w:rPr>
          <w:rFonts w:ascii="Times New Roman" w:hAnsi="Times New Roman"/>
          <w:b/>
          <w:sz w:val="28"/>
          <w:szCs w:val="28"/>
          <w:lang w:val="ru-RU"/>
        </w:rPr>
        <w:t>кривдників</w:t>
      </w:r>
      <w:proofErr w:type="spellEnd"/>
    </w:p>
    <w:p w:rsidR="009D4E53" w:rsidRDefault="009D4E53" w:rsidP="009D4E53">
      <w:pPr>
        <w:spacing w:after="0" w:line="240" w:lineRule="auto"/>
        <w:jc w:val="center"/>
        <w:rPr>
          <w:rFonts w:ascii="Times New Roman" w:hAnsi="Times New Roman"/>
          <w:b/>
          <w:sz w:val="28"/>
          <w:szCs w:val="28"/>
        </w:rPr>
      </w:pPr>
      <w:r w:rsidRPr="00472054">
        <w:rPr>
          <w:rFonts w:ascii="Times New Roman" w:hAnsi="Times New Roman"/>
          <w:b/>
          <w:sz w:val="28"/>
          <w:szCs w:val="28"/>
        </w:rPr>
        <w:t xml:space="preserve">на території </w:t>
      </w:r>
      <w:r>
        <w:rPr>
          <w:rFonts w:ascii="Times New Roman" w:hAnsi="Times New Roman"/>
          <w:b/>
          <w:sz w:val="28"/>
          <w:szCs w:val="28"/>
        </w:rPr>
        <w:t>Обухі</w:t>
      </w:r>
      <w:r w:rsidRPr="00472054">
        <w:rPr>
          <w:rFonts w:ascii="Times New Roman" w:hAnsi="Times New Roman"/>
          <w:b/>
          <w:sz w:val="28"/>
          <w:szCs w:val="28"/>
        </w:rPr>
        <w:t>вської міської територіальної громади</w:t>
      </w:r>
      <w:r>
        <w:rPr>
          <w:rFonts w:ascii="Times New Roman" w:hAnsi="Times New Roman"/>
          <w:b/>
          <w:sz w:val="28"/>
          <w:szCs w:val="28"/>
        </w:rPr>
        <w:t xml:space="preserve"> </w:t>
      </w:r>
    </w:p>
    <w:p w:rsidR="009D4E53" w:rsidRPr="00472054" w:rsidRDefault="009D4E53" w:rsidP="009D4E53">
      <w:pPr>
        <w:spacing w:after="0" w:line="240" w:lineRule="auto"/>
        <w:jc w:val="center"/>
        <w:rPr>
          <w:rFonts w:ascii="Times New Roman" w:hAnsi="Times New Roman"/>
          <w:b/>
          <w:sz w:val="28"/>
          <w:szCs w:val="28"/>
        </w:rPr>
      </w:pPr>
      <w:r>
        <w:rPr>
          <w:rFonts w:ascii="Times New Roman" w:hAnsi="Times New Roman"/>
          <w:b/>
          <w:sz w:val="28"/>
          <w:szCs w:val="28"/>
        </w:rPr>
        <w:t>на 202</w:t>
      </w:r>
      <w:r w:rsidR="0000110B">
        <w:rPr>
          <w:rFonts w:ascii="Times New Roman" w:hAnsi="Times New Roman"/>
          <w:b/>
          <w:sz w:val="28"/>
          <w:szCs w:val="28"/>
        </w:rPr>
        <w:t>5</w:t>
      </w:r>
      <w:bookmarkStart w:id="2" w:name="_GoBack"/>
      <w:bookmarkEnd w:id="2"/>
      <w:r>
        <w:rPr>
          <w:rFonts w:ascii="Times New Roman" w:hAnsi="Times New Roman"/>
          <w:b/>
          <w:sz w:val="28"/>
          <w:szCs w:val="28"/>
        </w:rPr>
        <w:t xml:space="preserve"> – 2028 роки</w:t>
      </w:r>
    </w:p>
    <w:p w:rsidR="009D4E53" w:rsidRDefault="009D4E53" w:rsidP="009D4E53">
      <w:pPr>
        <w:spacing w:after="0" w:line="216" w:lineRule="auto"/>
        <w:jc w:val="center"/>
        <w:rPr>
          <w:rFonts w:ascii="Times New Roman" w:hAnsi="Times New Roman"/>
          <w:sz w:val="28"/>
          <w:szCs w:val="28"/>
        </w:rPr>
      </w:pPr>
    </w:p>
    <w:p w:rsidR="009D4E53" w:rsidRDefault="009D4E53" w:rsidP="009D4E53">
      <w:pPr>
        <w:spacing w:after="0" w:line="216" w:lineRule="auto"/>
        <w:jc w:val="center"/>
        <w:rPr>
          <w:rFonts w:ascii="Times New Roman" w:hAnsi="Times New Roman"/>
          <w:b/>
          <w:sz w:val="28"/>
          <w:szCs w:val="28"/>
        </w:rPr>
      </w:pPr>
      <w:r>
        <w:rPr>
          <w:rFonts w:ascii="Times New Roman" w:hAnsi="Times New Roman"/>
          <w:b/>
          <w:sz w:val="28"/>
          <w:szCs w:val="28"/>
        </w:rPr>
        <w:t>І .Вступ</w:t>
      </w:r>
    </w:p>
    <w:p w:rsidR="009D4E53" w:rsidRDefault="009D4E53" w:rsidP="009D4E53">
      <w:pPr>
        <w:spacing w:after="0" w:line="216" w:lineRule="auto"/>
        <w:jc w:val="both"/>
        <w:rPr>
          <w:rFonts w:ascii="Times New Roman" w:hAnsi="Times New Roman"/>
          <w:color w:val="000000"/>
          <w:sz w:val="28"/>
          <w:szCs w:val="28"/>
        </w:rPr>
      </w:pPr>
      <w:r>
        <w:rPr>
          <w:rFonts w:ascii="Times New Roman" w:hAnsi="Times New Roman"/>
          <w:color w:val="000000"/>
          <w:sz w:val="28"/>
          <w:szCs w:val="28"/>
        </w:rPr>
        <w:tab/>
      </w:r>
      <w:r w:rsidRPr="00472054">
        <w:rPr>
          <w:rFonts w:ascii="Times New Roman" w:hAnsi="Times New Roman"/>
          <w:color w:val="000000"/>
          <w:sz w:val="28"/>
          <w:szCs w:val="28"/>
        </w:rPr>
        <w:t>Результати національних досліджень стверджують, що кожна третя родина в Україні страждає від фізичного насильства, а кожна друга – від психологічного. Жертвами стають як жінки, так і чоловіки, серед яких: члени сім’ї, співмешканці та батьки похилого віку. Крім цього, щороку від 1 до 3 млн дітей стають свідками чи жертвами домашнього насильства.</w:t>
      </w:r>
      <w:r w:rsidRPr="00472054">
        <w:t xml:space="preserve"> </w:t>
      </w:r>
      <w:r w:rsidRPr="00472054">
        <w:rPr>
          <w:rFonts w:ascii="Times New Roman" w:hAnsi="Times New Roman"/>
          <w:color w:val="000000"/>
          <w:sz w:val="28"/>
          <w:szCs w:val="28"/>
        </w:rPr>
        <w:t xml:space="preserve">Насильство існує у всіх соціальних групах, незалежно від рівня доходу, освіти, становища в суспільстві, класових, расових, культурних, релігійних, </w:t>
      </w:r>
      <w:proofErr w:type="spellStart"/>
      <w:r w:rsidRPr="00472054">
        <w:rPr>
          <w:rFonts w:ascii="Times New Roman" w:hAnsi="Times New Roman"/>
          <w:color w:val="000000"/>
          <w:sz w:val="28"/>
          <w:szCs w:val="28"/>
        </w:rPr>
        <w:t>соціоекономічних</w:t>
      </w:r>
      <w:proofErr w:type="spellEnd"/>
      <w:r w:rsidRPr="00472054">
        <w:rPr>
          <w:rFonts w:ascii="Times New Roman" w:hAnsi="Times New Roman"/>
          <w:color w:val="000000"/>
          <w:sz w:val="28"/>
          <w:szCs w:val="28"/>
        </w:rPr>
        <w:t xml:space="preserve"> аспектів.</w:t>
      </w:r>
    </w:p>
    <w:p w:rsidR="009D4E53" w:rsidRPr="001B2BDD" w:rsidRDefault="009D4E53" w:rsidP="009D4E53">
      <w:pPr>
        <w:spacing w:after="0" w:line="216" w:lineRule="auto"/>
        <w:jc w:val="both"/>
        <w:rPr>
          <w:rFonts w:ascii="Times New Roman" w:hAnsi="Times New Roman"/>
          <w:color w:val="000000"/>
          <w:sz w:val="28"/>
          <w:szCs w:val="28"/>
        </w:rPr>
      </w:pPr>
      <w:r>
        <w:rPr>
          <w:rFonts w:ascii="Times New Roman" w:hAnsi="Times New Roman"/>
          <w:color w:val="000000"/>
          <w:sz w:val="28"/>
          <w:szCs w:val="28"/>
        </w:rPr>
        <w:tab/>
        <w:t xml:space="preserve">В Обухівській міській територіальній громаді питання протидії домашньому насильству також є дуже актуальним. Так, протягом 2024 року </w:t>
      </w:r>
      <w:r w:rsidRPr="001B2BDD">
        <w:rPr>
          <w:rFonts w:ascii="Times New Roman" w:hAnsi="Times New Roman"/>
          <w:color w:val="000000"/>
          <w:sz w:val="28"/>
          <w:szCs w:val="28"/>
        </w:rPr>
        <w:t xml:space="preserve">надійшло 118 заяв та повідомлень про вчинення домашнього насильства в 91 родині,  у </w:t>
      </w:r>
      <w:proofErr w:type="spellStart"/>
      <w:r w:rsidRPr="001B2BDD">
        <w:rPr>
          <w:rFonts w:ascii="Times New Roman" w:hAnsi="Times New Roman"/>
          <w:color w:val="000000"/>
          <w:sz w:val="28"/>
          <w:szCs w:val="28"/>
        </w:rPr>
        <w:t>т.ч</w:t>
      </w:r>
      <w:proofErr w:type="spellEnd"/>
      <w:r w:rsidRPr="001B2BDD">
        <w:rPr>
          <w:rFonts w:ascii="Times New Roman" w:hAnsi="Times New Roman"/>
          <w:color w:val="000000"/>
          <w:sz w:val="28"/>
          <w:szCs w:val="28"/>
        </w:rPr>
        <w:t>.</w:t>
      </w:r>
      <w:r>
        <w:rPr>
          <w:rFonts w:ascii="Times New Roman" w:hAnsi="Times New Roman"/>
          <w:color w:val="000000"/>
          <w:sz w:val="28"/>
          <w:szCs w:val="28"/>
        </w:rPr>
        <w:t>,</w:t>
      </w:r>
      <w:r w:rsidRPr="001B2BDD">
        <w:rPr>
          <w:rFonts w:ascii="Times New Roman" w:hAnsi="Times New Roman"/>
          <w:color w:val="000000"/>
          <w:sz w:val="28"/>
          <w:szCs w:val="28"/>
        </w:rPr>
        <w:t xml:space="preserve"> в 13 родинах зафіксовано  повторні випадки вчинення домашнього насильства. Для порівняння: за аналогічний період минулого року було отримано 158 заяв та повідомлень щодо вчинення домашнього насильства в 140 родинах, в 14 родинах відбувались повторні випадки. Із зазначеної кількості сімей даної категорії:</w:t>
      </w:r>
    </w:p>
    <w:p w:rsidR="009D4E53" w:rsidRPr="0092507C" w:rsidRDefault="009D4E53" w:rsidP="009D4E53">
      <w:pPr>
        <w:pStyle w:val="a5"/>
        <w:numPr>
          <w:ilvl w:val="0"/>
          <w:numId w:val="1"/>
        </w:numPr>
        <w:spacing w:after="0" w:line="216" w:lineRule="auto"/>
        <w:jc w:val="both"/>
        <w:rPr>
          <w:rFonts w:ascii="Times New Roman" w:hAnsi="Times New Roman"/>
          <w:color w:val="000000"/>
          <w:sz w:val="28"/>
          <w:szCs w:val="28"/>
        </w:rPr>
      </w:pPr>
      <w:r w:rsidRPr="0092507C">
        <w:rPr>
          <w:rFonts w:ascii="Times New Roman" w:hAnsi="Times New Roman"/>
          <w:color w:val="000000"/>
          <w:sz w:val="28"/>
          <w:szCs w:val="28"/>
        </w:rPr>
        <w:t xml:space="preserve">38 – родини з дітьми; </w:t>
      </w:r>
    </w:p>
    <w:p w:rsidR="009D4E53" w:rsidRPr="0092507C" w:rsidRDefault="009D4E53" w:rsidP="009D4E53">
      <w:pPr>
        <w:pStyle w:val="a5"/>
        <w:numPr>
          <w:ilvl w:val="0"/>
          <w:numId w:val="1"/>
        </w:numPr>
        <w:spacing w:after="0" w:line="216" w:lineRule="auto"/>
        <w:jc w:val="both"/>
        <w:rPr>
          <w:rFonts w:ascii="Times New Roman" w:hAnsi="Times New Roman"/>
          <w:color w:val="000000"/>
          <w:sz w:val="28"/>
          <w:szCs w:val="28"/>
        </w:rPr>
      </w:pPr>
      <w:r w:rsidRPr="0092507C">
        <w:rPr>
          <w:rFonts w:ascii="Times New Roman" w:hAnsi="Times New Roman"/>
          <w:color w:val="000000"/>
          <w:sz w:val="28"/>
          <w:szCs w:val="28"/>
        </w:rPr>
        <w:t xml:space="preserve">23 – </w:t>
      </w:r>
      <w:proofErr w:type="spellStart"/>
      <w:r w:rsidRPr="0092507C">
        <w:rPr>
          <w:rFonts w:ascii="Times New Roman" w:hAnsi="Times New Roman"/>
          <w:color w:val="000000"/>
          <w:sz w:val="28"/>
          <w:szCs w:val="28"/>
        </w:rPr>
        <w:t>оcоби</w:t>
      </w:r>
      <w:proofErr w:type="spellEnd"/>
      <w:r w:rsidRPr="0092507C">
        <w:rPr>
          <w:rFonts w:ascii="Times New Roman" w:hAnsi="Times New Roman"/>
          <w:color w:val="000000"/>
          <w:sz w:val="28"/>
          <w:szCs w:val="28"/>
        </w:rPr>
        <w:t>, які постраждали від психологічного, економічного або фізичного насильства з боку своїх дітей та онуків працездатного віку;</w:t>
      </w:r>
    </w:p>
    <w:p w:rsidR="009D4E53" w:rsidRPr="0092507C" w:rsidRDefault="009D4E53" w:rsidP="009D4E53">
      <w:pPr>
        <w:pStyle w:val="a5"/>
        <w:numPr>
          <w:ilvl w:val="0"/>
          <w:numId w:val="1"/>
        </w:numPr>
        <w:spacing w:after="0" w:line="216" w:lineRule="auto"/>
        <w:jc w:val="both"/>
        <w:rPr>
          <w:rFonts w:ascii="Times New Roman" w:hAnsi="Times New Roman"/>
          <w:color w:val="000000"/>
          <w:sz w:val="28"/>
          <w:szCs w:val="28"/>
        </w:rPr>
      </w:pPr>
      <w:r w:rsidRPr="0092507C">
        <w:rPr>
          <w:rFonts w:ascii="Times New Roman" w:hAnsi="Times New Roman"/>
          <w:color w:val="000000"/>
          <w:sz w:val="28"/>
          <w:szCs w:val="28"/>
        </w:rPr>
        <w:t>68 – подружжя, співмешканці або інші.</w:t>
      </w:r>
    </w:p>
    <w:p w:rsidR="009D4E53" w:rsidRDefault="009D4E53" w:rsidP="009D4E53">
      <w:pPr>
        <w:spacing w:after="0" w:line="216" w:lineRule="auto"/>
        <w:jc w:val="both"/>
        <w:rPr>
          <w:rFonts w:ascii="Times New Roman" w:hAnsi="Times New Roman"/>
          <w:color w:val="000000"/>
          <w:sz w:val="28"/>
          <w:szCs w:val="28"/>
        </w:rPr>
      </w:pPr>
      <w:r w:rsidRPr="001B2BDD">
        <w:rPr>
          <w:rFonts w:ascii="Times New Roman" w:hAnsi="Times New Roman"/>
          <w:color w:val="000000"/>
          <w:sz w:val="28"/>
          <w:szCs w:val="28"/>
        </w:rPr>
        <w:tab/>
        <w:t xml:space="preserve">Стосовно гендерного розподілу, то у зазначеному періоді надійшло 112 повідомлень щодо вчинення домашнього насильства по відношенню до жінок, 5 – по відношенню до чоловіків та 1 повідомлення щодо вчинення домашнього насильства відносно дитини, 7 жінок </w:t>
      </w:r>
      <w:r>
        <w:rPr>
          <w:rFonts w:ascii="Times New Roman" w:hAnsi="Times New Roman"/>
          <w:color w:val="000000"/>
          <w:sz w:val="28"/>
          <w:szCs w:val="28"/>
        </w:rPr>
        <w:t>є</w:t>
      </w:r>
      <w:r w:rsidRPr="001B2BDD">
        <w:rPr>
          <w:rFonts w:ascii="Times New Roman" w:hAnsi="Times New Roman"/>
          <w:color w:val="000000"/>
          <w:sz w:val="28"/>
          <w:szCs w:val="28"/>
        </w:rPr>
        <w:t xml:space="preserve"> кривдниками.     </w:t>
      </w:r>
    </w:p>
    <w:p w:rsidR="009D4E53" w:rsidRDefault="009D4E53" w:rsidP="009D4E53">
      <w:pPr>
        <w:spacing w:after="0" w:line="216" w:lineRule="auto"/>
        <w:jc w:val="both"/>
        <w:rPr>
          <w:rFonts w:ascii="Times New Roman" w:hAnsi="Times New Roman"/>
          <w:color w:val="000000"/>
          <w:sz w:val="28"/>
          <w:szCs w:val="28"/>
        </w:rPr>
      </w:pPr>
      <w:r>
        <w:rPr>
          <w:rFonts w:ascii="Times New Roman" w:hAnsi="Times New Roman"/>
          <w:color w:val="000000"/>
          <w:sz w:val="28"/>
          <w:szCs w:val="28"/>
        </w:rPr>
        <w:tab/>
        <w:t>Саме тому, п</w:t>
      </w:r>
      <w:r w:rsidRPr="00472054">
        <w:rPr>
          <w:rFonts w:ascii="Times New Roman" w:hAnsi="Times New Roman"/>
          <w:color w:val="000000"/>
          <w:sz w:val="28"/>
          <w:szCs w:val="28"/>
        </w:rPr>
        <w:t xml:space="preserve">роблема домашнього насильства повинна вирішуватися з огляду на її </w:t>
      </w:r>
      <w:proofErr w:type="spellStart"/>
      <w:r w:rsidRPr="00472054">
        <w:rPr>
          <w:rFonts w:ascii="Times New Roman" w:hAnsi="Times New Roman"/>
          <w:color w:val="000000"/>
          <w:sz w:val="28"/>
          <w:szCs w:val="28"/>
        </w:rPr>
        <w:t>багатовимірність</w:t>
      </w:r>
      <w:proofErr w:type="spellEnd"/>
      <w:r w:rsidRPr="00472054">
        <w:rPr>
          <w:rFonts w:ascii="Times New Roman" w:hAnsi="Times New Roman"/>
          <w:color w:val="000000"/>
          <w:sz w:val="28"/>
          <w:szCs w:val="28"/>
        </w:rPr>
        <w:t xml:space="preserve">, базуючись на реальній ситуації в </w:t>
      </w:r>
      <w:r>
        <w:rPr>
          <w:rFonts w:ascii="Times New Roman" w:hAnsi="Times New Roman"/>
          <w:color w:val="000000"/>
          <w:sz w:val="28"/>
          <w:szCs w:val="28"/>
        </w:rPr>
        <w:t>громаді</w:t>
      </w:r>
      <w:r w:rsidRPr="00472054">
        <w:rPr>
          <w:rFonts w:ascii="Times New Roman" w:hAnsi="Times New Roman"/>
          <w:color w:val="000000"/>
          <w:sz w:val="28"/>
          <w:szCs w:val="28"/>
        </w:rPr>
        <w:t xml:space="preserve">. </w:t>
      </w:r>
      <w:r>
        <w:rPr>
          <w:rFonts w:ascii="Times New Roman" w:hAnsi="Times New Roman"/>
          <w:color w:val="000000"/>
          <w:sz w:val="28"/>
          <w:szCs w:val="28"/>
        </w:rPr>
        <w:t>Уповноважені органи і громадськість</w:t>
      </w:r>
      <w:r w:rsidRPr="00472054">
        <w:rPr>
          <w:rFonts w:ascii="Times New Roman" w:hAnsi="Times New Roman"/>
          <w:color w:val="000000"/>
          <w:sz w:val="28"/>
          <w:szCs w:val="28"/>
        </w:rPr>
        <w:t xml:space="preserve"> зобов’язані протидіяти домашньому насильству, вживаючи заходів для зміни поведінки кривдників, що його вчиняють. Це дуже важливо, адже у випадку розлучення з одними партнерами, кривдники продовжують жорстоке поводження в інших стосунках, з дітьми, близькими та соціальним оточенням. </w:t>
      </w:r>
    </w:p>
    <w:p w:rsidR="009D4E53" w:rsidRDefault="009D4E53" w:rsidP="009D4E53">
      <w:pPr>
        <w:spacing w:after="0" w:line="216" w:lineRule="auto"/>
        <w:ind w:firstLine="708"/>
        <w:jc w:val="both"/>
        <w:rPr>
          <w:rFonts w:ascii="Times New Roman" w:hAnsi="Times New Roman"/>
          <w:color w:val="000000"/>
          <w:sz w:val="28"/>
          <w:szCs w:val="28"/>
        </w:rPr>
      </w:pPr>
      <w:r w:rsidRPr="00472054">
        <w:rPr>
          <w:rFonts w:ascii="Times New Roman" w:hAnsi="Times New Roman"/>
          <w:color w:val="000000"/>
          <w:sz w:val="28"/>
          <w:szCs w:val="28"/>
        </w:rPr>
        <w:t>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та прояви, змінити свою поведінку. Довготривала корекція поведінки особи, яка вичинила домашнє насильство, не лише допомагатиме налагодити гармонійне життя в межах сім’ї, родини, а й поліпшуватиме майбутнє дітей, які перестануть бути свідками домашнього насильства.</w:t>
      </w:r>
    </w:p>
    <w:p w:rsidR="009D4E53" w:rsidRPr="00472054" w:rsidRDefault="009D4E53" w:rsidP="009D4E53">
      <w:pPr>
        <w:spacing w:after="0" w:line="216" w:lineRule="auto"/>
        <w:ind w:firstLine="708"/>
        <w:jc w:val="both"/>
        <w:rPr>
          <w:rFonts w:ascii="Times New Roman" w:hAnsi="Times New Roman"/>
          <w:color w:val="000000"/>
          <w:sz w:val="28"/>
          <w:szCs w:val="28"/>
        </w:rPr>
      </w:pPr>
    </w:p>
    <w:p w:rsidR="009D4E53" w:rsidRDefault="009D4E53" w:rsidP="009D4E53">
      <w:pPr>
        <w:spacing w:after="0" w:line="216" w:lineRule="auto"/>
        <w:jc w:val="center"/>
        <w:rPr>
          <w:rFonts w:ascii="Times New Roman" w:hAnsi="Times New Roman"/>
          <w:b/>
          <w:sz w:val="28"/>
          <w:szCs w:val="28"/>
        </w:rPr>
      </w:pPr>
      <w:r>
        <w:rPr>
          <w:rFonts w:ascii="Times New Roman" w:hAnsi="Times New Roman"/>
          <w:b/>
          <w:sz w:val="28"/>
          <w:szCs w:val="28"/>
        </w:rPr>
        <w:t>ІІ. Загальні положення</w:t>
      </w:r>
    </w:p>
    <w:p w:rsidR="009D4E53" w:rsidRDefault="009D4E53" w:rsidP="009D4E53">
      <w:pPr>
        <w:spacing w:after="0" w:line="216" w:lineRule="auto"/>
        <w:jc w:val="both"/>
        <w:rPr>
          <w:rFonts w:ascii="Times New Roman" w:hAnsi="Times New Roman"/>
          <w:color w:val="000000"/>
          <w:sz w:val="28"/>
          <w:szCs w:val="28"/>
        </w:rPr>
      </w:pPr>
      <w:r>
        <w:rPr>
          <w:rFonts w:ascii="Times New Roman" w:hAnsi="Times New Roman"/>
          <w:color w:val="000000"/>
          <w:sz w:val="28"/>
          <w:szCs w:val="28"/>
        </w:rPr>
        <w:tab/>
      </w:r>
      <w:r w:rsidRPr="00A22D09">
        <w:rPr>
          <w:rFonts w:ascii="Times New Roman" w:hAnsi="Times New Roman"/>
          <w:color w:val="000000"/>
          <w:sz w:val="28"/>
          <w:szCs w:val="28"/>
        </w:rPr>
        <w:t xml:space="preserve">Програма для </w:t>
      </w:r>
      <w:r w:rsidRPr="00A22D09">
        <w:rPr>
          <w:rFonts w:ascii="Times New Roman" w:hAnsi="Times New Roman"/>
          <w:bCs/>
          <w:color w:val="000000"/>
          <w:sz w:val="28"/>
          <w:szCs w:val="28"/>
        </w:rPr>
        <w:t xml:space="preserve">кривдників </w:t>
      </w:r>
      <w:r>
        <w:rPr>
          <w:rFonts w:ascii="Times New Roman" w:hAnsi="Times New Roman"/>
          <w:bCs/>
          <w:color w:val="000000"/>
          <w:sz w:val="28"/>
          <w:szCs w:val="28"/>
        </w:rPr>
        <w:t>на території Обухівської міської</w:t>
      </w:r>
      <w:r w:rsidRPr="00A22D09">
        <w:rPr>
          <w:rFonts w:ascii="Times New Roman" w:hAnsi="Times New Roman"/>
          <w:bCs/>
          <w:color w:val="000000"/>
          <w:sz w:val="28"/>
          <w:szCs w:val="28"/>
        </w:rPr>
        <w:t xml:space="preserve"> територіальної громади </w:t>
      </w:r>
      <w:r w:rsidRPr="00A22D09">
        <w:rPr>
          <w:rFonts w:ascii="Times New Roman" w:hAnsi="Times New Roman"/>
          <w:color w:val="000000"/>
          <w:sz w:val="28"/>
          <w:szCs w:val="28"/>
        </w:rPr>
        <w:t>(далі – Програма) розроблена з метою забезпечення розбудови системи запобігання і протидії домашньому насильству та насильству за ознакою статі, запровадження комплексних дій та заходів, спрямованих на зменшення масштабу такого явища</w:t>
      </w:r>
      <w:r>
        <w:rPr>
          <w:rFonts w:ascii="Times New Roman" w:hAnsi="Times New Roman"/>
          <w:color w:val="000000"/>
          <w:sz w:val="28"/>
          <w:szCs w:val="28"/>
        </w:rPr>
        <w:t xml:space="preserve"> в межах Обухівської міської територіальної громади</w:t>
      </w:r>
      <w:r w:rsidRPr="00A22D09">
        <w:rPr>
          <w:rFonts w:ascii="Times New Roman" w:hAnsi="Times New Roman"/>
          <w:bCs/>
          <w:color w:val="000000"/>
          <w:sz w:val="28"/>
          <w:szCs w:val="28"/>
        </w:rPr>
        <w:t xml:space="preserve">, </w:t>
      </w:r>
      <w:r w:rsidRPr="00A22D09">
        <w:rPr>
          <w:rFonts w:ascii="Times New Roman" w:hAnsi="Times New Roman"/>
          <w:color w:val="000000"/>
          <w:sz w:val="28"/>
          <w:szCs w:val="28"/>
        </w:rPr>
        <w:t>відповідно до законів України «Про запобігання та протидію домашньому насильству», «Про соціальні послуги», «Конвенцією Ради Європи про запобігання насильству стосовно жінок і домашньому насильству та боротьбу з цими явищами», постановами Кабінету Міністрів України від 22.08.2018  №658</w:t>
      </w:r>
    </w:p>
    <w:p w:rsidR="009D4E53" w:rsidRDefault="009D4E53" w:rsidP="009D4E53">
      <w:pPr>
        <w:spacing w:after="0" w:line="216" w:lineRule="auto"/>
        <w:jc w:val="both"/>
        <w:rPr>
          <w:rFonts w:ascii="Times New Roman" w:hAnsi="Times New Roman"/>
          <w:color w:val="000000"/>
          <w:sz w:val="28"/>
          <w:szCs w:val="28"/>
        </w:rPr>
      </w:pPr>
    </w:p>
    <w:p w:rsidR="009D4E53" w:rsidRDefault="009D4E53" w:rsidP="009D4E53">
      <w:pPr>
        <w:spacing w:after="0" w:line="216" w:lineRule="auto"/>
        <w:jc w:val="both"/>
        <w:rPr>
          <w:rFonts w:ascii="Times New Roman" w:hAnsi="Times New Roman"/>
          <w:color w:val="000000"/>
          <w:sz w:val="28"/>
          <w:szCs w:val="28"/>
        </w:rPr>
      </w:pPr>
    </w:p>
    <w:p w:rsidR="009D4E53" w:rsidRDefault="009D4E53" w:rsidP="009D4E53">
      <w:pPr>
        <w:spacing w:after="0" w:line="216" w:lineRule="auto"/>
        <w:jc w:val="both"/>
        <w:rPr>
          <w:rFonts w:ascii="Times New Roman" w:hAnsi="Times New Roman"/>
          <w:color w:val="000000"/>
          <w:sz w:val="28"/>
          <w:szCs w:val="28"/>
        </w:rPr>
      </w:pPr>
    </w:p>
    <w:p w:rsidR="009D4E53" w:rsidRDefault="009D4E53" w:rsidP="009D4E53">
      <w:pPr>
        <w:spacing w:after="0" w:line="216" w:lineRule="auto"/>
        <w:jc w:val="both"/>
        <w:rPr>
          <w:rFonts w:ascii="Times New Roman" w:hAnsi="Times New Roman"/>
          <w:color w:val="000000"/>
          <w:sz w:val="28"/>
          <w:szCs w:val="28"/>
        </w:rPr>
      </w:pPr>
    </w:p>
    <w:p w:rsidR="009D4E53" w:rsidRDefault="009D4E53" w:rsidP="009D4E53">
      <w:pPr>
        <w:spacing w:after="0" w:line="216" w:lineRule="auto"/>
        <w:jc w:val="both"/>
        <w:rPr>
          <w:rFonts w:ascii="Times New Roman" w:hAnsi="Times New Roman"/>
          <w:color w:val="000000"/>
          <w:sz w:val="28"/>
          <w:szCs w:val="28"/>
        </w:rPr>
      </w:pPr>
    </w:p>
    <w:p w:rsidR="009D4E53" w:rsidRDefault="009D4E53" w:rsidP="009D4E53">
      <w:pPr>
        <w:spacing w:after="0" w:line="216" w:lineRule="auto"/>
        <w:jc w:val="both"/>
        <w:rPr>
          <w:rFonts w:ascii="Times New Roman" w:hAnsi="Times New Roman"/>
          <w:color w:val="000000"/>
          <w:sz w:val="28"/>
          <w:szCs w:val="28"/>
        </w:rPr>
      </w:pPr>
      <w:r w:rsidRPr="00A22D09">
        <w:rPr>
          <w:rFonts w:ascii="Times New Roman" w:hAnsi="Times New Roman"/>
          <w:color w:val="000000"/>
          <w:sz w:val="28"/>
          <w:szCs w:val="28"/>
        </w:rPr>
        <w:t>«Про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22.08.2018 №654 «Про затвердження Типового положення про мобільну бригаду соціально</w:t>
      </w:r>
      <w:r>
        <w:rPr>
          <w:rFonts w:ascii="Times New Roman" w:hAnsi="Times New Roman"/>
          <w:color w:val="000000"/>
          <w:sz w:val="28"/>
          <w:szCs w:val="28"/>
        </w:rPr>
        <w:t>-</w:t>
      </w:r>
      <w:r w:rsidRPr="00A22D09">
        <w:rPr>
          <w:rFonts w:ascii="Times New Roman" w:hAnsi="Times New Roman"/>
          <w:color w:val="000000"/>
          <w:sz w:val="28"/>
          <w:szCs w:val="28"/>
        </w:rPr>
        <w:t>психологічної допомоги особам, які постраждали від домашнього насильства та/або насильства за ознакою статі», від 24.02.2021  №145 «Питання Державної соціальної програми запобігання та протидії домашньому насильству та насильству за ознакою статі на період до 2025 року»,  наказом Міністерства соціальної політики України від 01.10.2018 №1434 «Про затвердження Типової програми для кривдників»</w:t>
      </w:r>
      <w:r>
        <w:rPr>
          <w:rFonts w:ascii="Times New Roman" w:hAnsi="Times New Roman"/>
          <w:color w:val="000000"/>
          <w:sz w:val="28"/>
          <w:szCs w:val="28"/>
        </w:rPr>
        <w:t>.</w:t>
      </w:r>
    </w:p>
    <w:p w:rsidR="009D4E53" w:rsidRDefault="009D4E53" w:rsidP="009D4E53">
      <w:pPr>
        <w:spacing w:after="0" w:line="216" w:lineRule="auto"/>
        <w:ind w:firstLine="708"/>
        <w:jc w:val="both"/>
        <w:rPr>
          <w:rFonts w:ascii="Times New Roman" w:hAnsi="Times New Roman"/>
          <w:color w:val="000000"/>
          <w:sz w:val="28"/>
          <w:szCs w:val="28"/>
        </w:rPr>
      </w:pPr>
      <w:r w:rsidRPr="00550735">
        <w:rPr>
          <w:rFonts w:ascii="Times New Roman" w:hAnsi="Times New Roman"/>
          <w:color w:val="000000"/>
          <w:sz w:val="28"/>
          <w:szCs w:val="28"/>
        </w:rPr>
        <w:t xml:space="preserve">Цю </w:t>
      </w:r>
      <w:r>
        <w:rPr>
          <w:rFonts w:ascii="Times New Roman" w:hAnsi="Times New Roman"/>
          <w:color w:val="000000"/>
          <w:sz w:val="28"/>
          <w:szCs w:val="28"/>
        </w:rPr>
        <w:t>П</w:t>
      </w:r>
      <w:r w:rsidRPr="00550735">
        <w:rPr>
          <w:rFonts w:ascii="Times New Roman" w:hAnsi="Times New Roman"/>
          <w:color w:val="000000"/>
          <w:sz w:val="28"/>
          <w:szCs w:val="28"/>
        </w:rPr>
        <w:t>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w:t>
      </w:r>
      <w:r>
        <w:rPr>
          <w:rFonts w:ascii="Times New Roman" w:hAnsi="Times New Roman"/>
          <w:color w:val="000000"/>
          <w:sz w:val="28"/>
          <w:szCs w:val="28"/>
        </w:rPr>
        <w:t>.</w:t>
      </w:r>
      <w:r w:rsidRPr="00550735">
        <w:rPr>
          <w:rFonts w:ascii="Times New Roman" w:hAnsi="Times New Roman"/>
          <w:color w:val="000000"/>
          <w:sz w:val="28"/>
          <w:szCs w:val="28"/>
        </w:rPr>
        <w:t xml:space="preserve"> </w:t>
      </w:r>
    </w:p>
    <w:p w:rsidR="009D4E53" w:rsidRPr="00A22D09" w:rsidRDefault="009D4E53" w:rsidP="009D4E53">
      <w:pPr>
        <w:spacing w:after="0" w:line="216" w:lineRule="auto"/>
        <w:ind w:firstLine="708"/>
        <w:jc w:val="both"/>
        <w:rPr>
          <w:rFonts w:ascii="Times New Roman" w:hAnsi="Times New Roman"/>
          <w:color w:val="000000"/>
          <w:sz w:val="28"/>
          <w:szCs w:val="28"/>
        </w:rPr>
      </w:pPr>
      <w:r w:rsidRPr="00A22D09">
        <w:rPr>
          <w:rFonts w:ascii="Times New Roman" w:hAnsi="Times New Roman"/>
          <w:color w:val="000000"/>
          <w:sz w:val="28"/>
          <w:szCs w:val="28"/>
        </w:rPr>
        <w:t>Програма 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9D4E53" w:rsidRPr="00A22D09" w:rsidRDefault="009D4E53" w:rsidP="009D4E53">
      <w:pPr>
        <w:spacing w:after="0" w:line="216" w:lineRule="auto"/>
        <w:ind w:firstLine="450"/>
        <w:jc w:val="both"/>
        <w:rPr>
          <w:rFonts w:ascii="Times New Roman" w:hAnsi="Times New Roman"/>
          <w:color w:val="000000"/>
          <w:sz w:val="28"/>
          <w:szCs w:val="28"/>
        </w:rPr>
      </w:pPr>
      <w:r>
        <w:rPr>
          <w:rFonts w:ascii="Times New Roman" w:hAnsi="Times New Roman"/>
          <w:color w:val="000000"/>
          <w:sz w:val="28"/>
          <w:szCs w:val="28"/>
        </w:rPr>
        <w:t xml:space="preserve">    </w:t>
      </w:r>
      <w:r w:rsidRPr="00A22D09">
        <w:rPr>
          <w:rFonts w:ascii="Times New Roman" w:hAnsi="Times New Roman"/>
          <w:color w:val="000000"/>
          <w:sz w:val="28"/>
          <w:szCs w:val="28"/>
        </w:rPr>
        <w:t xml:space="preserve">У Програмі терміни вживаються у значеннях, наведених у законах </w:t>
      </w:r>
      <w:r w:rsidRPr="00A22D09">
        <w:rPr>
          <w:rFonts w:ascii="Times New Roman" w:hAnsi="Times New Roman"/>
          <w:sz w:val="28"/>
          <w:szCs w:val="28"/>
        </w:rPr>
        <w:t xml:space="preserve">України </w:t>
      </w:r>
      <w:hyperlink r:id="rId6" w:tgtFrame="_blank" w:history="1">
        <w:r w:rsidRPr="00A22D09">
          <w:rPr>
            <w:rStyle w:val="a4"/>
            <w:rFonts w:ascii="Times New Roman" w:hAnsi="Times New Roman"/>
            <w:sz w:val="28"/>
            <w:szCs w:val="28"/>
          </w:rPr>
          <w:t>«Про запобігання та протидію домашньому насильству»</w:t>
        </w:r>
      </w:hyperlink>
      <w:r w:rsidRPr="00A22D09">
        <w:rPr>
          <w:rFonts w:ascii="Times New Roman" w:hAnsi="Times New Roman"/>
          <w:sz w:val="28"/>
          <w:szCs w:val="28"/>
        </w:rPr>
        <w:t xml:space="preserve">, </w:t>
      </w:r>
      <w:hyperlink r:id="rId7" w:tgtFrame="_blank" w:history="1">
        <w:r w:rsidRPr="00A22D09">
          <w:rPr>
            <w:rStyle w:val="a4"/>
            <w:rFonts w:ascii="Times New Roman" w:hAnsi="Times New Roman"/>
            <w:sz w:val="28"/>
            <w:szCs w:val="28"/>
          </w:rPr>
          <w:t>«Про забезпечення рівних прав та можливостей жінок і чоловіків»</w:t>
        </w:r>
      </w:hyperlink>
      <w:r w:rsidRPr="00A22D09">
        <w:rPr>
          <w:rFonts w:ascii="Times New Roman" w:hAnsi="Times New Roman"/>
          <w:color w:val="000000"/>
          <w:sz w:val="28"/>
          <w:szCs w:val="28"/>
        </w:rPr>
        <w:t>, інших нормативно-правових актах.</w:t>
      </w:r>
    </w:p>
    <w:p w:rsidR="009D4E53" w:rsidRDefault="009D4E53" w:rsidP="009D4E53">
      <w:pPr>
        <w:spacing w:after="0" w:line="216" w:lineRule="auto"/>
        <w:jc w:val="both"/>
        <w:rPr>
          <w:sz w:val="28"/>
          <w:szCs w:val="28"/>
          <w:lang w:eastAsia="en-US"/>
        </w:rPr>
      </w:pPr>
    </w:p>
    <w:p w:rsidR="009D4E53" w:rsidRPr="00DD175D" w:rsidRDefault="009D4E53" w:rsidP="009D4E53">
      <w:pPr>
        <w:pStyle w:val="rvps2"/>
        <w:shd w:val="clear" w:color="auto" w:fill="FFFFFF"/>
        <w:spacing w:beforeAutospacing="0" w:after="0" w:afterAutospacing="0" w:line="216" w:lineRule="auto"/>
        <w:ind w:firstLine="450"/>
        <w:jc w:val="both"/>
        <w:rPr>
          <w:lang w:val="uk-UA"/>
        </w:rPr>
      </w:pPr>
      <w:r>
        <w:rPr>
          <w:rFonts w:eastAsia="Calibri"/>
          <w:sz w:val="28"/>
          <w:szCs w:val="28"/>
          <w:lang w:val="uk-UA" w:eastAsia="en-US"/>
        </w:rPr>
        <w:t xml:space="preserve">                                        </w:t>
      </w:r>
      <w:r>
        <w:rPr>
          <w:b/>
          <w:sz w:val="28"/>
          <w:szCs w:val="28"/>
          <w:lang w:val="uk-UA" w:eastAsia="zh-CN"/>
        </w:rPr>
        <w:t xml:space="preserve">ІІІ. </w:t>
      </w:r>
      <w:r>
        <w:rPr>
          <w:b/>
          <w:sz w:val="28"/>
          <w:szCs w:val="28"/>
          <w:lang w:val="uk-UA"/>
        </w:rPr>
        <w:t>Мета Програми</w:t>
      </w:r>
    </w:p>
    <w:p w:rsidR="009D4E53" w:rsidRDefault="009D4E53" w:rsidP="009D4E53">
      <w:pPr>
        <w:spacing w:after="0" w:line="216" w:lineRule="auto"/>
        <w:jc w:val="both"/>
        <w:rPr>
          <w:rFonts w:ascii="Times New Roman" w:hAnsi="Times New Roman"/>
          <w:sz w:val="28"/>
          <w:szCs w:val="28"/>
        </w:rPr>
      </w:pPr>
      <w:r>
        <w:rPr>
          <w:rFonts w:ascii="Times New Roman" w:hAnsi="Times New Roman"/>
          <w:sz w:val="28"/>
          <w:szCs w:val="28"/>
        </w:rPr>
        <w:tab/>
        <w:t>З</w:t>
      </w:r>
      <w:r w:rsidRPr="006E1147">
        <w:rPr>
          <w:rFonts w:ascii="Times New Roman" w:hAnsi="Times New Roman"/>
          <w:sz w:val="28"/>
          <w:szCs w:val="28"/>
        </w:rPr>
        <w:t>міна насильницької поведінки кривдника, формування соціально прийнятних норм і гуманістичних цінностей.</w:t>
      </w:r>
    </w:p>
    <w:p w:rsidR="009D4E53" w:rsidRPr="00550735" w:rsidRDefault="009D4E53" w:rsidP="009D4E53">
      <w:pPr>
        <w:spacing w:after="0" w:line="216" w:lineRule="auto"/>
        <w:ind w:firstLine="708"/>
        <w:jc w:val="both"/>
        <w:rPr>
          <w:rFonts w:ascii="Times New Roman" w:hAnsi="Times New Roman" w:cs="Arial"/>
          <w:color w:val="000000"/>
          <w:sz w:val="28"/>
          <w:szCs w:val="28"/>
        </w:rPr>
      </w:pPr>
      <w:r w:rsidRPr="00550735">
        <w:rPr>
          <w:rFonts w:ascii="Times New Roman" w:hAnsi="Times New Roman" w:cs="Arial"/>
          <w:color w:val="000000"/>
          <w:sz w:val="28"/>
          <w:szCs w:val="28"/>
        </w:rPr>
        <w:t>Предметом корекції є поведінка осіб, які чинять домашнє насильство або належать до груп ризику щодо його вчинення.</w:t>
      </w:r>
    </w:p>
    <w:p w:rsidR="009D4E53" w:rsidRDefault="009D4E53" w:rsidP="009D4E53">
      <w:pPr>
        <w:spacing w:after="0" w:line="216" w:lineRule="auto"/>
        <w:ind w:firstLine="708"/>
        <w:jc w:val="both"/>
        <w:rPr>
          <w:rFonts w:ascii="Times New Roman" w:hAnsi="Times New Roman" w:cs="Arial"/>
          <w:color w:val="000000"/>
          <w:sz w:val="28"/>
          <w:szCs w:val="28"/>
        </w:rPr>
      </w:pPr>
      <w:r w:rsidRPr="00550735">
        <w:rPr>
          <w:rFonts w:ascii="Times New Roman" w:hAnsi="Times New Roman" w:cs="Arial"/>
          <w:color w:val="000000"/>
          <w:sz w:val="28"/>
          <w:szCs w:val="28"/>
        </w:rPr>
        <w:t>Об’єктом корекції є кривдники, що направленні на проходження корекційної програми рішенням суду чи за власною ініціативою.</w:t>
      </w:r>
    </w:p>
    <w:p w:rsidR="009D4E53" w:rsidRDefault="009D4E53" w:rsidP="009D4E53">
      <w:pPr>
        <w:spacing w:after="0" w:line="216" w:lineRule="auto"/>
        <w:ind w:firstLine="708"/>
        <w:jc w:val="both"/>
        <w:rPr>
          <w:rFonts w:ascii="Times New Roman" w:hAnsi="Times New Roman" w:cs="Arial"/>
          <w:color w:val="000000"/>
          <w:sz w:val="28"/>
          <w:szCs w:val="28"/>
        </w:rPr>
      </w:pPr>
    </w:p>
    <w:p w:rsidR="009D4E53" w:rsidRDefault="009D4E53" w:rsidP="009D4E53">
      <w:pPr>
        <w:spacing w:after="0" w:line="216" w:lineRule="auto"/>
        <w:jc w:val="center"/>
        <w:rPr>
          <w:rFonts w:ascii="Times New Roman" w:hAnsi="Times New Roman"/>
          <w:b/>
          <w:sz w:val="28"/>
          <w:szCs w:val="28"/>
        </w:rPr>
      </w:pPr>
      <w:r>
        <w:rPr>
          <w:rFonts w:ascii="Times New Roman" w:hAnsi="Times New Roman"/>
          <w:b/>
          <w:sz w:val="28"/>
          <w:szCs w:val="28"/>
        </w:rPr>
        <w:t>І</w:t>
      </w:r>
      <w:r>
        <w:rPr>
          <w:rFonts w:ascii="Times New Roman" w:hAnsi="Times New Roman"/>
          <w:b/>
          <w:sz w:val="28"/>
          <w:szCs w:val="28"/>
          <w:lang w:val="en-US"/>
        </w:rPr>
        <w:t>V</w:t>
      </w:r>
      <w:r>
        <w:rPr>
          <w:rFonts w:ascii="Times New Roman" w:hAnsi="Times New Roman"/>
          <w:b/>
          <w:sz w:val="28"/>
          <w:szCs w:val="28"/>
        </w:rPr>
        <w:t>. Основні завдання Програми</w:t>
      </w:r>
    </w:p>
    <w:p w:rsidR="009D4E53" w:rsidRPr="006E1147" w:rsidRDefault="009D4E53" w:rsidP="009D4E53">
      <w:pPr>
        <w:numPr>
          <w:ilvl w:val="0"/>
          <w:numId w:val="2"/>
        </w:numPr>
        <w:spacing w:after="0" w:line="216" w:lineRule="auto"/>
        <w:ind w:left="0" w:firstLine="0"/>
        <w:jc w:val="both"/>
        <w:rPr>
          <w:rFonts w:ascii="Times New Roman" w:hAnsi="Times New Roman"/>
          <w:sz w:val="28"/>
          <w:szCs w:val="28"/>
        </w:rPr>
      </w:pPr>
      <w:r w:rsidRPr="006E1147">
        <w:rPr>
          <w:rFonts w:ascii="Times New Roman" w:hAnsi="Times New Roman"/>
          <w:sz w:val="28"/>
          <w:szCs w:val="28"/>
        </w:rPr>
        <w:t>формування у кривдника відповідального ставлення до власної поведінки та її наслідків для себе та членів сім’ї;</w:t>
      </w:r>
    </w:p>
    <w:p w:rsidR="009D4E53" w:rsidRPr="006E1147" w:rsidRDefault="009D4E53" w:rsidP="009D4E53">
      <w:pPr>
        <w:numPr>
          <w:ilvl w:val="0"/>
          <w:numId w:val="2"/>
        </w:numPr>
        <w:spacing w:after="0" w:line="216" w:lineRule="auto"/>
        <w:ind w:left="0" w:firstLine="0"/>
        <w:jc w:val="both"/>
        <w:rPr>
          <w:rFonts w:ascii="Times New Roman" w:hAnsi="Times New Roman"/>
          <w:sz w:val="28"/>
          <w:szCs w:val="28"/>
        </w:rPr>
      </w:pPr>
      <w:r w:rsidRPr="006E1147">
        <w:rPr>
          <w:rFonts w:ascii="Times New Roman" w:hAnsi="Times New Roman"/>
          <w:sz w:val="28"/>
          <w:szCs w:val="28"/>
        </w:rPr>
        <w:t>формування усвідомлення кривдником того, що домашнє насильство – це порушення прав людини, яке карається відповідно до чинного законодавства;</w:t>
      </w:r>
    </w:p>
    <w:p w:rsidR="009D4E53" w:rsidRPr="00550735" w:rsidRDefault="009D4E53" w:rsidP="009D4E53">
      <w:pPr>
        <w:numPr>
          <w:ilvl w:val="0"/>
          <w:numId w:val="2"/>
        </w:numPr>
        <w:spacing w:after="0" w:line="216" w:lineRule="auto"/>
        <w:ind w:left="0" w:firstLine="0"/>
        <w:jc w:val="both"/>
        <w:rPr>
          <w:rFonts w:ascii="Times New Roman" w:hAnsi="Times New Roman"/>
          <w:sz w:val="28"/>
          <w:szCs w:val="28"/>
        </w:rPr>
      </w:pPr>
      <w:r w:rsidRPr="00550735">
        <w:rPr>
          <w:rFonts w:ascii="Times New Roman" w:hAnsi="Times New Roman"/>
          <w:sz w:val="28"/>
          <w:szCs w:val="28"/>
        </w:rPr>
        <w:t>сприяння зміні насильницької поведінки кривдника;</w:t>
      </w:r>
    </w:p>
    <w:p w:rsidR="009D4E53" w:rsidRPr="00550735" w:rsidRDefault="009D4E53" w:rsidP="009D4E53">
      <w:pPr>
        <w:numPr>
          <w:ilvl w:val="0"/>
          <w:numId w:val="2"/>
        </w:numPr>
        <w:spacing w:after="0" w:line="216" w:lineRule="auto"/>
        <w:ind w:left="0" w:firstLine="0"/>
        <w:jc w:val="both"/>
        <w:rPr>
          <w:rFonts w:ascii="Times New Roman" w:hAnsi="Times New Roman"/>
          <w:sz w:val="28"/>
          <w:szCs w:val="28"/>
        </w:rPr>
      </w:pPr>
      <w:r w:rsidRPr="00550735">
        <w:rPr>
          <w:rFonts w:ascii="Times New Roman" w:hAnsi="Times New Roman"/>
          <w:sz w:val="28"/>
          <w:szCs w:val="28"/>
        </w:rPr>
        <w:t>формування у кривдника нової, неагресивної моделі поведінки у приватних стосунках;</w:t>
      </w:r>
    </w:p>
    <w:p w:rsidR="009D4E53" w:rsidRPr="00550735" w:rsidRDefault="009D4E53" w:rsidP="009D4E53">
      <w:pPr>
        <w:numPr>
          <w:ilvl w:val="0"/>
          <w:numId w:val="2"/>
        </w:numPr>
        <w:spacing w:after="0" w:line="216" w:lineRule="auto"/>
        <w:ind w:left="0" w:firstLine="0"/>
        <w:jc w:val="both"/>
        <w:rPr>
          <w:rFonts w:ascii="Times New Roman" w:hAnsi="Times New Roman"/>
          <w:sz w:val="28"/>
          <w:szCs w:val="28"/>
        </w:rPr>
      </w:pPr>
      <w:r w:rsidRPr="00550735">
        <w:rPr>
          <w:rFonts w:ascii="Times New Roman" w:hAnsi="Times New Roman"/>
          <w:sz w:val="28"/>
          <w:szCs w:val="28"/>
        </w:rPr>
        <w:t>сприяння засвоєнню кривдниками моделі сімейного життя на засадах гендерної рівності, взаєморозуміння, взаємоповаги і дотримання прав усіх членів родини;</w:t>
      </w:r>
    </w:p>
    <w:p w:rsidR="009D4E53" w:rsidRPr="00550735" w:rsidRDefault="009D4E53" w:rsidP="009D4E53">
      <w:pPr>
        <w:numPr>
          <w:ilvl w:val="0"/>
          <w:numId w:val="2"/>
        </w:numPr>
        <w:spacing w:after="0" w:line="216" w:lineRule="auto"/>
        <w:ind w:left="0" w:firstLine="0"/>
        <w:jc w:val="both"/>
        <w:rPr>
          <w:rFonts w:ascii="Times New Roman" w:hAnsi="Times New Roman"/>
          <w:sz w:val="28"/>
          <w:szCs w:val="28"/>
        </w:rPr>
      </w:pPr>
      <w:r w:rsidRPr="00550735">
        <w:rPr>
          <w:rFonts w:ascii="Times New Roman" w:hAnsi="Times New Roman"/>
          <w:sz w:val="28"/>
          <w:szCs w:val="28"/>
        </w:rPr>
        <w:t>сприяння оволодінню кривдниками навичок безконфліктного спілкування, ефективної комунікації.</w:t>
      </w:r>
    </w:p>
    <w:p w:rsidR="009D4E53" w:rsidRDefault="009D4E53" w:rsidP="009D4E53">
      <w:pPr>
        <w:spacing w:after="0" w:line="216" w:lineRule="auto"/>
        <w:ind w:left="709"/>
        <w:jc w:val="both"/>
        <w:rPr>
          <w:rFonts w:ascii="Times New Roman" w:hAnsi="Times New Roman"/>
          <w:sz w:val="28"/>
          <w:szCs w:val="28"/>
        </w:rPr>
      </w:pPr>
    </w:p>
    <w:p w:rsidR="009D4E53" w:rsidRDefault="009D4E53" w:rsidP="009D4E53">
      <w:pPr>
        <w:spacing w:after="0" w:line="216" w:lineRule="auto"/>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Зміст Програми</w:t>
      </w:r>
    </w:p>
    <w:p w:rsidR="009D4E53" w:rsidRDefault="009D4E53" w:rsidP="009D4E53">
      <w:pPr>
        <w:spacing w:after="0" w:line="216" w:lineRule="auto"/>
        <w:jc w:val="both"/>
        <w:rPr>
          <w:rFonts w:ascii="Times New Roman" w:hAnsi="Times New Roman"/>
          <w:sz w:val="28"/>
          <w:szCs w:val="28"/>
        </w:rPr>
      </w:pPr>
      <w:r>
        <w:rPr>
          <w:rFonts w:ascii="Times New Roman" w:hAnsi="Times New Roman"/>
          <w:sz w:val="28"/>
          <w:szCs w:val="28"/>
        </w:rPr>
        <w:tab/>
      </w:r>
      <w:r w:rsidRPr="00293F48">
        <w:rPr>
          <w:rFonts w:ascii="Times New Roman" w:hAnsi="Times New Roman"/>
          <w:sz w:val="28"/>
          <w:szCs w:val="28"/>
        </w:rPr>
        <w:t>В основу Програми покладено принцип комплексності, що полягає в</w:t>
      </w:r>
      <w:r>
        <w:rPr>
          <w:rFonts w:ascii="Times New Roman" w:hAnsi="Times New Roman"/>
          <w:sz w:val="28"/>
          <w:szCs w:val="28"/>
        </w:rPr>
        <w:t xml:space="preserve"> </w:t>
      </w:r>
      <w:r w:rsidRPr="00293F48">
        <w:rPr>
          <w:rFonts w:ascii="Times New Roman" w:hAnsi="Times New Roman"/>
          <w:sz w:val="28"/>
          <w:szCs w:val="28"/>
        </w:rPr>
        <w:t>поєднанні діагностичного, мотиваційного та корекційного блоків (останній передбачає індивідуальну та групову форми роботи).</w:t>
      </w:r>
    </w:p>
    <w:p w:rsidR="009D4E53" w:rsidRDefault="009D4E53" w:rsidP="009D4E53">
      <w:pPr>
        <w:spacing w:after="0" w:line="216" w:lineRule="auto"/>
        <w:jc w:val="both"/>
        <w:rPr>
          <w:rFonts w:ascii="Times New Roman" w:hAnsi="Times New Roman"/>
          <w:sz w:val="28"/>
          <w:szCs w:val="28"/>
        </w:rPr>
      </w:pPr>
    </w:p>
    <w:p w:rsidR="009D4E53" w:rsidRDefault="009D4E53" w:rsidP="009D4E53">
      <w:pPr>
        <w:spacing w:after="0" w:line="216" w:lineRule="auto"/>
        <w:jc w:val="both"/>
        <w:rPr>
          <w:rFonts w:ascii="Times New Roman" w:hAnsi="Times New Roman"/>
          <w:sz w:val="28"/>
          <w:szCs w:val="28"/>
        </w:rPr>
      </w:pPr>
    </w:p>
    <w:p w:rsidR="009D4E53" w:rsidRDefault="009D4E53" w:rsidP="009D4E53">
      <w:pPr>
        <w:spacing w:after="0" w:line="216" w:lineRule="auto"/>
        <w:jc w:val="both"/>
        <w:rPr>
          <w:rFonts w:ascii="Times New Roman" w:hAnsi="Times New Roman"/>
          <w:sz w:val="28"/>
          <w:szCs w:val="28"/>
        </w:rPr>
      </w:pPr>
    </w:p>
    <w:p w:rsidR="009D4E53" w:rsidRDefault="009D4E53" w:rsidP="009D4E53">
      <w:pPr>
        <w:spacing w:after="0" w:line="216" w:lineRule="auto"/>
        <w:jc w:val="both"/>
        <w:rPr>
          <w:rFonts w:ascii="Times New Roman" w:hAnsi="Times New Roman"/>
          <w:sz w:val="28"/>
          <w:szCs w:val="28"/>
        </w:rPr>
      </w:pPr>
    </w:p>
    <w:p w:rsidR="009D4E53" w:rsidRDefault="009D4E53" w:rsidP="009D4E53">
      <w:pPr>
        <w:spacing w:after="0" w:line="216" w:lineRule="auto"/>
        <w:jc w:val="both"/>
        <w:rPr>
          <w:rFonts w:ascii="Times New Roman" w:hAnsi="Times New Roman"/>
          <w:sz w:val="28"/>
          <w:szCs w:val="28"/>
        </w:rPr>
      </w:pPr>
    </w:p>
    <w:p w:rsidR="009D4E53" w:rsidRPr="00293F48" w:rsidRDefault="009D4E53" w:rsidP="009D4E53">
      <w:pPr>
        <w:spacing w:after="0" w:line="216" w:lineRule="auto"/>
        <w:jc w:val="both"/>
        <w:rPr>
          <w:rFonts w:ascii="Times New Roman" w:hAnsi="Times New Roman"/>
          <w:sz w:val="28"/>
          <w:szCs w:val="28"/>
        </w:rPr>
      </w:pPr>
    </w:p>
    <w:p w:rsidR="009D4E53" w:rsidRPr="00293F48" w:rsidRDefault="009D4E53" w:rsidP="009D4E53">
      <w:pPr>
        <w:spacing w:after="0" w:line="216" w:lineRule="auto"/>
        <w:ind w:firstLine="708"/>
        <w:jc w:val="both"/>
        <w:rPr>
          <w:rFonts w:ascii="Times New Roman" w:hAnsi="Times New Roman"/>
          <w:sz w:val="28"/>
          <w:szCs w:val="28"/>
        </w:rPr>
      </w:pPr>
      <w:r w:rsidRPr="00293F48">
        <w:rPr>
          <w:rFonts w:ascii="Times New Roman" w:hAnsi="Times New Roman"/>
          <w:sz w:val="28"/>
          <w:szCs w:val="28"/>
        </w:rPr>
        <w:t>Проходження Програми розпочинається діагностуванням особи, яка вчинила домашнє насильство або належить до групи ризику, щодо його вчинення, у тому числі діагностуванням причин агресивної та насильницької поведінки кривдника:</w:t>
      </w:r>
    </w:p>
    <w:p w:rsidR="009D4E53" w:rsidRPr="00293F48" w:rsidRDefault="009D4E53" w:rsidP="009D4E53">
      <w:pPr>
        <w:numPr>
          <w:ilvl w:val="0"/>
          <w:numId w:val="3"/>
        </w:numPr>
        <w:spacing w:after="0" w:line="216" w:lineRule="auto"/>
        <w:ind w:left="0" w:hanging="11"/>
        <w:jc w:val="both"/>
        <w:rPr>
          <w:rFonts w:ascii="Times New Roman" w:hAnsi="Times New Roman"/>
          <w:sz w:val="28"/>
          <w:szCs w:val="28"/>
        </w:rPr>
      </w:pPr>
      <w:r w:rsidRPr="00293F48">
        <w:rPr>
          <w:rFonts w:ascii="Times New Roman" w:hAnsi="Times New Roman"/>
          <w:sz w:val="28"/>
          <w:szCs w:val="28"/>
        </w:rPr>
        <w:t>діагностичний блок містить алгоритм проведення діагностики причин насильницьких проявів, агресивної поведінки;</w:t>
      </w:r>
    </w:p>
    <w:p w:rsidR="009D4E53" w:rsidRPr="00293F48" w:rsidRDefault="009D4E53" w:rsidP="009D4E53">
      <w:pPr>
        <w:numPr>
          <w:ilvl w:val="0"/>
          <w:numId w:val="3"/>
        </w:numPr>
        <w:spacing w:after="0" w:line="216" w:lineRule="auto"/>
        <w:ind w:left="0" w:hanging="11"/>
        <w:jc w:val="both"/>
        <w:rPr>
          <w:rFonts w:ascii="Times New Roman" w:hAnsi="Times New Roman"/>
          <w:sz w:val="28"/>
          <w:szCs w:val="28"/>
        </w:rPr>
      </w:pPr>
      <w:r w:rsidRPr="00293F48">
        <w:rPr>
          <w:rFonts w:ascii="Times New Roman" w:hAnsi="Times New Roman"/>
          <w:sz w:val="28"/>
          <w:szCs w:val="28"/>
        </w:rPr>
        <w:t>мотиваційне консультування, спрямоване на визначення рівня мотивації для участі у груповій роботі в межах Програми, формування або підвищення мотивації для зміни насильницької, агресивної поведінки;</w:t>
      </w:r>
    </w:p>
    <w:p w:rsidR="009D4E53" w:rsidRPr="00293F48" w:rsidRDefault="009D4E53" w:rsidP="009D4E53">
      <w:pPr>
        <w:numPr>
          <w:ilvl w:val="0"/>
          <w:numId w:val="3"/>
        </w:numPr>
        <w:spacing w:after="0" w:line="216" w:lineRule="auto"/>
        <w:ind w:left="0" w:hanging="11"/>
        <w:jc w:val="both"/>
        <w:rPr>
          <w:rFonts w:ascii="Times New Roman" w:hAnsi="Times New Roman"/>
          <w:sz w:val="28"/>
          <w:szCs w:val="28"/>
        </w:rPr>
      </w:pPr>
      <w:r w:rsidRPr="00293F48">
        <w:rPr>
          <w:rFonts w:ascii="Times New Roman" w:hAnsi="Times New Roman"/>
          <w:sz w:val="28"/>
          <w:szCs w:val="28"/>
        </w:rPr>
        <w:t>у блоці «Індивідуальна корекційна робота» представлено індивідуальні корекційні заняття</w:t>
      </w:r>
      <w:r>
        <w:rPr>
          <w:rFonts w:ascii="Times New Roman" w:hAnsi="Times New Roman"/>
          <w:sz w:val="28"/>
          <w:szCs w:val="28"/>
        </w:rPr>
        <w:t xml:space="preserve">, які </w:t>
      </w:r>
      <w:r w:rsidRPr="00293F48">
        <w:rPr>
          <w:rFonts w:ascii="Times New Roman" w:hAnsi="Times New Roman"/>
          <w:sz w:val="28"/>
          <w:szCs w:val="28"/>
        </w:rPr>
        <w:t>реалізуються на 14 індивідуальних заняттях (сесіях), тривалістю одна година; рекомендовано проводити щотижня одне заняття;</w:t>
      </w:r>
    </w:p>
    <w:p w:rsidR="009D4E53" w:rsidRPr="00293F48" w:rsidRDefault="009D4E53" w:rsidP="009D4E53">
      <w:pPr>
        <w:numPr>
          <w:ilvl w:val="0"/>
          <w:numId w:val="3"/>
        </w:numPr>
        <w:spacing w:after="0" w:line="216" w:lineRule="auto"/>
        <w:ind w:left="0" w:hanging="11"/>
        <w:jc w:val="both"/>
        <w:rPr>
          <w:rFonts w:ascii="Times New Roman" w:hAnsi="Times New Roman"/>
          <w:sz w:val="28"/>
          <w:szCs w:val="28"/>
        </w:rPr>
      </w:pPr>
      <w:r w:rsidRPr="00293F48">
        <w:rPr>
          <w:rFonts w:ascii="Times New Roman" w:hAnsi="Times New Roman"/>
          <w:sz w:val="28"/>
          <w:szCs w:val="28"/>
        </w:rPr>
        <w:t>блок «Групова корекційна робота» складається із групових корекційних занять тривалістю від 3 до 6 годин.</w:t>
      </w:r>
    </w:p>
    <w:p w:rsidR="009D4E53" w:rsidRPr="00293F48" w:rsidRDefault="009D4E53" w:rsidP="009D4E53">
      <w:pPr>
        <w:spacing w:after="0" w:line="216" w:lineRule="auto"/>
        <w:ind w:firstLine="708"/>
        <w:jc w:val="both"/>
        <w:rPr>
          <w:rFonts w:ascii="Times New Roman" w:hAnsi="Times New Roman"/>
          <w:sz w:val="28"/>
          <w:szCs w:val="28"/>
        </w:rPr>
      </w:pPr>
      <w:r w:rsidRPr="00293F48">
        <w:rPr>
          <w:rFonts w:ascii="Times New Roman" w:hAnsi="Times New Roman"/>
          <w:sz w:val="28"/>
          <w:szCs w:val="28"/>
        </w:rPr>
        <w:t xml:space="preserve"> Програма передбачає застосування широкого спектра різних форм, методів і технік активного навчання дорослих осіб з метою якісного засвоєння інформації та відпрацювання необхідних навичок, використання на практиці отриманих знань і вмінь.</w:t>
      </w:r>
    </w:p>
    <w:p w:rsidR="009D4E53" w:rsidRPr="00293F48" w:rsidRDefault="009D4E53" w:rsidP="009D4E53">
      <w:pPr>
        <w:spacing w:after="0" w:line="216" w:lineRule="auto"/>
        <w:ind w:firstLine="708"/>
        <w:jc w:val="both"/>
        <w:rPr>
          <w:rFonts w:ascii="Times New Roman" w:hAnsi="Times New Roman"/>
          <w:sz w:val="28"/>
          <w:szCs w:val="28"/>
        </w:rPr>
      </w:pPr>
      <w:r w:rsidRPr="00293F48">
        <w:rPr>
          <w:rFonts w:ascii="Times New Roman" w:hAnsi="Times New Roman"/>
          <w:sz w:val="28"/>
          <w:szCs w:val="28"/>
        </w:rPr>
        <w:t>Теми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безконфліктного спілкування, ефективної комунікації тощо.</w:t>
      </w:r>
    </w:p>
    <w:p w:rsidR="009D4E53" w:rsidRPr="00293F48" w:rsidRDefault="009D4E53" w:rsidP="009D4E53">
      <w:pPr>
        <w:spacing w:after="0" w:line="216" w:lineRule="auto"/>
        <w:ind w:firstLine="708"/>
        <w:jc w:val="both"/>
        <w:rPr>
          <w:rFonts w:ascii="Times New Roman" w:hAnsi="Times New Roman"/>
          <w:sz w:val="28"/>
          <w:szCs w:val="28"/>
        </w:rPr>
      </w:pPr>
      <w:r w:rsidRPr="00293F48">
        <w:rPr>
          <w:rFonts w:ascii="Times New Roman" w:hAnsi="Times New Roman"/>
          <w:sz w:val="28"/>
          <w:szCs w:val="28"/>
        </w:rPr>
        <w:t>Програма не є єдиним розв’язанням проблеми насильства і має застосовуватися в контексті ведення випадку особи, яка вчинила насильство або належить до групи ризику, щодо його вчинення. Корекційна робота буде ефективною, коли учасник Програми одночасно отримуватиме необхідні для нього соціальні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rsidR="009D4E53" w:rsidRDefault="009D4E53" w:rsidP="009D4E53">
      <w:pPr>
        <w:spacing w:after="0" w:line="216" w:lineRule="auto"/>
        <w:ind w:firstLine="708"/>
        <w:jc w:val="both"/>
        <w:rPr>
          <w:rFonts w:ascii="Times New Roman" w:hAnsi="Times New Roman"/>
          <w:sz w:val="28"/>
          <w:szCs w:val="28"/>
        </w:rPr>
      </w:pPr>
      <w:r w:rsidRPr="00293F48">
        <w:rPr>
          <w:rFonts w:ascii="Times New Roman" w:hAnsi="Times New Roman"/>
          <w:sz w:val="28"/>
          <w:szCs w:val="28"/>
        </w:rPr>
        <w:t xml:space="preserve">Проходження Програми для мешканців </w:t>
      </w:r>
      <w:r>
        <w:rPr>
          <w:rFonts w:ascii="Times New Roman" w:hAnsi="Times New Roman"/>
          <w:sz w:val="28"/>
          <w:szCs w:val="28"/>
        </w:rPr>
        <w:t>Обухівської міської</w:t>
      </w:r>
      <w:r w:rsidRPr="00293F48">
        <w:rPr>
          <w:rFonts w:ascii="Times New Roman" w:hAnsi="Times New Roman"/>
          <w:sz w:val="28"/>
          <w:szCs w:val="28"/>
        </w:rPr>
        <w:t xml:space="preserve"> територіальної громади надається безоплатно. </w:t>
      </w:r>
    </w:p>
    <w:p w:rsidR="009D4E53" w:rsidRDefault="009D4E53" w:rsidP="009D4E53">
      <w:pPr>
        <w:spacing w:after="0" w:line="216" w:lineRule="auto"/>
        <w:jc w:val="both"/>
        <w:rPr>
          <w:rFonts w:ascii="Times New Roman" w:hAnsi="Times New Roman"/>
          <w:sz w:val="28"/>
          <w:szCs w:val="28"/>
        </w:rPr>
      </w:pPr>
    </w:p>
    <w:p w:rsidR="00EB6BAD" w:rsidRDefault="009D4E53" w:rsidP="009D4E53">
      <w:pPr>
        <w:shd w:val="clear" w:color="auto" w:fill="FFFFFF"/>
        <w:spacing w:after="0" w:line="216" w:lineRule="auto"/>
        <w:ind w:right="450"/>
        <w:jc w:val="center"/>
        <w:textAlignment w:val="baseline"/>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І. Основні дії та заходи Програми</w:t>
      </w:r>
      <w:r w:rsidR="00EB6BAD">
        <w:rPr>
          <w:rFonts w:ascii="Times New Roman" w:hAnsi="Times New Roman"/>
          <w:b/>
          <w:sz w:val="28"/>
          <w:szCs w:val="28"/>
        </w:rPr>
        <w:t xml:space="preserve">, </w:t>
      </w:r>
    </w:p>
    <w:p w:rsidR="009D4E53" w:rsidRDefault="00EB6BAD" w:rsidP="009D4E53">
      <w:pPr>
        <w:shd w:val="clear" w:color="auto" w:fill="FFFFFF"/>
        <w:spacing w:after="0" w:line="216" w:lineRule="auto"/>
        <w:ind w:right="450"/>
        <w:jc w:val="center"/>
        <w:textAlignment w:val="baseline"/>
      </w:pPr>
      <w:r>
        <w:rPr>
          <w:rFonts w:ascii="Times New Roman" w:hAnsi="Times New Roman"/>
          <w:b/>
          <w:sz w:val="28"/>
          <w:szCs w:val="28"/>
        </w:rPr>
        <w:t>які будуть здійснювати спеціально підготовлені фахівці</w:t>
      </w:r>
    </w:p>
    <w:tbl>
      <w:tblPr>
        <w:tblW w:w="4993"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428"/>
        <w:gridCol w:w="5202"/>
        <w:gridCol w:w="1709"/>
        <w:gridCol w:w="1271"/>
      </w:tblGrid>
      <w:tr w:rsidR="009D4E53" w:rsidRPr="00293F48" w:rsidTr="001E3136">
        <w:trPr>
          <w:trHeight w:val="60"/>
        </w:trPr>
        <w:tc>
          <w:tcPr>
            <w:tcW w:w="1428" w:type="dxa"/>
            <w:vMerge w:val="restart"/>
            <w:tcBorders>
              <w:top w:val="single" w:sz="6" w:space="0" w:color="000000"/>
              <w:left w:val="single" w:sz="6" w:space="0" w:color="000000"/>
              <w:bottom w:val="single" w:sz="6" w:space="0" w:color="000000"/>
              <w:right w:val="single" w:sz="6" w:space="0" w:color="000000"/>
            </w:tcBorders>
            <w:vAlign w:val="center"/>
          </w:tcPr>
          <w:p w:rsidR="009D4E53" w:rsidRPr="00293F48" w:rsidRDefault="009D4E53" w:rsidP="001E3136">
            <w:pPr>
              <w:suppressAutoHyphens w:val="0"/>
              <w:spacing w:after="0" w:line="240" w:lineRule="auto"/>
              <w:jc w:val="center"/>
              <w:rPr>
                <w:rFonts w:ascii="Times New Roman" w:hAnsi="Times New Roman"/>
                <w:sz w:val="28"/>
                <w:szCs w:val="28"/>
              </w:rPr>
            </w:pPr>
            <w:bookmarkStart w:id="3" w:name="n155"/>
            <w:bookmarkEnd w:id="3"/>
            <w:r w:rsidRPr="00293F48">
              <w:rPr>
                <w:rFonts w:ascii="Times New Roman" w:hAnsi="Times New Roman"/>
                <w:sz w:val="28"/>
                <w:szCs w:val="28"/>
              </w:rPr>
              <w:t>№ з/п</w:t>
            </w:r>
          </w:p>
        </w:tc>
        <w:tc>
          <w:tcPr>
            <w:tcW w:w="5201" w:type="dxa"/>
            <w:vMerge w:val="restart"/>
            <w:tcBorders>
              <w:top w:val="single" w:sz="6" w:space="0" w:color="000000"/>
              <w:left w:val="single" w:sz="6" w:space="0" w:color="000000"/>
              <w:bottom w:val="single" w:sz="6" w:space="0" w:color="000000"/>
              <w:right w:val="single" w:sz="6" w:space="0" w:color="000000"/>
            </w:tcBorders>
            <w:vAlign w:val="center"/>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Назва модулів, тема, сесія</w:t>
            </w:r>
          </w:p>
        </w:tc>
        <w:tc>
          <w:tcPr>
            <w:tcW w:w="2980" w:type="dxa"/>
            <w:gridSpan w:val="2"/>
            <w:tcBorders>
              <w:top w:val="single" w:sz="6" w:space="0" w:color="000000"/>
              <w:left w:val="single" w:sz="6" w:space="0" w:color="000000"/>
              <w:bottom w:val="single" w:sz="6" w:space="0" w:color="000000"/>
              <w:right w:val="single" w:sz="6" w:space="0" w:color="000000"/>
            </w:tcBorders>
            <w:vAlign w:val="center"/>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Кількість годин</w:t>
            </w:r>
          </w:p>
        </w:tc>
      </w:tr>
      <w:tr w:rsidR="009D4E53" w:rsidRPr="00293F48" w:rsidTr="001E3136">
        <w:trPr>
          <w:trHeight w:val="487"/>
        </w:trPr>
        <w:tc>
          <w:tcPr>
            <w:tcW w:w="1428" w:type="dxa"/>
            <w:vMerge/>
            <w:tcBorders>
              <w:top w:val="single" w:sz="6" w:space="0" w:color="000000"/>
              <w:left w:val="single" w:sz="6" w:space="0" w:color="000000"/>
              <w:bottom w:val="single" w:sz="6" w:space="0" w:color="000000"/>
              <w:right w:val="single" w:sz="6" w:space="0" w:color="000000"/>
            </w:tcBorders>
            <w:vAlign w:val="center"/>
          </w:tcPr>
          <w:p w:rsidR="009D4E53" w:rsidRPr="00293F48" w:rsidRDefault="009D4E53" w:rsidP="001E3136">
            <w:pPr>
              <w:suppressAutoHyphens w:val="0"/>
              <w:spacing w:after="0" w:line="240" w:lineRule="auto"/>
              <w:jc w:val="center"/>
              <w:rPr>
                <w:rFonts w:ascii="Times New Roman" w:hAnsi="Times New Roman"/>
                <w:sz w:val="28"/>
                <w:szCs w:val="28"/>
              </w:rPr>
            </w:pPr>
          </w:p>
        </w:tc>
        <w:tc>
          <w:tcPr>
            <w:tcW w:w="5201" w:type="dxa"/>
            <w:vMerge/>
            <w:tcBorders>
              <w:top w:val="single" w:sz="6" w:space="0" w:color="000000"/>
              <w:left w:val="single" w:sz="6" w:space="0" w:color="000000"/>
              <w:bottom w:val="single" w:sz="6" w:space="0" w:color="000000"/>
              <w:right w:val="single" w:sz="6" w:space="0" w:color="000000"/>
            </w:tcBorders>
            <w:vAlign w:val="center"/>
          </w:tcPr>
          <w:p w:rsidR="009D4E53" w:rsidRPr="00293F48" w:rsidRDefault="009D4E53" w:rsidP="001E3136">
            <w:pPr>
              <w:suppressAutoHyphens w:val="0"/>
              <w:spacing w:after="0" w:line="240" w:lineRule="auto"/>
              <w:jc w:val="center"/>
              <w:rPr>
                <w:rFonts w:ascii="Times New Roman" w:hAnsi="Times New Roman"/>
                <w:sz w:val="28"/>
                <w:szCs w:val="28"/>
              </w:rPr>
            </w:pPr>
          </w:p>
        </w:tc>
        <w:tc>
          <w:tcPr>
            <w:tcW w:w="1709" w:type="dxa"/>
            <w:tcBorders>
              <w:top w:val="single" w:sz="6" w:space="0" w:color="000000"/>
              <w:left w:val="single" w:sz="6" w:space="0" w:color="000000"/>
              <w:bottom w:val="single" w:sz="6" w:space="0" w:color="000000"/>
              <w:right w:val="single" w:sz="6" w:space="0" w:color="000000"/>
            </w:tcBorders>
            <w:vAlign w:val="center"/>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індивідуальна робота</w:t>
            </w:r>
          </w:p>
        </w:tc>
        <w:tc>
          <w:tcPr>
            <w:tcW w:w="1271" w:type="dxa"/>
            <w:tcBorders>
              <w:top w:val="single" w:sz="6" w:space="0" w:color="000000"/>
              <w:left w:val="single" w:sz="6" w:space="0" w:color="000000"/>
              <w:bottom w:val="single" w:sz="6" w:space="0" w:color="000000"/>
              <w:right w:val="single" w:sz="6" w:space="0" w:color="000000"/>
            </w:tcBorders>
            <w:vAlign w:val="center"/>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групова робота</w:t>
            </w:r>
          </w:p>
        </w:tc>
      </w:tr>
      <w:tr w:rsidR="009D4E53" w:rsidRPr="00293F48" w:rsidTr="001E3136">
        <w:trPr>
          <w:trHeight w:val="878"/>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Блок 1</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Зміст і методи діагностики психоемоційного стану осіб, які вчинили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6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vMerge w:val="restart"/>
            <w:tcBorders>
              <w:top w:val="single" w:sz="6" w:space="0" w:color="000000"/>
              <w:left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1</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Діагностичні методики, що застосовуються до початку корекційної роботи</w:t>
            </w:r>
          </w:p>
        </w:tc>
        <w:tc>
          <w:tcPr>
            <w:tcW w:w="1709" w:type="dxa"/>
            <w:vMerge w:val="restart"/>
            <w:tcBorders>
              <w:top w:val="single" w:sz="6" w:space="0" w:color="000000"/>
              <w:left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2 год.</w:t>
            </w:r>
          </w:p>
        </w:tc>
        <w:tc>
          <w:tcPr>
            <w:tcW w:w="1271" w:type="dxa"/>
            <w:vMerge w:val="restart"/>
            <w:tcBorders>
              <w:top w:val="single" w:sz="6" w:space="0" w:color="000000"/>
              <w:left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vMerge/>
            <w:tcBorders>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5201" w:type="dxa"/>
            <w:tcBorders>
              <w:top w:val="single" w:sz="6" w:space="0" w:color="000000"/>
              <w:left w:val="single" w:sz="6" w:space="0" w:color="000000"/>
              <w:bottom w:val="single" w:sz="6" w:space="0" w:color="000000"/>
              <w:right w:val="single" w:sz="6" w:space="0" w:color="000000"/>
            </w:tcBorders>
          </w:tcPr>
          <w:p w:rsidR="009D4E53"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Проведення психодіагностики. Карта первинного психологічного обстеження особи, яка вчинила домашнє насильство або належить до групи ризику щодо його вчинення. Методика діагностики схильності особи до конфліктної поведінки</w:t>
            </w:r>
          </w:p>
          <w:p w:rsidR="00EB6BAD" w:rsidRDefault="00EB6BAD" w:rsidP="001E3136">
            <w:pPr>
              <w:suppressAutoHyphens w:val="0"/>
              <w:spacing w:after="0" w:line="240" w:lineRule="auto"/>
              <w:ind w:left="96" w:right="126"/>
              <w:rPr>
                <w:rFonts w:ascii="Times New Roman" w:hAnsi="Times New Roman"/>
                <w:sz w:val="24"/>
                <w:szCs w:val="24"/>
              </w:rPr>
            </w:pPr>
          </w:p>
          <w:p w:rsidR="00EB6BAD" w:rsidRDefault="00EB6BAD" w:rsidP="001E3136">
            <w:pPr>
              <w:suppressAutoHyphens w:val="0"/>
              <w:spacing w:after="0" w:line="240" w:lineRule="auto"/>
              <w:ind w:left="96" w:right="126"/>
              <w:rPr>
                <w:rFonts w:ascii="Times New Roman" w:hAnsi="Times New Roman"/>
                <w:sz w:val="24"/>
                <w:szCs w:val="24"/>
              </w:rPr>
            </w:pPr>
          </w:p>
          <w:p w:rsidR="00EB6BAD" w:rsidRPr="0095318B" w:rsidRDefault="00EB6BAD" w:rsidP="001E3136">
            <w:pPr>
              <w:suppressAutoHyphens w:val="0"/>
              <w:spacing w:after="0" w:line="240" w:lineRule="auto"/>
              <w:ind w:left="96" w:right="126"/>
              <w:rPr>
                <w:rFonts w:ascii="Times New Roman" w:hAnsi="Times New Roman"/>
                <w:sz w:val="24"/>
                <w:szCs w:val="24"/>
              </w:rPr>
            </w:pPr>
          </w:p>
        </w:tc>
        <w:tc>
          <w:tcPr>
            <w:tcW w:w="1709" w:type="dxa"/>
            <w:vMerge/>
            <w:tcBorders>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vMerge/>
            <w:tcBorders>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510"/>
        </w:trPr>
        <w:tc>
          <w:tcPr>
            <w:tcW w:w="1428" w:type="dxa"/>
            <w:vMerge w:val="restart"/>
            <w:tcBorders>
              <w:top w:val="single" w:sz="6" w:space="0" w:color="000000"/>
              <w:left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lastRenderedPageBreak/>
              <w:t>Частина 2</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Діагностичні методики, що застосовуються в процесі індивідуальної корекційної роботи</w:t>
            </w:r>
          </w:p>
        </w:tc>
        <w:tc>
          <w:tcPr>
            <w:tcW w:w="1709" w:type="dxa"/>
            <w:vMerge w:val="restart"/>
            <w:tcBorders>
              <w:top w:val="single" w:sz="6" w:space="0" w:color="000000"/>
              <w:left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2 год.</w:t>
            </w:r>
          </w:p>
        </w:tc>
        <w:tc>
          <w:tcPr>
            <w:tcW w:w="1271" w:type="dxa"/>
            <w:vMerge w:val="restart"/>
            <w:tcBorders>
              <w:top w:val="single" w:sz="6" w:space="0" w:color="000000"/>
              <w:left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510"/>
        </w:trPr>
        <w:tc>
          <w:tcPr>
            <w:tcW w:w="1428" w:type="dxa"/>
            <w:vMerge/>
            <w:tcBorders>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EB6BAD">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Проведення психодіагностики. Методики визначення наявності травм розвитку особи, що вчинила домашнє насильство</w:t>
            </w:r>
          </w:p>
        </w:tc>
        <w:tc>
          <w:tcPr>
            <w:tcW w:w="1709" w:type="dxa"/>
            <w:vMerge/>
            <w:tcBorders>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vMerge/>
            <w:tcBorders>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371"/>
        </w:trPr>
        <w:tc>
          <w:tcPr>
            <w:tcW w:w="1428" w:type="dxa"/>
            <w:tcBorders>
              <w:top w:val="single" w:sz="6" w:space="0" w:color="000000"/>
              <w:left w:val="single" w:sz="6" w:space="0" w:color="000000"/>
              <w:bottom w:val="single" w:sz="6" w:space="0" w:color="000000"/>
              <w:right w:val="single" w:sz="6" w:space="0" w:color="000000"/>
            </w:tcBorders>
          </w:tcPr>
          <w:p w:rsidR="009D4E53" w:rsidRDefault="009D4E53" w:rsidP="00EB6BAD">
            <w:pPr>
              <w:suppressAutoHyphens w:val="0"/>
              <w:spacing w:after="0" w:line="240" w:lineRule="auto"/>
              <w:rPr>
                <w:rFonts w:ascii="Times New Roman" w:hAnsi="Times New Roman"/>
                <w:sz w:val="24"/>
                <w:szCs w:val="24"/>
              </w:rPr>
            </w:pPr>
          </w:p>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3</w:t>
            </w:r>
          </w:p>
        </w:tc>
        <w:tc>
          <w:tcPr>
            <w:tcW w:w="5201" w:type="dxa"/>
            <w:tcBorders>
              <w:top w:val="single" w:sz="6" w:space="0" w:color="000000"/>
              <w:left w:val="single" w:sz="6" w:space="0" w:color="000000"/>
              <w:bottom w:val="single" w:sz="6" w:space="0" w:color="000000"/>
              <w:right w:val="single" w:sz="6" w:space="0" w:color="000000"/>
            </w:tcBorders>
          </w:tcPr>
          <w:p w:rsidR="009D4E53" w:rsidRDefault="009D4E53" w:rsidP="00EB6BAD">
            <w:pPr>
              <w:suppressAutoHyphens w:val="0"/>
              <w:spacing w:after="0" w:line="240" w:lineRule="auto"/>
              <w:rPr>
                <w:rFonts w:ascii="Times New Roman" w:hAnsi="Times New Roman"/>
                <w:sz w:val="24"/>
                <w:szCs w:val="24"/>
              </w:rPr>
            </w:pPr>
          </w:p>
          <w:p w:rsidR="009D4E53" w:rsidRPr="0095318B" w:rsidRDefault="009D4E53" w:rsidP="001E3136">
            <w:pPr>
              <w:suppressAutoHyphens w:val="0"/>
              <w:spacing w:after="0" w:line="240" w:lineRule="auto"/>
              <w:ind w:left="96"/>
              <w:rPr>
                <w:rFonts w:ascii="Times New Roman" w:hAnsi="Times New Roman"/>
                <w:sz w:val="24"/>
                <w:szCs w:val="24"/>
              </w:rPr>
            </w:pPr>
            <w:r w:rsidRPr="0095318B">
              <w:rPr>
                <w:rFonts w:ascii="Times New Roman" w:hAnsi="Times New Roman"/>
                <w:sz w:val="24"/>
                <w:szCs w:val="24"/>
              </w:rPr>
              <w:t>Проективні методики</w:t>
            </w:r>
          </w:p>
        </w:tc>
        <w:tc>
          <w:tcPr>
            <w:tcW w:w="1709" w:type="dxa"/>
            <w:tcBorders>
              <w:top w:val="single" w:sz="6" w:space="0" w:color="000000"/>
              <w:left w:val="single" w:sz="6" w:space="0" w:color="000000"/>
              <w:bottom w:val="single" w:sz="6" w:space="0" w:color="000000"/>
              <w:right w:val="single" w:sz="6" w:space="0" w:color="000000"/>
            </w:tcBorders>
          </w:tcPr>
          <w:p w:rsidR="009D4E53" w:rsidRDefault="009D4E53" w:rsidP="001E3136">
            <w:pPr>
              <w:suppressAutoHyphens w:val="0"/>
              <w:spacing w:after="0" w:line="240" w:lineRule="auto"/>
              <w:jc w:val="center"/>
              <w:rPr>
                <w:rFonts w:ascii="Times New Roman" w:hAnsi="Times New Roman"/>
                <w:sz w:val="24"/>
                <w:szCs w:val="24"/>
              </w:rPr>
            </w:pPr>
          </w:p>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2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vMerge w:val="restart"/>
            <w:tcBorders>
              <w:top w:val="single" w:sz="6" w:space="0" w:color="000000"/>
              <w:left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Блок 2</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Технологія проведення мотиваційної бесіди з особами, які вчинили домашнє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 30 хв.</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vMerge/>
            <w:tcBorders>
              <w:left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Pr>
                <w:rFonts w:ascii="Times New Roman" w:hAnsi="Times New Roman"/>
                <w:sz w:val="24"/>
                <w:szCs w:val="24"/>
              </w:rPr>
            </w:pPr>
            <w:r w:rsidRPr="0095318B">
              <w:rPr>
                <w:rFonts w:ascii="Times New Roman" w:hAnsi="Times New Roman"/>
                <w:sz w:val="24"/>
                <w:szCs w:val="24"/>
              </w:rPr>
              <w:t>Перший етап мотиваційної бесіди</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vMerge/>
            <w:tcBorders>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Pr>
                <w:rFonts w:ascii="Times New Roman" w:hAnsi="Times New Roman"/>
                <w:sz w:val="24"/>
                <w:szCs w:val="24"/>
              </w:rPr>
            </w:pPr>
            <w:r w:rsidRPr="0095318B">
              <w:rPr>
                <w:rFonts w:ascii="Times New Roman" w:hAnsi="Times New Roman"/>
                <w:sz w:val="24"/>
                <w:szCs w:val="24"/>
              </w:rPr>
              <w:t>Другий етап мотиваційної бесіди</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30 хв.</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Блок 3</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Програма та зміст індивідуальної корекційної роботи з особами, які вчинили домашнє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13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1</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Прояви агресивності та особиста відповідальність за власні слова й вчинки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2</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Pr>
                <w:rFonts w:ascii="Times New Roman" w:hAnsi="Times New Roman"/>
                <w:sz w:val="24"/>
                <w:szCs w:val="24"/>
              </w:rPr>
            </w:pPr>
            <w:r w:rsidRPr="0095318B">
              <w:rPr>
                <w:rFonts w:ascii="Times New Roman" w:hAnsi="Times New Roman"/>
                <w:sz w:val="24"/>
                <w:szCs w:val="24"/>
              </w:rPr>
              <w:t>Емоційна рівновага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3</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Pr>
                <w:rFonts w:ascii="Times New Roman" w:hAnsi="Times New Roman"/>
                <w:sz w:val="24"/>
                <w:szCs w:val="24"/>
              </w:rPr>
            </w:pPr>
            <w:r w:rsidRPr="0095318B">
              <w:rPr>
                <w:rFonts w:ascii="Times New Roman" w:hAnsi="Times New Roman"/>
                <w:sz w:val="24"/>
                <w:szCs w:val="24"/>
              </w:rPr>
              <w:t>Усвідомлення почуттів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4</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 xml:space="preserve">Керування почуттям гніву та </w:t>
            </w:r>
            <w:proofErr w:type="spellStart"/>
            <w:r w:rsidRPr="0095318B">
              <w:rPr>
                <w:rFonts w:ascii="Times New Roman" w:hAnsi="Times New Roman"/>
                <w:sz w:val="24"/>
                <w:szCs w:val="24"/>
              </w:rPr>
              <w:t>самоагресією</w:t>
            </w:r>
            <w:proofErr w:type="spellEnd"/>
            <w:r w:rsidRPr="0095318B">
              <w:rPr>
                <w:rFonts w:ascii="Times New Roman" w:hAnsi="Times New Roman"/>
                <w:sz w:val="24"/>
                <w:szCs w:val="24"/>
              </w:rPr>
              <w:t xml:space="preserve"> (два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2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5</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Формування навичок самоконтролю і саморегуляції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6</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Усвідомлення власних особистісних меж для конструктивного спілкування (два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2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7</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Pr>
                <w:rFonts w:ascii="Times New Roman" w:hAnsi="Times New Roman"/>
                <w:sz w:val="24"/>
                <w:szCs w:val="24"/>
              </w:rPr>
            </w:pPr>
            <w:r w:rsidRPr="0095318B">
              <w:rPr>
                <w:rFonts w:ascii="Times New Roman" w:hAnsi="Times New Roman"/>
                <w:sz w:val="24"/>
                <w:szCs w:val="24"/>
              </w:rPr>
              <w:t>Подолання страхів (два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2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8</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Усвідомлення власних потреб і пошук способів їх задоволення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9</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Конструктивне розв’язання конфліктів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10</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Pr>
                <w:rFonts w:ascii="Times New Roman" w:hAnsi="Times New Roman"/>
                <w:sz w:val="24"/>
                <w:szCs w:val="24"/>
              </w:rPr>
            </w:pPr>
            <w:r w:rsidRPr="0095318B">
              <w:rPr>
                <w:rFonts w:ascii="Times New Roman" w:hAnsi="Times New Roman"/>
                <w:sz w:val="24"/>
                <w:szCs w:val="24"/>
              </w:rPr>
              <w:t>Партнерська взаємодія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1 год.</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Блок 4</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Програма та зміст групової корекційної роботи з особами, які вчинили насильство або належать до групи ризику щодо його вчинення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30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1</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Вступ до Типової програми для кривдників. Знайомство. Напрацювання правил роботи групи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2</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Установлення індивідуальних цілей та побудова перспективних планів щодо подолання агресивності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3</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Спускові механізми агресивної поведінки: які вони, як їх розпізнати та зупинити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4</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Сутність насильства та насильства в сім’ї. Види насильства та дії, які слід вважати насильством. Цикл насильства. Наслідки насильства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5</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Відпрацювання навичок контролю гніву та агресії (два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6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6</w:t>
            </w:r>
          </w:p>
        </w:tc>
        <w:tc>
          <w:tcPr>
            <w:tcW w:w="5201" w:type="dxa"/>
            <w:tcBorders>
              <w:top w:val="single" w:sz="6" w:space="0" w:color="000000"/>
              <w:left w:val="single" w:sz="6" w:space="0" w:color="000000"/>
              <w:bottom w:val="single" w:sz="6" w:space="0" w:color="000000"/>
              <w:right w:val="single" w:sz="6" w:space="0" w:color="000000"/>
            </w:tcBorders>
          </w:tcPr>
          <w:p w:rsidR="009D4E53"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Ефективна комунікація (у тому числі – з жінками) як дієвий спосіб вирішення конфліктної ситуації (два заняття)</w:t>
            </w:r>
          </w:p>
          <w:p w:rsidR="00EB6BAD" w:rsidRPr="0095318B" w:rsidRDefault="00EB6BAD" w:rsidP="001E3136">
            <w:pPr>
              <w:suppressAutoHyphens w:val="0"/>
              <w:spacing w:after="0" w:line="240" w:lineRule="auto"/>
              <w:ind w:left="96" w:right="126"/>
              <w:rPr>
                <w:rFonts w:ascii="Times New Roman" w:hAnsi="Times New Roman"/>
                <w:sz w:val="24"/>
                <w:szCs w:val="24"/>
              </w:rPr>
            </w:pP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6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lastRenderedPageBreak/>
              <w:t>Частина 7</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Формування цілей і перспективних життєвих планів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 год.</w:t>
            </w:r>
          </w:p>
        </w:tc>
      </w:tr>
      <w:tr w:rsidR="009D4E53" w:rsidRPr="00293F48" w:rsidTr="001E3136">
        <w:trPr>
          <w:trHeight w:val="60"/>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Частина 8</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ind w:left="96" w:right="126"/>
              <w:rPr>
                <w:rFonts w:ascii="Times New Roman" w:hAnsi="Times New Roman"/>
                <w:sz w:val="24"/>
                <w:szCs w:val="24"/>
              </w:rPr>
            </w:pPr>
            <w:r w:rsidRPr="0095318B">
              <w:rPr>
                <w:rFonts w:ascii="Times New Roman" w:hAnsi="Times New Roman"/>
                <w:sz w:val="24"/>
                <w:szCs w:val="24"/>
              </w:rPr>
              <w:t>Підведення підсумків участі у Програмі для кривдників (одне заняття)</w:t>
            </w: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 год.</w:t>
            </w:r>
          </w:p>
        </w:tc>
      </w:tr>
      <w:tr w:rsidR="009D4E53" w:rsidRPr="00293F48" w:rsidTr="001E3136">
        <w:trPr>
          <w:trHeight w:val="302"/>
        </w:trPr>
        <w:tc>
          <w:tcPr>
            <w:tcW w:w="1428"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Підсумок</w:t>
            </w:r>
          </w:p>
        </w:tc>
        <w:tc>
          <w:tcPr>
            <w:tcW w:w="5201"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rPr>
                <w:rFonts w:ascii="Times New Roman" w:hAnsi="Times New Roman"/>
                <w:sz w:val="24"/>
                <w:szCs w:val="24"/>
              </w:rPr>
            </w:pPr>
          </w:p>
        </w:tc>
        <w:tc>
          <w:tcPr>
            <w:tcW w:w="1709" w:type="dxa"/>
            <w:tcBorders>
              <w:top w:val="single" w:sz="6" w:space="0" w:color="000000"/>
              <w:left w:val="single" w:sz="6" w:space="0" w:color="000000"/>
              <w:bottom w:val="single" w:sz="6" w:space="0" w:color="000000"/>
              <w:right w:val="single" w:sz="6" w:space="0" w:color="000000"/>
            </w:tcBorders>
          </w:tcPr>
          <w:p w:rsidR="009D4E53" w:rsidRPr="0095318B" w:rsidRDefault="009D4E53" w:rsidP="001E3136">
            <w:pPr>
              <w:suppressAutoHyphens w:val="0"/>
              <w:spacing w:after="0" w:line="240" w:lineRule="auto"/>
              <w:jc w:val="center"/>
              <w:rPr>
                <w:rFonts w:ascii="Times New Roman" w:hAnsi="Times New Roman"/>
                <w:sz w:val="24"/>
                <w:szCs w:val="24"/>
              </w:rPr>
            </w:pPr>
            <w:r w:rsidRPr="0095318B">
              <w:rPr>
                <w:rFonts w:ascii="Times New Roman" w:hAnsi="Times New Roman"/>
                <w:sz w:val="24"/>
                <w:szCs w:val="24"/>
              </w:rPr>
              <w:t>20 год. 30 хв.</w:t>
            </w:r>
          </w:p>
        </w:tc>
        <w:tc>
          <w:tcPr>
            <w:tcW w:w="1271" w:type="dxa"/>
            <w:tcBorders>
              <w:top w:val="single" w:sz="6" w:space="0" w:color="000000"/>
              <w:left w:val="single" w:sz="6" w:space="0" w:color="000000"/>
              <w:bottom w:val="single" w:sz="6" w:space="0" w:color="000000"/>
              <w:right w:val="single" w:sz="6" w:space="0" w:color="000000"/>
            </w:tcBorders>
          </w:tcPr>
          <w:p w:rsidR="009D4E53" w:rsidRPr="00293F48" w:rsidRDefault="009D4E53" w:rsidP="001E3136">
            <w:pPr>
              <w:suppressAutoHyphens w:val="0"/>
              <w:spacing w:after="0" w:line="240" w:lineRule="auto"/>
              <w:jc w:val="center"/>
              <w:rPr>
                <w:rFonts w:ascii="Times New Roman" w:hAnsi="Times New Roman"/>
                <w:sz w:val="28"/>
                <w:szCs w:val="28"/>
              </w:rPr>
            </w:pPr>
            <w:r w:rsidRPr="00293F48">
              <w:rPr>
                <w:rFonts w:ascii="Times New Roman" w:hAnsi="Times New Roman"/>
                <w:sz w:val="28"/>
                <w:szCs w:val="28"/>
              </w:rPr>
              <w:t>30 год.</w:t>
            </w:r>
          </w:p>
        </w:tc>
      </w:tr>
    </w:tbl>
    <w:p w:rsidR="009D4E53" w:rsidRPr="00550735" w:rsidRDefault="009D4E53" w:rsidP="009D4E53">
      <w:pPr>
        <w:spacing w:after="0" w:line="216" w:lineRule="auto"/>
        <w:ind w:firstLine="708"/>
        <w:jc w:val="center"/>
        <w:rPr>
          <w:rFonts w:ascii="Times New Roman" w:hAnsi="Times New Roman"/>
          <w:sz w:val="28"/>
          <w:szCs w:val="28"/>
        </w:rPr>
      </w:pPr>
    </w:p>
    <w:p w:rsidR="009D4E53" w:rsidRDefault="009D4E53" w:rsidP="009D4E53">
      <w:pPr>
        <w:shd w:val="clear" w:color="auto" w:fill="FFFFFF"/>
        <w:spacing w:after="0" w:line="216" w:lineRule="auto"/>
        <w:ind w:right="450"/>
        <w:jc w:val="center"/>
        <w:textAlignment w:val="baseline"/>
        <w:rPr>
          <w:rFonts w:ascii="Times New Roman" w:hAnsi="Times New Roman"/>
          <w:b/>
          <w:sz w:val="28"/>
          <w:szCs w:val="28"/>
          <w:lang w:val="en-US"/>
        </w:rPr>
      </w:pPr>
    </w:p>
    <w:p w:rsidR="009D4E53" w:rsidRPr="00F126B4" w:rsidRDefault="009D4E53" w:rsidP="009D4E53">
      <w:pPr>
        <w:shd w:val="clear" w:color="auto" w:fill="FFFFFF"/>
        <w:spacing w:after="0" w:line="216" w:lineRule="auto"/>
        <w:ind w:right="450"/>
        <w:jc w:val="center"/>
        <w:textAlignment w:val="baseline"/>
        <w:rPr>
          <w:rFonts w:ascii="Times New Roman" w:hAnsi="Times New Roman"/>
          <w:b/>
          <w:sz w:val="28"/>
          <w:szCs w:val="28"/>
          <w:lang w:val="ru-RU"/>
        </w:rPr>
      </w:pPr>
      <w:r w:rsidRPr="009F75F8">
        <w:rPr>
          <w:rFonts w:ascii="Times New Roman" w:hAnsi="Times New Roman"/>
          <w:b/>
          <w:sz w:val="28"/>
          <w:szCs w:val="28"/>
          <w:lang w:val="en-US"/>
        </w:rPr>
        <w:t>VI</w:t>
      </w:r>
      <w:r w:rsidRPr="00F126B4">
        <w:rPr>
          <w:rFonts w:ascii="Times New Roman" w:hAnsi="Times New Roman"/>
          <w:b/>
          <w:sz w:val="28"/>
          <w:szCs w:val="28"/>
          <w:lang w:val="ru-RU"/>
        </w:rPr>
        <w:t xml:space="preserve">І. </w:t>
      </w:r>
      <w:r w:rsidRPr="00934DC3">
        <w:rPr>
          <w:rFonts w:ascii="Times New Roman" w:hAnsi="Times New Roman"/>
          <w:b/>
          <w:sz w:val="28"/>
          <w:szCs w:val="28"/>
        </w:rPr>
        <w:t>Очікувані результати, ефективність  Програми</w:t>
      </w:r>
    </w:p>
    <w:p w:rsidR="009D4E53" w:rsidRPr="009F75F8" w:rsidRDefault="009D4E53" w:rsidP="009D4E53">
      <w:pPr>
        <w:shd w:val="clear" w:color="auto" w:fill="FFFFFF"/>
        <w:suppressAutoHyphens w:val="0"/>
        <w:spacing w:after="0" w:line="240" w:lineRule="auto"/>
        <w:ind w:firstLine="567"/>
        <w:jc w:val="both"/>
        <w:rPr>
          <w:rFonts w:ascii="Times New Roman" w:hAnsi="Times New Roman"/>
          <w:sz w:val="28"/>
          <w:szCs w:val="28"/>
        </w:rPr>
      </w:pPr>
      <w:r w:rsidRPr="009F75F8">
        <w:rPr>
          <w:rFonts w:ascii="Times New Roman" w:hAnsi="Times New Roman"/>
          <w:sz w:val="28"/>
          <w:szCs w:val="28"/>
        </w:rPr>
        <w:t>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rsidR="009D4E53" w:rsidRPr="009F75F8" w:rsidRDefault="009D4E53" w:rsidP="009D4E53">
      <w:pPr>
        <w:shd w:val="clear" w:color="auto" w:fill="FFFFFF"/>
        <w:suppressAutoHyphens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9F75F8">
        <w:rPr>
          <w:rFonts w:ascii="Times New Roman" w:hAnsi="Times New Roman"/>
          <w:sz w:val="28"/>
          <w:szCs w:val="28"/>
        </w:rPr>
        <w:t>За результатами Програми буде забезпечено:</w:t>
      </w:r>
    </w:p>
    <w:p w:rsidR="009D4E53" w:rsidRPr="009F75F8" w:rsidRDefault="009D4E53" w:rsidP="009D4E53">
      <w:pPr>
        <w:numPr>
          <w:ilvl w:val="0"/>
          <w:numId w:val="4"/>
        </w:numPr>
        <w:shd w:val="clear" w:color="auto" w:fill="FFFFFF"/>
        <w:suppressAutoHyphens w:val="0"/>
        <w:spacing w:after="0" w:line="240" w:lineRule="auto"/>
        <w:ind w:left="0" w:firstLine="0"/>
        <w:jc w:val="both"/>
        <w:rPr>
          <w:rFonts w:ascii="Times New Roman" w:hAnsi="Times New Roman"/>
          <w:sz w:val="28"/>
          <w:szCs w:val="28"/>
        </w:rPr>
      </w:pPr>
      <w:r w:rsidRPr="009F75F8">
        <w:rPr>
          <w:rFonts w:ascii="Times New Roman" w:hAnsi="Times New Roman"/>
          <w:sz w:val="28"/>
          <w:szCs w:val="28"/>
        </w:rPr>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rsidR="009D4E53" w:rsidRPr="009F75F8" w:rsidRDefault="009D4E53" w:rsidP="009D4E53">
      <w:pPr>
        <w:numPr>
          <w:ilvl w:val="0"/>
          <w:numId w:val="4"/>
        </w:numPr>
        <w:shd w:val="clear" w:color="auto" w:fill="FFFFFF"/>
        <w:suppressAutoHyphens w:val="0"/>
        <w:spacing w:after="0" w:line="240" w:lineRule="auto"/>
        <w:ind w:left="0" w:firstLine="0"/>
        <w:jc w:val="both"/>
        <w:rPr>
          <w:rFonts w:ascii="Times New Roman" w:hAnsi="Times New Roman"/>
          <w:sz w:val="28"/>
          <w:szCs w:val="28"/>
        </w:rPr>
      </w:pPr>
      <w:r w:rsidRPr="009F75F8">
        <w:rPr>
          <w:rFonts w:ascii="Times New Roman" w:hAnsi="Times New Roman"/>
          <w:sz w:val="28"/>
          <w:szCs w:val="28"/>
        </w:rPr>
        <w:t xml:space="preserve">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 </w:t>
      </w:r>
    </w:p>
    <w:p w:rsidR="009D4E53" w:rsidRPr="009F75F8" w:rsidRDefault="009D4E53" w:rsidP="009D4E53">
      <w:pPr>
        <w:numPr>
          <w:ilvl w:val="0"/>
          <w:numId w:val="4"/>
        </w:numPr>
        <w:shd w:val="clear" w:color="auto" w:fill="FFFFFF"/>
        <w:suppressAutoHyphens w:val="0"/>
        <w:spacing w:after="0" w:line="240" w:lineRule="auto"/>
        <w:ind w:left="0" w:firstLine="0"/>
        <w:jc w:val="both"/>
        <w:rPr>
          <w:rFonts w:ascii="Times New Roman" w:hAnsi="Times New Roman"/>
          <w:sz w:val="28"/>
          <w:szCs w:val="28"/>
        </w:rPr>
      </w:pPr>
      <w:r w:rsidRPr="009F75F8">
        <w:rPr>
          <w:rFonts w:ascii="Times New Roman" w:hAnsi="Times New Roman"/>
          <w:sz w:val="28"/>
          <w:szCs w:val="28"/>
        </w:rPr>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rsidR="009D4E53" w:rsidRPr="009F75F8" w:rsidRDefault="009D4E53" w:rsidP="009D4E53">
      <w:pPr>
        <w:numPr>
          <w:ilvl w:val="0"/>
          <w:numId w:val="4"/>
        </w:numPr>
        <w:shd w:val="clear" w:color="auto" w:fill="FFFFFF"/>
        <w:suppressAutoHyphens w:val="0"/>
        <w:spacing w:after="0" w:line="240" w:lineRule="auto"/>
        <w:ind w:left="0" w:firstLine="0"/>
        <w:jc w:val="both"/>
        <w:rPr>
          <w:rFonts w:ascii="Times New Roman" w:hAnsi="Times New Roman"/>
          <w:sz w:val="28"/>
          <w:szCs w:val="28"/>
        </w:rPr>
      </w:pPr>
      <w:r w:rsidRPr="009F75F8">
        <w:rPr>
          <w:rFonts w:ascii="Times New Roman" w:hAnsi="Times New Roman"/>
          <w:sz w:val="28"/>
          <w:szCs w:val="28"/>
        </w:rPr>
        <w:t>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rsidR="009D4E53" w:rsidRDefault="009D4E53" w:rsidP="009D4E53">
      <w:pPr>
        <w:spacing w:after="0" w:line="216" w:lineRule="auto"/>
        <w:ind w:firstLine="708"/>
        <w:jc w:val="center"/>
        <w:rPr>
          <w:rFonts w:ascii="Times New Roman" w:hAnsi="Times New Roman"/>
          <w:b/>
          <w:sz w:val="28"/>
          <w:szCs w:val="28"/>
        </w:rPr>
      </w:pPr>
    </w:p>
    <w:p w:rsidR="009D4E53" w:rsidRDefault="009D4E53" w:rsidP="009D4E53">
      <w:pPr>
        <w:spacing w:after="0" w:line="216" w:lineRule="auto"/>
        <w:ind w:firstLine="708"/>
        <w:jc w:val="center"/>
      </w:pPr>
      <w:r>
        <w:rPr>
          <w:rFonts w:ascii="Times New Roman" w:hAnsi="Times New Roman"/>
          <w:b/>
          <w:sz w:val="28"/>
          <w:szCs w:val="28"/>
          <w:lang w:val="en-US"/>
        </w:rPr>
        <w:t>V</w:t>
      </w:r>
      <w:r>
        <w:rPr>
          <w:rFonts w:ascii="Times New Roman" w:hAnsi="Times New Roman"/>
          <w:b/>
          <w:sz w:val="28"/>
          <w:szCs w:val="28"/>
        </w:rPr>
        <w:t>ІІ. Фінансове забезпечення Програми</w:t>
      </w:r>
    </w:p>
    <w:p w:rsidR="009D4E53" w:rsidRDefault="009D4E53" w:rsidP="009D4E53">
      <w:pPr>
        <w:spacing w:after="0" w:line="216" w:lineRule="auto"/>
        <w:ind w:firstLine="708"/>
        <w:jc w:val="both"/>
        <w:rPr>
          <w:rFonts w:ascii="Times New Roman" w:hAnsi="Times New Roman"/>
          <w:sz w:val="28"/>
          <w:szCs w:val="28"/>
        </w:rPr>
      </w:pPr>
      <w:r>
        <w:rPr>
          <w:rFonts w:ascii="Times New Roman" w:hAnsi="Times New Roman"/>
          <w:sz w:val="28"/>
          <w:szCs w:val="28"/>
        </w:rPr>
        <w:t xml:space="preserve">Виконання програми здійснюється за рахунок коштів міського бюджету, інших джерел, не заборонених чинним законодавством. </w:t>
      </w:r>
    </w:p>
    <w:p w:rsidR="009D4E53" w:rsidRDefault="009D4E53" w:rsidP="009D4E53">
      <w:pPr>
        <w:spacing w:after="0"/>
        <w:jc w:val="both"/>
      </w:pPr>
    </w:p>
    <w:p w:rsidR="009D4E53" w:rsidRDefault="009D4E53" w:rsidP="009D4E53">
      <w:pPr>
        <w:spacing w:after="0"/>
        <w:jc w:val="both"/>
      </w:pPr>
    </w:p>
    <w:p w:rsidR="009D4E53" w:rsidRDefault="009D4E53" w:rsidP="009D4E53">
      <w:pPr>
        <w:spacing w:after="0"/>
        <w:jc w:val="both"/>
      </w:pPr>
    </w:p>
    <w:p w:rsidR="009D4E53" w:rsidRPr="00752FDE" w:rsidRDefault="009D4E53" w:rsidP="009D4E53">
      <w:pPr>
        <w:spacing w:after="0" w:line="240" w:lineRule="auto"/>
        <w:jc w:val="both"/>
        <w:rPr>
          <w:rFonts w:ascii="Times New Roman" w:hAnsi="Times New Roman"/>
          <w:b/>
          <w:sz w:val="28"/>
          <w:szCs w:val="28"/>
        </w:rPr>
      </w:pPr>
      <w:r w:rsidRPr="00752FDE">
        <w:rPr>
          <w:rFonts w:ascii="Times New Roman" w:hAnsi="Times New Roman"/>
          <w:b/>
          <w:sz w:val="28"/>
          <w:szCs w:val="28"/>
        </w:rPr>
        <w:t xml:space="preserve">Начальник служби </w:t>
      </w:r>
    </w:p>
    <w:p w:rsidR="009D4E53" w:rsidRPr="00752FDE" w:rsidRDefault="009D4E53" w:rsidP="009D4E53">
      <w:pPr>
        <w:spacing w:line="240" w:lineRule="auto"/>
        <w:rPr>
          <w:b/>
        </w:rPr>
      </w:pPr>
      <w:r w:rsidRPr="00752FDE">
        <w:rPr>
          <w:rFonts w:ascii="Times New Roman" w:hAnsi="Times New Roman"/>
          <w:b/>
          <w:sz w:val="28"/>
          <w:szCs w:val="28"/>
        </w:rPr>
        <w:t>у справах дітей та сім’ї</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Pr="00752FDE">
        <w:rPr>
          <w:rFonts w:ascii="Times New Roman" w:hAnsi="Times New Roman"/>
          <w:b/>
          <w:sz w:val="28"/>
          <w:szCs w:val="28"/>
        </w:rPr>
        <w:t>Юлія ЖЕВАГА</w:t>
      </w:r>
    </w:p>
    <w:p w:rsidR="00C203EA" w:rsidRDefault="00C203EA"/>
    <w:sectPr w:rsidR="00C203EA" w:rsidSect="009D4E53">
      <w:pgSz w:w="11906" w:h="16838"/>
      <w:pgMar w:top="426" w:right="850"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baPro">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A63A7"/>
    <w:multiLevelType w:val="hybridMultilevel"/>
    <w:tmpl w:val="7EC26E4E"/>
    <w:lvl w:ilvl="0" w:tplc="A028B51C">
      <w:start w:val="1"/>
      <w:numFmt w:val="bullet"/>
      <w:lvlText w:val="-"/>
      <w:lvlJc w:val="left"/>
      <w:pPr>
        <w:ind w:left="1287" w:hanging="360"/>
      </w:pPr>
      <w:rPr>
        <w:rFonts w:ascii="Sylfaen" w:hAnsi="Sylfae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3D2C09F0"/>
    <w:multiLevelType w:val="hybridMultilevel"/>
    <w:tmpl w:val="CF08E59C"/>
    <w:lvl w:ilvl="0" w:tplc="A028B51C">
      <w:start w:val="1"/>
      <w:numFmt w:val="bullet"/>
      <w:lvlText w:val="-"/>
      <w:lvlJc w:val="left"/>
      <w:pPr>
        <w:ind w:left="1428" w:hanging="360"/>
      </w:pPr>
      <w:rPr>
        <w:rFonts w:ascii="Sylfaen" w:hAnsi="Sylfae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D34524D"/>
    <w:multiLevelType w:val="hybridMultilevel"/>
    <w:tmpl w:val="1C147524"/>
    <w:lvl w:ilvl="0" w:tplc="A028B51C">
      <w:start w:val="1"/>
      <w:numFmt w:val="bullet"/>
      <w:lvlText w:val="-"/>
      <w:lvlJc w:val="left"/>
      <w:pPr>
        <w:ind w:left="720" w:hanging="360"/>
      </w:pPr>
      <w:rPr>
        <w:rFonts w:ascii="Sylfaen" w:hAnsi="Sylfae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D9576D1"/>
    <w:multiLevelType w:val="multilevel"/>
    <w:tmpl w:val="23BEA66E"/>
    <w:lvl w:ilvl="0">
      <w:start w:val="1"/>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4FF"/>
    <w:rsid w:val="0000110B"/>
    <w:rsid w:val="003608AA"/>
    <w:rsid w:val="009D4E53"/>
    <w:rsid w:val="00AB1662"/>
    <w:rsid w:val="00C203EA"/>
    <w:rsid w:val="00DC24FF"/>
    <w:rsid w:val="00EB6B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44ED2-6E37-497B-9C3A-85F3AEF41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E53"/>
    <w:pPr>
      <w:suppressAutoHyphens/>
      <w:spacing w:after="200" w:line="276"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4E53"/>
    <w:pPr>
      <w:suppressAutoHyphens w:val="0"/>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
    <w:name w:val="rvps2"/>
    <w:basedOn w:val="a"/>
    <w:qFormat/>
    <w:rsid w:val="009D4E53"/>
    <w:pPr>
      <w:suppressAutoHyphens w:val="0"/>
      <w:spacing w:beforeAutospacing="1" w:afterAutospacing="1" w:line="240" w:lineRule="auto"/>
    </w:pPr>
    <w:rPr>
      <w:rFonts w:ascii="Times New Roman" w:eastAsia="Times New Roman" w:hAnsi="Times New Roman"/>
      <w:color w:val="00000A"/>
      <w:sz w:val="24"/>
      <w:szCs w:val="24"/>
      <w:lang w:val="ru-RU" w:eastAsia="ru-RU"/>
    </w:rPr>
  </w:style>
  <w:style w:type="character" w:styleId="a4">
    <w:name w:val="Hyperlink"/>
    <w:uiPriority w:val="99"/>
    <w:unhideWhenUsed/>
    <w:rsid w:val="009D4E53"/>
    <w:rPr>
      <w:color w:val="0563C1"/>
      <w:u w:val="single"/>
    </w:rPr>
  </w:style>
  <w:style w:type="paragraph" w:styleId="a5">
    <w:name w:val="List Paragraph"/>
    <w:basedOn w:val="a"/>
    <w:uiPriority w:val="34"/>
    <w:qFormat/>
    <w:rsid w:val="009D4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866-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229-1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11396</Words>
  <Characters>6497</Characters>
  <Application>Microsoft Office Word</Application>
  <DocSecurity>0</DocSecurity>
  <Lines>54</Lines>
  <Paragraphs>35</Paragraphs>
  <ScaleCrop>false</ScaleCrop>
  <Company>SPecialiST RePack</Company>
  <LinksUpToDate>false</LinksUpToDate>
  <CharactersWithSpaces>17858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SSD</cp:lastModifiedBy>
  <cp:revision>5</cp:revision>
  <dcterms:created xsi:type="dcterms:W3CDTF">2025-01-17T11:51:00Z</dcterms:created>
  <dcterms:modified xsi:type="dcterms:W3CDTF">2025-01-17T13:02:00Z</dcterms:modified>
</cp:coreProperties>
</file>