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BE0" w:rsidRPr="00847BE0" w:rsidRDefault="00847BE0" w:rsidP="00847BE0">
      <w:pPr>
        <w:keepNext/>
        <w:widowControl/>
        <w:overflowPunct w:val="0"/>
        <w:autoSpaceDE/>
        <w:autoSpaceDN/>
        <w:adjustRightInd/>
        <w:jc w:val="center"/>
        <w:outlineLvl w:val="0"/>
        <w:rPr>
          <w:bCs/>
          <w:color w:val="000000" w:themeColor="text1"/>
          <w:kern w:val="32"/>
          <w:sz w:val="32"/>
          <w:szCs w:val="32"/>
        </w:rPr>
      </w:pPr>
      <w:r w:rsidRPr="00847BE0">
        <w:rPr>
          <w:noProof/>
          <w:color w:val="000000" w:themeColor="text1"/>
          <w:kern w:val="32"/>
          <w:sz w:val="32"/>
          <w:szCs w:val="32"/>
          <w:lang w:val="uk-UA" w:eastAsia="uk-UA"/>
        </w:rPr>
        <w:drawing>
          <wp:inline distT="0" distB="0" distL="0" distR="0" wp14:anchorId="741CC2EB" wp14:editId="0E6EA810">
            <wp:extent cx="514350" cy="638175"/>
            <wp:effectExtent l="0" t="0" r="0" b="9525"/>
            <wp:docPr id="72" name="Рисунок 7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BE0" w:rsidRPr="00847BE0" w:rsidRDefault="00847BE0" w:rsidP="00847BE0">
      <w:pPr>
        <w:widowControl/>
        <w:overflowPunct w:val="0"/>
        <w:autoSpaceDE/>
        <w:autoSpaceDN/>
        <w:adjustRightInd/>
        <w:jc w:val="center"/>
        <w:rPr>
          <w:b/>
          <w:color w:val="000000" w:themeColor="text1"/>
          <w:sz w:val="28"/>
          <w:szCs w:val="28"/>
          <w:lang w:val="hr-HR"/>
        </w:rPr>
      </w:pPr>
      <w:r w:rsidRPr="00847BE0">
        <w:rPr>
          <w:b/>
          <w:color w:val="000000" w:themeColor="text1"/>
          <w:sz w:val="32"/>
          <w:szCs w:val="32"/>
          <w:lang w:val="hr-HR"/>
        </w:rPr>
        <w:t xml:space="preserve">ОБУХІВСЬКА МІСЬКА РАДА </w:t>
      </w:r>
    </w:p>
    <w:p w:rsidR="00847BE0" w:rsidRPr="00847BE0" w:rsidRDefault="00847BE0" w:rsidP="00847BE0">
      <w:pPr>
        <w:widowControl/>
        <w:overflowPunct w:val="0"/>
        <w:autoSpaceDE/>
        <w:autoSpaceDN/>
        <w:adjustRightInd/>
        <w:jc w:val="center"/>
        <w:rPr>
          <w:b/>
          <w:color w:val="000000" w:themeColor="text1"/>
          <w:sz w:val="32"/>
          <w:szCs w:val="32"/>
          <w:lang w:eastAsia="uk-UA" w:bidi="uk-UA"/>
        </w:rPr>
      </w:pPr>
      <w:r w:rsidRPr="00847BE0">
        <w:rPr>
          <w:b/>
          <w:color w:val="000000" w:themeColor="text1"/>
          <w:sz w:val="32"/>
          <w:szCs w:val="32"/>
          <w:lang w:eastAsia="uk-UA" w:bidi="uk-UA"/>
        </w:rPr>
        <w:t xml:space="preserve"> КИЇВСЬКОЇ ОБЛАСТІ</w:t>
      </w:r>
    </w:p>
    <w:p w:rsidR="00847BE0" w:rsidRPr="00847BE0" w:rsidRDefault="00847BE0" w:rsidP="00847BE0">
      <w:pPr>
        <w:keepNext/>
        <w:widowControl/>
        <w:pBdr>
          <w:bottom w:val="single" w:sz="12" w:space="1" w:color="auto"/>
        </w:pBdr>
        <w:overflowPunct w:val="0"/>
        <w:autoSpaceDE/>
        <w:autoSpaceDN/>
        <w:adjustRightInd/>
        <w:ind w:left="5812" w:hanging="5760"/>
        <w:jc w:val="center"/>
        <w:outlineLvl w:val="1"/>
        <w:rPr>
          <w:b/>
          <w:color w:val="000000" w:themeColor="text1"/>
          <w:sz w:val="4"/>
          <w:szCs w:val="28"/>
        </w:rPr>
      </w:pPr>
    </w:p>
    <w:p w:rsidR="00847BE0" w:rsidRPr="00847BE0" w:rsidRDefault="00847BE0" w:rsidP="00847BE0">
      <w:pPr>
        <w:widowControl/>
        <w:overflowPunct w:val="0"/>
        <w:autoSpaceDE/>
        <w:autoSpaceDN/>
        <w:adjustRightInd/>
        <w:jc w:val="center"/>
        <w:rPr>
          <w:b/>
          <w:color w:val="000000" w:themeColor="text1"/>
          <w:sz w:val="24"/>
          <w:szCs w:val="24"/>
        </w:rPr>
      </w:pPr>
      <w:r w:rsidRPr="00847BE0">
        <w:rPr>
          <w:b/>
          <w:bCs/>
          <w:color w:val="000000" w:themeColor="text1"/>
          <w:sz w:val="24"/>
          <w:szCs w:val="24"/>
          <w:lang w:val="uk-UA"/>
        </w:rPr>
        <w:t>ШІСТДЕСЯТ СЬОМА</w:t>
      </w:r>
      <w:r w:rsidRPr="00847BE0">
        <w:rPr>
          <w:b/>
          <w:bCs/>
          <w:color w:val="000000" w:themeColor="text1"/>
          <w:sz w:val="24"/>
          <w:szCs w:val="24"/>
        </w:rPr>
        <w:t xml:space="preserve"> СЕСІЯ ВОСЬ</w:t>
      </w:r>
      <w:r w:rsidRPr="00847BE0">
        <w:rPr>
          <w:b/>
          <w:color w:val="000000" w:themeColor="text1"/>
          <w:sz w:val="24"/>
          <w:szCs w:val="24"/>
        </w:rPr>
        <w:t>МОГО СКЛИКАННЯ</w:t>
      </w:r>
    </w:p>
    <w:p w:rsidR="00847BE0" w:rsidRPr="00847BE0" w:rsidRDefault="00847BE0" w:rsidP="00847BE0">
      <w:pPr>
        <w:keepNext/>
        <w:widowControl/>
        <w:overflowPunct w:val="0"/>
        <w:autoSpaceDE/>
        <w:autoSpaceDN/>
        <w:adjustRightInd/>
        <w:spacing w:before="240" w:after="60"/>
        <w:jc w:val="center"/>
        <w:outlineLvl w:val="0"/>
        <w:rPr>
          <w:b/>
          <w:bCs/>
          <w:color w:val="000000" w:themeColor="text1"/>
          <w:kern w:val="32"/>
          <w:sz w:val="32"/>
          <w:szCs w:val="32"/>
        </w:rPr>
      </w:pPr>
      <w:proofErr w:type="gramStart"/>
      <w:r w:rsidRPr="00847BE0">
        <w:rPr>
          <w:b/>
          <w:bCs/>
          <w:color w:val="000000" w:themeColor="text1"/>
          <w:kern w:val="32"/>
          <w:sz w:val="32"/>
          <w:szCs w:val="32"/>
        </w:rPr>
        <w:t>Р  І</w:t>
      </w:r>
      <w:proofErr w:type="gramEnd"/>
      <w:r w:rsidRPr="00847BE0">
        <w:rPr>
          <w:b/>
          <w:bCs/>
          <w:color w:val="000000" w:themeColor="text1"/>
          <w:kern w:val="32"/>
          <w:sz w:val="32"/>
          <w:szCs w:val="32"/>
        </w:rPr>
        <w:t xml:space="preserve">  Ш  Е  Н  </w:t>
      </w:r>
      <w:proofErr w:type="spellStart"/>
      <w:r w:rsidRPr="00847BE0">
        <w:rPr>
          <w:b/>
          <w:bCs/>
          <w:color w:val="000000" w:themeColor="text1"/>
          <w:kern w:val="32"/>
          <w:sz w:val="32"/>
          <w:szCs w:val="32"/>
        </w:rPr>
        <w:t>Н</w:t>
      </w:r>
      <w:proofErr w:type="spellEnd"/>
      <w:r w:rsidRPr="00847BE0">
        <w:rPr>
          <w:b/>
          <w:bCs/>
          <w:color w:val="000000" w:themeColor="text1"/>
          <w:kern w:val="32"/>
          <w:sz w:val="32"/>
          <w:szCs w:val="32"/>
        </w:rPr>
        <w:t xml:space="preserve">  Я</w:t>
      </w:r>
    </w:p>
    <w:p w:rsidR="00847BE0" w:rsidRPr="00847BE0" w:rsidRDefault="00847BE0" w:rsidP="00847BE0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utoSpaceDN/>
        <w:adjustRightInd/>
        <w:spacing w:before="240" w:after="60"/>
        <w:outlineLvl w:val="0"/>
        <w:rPr>
          <w:b/>
          <w:bCs/>
          <w:color w:val="000000" w:themeColor="text1"/>
          <w:kern w:val="32"/>
          <w:sz w:val="28"/>
          <w:szCs w:val="24"/>
        </w:rPr>
      </w:pPr>
      <w:r w:rsidRPr="00847BE0">
        <w:rPr>
          <w:b/>
          <w:bCs/>
          <w:color w:val="000000" w:themeColor="text1"/>
          <w:kern w:val="32"/>
          <w:sz w:val="28"/>
          <w:szCs w:val="24"/>
        </w:rPr>
        <w:t>2</w:t>
      </w:r>
      <w:r w:rsidRPr="00847BE0">
        <w:rPr>
          <w:b/>
          <w:bCs/>
          <w:color w:val="000000" w:themeColor="text1"/>
          <w:kern w:val="32"/>
          <w:sz w:val="28"/>
          <w:szCs w:val="24"/>
          <w:lang w:val="uk-UA"/>
        </w:rPr>
        <w:t>0</w:t>
      </w:r>
      <w:r w:rsidRPr="00847BE0">
        <w:rPr>
          <w:b/>
          <w:bCs/>
          <w:color w:val="000000" w:themeColor="text1"/>
          <w:kern w:val="32"/>
          <w:sz w:val="28"/>
          <w:szCs w:val="24"/>
        </w:rPr>
        <w:t xml:space="preserve"> </w:t>
      </w:r>
      <w:r w:rsidRPr="00847BE0">
        <w:rPr>
          <w:b/>
          <w:bCs/>
          <w:color w:val="000000" w:themeColor="text1"/>
          <w:kern w:val="32"/>
          <w:sz w:val="28"/>
          <w:szCs w:val="24"/>
          <w:lang w:val="uk-UA"/>
        </w:rPr>
        <w:t>грудня</w:t>
      </w:r>
      <w:r w:rsidRPr="00847BE0">
        <w:rPr>
          <w:b/>
          <w:bCs/>
          <w:color w:val="000000" w:themeColor="text1"/>
          <w:kern w:val="32"/>
          <w:sz w:val="28"/>
          <w:szCs w:val="24"/>
        </w:rPr>
        <w:t xml:space="preserve"> 202</w:t>
      </w:r>
      <w:r w:rsidRPr="00847BE0">
        <w:rPr>
          <w:b/>
          <w:bCs/>
          <w:color w:val="000000" w:themeColor="text1"/>
          <w:kern w:val="32"/>
          <w:sz w:val="28"/>
          <w:szCs w:val="24"/>
          <w:lang w:val="uk-UA"/>
        </w:rPr>
        <w:t>4</w:t>
      </w:r>
      <w:r w:rsidRPr="00847BE0">
        <w:rPr>
          <w:b/>
          <w:bCs/>
          <w:color w:val="000000" w:themeColor="text1"/>
          <w:kern w:val="32"/>
          <w:sz w:val="28"/>
          <w:szCs w:val="24"/>
        </w:rPr>
        <w:t xml:space="preserve"> року </w:t>
      </w:r>
      <w:r w:rsidRPr="00847BE0">
        <w:rPr>
          <w:b/>
          <w:bCs/>
          <w:color w:val="000000" w:themeColor="text1"/>
          <w:kern w:val="32"/>
          <w:sz w:val="28"/>
          <w:szCs w:val="24"/>
        </w:rPr>
        <w:tab/>
      </w:r>
      <w:r w:rsidRPr="00847BE0">
        <w:rPr>
          <w:b/>
          <w:bCs/>
          <w:color w:val="000000" w:themeColor="text1"/>
          <w:kern w:val="32"/>
          <w:sz w:val="28"/>
          <w:szCs w:val="24"/>
        </w:rPr>
        <w:tab/>
      </w:r>
      <w:r w:rsidRPr="00847BE0">
        <w:rPr>
          <w:b/>
          <w:bCs/>
          <w:color w:val="000000" w:themeColor="text1"/>
          <w:kern w:val="32"/>
          <w:sz w:val="28"/>
          <w:szCs w:val="24"/>
        </w:rPr>
        <w:tab/>
      </w:r>
      <w:r w:rsidRPr="00847BE0">
        <w:rPr>
          <w:b/>
          <w:bCs/>
          <w:color w:val="000000" w:themeColor="text1"/>
          <w:kern w:val="32"/>
          <w:sz w:val="28"/>
          <w:szCs w:val="24"/>
        </w:rPr>
        <w:tab/>
      </w:r>
      <w:r w:rsidRPr="00847BE0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          </w:t>
      </w:r>
      <w:r w:rsidRPr="00847BE0">
        <w:rPr>
          <w:b/>
          <w:bCs/>
          <w:color w:val="000000" w:themeColor="text1"/>
          <w:kern w:val="32"/>
          <w:sz w:val="28"/>
          <w:szCs w:val="24"/>
          <w:lang w:val="hr-HR"/>
        </w:rPr>
        <w:t xml:space="preserve"> </w:t>
      </w:r>
      <w:r w:rsidRPr="00847BE0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                       </w:t>
      </w:r>
      <w:r w:rsidRPr="00847BE0">
        <w:rPr>
          <w:b/>
          <w:bCs/>
          <w:color w:val="000000" w:themeColor="text1"/>
          <w:kern w:val="32"/>
          <w:sz w:val="28"/>
          <w:szCs w:val="24"/>
        </w:rPr>
        <w:t xml:space="preserve">№ </w:t>
      </w:r>
      <w:r w:rsidRPr="00847BE0">
        <w:rPr>
          <w:b/>
          <w:bCs/>
          <w:color w:val="000000" w:themeColor="text1"/>
          <w:kern w:val="32"/>
          <w:sz w:val="28"/>
          <w:szCs w:val="24"/>
          <w:lang w:val="uk-UA"/>
        </w:rPr>
        <w:t>1</w:t>
      </w:r>
      <w:r w:rsidRPr="00847BE0">
        <w:rPr>
          <w:b/>
          <w:bCs/>
          <w:color w:val="000000" w:themeColor="text1"/>
          <w:kern w:val="32"/>
          <w:sz w:val="28"/>
          <w:szCs w:val="24"/>
        </w:rPr>
        <w:t>4</w:t>
      </w:r>
      <w:r w:rsidRPr="00847BE0">
        <w:rPr>
          <w:b/>
          <w:bCs/>
          <w:color w:val="000000" w:themeColor="text1"/>
          <w:kern w:val="32"/>
          <w:sz w:val="28"/>
          <w:szCs w:val="24"/>
          <w:lang w:val="uk-UA"/>
        </w:rPr>
        <w:t>7</w:t>
      </w:r>
      <w:r w:rsidRPr="00847BE0">
        <w:rPr>
          <w:b/>
          <w:bCs/>
          <w:color w:val="000000" w:themeColor="text1"/>
          <w:kern w:val="32"/>
          <w:sz w:val="28"/>
          <w:szCs w:val="24"/>
          <w:lang w:val="uk-UA"/>
        </w:rPr>
        <w:t>6</w:t>
      </w:r>
      <w:r w:rsidRPr="00847BE0">
        <w:rPr>
          <w:b/>
          <w:bCs/>
          <w:color w:val="000000" w:themeColor="text1"/>
          <w:kern w:val="32"/>
          <w:sz w:val="28"/>
          <w:szCs w:val="24"/>
        </w:rPr>
        <w:t xml:space="preserve"> - </w:t>
      </w:r>
      <w:r w:rsidRPr="00847BE0">
        <w:rPr>
          <w:b/>
          <w:bCs/>
          <w:color w:val="000000" w:themeColor="text1"/>
          <w:kern w:val="32"/>
          <w:sz w:val="28"/>
          <w:szCs w:val="24"/>
          <w:lang w:val="uk-UA"/>
        </w:rPr>
        <w:t>67</w:t>
      </w:r>
      <w:r w:rsidRPr="00847BE0">
        <w:rPr>
          <w:b/>
          <w:bCs/>
          <w:color w:val="000000" w:themeColor="text1"/>
          <w:kern w:val="32"/>
          <w:sz w:val="28"/>
          <w:szCs w:val="24"/>
        </w:rPr>
        <w:t xml:space="preserve"> – </w:t>
      </w:r>
      <w:r w:rsidRPr="00847BE0">
        <w:rPr>
          <w:b/>
          <w:bCs/>
          <w:color w:val="000000" w:themeColor="text1"/>
          <w:kern w:val="32"/>
          <w:sz w:val="28"/>
          <w:szCs w:val="24"/>
          <w:lang w:val="en-US"/>
        </w:rPr>
        <w:t>V</w:t>
      </w:r>
      <w:r w:rsidRPr="00847BE0">
        <w:rPr>
          <w:b/>
          <w:bCs/>
          <w:color w:val="000000" w:themeColor="text1"/>
          <w:kern w:val="32"/>
          <w:sz w:val="28"/>
          <w:szCs w:val="24"/>
        </w:rPr>
        <w:t>ІІІ</w:t>
      </w:r>
    </w:p>
    <w:p w:rsidR="001F6F63" w:rsidRPr="00847BE0" w:rsidRDefault="001F6F63" w:rsidP="001F6F6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color w:val="000000" w:themeColor="text1"/>
          <w:kern w:val="32"/>
          <w:sz w:val="28"/>
          <w:szCs w:val="24"/>
        </w:rPr>
      </w:pPr>
    </w:p>
    <w:p w:rsidR="00DE3C53" w:rsidRPr="00847BE0" w:rsidRDefault="009A2373" w:rsidP="00EA3472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pacing w:val="-3"/>
          <w:sz w:val="28"/>
          <w:szCs w:val="28"/>
        </w:rPr>
      </w:pPr>
      <w:r w:rsidRPr="00847BE0">
        <w:rPr>
          <w:b/>
          <w:bCs/>
          <w:color w:val="000000" w:themeColor="text1"/>
          <w:spacing w:val="-3"/>
          <w:sz w:val="28"/>
          <w:szCs w:val="28"/>
        </w:rPr>
        <w:t xml:space="preserve">Про </w:t>
      </w:r>
      <w:r w:rsidR="0087053F" w:rsidRPr="00847BE0">
        <w:rPr>
          <w:b/>
          <w:bCs/>
          <w:color w:val="000000" w:themeColor="text1"/>
          <w:spacing w:val="-3"/>
          <w:sz w:val="28"/>
          <w:szCs w:val="28"/>
        </w:rPr>
        <w:t xml:space="preserve">передачу </w:t>
      </w:r>
      <w:r w:rsidR="00ED175E" w:rsidRPr="00847BE0">
        <w:rPr>
          <w:b/>
          <w:bCs/>
          <w:color w:val="000000" w:themeColor="text1"/>
          <w:spacing w:val="-3"/>
          <w:sz w:val="28"/>
          <w:szCs w:val="28"/>
        </w:rPr>
        <w:t>матеріал</w:t>
      </w:r>
      <w:r w:rsidR="0087053F" w:rsidRPr="00847BE0">
        <w:rPr>
          <w:b/>
          <w:bCs/>
          <w:color w:val="000000" w:themeColor="text1"/>
          <w:spacing w:val="-3"/>
          <w:sz w:val="28"/>
          <w:szCs w:val="28"/>
        </w:rPr>
        <w:t>ьних цінностей</w:t>
      </w:r>
    </w:p>
    <w:p w:rsidR="00ED175E" w:rsidRPr="00847BE0" w:rsidRDefault="00ED175E" w:rsidP="00EA3472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pacing w:val="-3"/>
          <w:sz w:val="28"/>
          <w:szCs w:val="28"/>
        </w:rPr>
      </w:pPr>
    </w:p>
    <w:p w:rsidR="00847BE0" w:rsidRDefault="00EA3472" w:rsidP="00847BE0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47BE0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Розглянувши </w:t>
      </w:r>
      <w:r w:rsidR="00462831" w:rsidRPr="00847BE0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подання </w:t>
      </w:r>
      <w:r w:rsidR="00462831"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заступника міського голови з питань </w:t>
      </w:r>
      <w:r w:rsidR="00462831" w:rsidRPr="00847BE0"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</w:rPr>
        <w:t>діяльності виконавчих органів Обухівської міської ради Антоніни ШЕВЧЕНКО</w:t>
      </w:r>
      <w:r w:rsidR="00752514" w:rsidRPr="00847BE0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 xml:space="preserve"> від </w:t>
      </w:r>
      <w:r w:rsidR="00462831" w:rsidRPr="00847BE0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>11 грудня</w:t>
      </w:r>
      <w:r w:rsidR="001F6F63" w:rsidRPr="00847BE0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 xml:space="preserve"> </w:t>
      </w:r>
      <w:r w:rsidR="00752514" w:rsidRPr="00847BE0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>2024</w:t>
      </w:r>
      <w:r w:rsidR="001F6F63" w:rsidRPr="00847BE0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 xml:space="preserve"> року</w:t>
      </w:r>
      <w:r w:rsidR="00752514" w:rsidRPr="00847BE0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 xml:space="preserve"> </w:t>
      </w:r>
      <w:r w:rsidR="00EC10C9" w:rsidRPr="00847BE0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 xml:space="preserve">щодо </w:t>
      </w:r>
      <w:r w:rsidR="00462831"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забезпечення резервного живлення новорічного містечка</w:t>
      </w:r>
      <w:r w:rsidR="00E0114E"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="007A4683"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та конкурсу вертепів під час проведення</w:t>
      </w:r>
      <w:r w:rsidR="00462831"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="00462831"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новорічно</w:t>
      </w:r>
      <w:proofErr w:type="spellEnd"/>
      <w:r w:rsidR="00462831"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-різдвяних свят</w:t>
      </w:r>
      <w:r w:rsidR="007A4683"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на території Обухівського міського спортивного комплексу імені Володимира Мельника по вулиці Київській, 142А міста </w:t>
      </w:r>
      <w:proofErr w:type="spellStart"/>
      <w:r w:rsidR="007A4683"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Обухова</w:t>
      </w:r>
      <w:proofErr w:type="spellEnd"/>
      <w:r w:rsidR="007A4683"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та подання </w:t>
      </w:r>
      <w:r w:rsidR="007A4683" w:rsidRPr="00847BE0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начальника в</w:t>
      </w:r>
      <w:r w:rsidR="007A4683"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ідділу оборонної роботи, взаємодії з правоохоронними органами та з питань надзвичайних ситуацій і цивільного захисту виконавчого комітету Обухівської міської ради Київської області Олександра ПРОЦЕНКА від 11 грудня 2024 року щодо залишків пального, що придбане за кошти </w:t>
      </w:r>
      <w:r w:rsidR="007A4683"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Обухівської міської територіальної громади Київської області </w:t>
      </w:r>
      <w:r w:rsidR="007A4683"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для виконання</w:t>
      </w:r>
      <w:r w:rsidR="007A4683"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заходів необхідних д</w:t>
      </w:r>
      <w:r w:rsidR="007A4683"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ля забезпечення потреб оборони</w:t>
      </w:r>
      <w:r w:rsidR="00D52B94"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916BE"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847BE0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метою раціонального використання ма</w:t>
      </w:r>
      <w:r w:rsidR="007A4683" w:rsidRPr="00847BE0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теріальних цінностей</w:t>
      </w:r>
      <w:r w:rsidRPr="00847BE0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, що перебуває у власності територіальної громади міста,</w:t>
      </w:r>
      <w:r w:rsidR="008B4A2D" w:rsidRPr="00847BE0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забезпечення безперебійної роботи </w:t>
      </w:r>
      <w:r w:rsidR="00D52B94" w:rsidRPr="00847BE0">
        <w:rPr>
          <w:rFonts w:ascii="Times New Roman" w:hAnsi="Times New Roman" w:cs="Times New Roman"/>
          <w:color w:val="000000" w:themeColor="text1"/>
          <w:spacing w:val="5"/>
          <w:sz w:val="28"/>
          <w:szCs w:val="28"/>
        </w:rPr>
        <w:t xml:space="preserve">обладнання, </w:t>
      </w:r>
      <w:r w:rsidR="007A4683"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>автомобільного транспорту для вирішення службових питань,</w:t>
      </w:r>
      <w:r w:rsidR="007A4683" w:rsidRPr="00847BE0">
        <w:rPr>
          <w:rFonts w:ascii="Times New Roman" w:hAnsi="Times New Roman" w:cs="Times New Roman"/>
          <w:color w:val="000000" w:themeColor="text1"/>
          <w:spacing w:val="5"/>
          <w:sz w:val="28"/>
          <w:szCs w:val="28"/>
        </w:rPr>
        <w:t xml:space="preserve"> </w:t>
      </w:r>
      <w:r w:rsidR="00D52B94" w:rsidRPr="00847BE0">
        <w:rPr>
          <w:rFonts w:ascii="Times New Roman" w:hAnsi="Times New Roman" w:cs="Times New Roman"/>
          <w:color w:val="000000" w:themeColor="text1"/>
          <w:spacing w:val="5"/>
          <w:sz w:val="28"/>
          <w:szCs w:val="28"/>
        </w:rPr>
        <w:t>стабільної роботи</w:t>
      </w:r>
      <w:r w:rsidR="009A2373" w:rsidRPr="00847BE0">
        <w:rPr>
          <w:rFonts w:ascii="Times New Roman" w:hAnsi="Times New Roman" w:cs="Times New Roman"/>
          <w:color w:val="000000" w:themeColor="text1"/>
          <w:spacing w:val="5"/>
          <w:sz w:val="28"/>
          <w:szCs w:val="28"/>
        </w:rPr>
        <w:t xml:space="preserve"> </w:t>
      </w:r>
      <w:r w:rsidR="007A4683" w:rsidRPr="00847BE0">
        <w:rPr>
          <w:rFonts w:ascii="Times New Roman" w:hAnsi="Times New Roman" w:cs="Times New Roman"/>
          <w:color w:val="000000" w:themeColor="text1"/>
          <w:spacing w:val="5"/>
          <w:sz w:val="28"/>
          <w:szCs w:val="28"/>
        </w:rPr>
        <w:t xml:space="preserve">об’єктів благоустрою, </w:t>
      </w:r>
      <w:r w:rsidR="007A4683"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проведення </w:t>
      </w:r>
      <w:proofErr w:type="spellStart"/>
      <w:r w:rsidR="007A4683"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новорічно</w:t>
      </w:r>
      <w:proofErr w:type="spellEnd"/>
      <w:r w:rsidR="007A4683"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-різдвяних свят</w:t>
      </w:r>
      <w:r w:rsidR="00D52B94" w:rsidRPr="00847BE0">
        <w:rPr>
          <w:rFonts w:ascii="Times New Roman" w:hAnsi="Times New Roman" w:cs="Times New Roman"/>
          <w:color w:val="000000" w:themeColor="text1"/>
          <w:spacing w:val="5"/>
          <w:sz w:val="28"/>
          <w:szCs w:val="28"/>
        </w:rPr>
        <w:t xml:space="preserve">, </w:t>
      </w:r>
      <w:r w:rsidRPr="00847BE0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керуючись </w:t>
      </w:r>
      <w:r w:rsidR="0001573C" w:rsidRPr="00847BE0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пунктом</w:t>
      </w:r>
      <w:r w:rsidRPr="00847BE0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30 частини першої статті 26, частиною п’ятою статті 60 Закону України «Про місцеве самоврядування в Україні»,</w:t>
      </w:r>
      <w:r w:rsidR="00393AD9" w:rsidRPr="00847BE0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="000D731B" w:rsidRPr="00847BE0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розпорядженням Обухівського міського голови від 11.12.2024 №770 «Про відзначення </w:t>
      </w:r>
      <w:proofErr w:type="spellStart"/>
      <w:r w:rsidR="000D731B" w:rsidRPr="00847BE0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новорічно</w:t>
      </w:r>
      <w:proofErr w:type="spellEnd"/>
      <w:r w:rsidR="000D731B" w:rsidRPr="00847BE0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-різдвяних свят», </w:t>
      </w:r>
      <w:r w:rsidRPr="00847BE0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враховуючи </w:t>
      </w:r>
      <w:r w:rsidRPr="00847BE0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рекомендації </w:t>
      </w:r>
      <w:r w:rsidR="00BF5D73" w:rsidRPr="00847BE0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постійн</w:t>
      </w:r>
      <w:r w:rsidR="00462831" w:rsidRPr="00847BE0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их</w:t>
      </w:r>
      <w:r w:rsidR="00BF5D73" w:rsidRPr="00847BE0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="00BF5D73"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>комісі</w:t>
      </w:r>
      <w:r w:rsidR="00462831"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BF5D73"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питань</w:t>
      </w:r>
      <w:r w:rsidR="00462831"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BF5D73" w:rsidRPr="00847B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462831" w:rsidRPr="00847B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 фінансів, бюджету, планування, соціально – економічного розвитку, інвестицій та міжнародного співробітництва</w:t>
      </w:r>
      <w:r w:rsidR="00847B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</w:p>
    <w:p w:rsidR="00462831" w:rsidRPr="00847BE0" w:rsidRDefault="00462831" w:rsidP="00847BE0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A3472" w:rsidRDefault="00EA3472" w:rsidP="00847BE0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847BE0">
        <w:rPr>
          <w:b/>
          <w:bCs/>
          <w:color w:val="000000" w:themeColor="text1"/>
          <w:spacing w:val="-3"/>
          <w:sz w:val="28"/>
          <w:szCs w:val="28"/>
        </w:rPr>
        <w:t>ОБУХІВСЬКА МІСЬКА РАДА</w:t>
      </w:r>
      <w:r w:rsidRPr="00847BE0">
        <w:rPr>
          <w:color w:val="000000" w:themeColor="text1"/>
          <w:sz w:val="28"/>
          <w:szCs w:val="28"/>
        </w:rPr>
        <w:t xml:space="preserve"> </w:t>
      </w:r>
      <w:r w:rsidRPr="00847BE0">
        <w:rPr>
          <w:b/>
          <w:bCs/>
          <w:color w:val="000000" w:themeColor="text1"/>
          <w:sz w:val="28"/>
          <w:szCs w:val="28"/>
        </w:rPr>
        <w:t>ВИРІШИЛА:</w:t>
      </w:r>
    </w:p>
    <w:p w:rsidR="00847BE0" w:rsidRPr="00847BE0" w:rsidRDefault="00847BE0" w:rsidP="00847BE0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 w:themeColor="text1"/>
          <w:sz w:val="28"/>
          <w:szCs w:val="28"/>
        </w:rPr>
      </w:pPr>
    </w:p>
    <w:p w:rsidR="00ED175E" w:rsidRPr="00847BE0" w:rsidRDefault="00ED175E" w:rsidP="00847BE0">
      <w:pPr>
        <w:pStyle w:val="a7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1. Передати з балансу В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>иконавчого комітету Обухівської міської ради Київської області</w:t>
      </w:r>
      <w:r w:rsidRPr="00847BE0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 xml:space="preserve"> на баланс Комунальному </w:t>
      </w:r>
      <w:r w:rsidR="005A468F" w:rsidRPr="00847BE0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>закладу</w:t>
      </w:r>
      <w:r w:rsidRPr="00847BE0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 xml:space="preserve"> Обухівської міської ради «</w:t>
      </w:r>
      <w:r w:rsidR="00E8101E" w:rsidRPr="00847BE0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>Центр фізичного здоров’я населення «</w:t>
      </w:r>
      <w:r w:rsidRPr="00847BE0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>Спорт для всіх»</w:t>
      </w:r>
      <w:r w:rsidR="005A468F" w:rsidRPr="00847BE0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 xml:space="preserve"> (далі - заклад спорту)</w:t>
      </w:r>
      <w:r w:rsidRPr="00847BE0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 xml:space="preserve"> 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дизельне пальне в кількості 600 (шістсот) літрів,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вартістю 30 744 (тридцять тисяч сімсот сорок чотири) гривни 00 копійок, 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придбане за кошти 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Обухівської міської територіальної громади Київської області 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потреб оборони, </w:t>
      </w:r>
      <w:r w:rsidR="005A468F"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 метою</w:t>
      </w:r>
      <w:r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="004A3F44"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забезпечення резервного живлення </w:t>
      </w:r>
      <w:r w:rsidR="005A468F"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закладу спорту</w:t>
      </w:r>
      <w:r w:rsidR="004A3F44"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="005A468F"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під час відзначення</w:t>
      </w:r>
      <w:r w:rsidR="004A3F44"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="004A3F44"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новорічно</w:t>
      </w:r>
      <w:proofErr w:type="spellEnd"/>
      <w:r w:rsidR="004A3F44"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-різдвяних свят.</w:t>
      </w:r>
    </w:p>
    <w:p w:rsidR="00EA3472" w:rsidRPr="00847BE0" w:rsidRDefault="00ED175E" w:rsidP="00847BE0">
      <w:pPr>
        <w:ind w:firstLine="709"/>
        <w:jc w:val="both"/>
        <w:rPr>
          <w:color w:val="000000" w:themeColor="text1"/>
          <w:spacing w:val="-1"/>
          <w:sz w:val="28"/>
          <w:szCs w:val="28"/>
          <w:lang w:val="uk-UA"/>
        </w:rPr>
      </w:pPr>
      <w:r w:rsidRPr="00847BE0">
        <w:rPr>
          <w:color w:val="000000" w:themeColor="text1"/>
          <w:spacing w:val="-3"/>
          <w:sz w:val="28"/>
          <w:szCs w:val="28"/>
          <w:lang w:val="uk-UA"/>
        </w:rPr>
        <w:t>2</w:t>
      </w:r>
      <w:r w:rsidR="00EA3472" w:rsidRPr="00847BE0">
        <w:rPr>
          <w:color w:val="000000" w:themeColor="text1"/>
          <w:spacing w:val="-3"/>
          <w:sz w:val="28"/>
          <w:szCs w:val="28"/>
          <w:lang w:val="uk-UA"/>
        </w:rPr>
        <w:t xml:space="preserve">. </w:t>
      </w:r>
      <w:r w:rsidR="004A3F44" w:rsidRPr="00847BE0">
        <w:rPr>
          <w:color w:val="000000" w:themeColor="text1"/>
          <w:spacing w:val="-3"/>
          <w:sz w:val="28"/>
          <w:szCs w:val="28"/>
          <w:lang w:val="uk-UA"/>
        </w:rPr>
        <w:t>В</w:t>
      </w:r>
      <w:r w:rsidR="004A3F44" w:rsidRPr="00847BE0">
        <w:rPr>
          <w:bCs/>
          <w:color w:val="000000" w:themeColor="text1"/>
          <w:spacing w:val="-3"/>
          <w:sz w:val="28"/>
          <w:szCs w:val="28"/>
          <w:lang w:val="uk-UA"/>
        </w:rPr>
        <w:t>илучити з господарського відання Комунального підприємства Обухівської міської ради «</w:t>
      </w:r>
      <w:proofErr w:type="spellStart"/>
      <w:r w:rsidR="004A3F44" w:rsidRPr="00847BE0">
        <w:rPr>
          <w:bCs/>
          <w:color w:val="000000" w:themeColor="text1"/>
          <w:spacing w:val="-3"/>
          <w:sz w:val="28"/>
          <w:szCs w:val="28"/>
          <w:lang w:val="uk-UA"/>
        </w:rPr>
        <w:t>Обухівтеплотрансбуд</w:t>
      </w:r>
      <w:proofErr w:type="spellEnd"/>
      <w:r w:rsidR="004A3F44" w:rsidRPr="00847BE0">
        <w:rPr>
          <w:bCs/>
          <w:color w:val="000000" w:themeColor="text1"/>
          <w:spacing w:val="-3"/>
          <w:sz w:val="28"/>
          <w:szCs w:val="28"/>
          <w:lang w:val="uk-UA"/>
        </w:rPr>
        <w:t xml:space="preserve">» та передати в оперативне управління та на баланс Комунальному </w:t>
      </w:r>
      <w:r w:rsidR="005A468F" w:rsidRPr="00847BE0">
        <w:rPr>
          <w:bCs/>
          <w:color w:val="000000" w:themeColor="text1"/>
          <w:spacing w:val="-3"/>
          <w:sz w:val="28"/>
          <w:szCs w:val="28"/>
          <w:lang w:val="uk-UA"/>
        </w:rPr>
        <w:t>закладу</w:t>
      </w:r>
      <w:r w:rsidR="005913A0" w:rsidRPr="00847BE0">
        <w:rPr>
          <w:bCs/>
          <w:color w:val="000000" w:themeColor="text1"/>
          <w:spacing w:val="-3"/>
          <w:sz w:val="28"/>
          <w:szCs w:val="28"/>
          <w:lang w:val="uk-UA"/>
        </w:rPr>
        <w:t xml:space="preserve"> Обухівської міської ради </w:t>
      </w:r>
      <w:r w:rsidR="00E8101E" w:rsidRPr="00847BE0">
        <w:rPr>
          <w:bCs/>
          <w:color w:val="000000" w:themeColor="text1"/>
          <w:spacing w:val="-3"/>
          <w:sz w:val="28"/>
          <w:szCs w:val="28"/>
          <w:lang w:val="uk-UA"/>
        </w:rPr>
        <w:t xml:space="preserve">«Центр фізичного здоров’я населення </w:t>
      </w:r>
      <w:r w:rsidR="005913A0" w:rsidRPr="00847BE0">
        <w:rPr>
          <w:bCs/>
          <w:color w:val="000000" w:themeColor="text1"/>
          <w:spacing w:val="-3"/>
          <w:sz w:val="28"/>
          <w:szCs w:val="28"/>
          <w:lang w:val="uk-UA"/>
        </w:rPr>
        <w:t>«</w:t>
      </w:r>
      <w:r w:rsidR="004A3F44" w:rsidRPr="00847BE0">
        <w:rPr>
          <w:bCs/>
          <w:color w:val="000000" w:themeColor="text1"/>
          <w:spacing w:val="-3"/>
          <w:sz w:val="28"/>
          <w:szCs w:val="28"/>
          <w:lang w:val="uk-UA"/>
        </w:rPr>
        <w:t>Спорт для всіх</w:t>
      </w:r>
      <w:r w:rsidR="005913A0" w:rsidRPr="00847BE0">
        <w:rPr>
          <w:bCs/>
          <w:color w:val="000000" w:themeColor="text1"/>
          <w:spacing w:val="-3"/>
          <w:sz w:val="28"/>
          <w:szCs w:val="28"/>
          <w:lang w:val="uk-UA"/>
        </w:rPr>
        <w:t xml:space="preserve">» </w:t>
      </w:r>
      <w:r w:rsidR="004A3F44" w:rsidRPr="00847BE0">
        <w:rPr>
          <w:bCs/>
          <w:color w:val="000000" w:themeColor="text1"/>
          <w:spacing w:val="-3"/>
          <w:sz w:val="28"/>
          <w:szCs w:val="28"/>
          <w:lang w:val="uk-UA"/>
        </w:rPr>
        <w:t xml:space="preserve">терміном на 1 (один) місяць </w:t>
      </w:r>
      <w:r w:rsidR="005913A0" w:rsidRPr="00847BE0">
        <w:rPr>
          <w:color w:val="000000" w:themeColor="text1"/>
          <w:sz w:val="28"/>
          <w:szCs w:val="28"/>
          <w:shd w:val="clear" w:color="auto" w:fill="FFFFFF"/>
          <w:lang w:val="uk-UA"/>
        </w:rPr>
        <w:t>дизельний генератор</w:t>
      </w:r>
      <w:r w:rsidR="0001573C" w:rsidRPr="00847BE0">
        <w:rPr>
          <w:color w:val="000000" w:themeColor="text1"/>
          <w:sz w:val="28"/>
          <w:szCs w:val="28"/>
          <w:lang w:val="uk-UA"/>
        </w:rPr>
        <w:t xml:space="preserve"> </w:t>
      </w:r>
      <w:r w:rsidR="002F0653" w:rsidRPr="00847BE0">
        <w:rPr>
          <w:color w:val="000000" w:themeColor="text1"/>
          <w:sz w:val="28"/>
          <w:szCs w:val="28"/>
          <w:lang w:val="en-US"/>
        </w:rPr>
        <w:t>Caterpillar</w:t>
      </w:r>
      <w:r w:rsidR="002F0653" w:rsidRPr="00847BE0">
        <w:rPr>
          <w:color w:val="000000" w:themeColor="text1"/>
          <w:sz w:val="28"/>
          <w:szCs w:val="28"/>
          <w:lang w:val="uk-UA"/>
        </w:rPr>
        <w:t xml:space="preserve"> </w:t>
      </w:r>
      <w:r w:rsidR="002F0653" w:rsidRPr="00847BE0">
        <w:rPr>
          <w:color w:val="000000" w:themeColor="text1"/>
          <w:sz w:val="28"/>
          <w:szCs w:val="28"/>
          <w:lang w:val="en-US"/>
        </w:rPr>
        <w:t>DE</w:t>
      </w:r>
      <w:r w:rsidR="002F0653" w:rsidRPr="00847BE0">
        <w:rPr>
          <w:color w:val="000000" w:themeColor="text1"/>
          <w:sz w:val="28"/>
          <w:szCs w:val="28"/>
          <w:lang w:val="uk-UA"/>
        </w:rPr>
        <w:t>110</w:t>
      </w:r>
      <w:r w:rsidR="002F0653" w:rsidRPr="00847BE0">
        <w:rPr>
          <w:color w:val="000000" w:themeColor="text1"/>
          <w:sz w:val="28"/>
          <w:szCs w:val="28"/>
          <w:lang w:val="en-US"/>
        </w:rPr>
        <w:t>E</w:t>
      </w:r>
      <w:r w:rsidR="002F0653" w:rsidRPr="00847BE0">
        <w:rPr>
          <w:color w:val="000000" w:themeColor="text1"/>
          <w:sz w:val="28"/>
          <w:szCs w:val="28"/>
          <w:lang w:val="uk-UA"/>
        </w:rPr>
        <w:t xml:space="preserve">2, потужністю  88 кВт (110 </w:t>
      </w:r>
      <w:proofErr w:type="spellStart"/>
      <w:r w:rsidR="002F0653" w:rsidRPr="00847BE0">
        <w:rPr>
          <w:color w:val="000000" w:themeColor="text1"/>
          <w:sz w:val="28"/>
          <w:szCs w:val="28"/>
          <w:lang w:val="uk-UA"/>
        </w:rPr>
        <w:t>кВА</w:t>
      </w:r>
      <w:proofErr w:type="spellEnd"/>
      <w:r w:rsidR="002F0653" w:rsidRPr="00847BE0">
        <w:rPr>
          <w:color w:val="000000" w:themeColor="text1"/>
          <w:sz w:val="28"/>
          <w:szCs w:val="28"/>
          <w:lang w:val="uk-UA"/>
        </w:rPr>
        <w:t>), первісною вартістю 1 095 000 (один мільйон дев’яносто п’ять тисяч) гривень 00 копійок</w:t>
      </w:r>
      <w:r w:rsidR="008C150A" w:rsidRPr="00847BE0">
        <w:rPr>
          <w:color w:val="000000" w:themeColor="text1"/>
          <w:sz w:val="28"/>
          <w:szCs w:val="28"/>
          <w:lang w:val="uk-UA"/>
        </w:rPr>
        <w:t xml:space="preserve">, </w:t>
      </w:r>
      <w:r w:rsidR="00EA3472" w:rsidRPr="00847BE0">
        <w:rPr>
          <w:color w:val="000000" w:themeColor="text1"/>
          <w:spacing w:val="-3"/>
          <w:sz w:val="28"/>
          <w:szCs w:val="28"/>
          <w:lang w:val="uk-UA"/>
        </w:rPr>
        <w:t>для з</w:t>
      </w:r>
      <w:r w:rsidR="004A3F44" w:rsidRPr="00847BE0">
        <w:rPr>
          <w:color w:val="000000" w:themeColor="text1"/>
          <w:spacing w:val="-3"/>
          <w:sz w:val="28"/>
          <w:szCs w:val="28"/>
          <w:lang w:val="uk-UA"/>
        </w:rPr>
        <w:t xml:space="preserve">абезпечення резервного живлення </w:t>
      </w:r>
      <w:r w:rsidR="005A468F" w:rsidRPr="00847BE0">
        <w:rPr>
          <w:color w:val="000000" w:themeColor="text1"/>
          <w:spacing w:val="-3"/>
          <w:sz w:val="28"/>
          <w:szCs w:val="28"/>
          <w:lang w:val="uk-UA"/>
        </w:rPr>
        <w:t>закладу спорту</w:t>
      </w:r>
      <w:r w:rsidR="004A3F44" w:rsidRPr="00847BE0">
        <w:rPr>
          <w:color w:val="000000" w:themeColor="text1"/>
          <w:spacing w:val="-3"/>
          <w:sz w:val="28"/>
          <w:szCs w:val="28"/>
          <w:lang w:val="uk-UA"/>
        </w:rPr>
        <w:t xml:space="preserve"> </w:t>
      </w:r>
      <w:r w:rsidR="005A468F" w:rsidRPr="00847BE0">
        <w:rPr>
          <w:color w:val="000000" w:themeColor="text1"/>
          <w:spacing w:val="-3"/>
          <w:sz w:val="28"/>
          <w:szCs w:val="28"/>
          <w:lang w:val="uk-UA"/>
        </w:rPr>
        <w:t>під час</w:t>
      </w:r>
      <w:r w:rsidR="004A3F44" w:rsidRPr="00847BE0">
        <w:rPr>
          <w:color w:val="000000" w:themeColor="text1"/>
          <w:spacing w:val="-3"/>
          <w:sz w:val="28"/>
          <w:szCs w:val="28"/>
          <w:lang w:val="uk-UA"/>
        </w:rPr>
        <w:t xml:space="preserve"> відзначенн</w:t>
      </w:r>
      <w:r w:rsidR="005A468F" w:rsidRPr="00847BE0">
        <w:rPr>
          <w:color w:val="000000" w:themeColor="text1"/>
          <w:spacing w:val="-3"/>
          <w:sz w:val="28"/>
          <w:szCs w:val="28"/>
          <w:lang w:val="uk-UA"/>
        </w:rPr>
        <w:t>я</w:t>
      </w:r>
      <w:r w:rsidR="004A3F44" w:rsidRPr="00847BE0">
        <w:rPr>
          <w:color w:val="000000" w:themeColor="text1"/>
          <w:spacing w:val="-3"/>
          <w:sz w:val="28"/>
          <w:szCs w:val="28"/>
          <w:lang w:val="uk-UA"/>
        </w:rPr>
        <w:t xml:space="preserve"> </w:t>
      </w:r>
      <w:proofErr w:type="spellStart"/>
      <w:r w:rsidR="004A3F44" w:rsidRPr="00847BE0">
        <w:rPr>
          <w:color w:val="000000" w:themeColor="text1"/>
          <w:spacing w:val="-3"/>
          <w:sz w:val="28"/>
          <w:szCs w:val="28"/>
          <w:lang w:val="uk-UA"/>
        </w:rPr>
        <w:t>новорічно</w:t>
      </w:r>
      <w:proofErr w:type="spellEnd"/>
      <w:r w:rsidR="004A3F44" w:rsidRPr="00847BE0">
        <w:rPr>
          <w:color w:val="000000" w:themeColor="text1"/>
          <w:spacing w:val="-3"/>
          <w:sz w:val="28"/>
          <w:szCs w:val="28"/>
          <w:lang w:val="uk-UA"/>
        </w:rPr>
        <w:t>-різдвяних свят</w:t>
      </w:r>
      <w:r w:rsidR="00EA3472" w:rsidRPr="00847BE0">
        <w:rPr>
          <w:color w:val="000000" w:themeColor="text1"/>
          <w:spacing w:val="-1"/>
          <w:sz w:val="28"/>
          <w:szCs w:val="28"/>
          <w:lang w:val="uk-UA"/>
        </w:rPr>
        <w:t>.</w:t>
      </w:r>
    </w:p>
    <w:p w:rsidR="004A3F44" w:rsidRPr="00847BE0" w:rsidRDefault="004A3F44" w:rsidP="00847BE0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</w:pPr>
      <w:r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3. Передати з балансу В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>иконавчого комітету Обухівської міської ради Київської області</w:t>
      </w:r>
      <w:r w:rsidRPr="00847BE0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 xml:space="preserve"> на баланс Комунальному підприємству Обухівської міської ради «Обухівська міська варта» бензин А-95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A468F"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кількості 7000 (сім тисяч) літрів,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вартістю 364 000 (триста шістдесят чотири тисячі) гривень 00 копійок, що 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придбан</w:t>
      </w:r>
      <w:r w:rsidR="005A468F"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ий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 кошти 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>бюджету Обухівської міської територіальної громади Київської області д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ля потреб оборони, </w:t>
      </w:r>
      <w:r w:rsidR="005A468F"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 метою</w:t>
      </w:r>
      <w:r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здійснення повноважень, визначених законодавством та Статутом підприємства</w:t>
      </w:r>
      <w:r w:rsidR="005A468F"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, в тому числі забезпечення громадського порядку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97C23" w:rsidRPr="00847BE0" w:rsidRDefault="00397C23" w:rsidP="00847BE0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4. Надати дозвіл В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>иконавчому комітету Обухівської міської ради Київської області</w:t>
      </w:r>
      <w:r w:rsidRPr="00847BE0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 xml:space="preserve"> на використання 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дизельного пального </w:t>
      </w:r>
      <w:r w:rsidR="005A468F"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кількості </w:t>
      </w:r>
      <w:r w:rsidR="001D4D77"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000 (</w:t>
      </w:r>
      <w:r w:rsidR="001D4D77"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трьох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тисяч) літрів,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вартістю </w:t>
      </w:r>
      <w:r w:rsidR="001D4D77"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>153 720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1D4D77"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>сто п’ятдесят три сімсот двадцять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гривень 00 копійок, що 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придбане за кошти 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Обухівської міської територіальної громади Київської області 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для потреб оборони, </w:t>
      </w:r>
      <w:r w:rsidRPr="00847BE0">
        <w:rPr>
          <w:rFonts w:ascii="Times New Roman" w:hAnsi="Times New Roman" w:cs="Times New Roman"/>
          <w:color w:val="000000" w:themeColor="text1"/>
          <w:spacing w:val="5"/>
          <w:sz w:val="28"/>
          <w:szCs w:val="28"/>
        </w:rPr>
        <w:t>на інші потреби Виконавчого комітету Обухівської міської ради Київської області, а саме для використання службового автомобільного транспорту</w:t>
      </w:r>
      <w:r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.</w:t>
      </w:r>
    </w:p>
    <w:p w:rsidR="00397C23" w:rsidRPr="00847BE0" w:rsidRDefault="00397C23" w:rsidP="00847BE0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5. Надати дозвіл В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>иконавчому комітету Обухівської міської ради Київської області</w:t>
      </w:r>
      <w:r w:rsidRPr="00847BE0">
        <w:rPr>
          <w:rFonts w:ascii="Times New Roman" w:hAnsi="Times New Roman" w:cs="Times New Roman"/>
          <w:bCs/>
          <w:color w:val="000000" w:themeColor="text1"/>
          <w:spacing w:val="-3"/>
          <w:sz w:val="28"/>
          <w:szCs w:val="28"/>
        </w:rPr>
        <w:t xml:space="preserve"> на використання бензину А-95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A468F"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кількості 600 (шістсот) літрів,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вартістю 31 200 (тридцять одна тисяча двісті) гривень 00 копійок, що 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придбан</w:t>
      </w:r>
      <w:r w:rsidR="00C07EAC"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ий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 кошти 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Обухівської міської територіальної громади Київської області </w:t>
      </w:r>
      <w:r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для потреб оборони, </w:t>
      </w:r>
      <w:r w:rsidR="00E0114E"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 метою безперебійного функціонування дорожньої інфраструктури</w:t>
      </w:r>
      <w:r w:rsidR="00E0114E" w:rsidRPr="00847BE0">
        <w:rPr>
          <w:rFonts w:ascii="Times New Roman" w:hAnsi="Times New Roman" w:cs="Times New Roman"/>
          <w:color w:val="000000" w:themeColor="text1"/>
          <w:spacing w:val="5"/>
          <w:sz w:val="28"/>
          <w:szCs w:val="28"/>
        </w:rPr>
        <w:t>, на інші потреби Обухівської міської територіальної громади</w:t>
      </w:r>
      <w:r w:rsidR="00E0114E" w:rsidRPr="00847B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E0114E" w:rsidRPr="00847BE0">
        <w:rPr>
          <w:rFonts w:ascii="Times New Roman" w:hAnsi="Times New Roman" w:cs="Times New Roman"/>
          <w:color w:val="000000" w:themeColor="text1"/>
          <w:spacing w:val="5"/>
          <w:sz w:val="28"/>
          <w:szCs w:val="28"/>
        </w:rPr>
        <w:t xml:space="preserve">а саме </w:t>
      </w:r>
      <w:r w:rsidRPr="00847BE0">
        <w:rPr>
          <w:rFonts w:ascii="Times New Roman" w:hAnsi="Times New Roman" w:cs="Times New Roman"/>
          <w:color w:val="000000" w:themeColor="text1"/>
          <w:spacing w:val="5"/>
          <w:sz w:val="28"/>
          <w:szCs w:val="28"/>
        </w:rPr>
        <w:t>для забезпечення резервного живлення світлофорних об’єктів</w:t>
      </w:r>
      <w:r w:rsidRPr="00847BE0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.</w:t>
      </w:r>
    </w:p>
    <w:p w:rsidR="0047744F" w:rsidRPr="00847BE0" w:rsidRDefault="00397C23" w:rsidP="00847BE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47BE0">
        <w:rPr>
          <w:color w:val="000000" w:themeColor="text1"/>
          <w:spacing w:val="-1"/>
          <w:sz w:val="28"/>
          <w:szCs w:val="28"/>
        </w:rPr>
        <w:t>6</w:t>
      </w:r>
      <w:r w:rsidR="00EA3472" w:rsidRPr="00847BE0">
        <w:rPr>
          <w:color w:val="000000" w:themeColor="text1"/>
          <w:spacing w:val="-1"/>
          <w:sz w:val="28"/>
          <w:szCs w:val="28"/>
        </w:rPr>
        <w:t xml:space="preserve">. </w:t>
      </w:r>
      <w:r w:rsidR="00060B0A" w:rsidRPr="00847BE0">
        <w:rPr>
          <w:color w:val="000000" w:themeColor="text1"/>
          <w:spacing w:val="-3"/>
          <w:sz w:val="28"/>
          <w:szCs w:val="28"/>
        </w:rPr>
        <w:t>Виконавчому комітету Обухівської міської ради Київської області</w:t>
      </w:r>
      <w:r w:rsidR="00060B0A" w:rsidRPr="00847BE0">
        <w:rPr>
          <w:color w:val="000000" w:themeColor="text1"/>
        </w:rPr>
        <w:t xml:space="preserve"> </w:t>
      </w:r>
      <w:r w:rsidR="00EA3472" w:rsidRPr="00847BE0">
        <w:rPr>
          <w:color w:val="000000" w:themeColor="text1"/>
          <w:sz w:val="28"/>
          <w:szCs w:val="28"/>
        </w:rPr>
        <w:t>організувати передачу</w:t>
      </w:r>
      <w:r w:rsidR="009A2373" w:rsidRPr="00847BE0">
        <w:rPr>
          <w:color w:val="000000" w:themeColor="text1"/>
          <w:sz w:val="28"/>
          <w:szCs w:val="28"/>
        </w:rPr>
        <w:t xml:space="preserve"> </w:t>
      </w:r>
      <w:r w:rsidR="00060B0A" w:rsidRPr="00847BE0">
        <w:rPr>
          <w:bCs/>
          <w:color w:val="000000" w:themeColor="text1"/>
          <w:spacing w:val="-3"/>
          <w:sz w:val="28"/>
          <w:szCs w:val="28"/>
        </w:rPr>
        <w:t xml:space="preserve">Комунальному </w:t>
      </w:r>
      <w:r w:rsidR="005A468F" w:rsidRPr="00847BE0">
        <w:rPr>
          <w:bCs/>
          <w:color w:val="000000" w:themeColor="text1"/>
          <w:spacing w:val="-3"/>
          <w:sz w:val="28"/>
          <w:szCs w:val="28"/>
        </w:rPr>
        <w:t>закладу</w:t>
      </w:r>
      <w:r w:rsidR="00060B0A" w:rsidRPr="00847BE0">
        <w:rPr>
          <w:bCs/>
          <w:color w:val="000000" w:themeColor="text1"/>
          <w:spacing w:val="-3"/>
          <w:sz w:val="28"/>
          <w:szCs w:val="28"/>
        </w:rPr>
        <w:t xml:space="preserve"> Обухівської міської ради </w:t>
      </w:r>
      <w:r w:rsidR="00E8101E" w:rsidRPr="00847BE0">
        <w:rPr>
          <w:bCs/>
          <w:color w:val="000000" w:themeColor="text1"/>
          <w:spacing w:val="-3"/>
          <w:sz w:val="28"/>
          <w:szCs w:val="28"/>
        </w:rPr>
        <w:t xml:space="preserve">«Центр фізичного здоров’я населення </w:t>
      </w:r>
      <w:r w:rsidR="00060B0A" w:rsidRPr="00847BE0">
        <w:rPr>
          <w:bCs/>
          <w:color w:val="000000" w:themeColor="text1"/>
          <w:spacing w:val="-3"/>
          <w:sz w:val="28"/>
          <w:szCs w:val="28"/>
        </w:rPr>
        <w:t>«</w:t>
      </w:r>
      <w:r w:rsidRPr="00847BE0">
        <w:rPr>
          <w:bCs/>
          <w:color w:val="000000" w:themeColor="text1"/>
          <w:spacing w:val="-3"/>
          <w:sz w:val="28"/>
          <w:szCs w:val="28"/>
        </w:rPr>
        <w:t>С</w:t>
      </w:r>
      <w:r w:rsidR="00E8101E" w:rsidRPr="00847BE0">
        <w:rPr>
          <w:bCs/>
          <w:color w:val="000000" w:themeColor="text1"/>
          <w:spacing w:val="-3"/>
          <w:sz w:val="28"/>
          <w:szCs w:val="28"/>
        </w:rPr>
        <w:t>п</w:t>
      </w:r>
      <w:r w:rsidRPr="00847BE0">
        <w:rPr>
          <w:bCs/>
          <w:color w:val="000000" w:themeColor="text1"/>
          <w:spacing w:val="-3"/>
          <w:sz w:val="28"/>
          <w:szCs w:val="28"/>
        </w:rPr>
        <w:t>орт для всіх»</w:t>
      </w:r>
      <w:r w:rsidR="00806A9C" w:rsidRPr="00847BE0">
        <w:rPr>
          <w:color w:val="000000" w:themeColor="text1"/>
          <w:sz w:val="28"/>
          <w:szCs w:val="28"/>
        </w:rPr>
        <w:t>,</w:t>
      </w:r>
      <w:r w:rsidRPr="00847BE0">
        <w:rPr>
          <w:color w:val="000000" w:themeColor="text1"/>
          <w:sz w:val="28"/>
          <w:szCs w:val="28"/>
        </w:rPr>
        <w:t xml:space="preserve"> </w:t>
      </w:r>
      <w:r w:rsidRPr="00847BE0">
        <w:rPr>
          <w:bCs/>
          <w:color w:val="000000" w:themeColor="text1"/>
          <w:spacing w:val="-3"/>
          <w:sz w:val="28"/>
          <w:szCs w:val="28"/>
        </w:rPr>
        <w:t>Комунальному підприємству Обухівської міської ради «Обухівська міська варта» пального</w:t>
      </w:r>
      <w:r w:rsidR="00806A9C" w:rsidRPr="00847BE0">
        <w:rPr>
          <w:color w:val="000000" w:themeColor="text1"/>
          <w:sz w:val="28"/>
          <w:szCs w:val="28"/>
        </w:rPr>
        <w:t xml:space="preserve"> зазначен</w:t>
      </w:r>
      <w:r w:rsidR="0047744F" w:rsidRPr="00847BE0">
        <w:rPr>
          <w:color w:val="000000" w:themeColor="text1"/>
          <w:sz w:val="28"/>
          <w:szCs w:val="28"/>
        </w:rPr>
        <w:t>ого</w:t>
      </w:r>
      <w:r w:rsidR="00806A9C" w:rsidRPr="00847BE0">
        <w:rPr>
          <w:color w:val="000000" w:themeColor="text1"/>
          <w:sz w:val="28"/>
          <w:szCs w:val="28"/>
        </w:rPr>
        <w:t xml:space="preserve"> </w:t>
      </w:r>
      <w:r w:rsidR="0068226C" w:rsidRPr="00847BE0">
        <w:rPr>
          <w:color w:val="000000" w:themeColor="text1"/>
          <w:sz w:val="28"/>
          <w:szCs w:val="28"/>
        </w:rPr>
        <w:t>у</w:t>
      </w:r>
      <w:r w:rsidR="00806A9C" w:rsidRPr="00847BE0">
        <w:rPr>
          <w:color w:val="000000" w:themeColor="text1"/>
          <w:sz w:val="28"/>
          <w:szCs w:val="28"/>
        </w:rPr>
        <w:t xml:space="preserve"> пункт</w:t>
      </w:r>
      <w:r w:rsidRPr="00847BE0">
        <w:rPr>
          <w:color w:val="000000" w:themeColor="text1"/>
          <w:sz w:val="28"/>
          <w:szCs w:val="28"/>
        </w:rPr>
        <w:t>ах</w:t>
      </w:r>
      <w:r w:rsidR="00806A9C" w:rsidRPr="00847BE0">
        <w:rPr>
          <w:color w:val="000000" w:themeColor="text1"/>
          <w:sz w:val="28"/>
          <w:szCs w:val="28"/>
        </w:rPr>
        <w:t xml:space="preserve"> 1</w:t>
      </w:r>
      <w:r w:rsidRPr="00847BE0">
        <w:rPr>
          <w:color w:val="000000" w:themeColor="text1"/>
          <w:sz w:val="28"/>
          <w:szCs w:val="28"/>
        </w:rPr>
        <w:t>, 3</w:t>
      </w:r>
      <w:r w:rsidR="00806A9C" w:rsidRPr="00847BE0">
        <w:rPr>
          <w:color w:val="000000" w:themeColor="text1"/>
          <w:sz w:val="28"/>
          <w:szCs w:val="28"/>
        </w:rPr>
        <w:t xml:space="preserve"> цього рішення</w:t>
      </w:r>
      <w:r w:rsidR="0047744F" w:rsidRPr="00847BE0">
        <w:rPr>
          <w:color w:val="000000" w:themeColor="text1"/>
          <w:sz w:val="28"/>
          <w:szCs w:val="28"/>
        </w:rPr>
        <w:t xml:space="preserve">, </w:t>
      </w:r>
      <w:r w:rsidR="00723C22" w:rsidRPr="00847BE0">
        <w:rPr>
          <w:color w:val="000000" w:themeColor="text1"/>
          <w:sz w:val="28"/>
          <w:szCs w:val="28"/>
          <w:shd w:val="clear" w:color="auto" w:fill="FFFFFF"/>
        </w:rPr>
        <w:t>оформити акт</w:t>
      </w:r>
      <w:r w:rsidR="00E8101E" w:rsidRPr="00847BE0">
        <w:rPr>
          <w:color w:val="000000" w:themeColor="text1"/>
          <w:sz w:val="28"/>
          <w:szCs w:val="28"/>
          <w:shd w:val="clear" w:color="auto" w:fill="FFFFFF"/>
        </w:rPr>
        <w:t>и</w:t>
      </w:r>
      <w:r w:rsidR="00723C22" w:rsidRPr="00847BE0">
        <w:rPr>
          <w:color w:val="000000" w:themeColor="text1"/>
          <w:sz w:val="28"/>
          <w:szCs w:val="28"/>
          <w:shd w:val="clear" w:color="auto" w:fill="FFFFFF"/>
        </w:rPr>
        <w:t xml:space="preserve"> приймання-передачі</w:t>
      </w:r>
      <w:r w:rsidR="0047744F" w:rsidRPr="00847BE0">
        <w:rPr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397C23" w:rsidRPr="00847BE0" w:rsidRDefault="00462831" w:rsidP="00847BE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47BE0">
        <w:rPr>
          <w:color w:val="000000" w:themeColor="text1"/>
          <w:spacing w:val="-1"/>
          <w:sz w:val="28"/>
          <w:szCs w:val="28"/>
        </w:rPr>
        <w:t>7</w:t>
      </w:r>
      <w:r w:rsidR="00397C23" w:rsidRPr="00847BE0">
        <w:rPr>
          <w:color w:val="000000" w:themeColor="text1"/>
          <w:spacing w:val="-1"/>
          <w:sz w:val="28"/>
          <w:szCs w:val="28"/>
        </w:rPr>
        <w:t xml:space="preserve">. </w:t>
      </w:r>
      <w:r w:rsidR="00397C23" w:rsidRPr="00847BE0">
        <w:rPr>
          <w:bCs/>
          <w:color w:val="000000" w:themeColor="text1"/>
          <w:spacing w:val="-3"/>
          <w:sz w:val="28"/>
          <w:szCs w:val="28"/>
        </w:rPr>
        <w:t>Комунальному підприємству Обухівської міської ради «</w:t>
      </w:r>
      <w:proofErr w:type="spellStart"/>
      <w:r w:rsidR="00397C23" w:rsidRPr="00847BE0">
        <w:rPr>
          <w:bCs/>
          <w:color w:val="000000" w:themeColor="text1"/>
          <w:spacing w:val="-3"/>
          <w:sz w:val="28"/>
          <w:szCs w:val="28"/>
        </w:rPr>
        <w:t>Обухівтеплотрансбуд</w:t>
      </w:r>
      <w:proofErr w:type="spellEnd"/>
      <w:r w:rsidR="00397C23" w:rsidRPr="00847BE0">
        <w:rPr>
          <w:bCs/>
          <w:color w:val="000000" w:themeColor="text1"/>
          <w:spacing w:val="-3"/>
          <w:sz w:val="28"/>
          <w:szCs w:val="28"/>
        </w:rPr>
        <w:t xml:space="preserve">» </w:t>
      </w:r>
      <w:r w:rsidRPr="00847BE0">
        <w:rPr>
          <w:bCs/>
          <w:color w:val="000000" w:themeColor="text1"/>
          <w:spacing w:val="-3"/>
          <w:sz w:val="28"/>
          <w:szCs w:val="28"/>
        </w:rPr>
        <w:t xml:space="preserve">організувати передачу Комунальному </w:t>
      </w:r>
      <w:r w:rsidR="00E0114E" w:rsidRPr="00847BE0">
        <w:rPr>
          <w:bCs/>
          <w:color w:val="000000" w:themeColor="text1"/>
          <w:spacing w:val="-3"/>
          <w:sz w:val="28"/>
          <w:szCs w:val="28"/>
        </w:rPr>
        <w:t>закладу</w:t>
      </w:r>
      <w:r w:rsidRPr="00847BE0">
        <w:rPr>
          <w:bCs/>
          <w:color w:val="000000" w:themeColor="text1"/>
          <w:spacing w:val="-3"/>
          <w:sz w:val="28"/>
          <w:szCs w:val="28"/>
        </w:rPr>
        <w:t xml:space="preserve"> Обухівської міської ради </w:t>
      </w:r>
      <w:r w:rsidR="00E8101E" w:rsidRPr="00847BE0">
        <w:rPr>
          <w:bCs/>
          <w:color w:val="000000" w:themeColor="text1"/>
          <w:spacing w:val="-3"/>
          <w:sz w:val="28"/>
          <w:szCs w:val="28"/>
        </w:rPr>
        <w:t xml:space="preserve">«Центр фізичного здоров’я населення </w:t>
      </w:r>
      <w:r w:rsidRPr="00847BE0">
        <w:rPr>
          <w:bCs/>
          <w:color w:val="000000" w:themeColor="text1"/>
          <w:spacing w:val="-3"/>
          <w:sz w:val="28"/>
          <w:szCs w:val="28"/>
        </w:rPr>
        <w:t xml:space="preserve">«Спорт для всіх» </w:t>
      </w:r>
      <w:r w:rsidR="00397C23" w:rsidRPr="00847BE0">
        <w:rPr>
          <w:color w:val="000000" w:themeColor="text1"/>
          <w:sz w:val="28"/>
          <w:szCs w:val="28"/>
        </w:rPr>
        <w:t xml:space="preserve">генератора, зазначеного у пункті </w:t>
      </w:r>
      <w:r w:rsidRPr="00847BE0">
        <w:rPr>
          <w:color w:val="000000" w:themeColor="text1"/>
          <w:sz w:val="28"/>
          <w:szCs w:val="28"/>
        </w:rPr>
        <w:t>2</w:t>
      </w:r>
      <w:r w:rsidR="00397C23" w:rsidRPr="00847BE0">
        <w:rPr>
          <w:color w:val="000000" w:themeColor="text1"/>
          <w:sz w:val="28"/>
          <w:szCs w:val="28"/>
        </w:rPr>
        <w:t xml:space="preserve"> цього рішення, </w:t>
      </w:r>
      <w:r w:rsidRPr="00847BE0">
        <w:rPr>
          <w:color w:val="000000" w:themeColor="text1"/>
          <w:sz w:val="28"/>
          <w:szCs w:val="28"/>
        </w:rPr>
        <w:t xml:space="preserve">терміном на 1 (один) місяць, </w:t>
      </w:r>
      <w:r w:rsidR="00397C23" w:rsidRPr="00847BE0">
        <w:rPr>
          <w:color w:val="000000" w:themeColor="text1"/>
          <w:sz w:val="28"/>
          <w:szCs w:val="28"/>
          <w:shd w:val="clear" w:color="auto" w:fill="FFFFFF"/>
        </w:rPr>
        <w:t xml:space="preserve">оформити акт приймання-передачі. </w:t>
      </w:r>
    </w:p>
    <w:p w:rsidR="00EA3472" w:rsidRPr="00847BE0" w:rsidRDefault="00462831" w:rsidP="00847BE0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847BE0">
        <w:rPr>
          <w:color w:val="000000" w:themeColor="text1"/>
          <w:spacing w:val="-2"/>
          <w:sz w:val="28"/>
          <w:szCs w:val="28"/>
          <w:lang w:val="uk-UA"/>
        </w:rPr>
        <w:t>8</w:t>
      </w:r>
      <w:r w:rsidR="00EA3472" w:rsidRPr="00847BE0">
        <w:rPr>
          <w:color w:val="000000" w:themeColor="text1"/>
          <w:spacing w:val="-2"/>
          <w:sz w:val="28"/>
          <w:szCs w:val="28"/>
          <w:lang w:val="uk-UA"/>
        </w:rPr>
        <w:t xml:space="preserve">. </w:t>
      </w:r>
      <w:r w:rsidR="00EA3472" w:rsidRPr="00847BE0">
        <w:rPr>
          <w:color w:val="000000" w:themeColor="text1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CF48A4" w:rsidRPr="00847BE0">
        <w:rPr>
          <w:color w:val="000000" w:themeColor="text1"/>
          <w:sz w:val="28"/>
          <w:szCs w:val="28"/>
          <w:lang w:val="uk-UA"/>
        </w:rPr>
        <w:t xml:space="preserve">з питань </w:t>
      </w:r>
      <w:r w:rsidR="00CF48A4" w:rsidRPr="00847BE0">
        <w:rPr>
          <w:rStyle w:val="a8"/>
          <w:b w:val="0"/>
          <w:color w:val="000000" w:themeColor="text1"/>
          <w:sz w:val="28"/>
          <w:szCs w:val="28"/>
          <w:lang w:val="uk-UA"/>
        </w:rPr>
        <w:t>діяльності виконавчих органів Обухівської міської ради</w:t>
      </w:r>
      <w:r w:rsidR="00847BE0">
        <w:rPr>
          <w:rStyle w:val="apple-converted-space"/>
          <w:b/>
          <w:color w:val="000000" w:themeColor="text1"/>
          <w:sz w:val="28"/>
          <w:szCs w:val="28"/>
          <w:lang w:val="uk-UA"/>
        </w:rPr>
        <w:t xml:space="preserve"> </w:t>
      </w:r>
      <w:r w:rsidRPr="00847BE0">
        <w:rPr>
          <w:rStyle w:val="apple-converted-space"/>
          <w:color w:val="000000" w:themeColor="text1"/>
          <w:sz w:val="28"/>
          <w:szCs w:val="28"/>
          <w:lang w:val="uk-UA"/>
        </w:rPr>
        <w:lastRenderedPageBreak/>
        <w:t>Володимира ЦЕЛЬОРУ,</w:t>
      </w:r>
      <w:r w:rsidRPr="00847BE0">
        <w:rPr>
          <w:rStyle w:val="apple-converted-space"/>
          <w:b/>
          <w:color w:val="000000" w:themeColor="text1"/>
          <w:sz w:val="28"/>
          <w:szCs w:val="28"/>
          <w:lang w:val="uk-UA"/>
        </w:rPr>
        <w:t xml:space="preserve"> </w:t>
      </w:r>
      <w:r w:rsidRPr="00847BE0">
        <w:rPr>
          <w:rStyle w:val="apple-converted-space"/>
          <w:color w:val="000000" w:themeColor="text1"/>
          <w:sz w:val="28"/>
          <w:szCs w:val="28"/>
          <w:lang w:val="uk-UA"/>
        </w:rPr>
        <w:t>начальника в</w:t>
      </w:r>
      <w:r w:rsidRPr="00847BE0">
        <w:rPr>
          <w:color w:val="000000" w:themeColor="text1"/>
          <w:sz w:val="28"/>
          <w:szCs w:val="28"/>
          <w:shd w:val="clear" w:color="auto" w:fill="FFFFFF"/>
          <w:lang w:val="uk-UA"/>
        </w:rPr>
        <w:t>ідділу оборонної роботи, взаємодії з правоохоронними органами та з питань надзвичайних ситуацій і цивільного захисту виконавчого комітету Обухівської міської ради Київської області</w:t>
      </w:r>
      <w:r w:rsidR="00EA3472" w:rsidRPr="00847BE0">
        <w:rPr>
          <w:color w:val="000000" w:themeColor="text1"/>
          <w:sz w:val="28"/>
          <w:szCs w:val="28"/>
          <w:lang w:val="uk-UA"/>
        </w:rPr>
        <w:t xml:space="preserve"> та постійн</w:t>
      </w:r>
      <w:r w:rsidR="00D52B94" w:rsidRPr="00847BE0">
        <w:rPr>
          <w:color w:val="000000" w:themeColor="text1"/>
          <w:sz w:val="28"/>
          <w:szCs w:val="28"/>
          <w:lang w:val="uk-UA"/>
        </w:rPr>
        <w:t>у</w:t>
      </w:r>
      <w:r w:rsidR="00EA3472" w:rsidRPr="00847BE0">
        <w:rPr>
          <w:color w:val="000000" w:themeColor="text1"/>
          <w:sz w:val="28"/>
          <w:szCs w:val="28"/>
          <w:lang w:val="uk-UA"/>
        </w:rPr>
        <w:t xml:space="preserve"> комісі</w:t>
      </w:r>
      <w:r w:rsidR="00D52B94" w:rsidRPr="00847BE0">
        <w:rPr>
          <w:color w:val="000000" w:themeColor="text1"/>
          <w:sz w:val="28"/>
          <w:szCs w:val="28"/>
          <w:lang w:val="uk-UA"/>
        </w:rPr>
        <w:t>ю</w:t>
      </w:r>
      <w:r w:rsidR="00EA3472" w:rsidRPr="00847BE0">
        <w:rPr>
          <w:color w:val="000000" w:themeColor="text1"/>
          <w:sz w:val="28"/>
          <w:szCs w:val="28"/>
          <w:lang w:val="uk-UA"/>
        </w:rPr>
        <w:t xml:space="preserve"> з питань </w:t>
      </w:r>
      <w:r w:rsidR="00EA3472" w:rsidRPr="00847BE0">
        <w:rPr>
          <w:bCs/>
          <w:color w:val="000000" w:themeColor="text1"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архітектури.</w:t>
      </w:r>
    </w:p>
    <w:p w:rsidR="00847BE0" w:rsidRPr="00847BE0" w:rsidRDefault="00847BE0" w:rsidP="00847BE0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  <w:sz w:val="28"/>
          <w:szCs w:val="28"/>
          <w:lang w:eastAsia="ru-RU"/>
        </w:rPr>
      </w:pPr>
    </w:p>
    <w:p w:rsidR="00847BE0" w:rsidRPr="00847BE0" w:rsidRDefault="00847BE0" w:rsidP="00847BE0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  <w:sz w:val="28"/>
          <w:szCs w:val="28"/>
          <w:lang w:eastAsia="ru-RU"/>
        </w:rPr>
      </w:pPr>
    </w:p>
    <w:p w:rsidR="00EA3472" w:rsidRPr="00847BE0" w:rsidRDefault="005F2DB5" w:rsidP="00847BE0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pacing w:val="-3"/>
          <w:sz w:val="28"/>
          <w:szCs w:val="28"/>
        </w:rPr>
      </w:pPr>
      <w:r w:rsidRPr="00847BE0">
        <w:rPr>
          <w:b/>
          <w:color w:val="000000" w:themeColor="text1"/>
          <w:spacing w:val="-3"/>
          <w:sz w:val="28"/>
          <w:szCs w:val="28"/>
        </w:rPr>
        <w:t xml:space="preserve">Секретар Обухівської міської ради                                            </w:t>
      </w:r>
      <w:r w:rsidR="00386F9C" w:rsidRPr="00847BE0">
        <w:rPr>
          <w:b/>
          <w:color w:val="000000" w:themeColor="text1"/>
          <w:spacing w:val="-3"/>
          <w:sz w:val="28"/>
          <w:szCs w:val="28"/>
        </w:rPr>
        <w:t>Лариса ІЛЬЄНКО</w:t>
      </w: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847BE0" w:rsidRPr="00847BE0" w:rsidRDefault="00847BE0" w:rsidP="00847BE0">
      <w:pPr>
        <w:jc w:val="both"/>
        <w:rPr>
          <w:color w:val="000000" w:themeColor="text1"/>
          <w:sz w:val="24"/>
          <w:szCs w:val="24"/>
          <w:lang w:val="uk-UA"/>
        </w:rPr>
      </w:pPr>
    </w:p>
    <w:p w:rsidR="00407A66" w:rsidRPr="00847BE0" w:rsidRDefault="00254656" w:rsidP="00847BE0">
      <w:pPr>
        <w:jc w:val="both"/>
        <w:rPr>
          <w:color w:val="000000" w:themeColor="text1"/>
          <w:sz w:val="24"/>
          <w:szCs w:val="24"/>
          <w:lang w:val="uk-UA"/>
        </w:rPr>
      </w:pPr>
      <w:bookmarkStart w:id="0" w:name="_GoBack"/>
      <w:bookmarkEnd w:id="0"/>
      <w:r w:rsidRPr="00847BE0">
        <w:rPr>
          <w:color w:val="000000" w:themeColor="text1"/>
          <w:sz w:val="24"/>
          <w:szCs w:val="24"/>
          <w:lang w:val="uk-UA"/>
        </w:rPr>
        <w:t>Оле</w:t>
      </w:r>
      <w:r w:rsidR="00E0114E" w:rsidRPr="00847BE0">
        <w:rPr>
          <w:color w:val="000000" w:themeColor="text1"/>
          <w:sz w:val="24"/>
          <w:szCs w:val="24"/>
          <w:lang w:val="uk-UA"/>
        </w:rPr>
        <w:t>ксандр П</w:t>
      </w:r>
      <w:r w:rsidR="00847BE0" w:rsidRPr="00847BE0">
        <w:rPr>
          <w:color w:val="000000" w:themeColor="text1"/>
          <w:sz w:val="24"/>
          <w:szCs w:val="24"/>
          <w:lang w:val="uk-UA"/>
        </w:rPr>
        <w:t>РОЦЕНКО</w:t>
      </w:r>
    </w:p>
    <w:sectPr w:rsidR="00407A66" w:rsidRPr="00847BE0" w:rsidSect="00847BE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1573C"/>
    <w:rsid w:val="00060B0A"/>
    <w:rsid w:val="000628A5"/>
    <w:rsid w:val="00076BF0"/>
    <w:rsid w:val="000B0964"/>
    <w:rsid w:val="000D0322"/>
    <w:rsid w:val="000D731B"/>
    <w:rsid w:val="000E2B5E"/>
    <w:rsid w:val="000E466A"/>
    <w:rsid w:val="00114BFB"/>
    <w:rsid w:val="0019006B"/>
    <w:rsid w:val="001A2DDB"/>
    <w:rsid w:val="001B3DB7"/>
    <w:rsid w:val="001D4D77"/>
    <w:rsid w:val="001F6F63"/>
    <w:rsid w:val="00254656"/>
    <w:rsid w:val="002A6C74"/>
    <w:rsid w:val="002C4B92"/>
    <w:rsid w:val="002F0653"/>
    <w:rsid w:val="00341337"/>
    <w:rsid w:val="00386F9C"/>
    <w:rsid w:val="003916BE"/>
    <w:rsid w:val="00393AD9"/>
    <w:rsid w:val="00397C23"/>
    <w:rsid w:val="003D6695"/>
    <w:rsid w:val="00407A66"/>
    <w:rsid w:val="00446F94"/>
    <w:rsid w:val="004509D0"/>
    <w:rsid w:val="00454E57"/>
    <w:rsid w:val="00462831"/>
    <w:rsid w:val="0046726C"/>
    <w:rsid w:val="0047744F"/>
    <w:rsid w:val="00493B25"/>
    <w:rsid w:val="004A247A"/>
    <w:rsid w:val="004A3F44"/>
    <w:rsid w:val="004D4374"/>
    <w:rsid w:val="0058041B"/>
    <w:rsid w:val="005837BA"/>
    <w:rsid w:val="005913A0"/>
    <w:rsid w:val="005A468F"/>
    <w:rsid w:val="005C1F08"/>
    <w:rsid w:val="005F2DB5"/>
    <w:rsid w:val="00625A88"/>
    <w:rsid w:val="0068226C"/>
    <w:rsid w:val="00686DE1"/>
    <w:rsid w:val="006A16B2"/>
    <w:rsid w:val="006B206F"/>
    <w:rsid w:val="00723C22"/>
    <w:rsid w:val="00736499"/>
    <w:rsid w:val="00741403"/>
    <w:rsid w:val="00752514"/>
    <w:rsid w:val="0077355D"/>
    <w:rsid w:val="007A4683"/>
    <w:rsid w:val="007B6137"/>
    <w:rsid w:val="00806A9C"/>
    <w:rsid w:val="008208D1"/>
    <w:rsid w:val="00825CB9"/>
    <w:rsid w:val="00847B80"/>
    <w:rsid w:val="00847BE0"/>
    <w:rsid w:val="0087053F"/>
    <w:rsid w:val="00882C17"/>
    <w:rsid w:val="00892490"/>
    <w:rsid w:val="00893409"/>
    <w:rsid w:val="008B3DBE"/>
    <w:rsid w:val="008B4A2D"/>
    <w:rsid w:val="008B7844"/>
    <w:rsid w:val="008C150A"/>
    <w:rsid w:val="008D1EF6"/>
    <w:rsid w:val="009143D5"/>
    <w:rsid w:val="00926D13"/>
    <w:rsid w:val="009307F6"/>
    <w:rsid w:val="009A2373"/>
    <w:rsid w:val="009C6ED6"/>
    <w:rsid w:val="00A0212C"/>
    <w:rsid w:val="00AC28C8"/>
    <w:rsid w:val="00B16A17"/>
    <w:rsid w:val="00B37BD2"/>
    <w:rsid w:val="00B47443"/>
    <w:rsid w:val="00BB2FD3"/>
    <w:rsid w:val="00BB4C85"/>
    <w:rsid w:val="00BC3CBB"/>
    <w:rsid w:val="00BF5D73"/>
    <w:rsid w:val="00BF7434"/>
    <w:rsid w:val="00C07EAC"/>
    <w:rsid w:val="00C21225"/>
    <w:rsid w:val="00C550D9"/>
    <w:rsid w:val="00C666FF"/>
    <w:rsid w:val="00C86F66"/>
    <w:rsid w:val="00CF3B89"/>
    <w:rsid w:val="00CF48A4"/>
    <w:rsid w:val="00CF5D31"/>
    <w:rsid w:val="00D03761"/>
    <w:rsid w:val="00D40629"/>
    <w:rsid w:val="00D50F9C"/>
    <w:rsid w:val="00D52B94"/>
    <w:rsid w:val="00DA63BD"/>
    <w:rsid w:val="00DD08D6"/>
    <w:rsid w:val="00DE3C53"/>
    <w:rsid w:val="00E0114E"/>
    <w:rsid w:val="00E8101E"/>
    <w:rsid w:val="00E94183"/>
    <w:rsid w:val="00EA3472"/>
    <w:rsid w:val="00EB272E"/>
    <w:rsid w:val="00EC10C9"/>
    <w:rsid w:val="00ED175E"/>
    <w:rsid w:val="00F97E8F"/>
    <w:rsid w:val="00FB0DB7"/>
    <w:rsid w:val="00FD2EC2"/>
    <w:rsid w:val="00FD5CD3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ED175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ED175E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3729</Words>
  <Characters>2126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2</cp:revision>
  <cp:lastPrinted>2024-12-12T17:53:00Z</cp:lastPrinted>
  <dcterms:created xsi:type="dcterms:W3CDTF">2024-12-20T11:24:00Z</dcterms:created>
  <dcterms:modified xsi:type="dcterms:W3CDTF">2024-12-20T11:24:00Z</dcterms:modified>
</cp:coreProperties>
</file>