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4B" w:rsidRPr="0093214B" w:rsidRDefault="0093214B" w:rsidP="0093214B">
      <w:pPr>
        <w:keepNext/>
        <w:autoSpaceDE/>
        <w:autoSpaceDN/>
        <w:adjustRightInd/>
        <w:jc w:val="center"/>
        <w:textAlignment w:val="auto"/>
        <w:outlineLvl w:val="0"/>
        <w:rPr>
          <w:bCs/>
          <w:color w:val="000000"/>
          <w:kern w:val="32"/>
          <w:sz w:val="32"/>
          <w:szCs w:val="32"/>
          <w:lang w:val="ru-RU"/>
        </w:rPr>
      </w:pPr>
      <w:r w:rsidRPr="0093214B">
        <w:rPr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7FB6466D" wp14:editId="5F43700F">
            <wp:extent cx="514350" cy="638175"/>
            <wp:effectExtent l="0" t="0" r="0" b="9525"/>
            <wp:docPr id="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14B" w:rsidRPr="0093214B" w:rsidRDefault="0093214B" w:rsidP="0093214B">
      <w:pPr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  <w:lang w:val="hr-HR"/>
        </w:rPr>
      </w:pPr>
      <w:r w:rsidRPr="0093214B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93214B" w:rsidRPr="0093214B" w:rsidRDefault="0093214B" w:rsidP="0093214B">
      <w:pPr>
        <w:autoSpaceDE/>
        <w:autoSpaceDN/>
        <w:adjustRightInd/>
        <w:jc w:val="center"/>
        <w:textAlignment w:val="auto"/>
        <w:rPr>
          <w:b/>
          <w:color w:val="000000"/>
          <w:sz w:val="32"/>
          <w:szCs w:val="32"/>
          <w:lang w:val="ru-RU" w:eastAsia="uk-UA" w:bidi="uk-UA"/>
        </w:rPr>
      </w:pPr>
      <w:r w:rsidRPr="0093214B">
        <w:rPr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93214B" w:rsidRPr="0093214B" w:rsidRDefault="0093214B" w:rsidP="0093214B">
      <w:pPr>
        <w:keepNext/>
        <w:pBdr>
          <w:bottom w:val="single" w:sz="12" w:space="1" w:color="auto"/>
        </w:pBdr>
        <w:autoSpaceDE/>
        <w:autoSpaceDN/>
        <w:adjustRightInd/>
        <w:ind w:left="5812" w:hanging="5760"/>
        <w:jc w:val="center"/>
        <w:textAlignment w:val="auto"/>
        <w:outlineLvl w:val="1"/>
        <w:rPr>
          <w:b/>
          <w:color w:val="000000"/>
          <w:sz w:val="4"/>
          <w:szCs w:val="28"/>
          <w:lang w:val="ru-RU"/>
        </w:rPr>
      </w:pPr>
    </w:p>
    <w:p w:rsidR="0093214B" w:rsidRPr="0093214B" w:rsidRDefault="0093214B" w:rsidP="0093214B">
      <w:pPr>
        <w:autoSpaceDE/>
        <w:autoSpaceDN/>
        <w:adjustRightInd/>
        <w:jc w:val="center"/>
        <w:textAlignment w:val="auto"/>
        <w:rPr>
          <w:b/>
          <w:color w:val="000000"/>
          <w:sz w:val="24"/>
          <w:szCs w:val="24"/>
          <w:lang w:val="ru-RU"/>
        </w:rPr>
      </w:pPr>
      <w:r w:rsidRPr="0093214B">
        <w:rPr>
          <w:b/>
          <w:bCs/>
          <w:color w:val="000000"/>
          <w:sz w:val="24"/>
          <w:szCs w:val="24"/>
        </w:rPr>
        <w:t>ШІСТДЕСЯТ СЬОМА</w:t>
      </w:r>
      <w:r w:rsidRPr="0093214B">
        <w:rPr>
          <w:b/>
          <w:bCs/>
          <w:color w:val="000000"/>
          <w:sz w:val="24"/>
          <w:szCs w:val="24"/>
          <w:lang w:val="ru-RU"/>
        </w:rPr>
        <w:t xml:space="preserve"> СЕСІЯ ВОСЬ</w:t>
      </w:r>
      <w:r w:rsidRPr="0093214B">
        <w:rPr>
          <w:b/>
          <w:color w:val="000000"/>
          <w:sz w:val="24"/>
          <w:szCs w:val="24"/>
          <w:lang w:val="ru-RU"/>
        </w:rPr>
        <w:t>МОГО СКЛИКАННЯ</w:t>
      </w:r>
    </w:p>
    <w:p w:rsidR="0093214B" w:rsidRPr="0093214B" w:rsidRDefault="0093214B" w:rsidP="0093214B">
      <w:pPr>
        <w:keepNext/>
        <w:autoSpaceDE/>
        <w:autoSpaceDN/>
        <w:adjustRightInd/>
        <w:spacing w:before="240" w:after="60"/>
        <w:jc w:val="center"/>
        <w:textAlignment w:val="auto"/>
        <w:outlineLvl w:val="0"/>
        <w:rPr>
          <w:b/>
          <w:bCs/>
          <w:color w:val="000000"/>
          <w:kern w:val="32"/>
          <w:sz w:val="32"/>
          <w:szCs w:val="32"/>
          <w:lang w:val="ru-RU"/>
        </w:rPr>
      </w:pPr>
      <w:r w:rsidRPr="0093214B">
        <w:rPr>
          <w:b/>
          <w:bCs/>
          <w:color w:val="000000"/>
          <w:kern w:val="32"/>
          <w:sz w:val="32"/>
          <w:szCs w:val="32"/>
          <w:lang w:val="ru-RU"/>
        </w:rPr>
        <w:t>Р  І  Ш  Е  Н  Н  Я</w:t>
      </w:r>
    </w:p>
    <w:p w:rsidR="0093214B" w:rsidRPr="0093214B" w:rsidRDefault="0093214B" w:rsidP="0093214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utoSpaceDN/>
        <w:adjustRightInd/>
        <w:spacing w:before="240" w:after="60"/>
        <w:textAlignment w:val="auto"/>
        <w:outlineLvl w:val="0"/>
        <w:rPr>
          <w:b/>
          <w:bCs/>
          <w:color w:val="000000"/>
          <w:kern w:val="32"/>
          <w:sz w:val="28"/>
          <w:szCs w:val="24"/>
          <w:lang w:val="ru-RU"/>
        </w:rPr>
      </w:pPr>
      <w:r w:rsidRPr="0093214B">
        <w:rPr>
          <w:b/>
          <w:bCs/>
          <w:color w:val="000000"/>
          <w:kern w:val="32"/>
          <w:sz w:val="28"/>
          <w:szCs w:val="24"/>
          <w:lang w:val="ru-RU"/>
        </w:rPr>
        <w:t>2</w:t>
      </w:r>
      <w:r w:rsidRPr="0093214B">
        <w:rPr>
          <w:b/>
          <w:bCs/>
          <w:color w:val="000000"/>
          <w:kern w:val="32"/>
          <w:sz w:val="28"/>
          <w:szCs w:val="24"/>
        </w:rPr>
        <w:t>0</w:t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 xml:space="preserve"> </w:t>
      </w:r>
      <w:r w:rsidRPr="0093214B">
        <w:rPr>
          <w:b/>
          <w:bCs/>
          <w:color w:val="000000"/>
          <w:kern w:val="32"/>
          <w:sz w:val="28"/>
          <w:szCs w:val="24"/>
        </w:rPr>
        <w:t>грудня</w:t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 xml:space="preserve"> 202</w:t>
      </w:r>
      <w:r w:rsidRPr="0093214B">
        <w:rPr>
          <w:b/>
          <w:bCs/>
          <w:color w:val="000000"/>
          <w:kern w:val="32"/>
          <w:sz w:val="28"/>
          <w:szCs w:val="24"/>
        </w:rPr>
        <w:t>4</w:t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 xml:space="preserve"> року </w:t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ab/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ab/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ab/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ab/>
      </w:r>
      <w:r w:rsidRPr="0093214B">
        <w:rPr>
          <w:b/>
          <w:bCs/>
          <w:color w:val="000000"/>
          <w:kern w:val="32"/>
          <w:sz w:val="28"/>
          <w:szCs w:val="24"/>
        </w:rPr>
        <w:t xml:space="preserve">          </w:t>
      </w:r>
      <w:r w:rsidRPr="0093214B">
        <w:rPr>
          <w:b/>
          <w:bCs/>
          <w:color w:val="000000"/>
          <w:kern w:val="32"/>
          <w:sz w:val="28"/>
          <w:szCs w:val="24"/>
          <w:lang w:val="hr-HR"/>
        </w:rPr>
        <w:t xml:space="preserve"> </w:t>
      </w:r>
      <w:r w:rsidRPr="0093214B">
        <w:rPr>
          <w:b/>
          <w:bCs/>
          <w:color w:val="000000"/>
          <w:kern w:val="32"/>
          <w:sz w:val="28"/>
          <w:szCs w:val="24"/>
        </w:rPr>
        <w:t xml:space="preserve">                       </w:t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 xml:space="preserve">№ </w:t>
      </w:r>
      <w:r w:rsidRPr="0093214B">
        <w:rPr>
          <w:b/>
          <w:bCs/>
          <w:color w:val="000000"/>
          <w:kern w:val="32"/>
          <w:sz w:val="28"/>
          <w:szCs w:val="24"/>
        </w:rPr>
        <w:t>1</w:t>
      </w:r>
      <w:r>
        <w:rPr>
          <w:b/>
          <w:bCs/>
          <w:color w:val="000000"/>
          <w:kern w:val="32"/>
          <w:sz w:val="28"/>
          <w:szCs w:val="24"/>
          <w:lang w:val="ru-RU"/>
        </w:rPr>
        <w:t>507</w:t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 xml:space="preserve"> - </w:t>
      </w:r>
      <w:r w:rsidRPr="0093214B">
        <w:rPr>
          <w:b/>
          <w:bCs/>
          <w:color w:val="000000"/>
          <w:kern w:val="32"/>
          <w:sz w:val="28"/>
          <w:szCs w:val="24"/>
        </w:rPr>
        <w:t>67</w:t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 xml:space="preserve"> – </w:t>
      </w:r>
      <w:r w:rsidRPr="0093214B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93214B">
        <w:rPr>
          <w:b/>
          <w:bCs/>
          <w:color w:val="000000"/>
          <w:kern w:val="32"/>
          <w:sz w:val="28"/>
          <w:szCs w:val="24"/>
          <w:lang w:val="ru-RU"/>
        </w:rPr>
        <w:t>ІІІ</w:t>
      </w:r>
    </w:p>
    <w:p w:rsidR="00033ED3" w:rsidRPr="00233778" w:rsidRDefault="00033ED3" w:rsidP="00033ED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lang w:val="ru-RU"/>
        </w:rPr>
      </w:pPr>
    </w:p>
    <w:p w:rsidR="000E7DB6" w:rsidRDefault="00677BAB" w:rsidP="0037692E">
      <w:pPr>
        <w:pStyle w:val="3"/>
        <w:tabs>
          <w:tab w:val="left" w:pos="8080"/>
        </w:tabs>
        <w:spacing w:after="0"/>
        <w:jc w:val="both"/>
        <w:rPr>
          <w:b/>
          <w:bCs/>
          <w:sz w:val="28"/>
          <w:szCs w:val="28"/>
          <w:lang w:val="uk-UA"/>
        </w:rPr>
      </w:pPr>
      <w:r w:rsidRPr="000E7DB6">
        <w:rPr>
          <w:b/>
          <w:bCs/>
          <w:sz w:val="28"/>
          <w:szCs w:val="28"/>
          <w:lang w:val="uk-UA"/>
        </w:rPr>
        <w:t xml:space="preserve">Про </w:t>
      </w:r>
      <w:r w:rsidR="00010475">
        <w:rPr>
          <w:b/>
          <w:bCs/>
          <w:sz w:val="28"/>
          <w:szCs w:val="28"/>
          <w:lang w:val="uk-UA"/>
        </w:rPr>
        <w:t>затвердження додатку</w:t>
      </w:r>
      <w:r w:rsidR="00033ED3" w:rsidRPr="000E7DB6">
        <w:rPr>
          <w:b/>
          <w:bCs/>
          <w:sz w:val="28"/>
          <w:szCs w:val="28"/>
          <w:lang w:val="uk-UA"/>
        </w:rPr>
        <w:t xml:space="preserve"> до Комплексної програми </w:t>
      </w:r>
    </w:p>
    <w:p w:rsidR="000E7DB6" w:rsidRDefault="00373034" w:rsidP="0037692E">
      <w:pPr>
        <w:pStyle w:val="3"/>
        <w:tabs>
          <w:tab w:val="left" w:pos="8080"/>
        </w:tabs>
        <w:spacing w:after="0"/>
        <w:jc w:val="both"/>
        <w:rPr>
          <w:b/>
          <w:sz w:val="28"/>
          <w:szCs w:val="28"/>
          <w:lang w:val="uk-UA"/>
        </w:rPr>
      </w:pPr>
      <w:r w:rsidRPr="000E7DB6">
        <w:rPr>
          <w:b/>
          <w:sz w:val="28"/>
          <w:szCs w:val="28"/>
          <w:lang w:val="uk-UA"/>
        </w:rPr>
        <w:t>Р</w:t>
      </w:r>
      <w:r w:rsidR="00033ED3" w:rsidRPr="000E7DB6">
        <w:rPr>
          <w:b/>
          <w:sz w:val="28"/>
          <w:szCs w:val="28"/>
          <w:lang w:val="uk-UA"/>
        </w:rPr>
        <w:t>озвитку</w:t>
      </w:r>
      <w:r>
        <w:rPr>
          <w:b/>
          <w:sz w:val="28"/>
          <w:szCs w:val="28"/>
          <w:lang w:val="uk-UA"/>
        </w:rPr>
        <w:t xml:space="preserve"> </w:t>
      </w:r>
      <w:r w:rsidR="00033ED3" w:rsidRPr="000E7DB6">
        <w:rPr>
          <w:b/>
          <w:sz w:val="28"/>
          <w:szCs w:val="28"/>
          <w:lang w:val="uk-UA"/>
        </w:rPr>
        <w:t xml:space="preserve">та фінансової підтримки закладів охорони </w:t>
      </w:r>
    </w:p>
    <w:p w:rsidR="000E7DB6" w:rsidRDefault="00033ED3" w:rsidP="0037692E">
      <w:pPr>
        <w:pStyle w:val="3"/>
        <w:tabs>
          <w:tab w:val="left" w:pos="8080"/>
        </w:tabs>
        <w:spacing w:after="0"/>
        <w:jc w:val="both"/>
        <w:rPr>
          <w:b/>
          <w:sz w:val="28"/>
          <w:szCs w:val="28"/>
          <w:lang w:val="uk-UA"/>
        </w:rPr>
      </w:pPr>
      <w:r w:rsidRPr="000E7DB6">
        <w:rPr>
          <w:b/>
          <w:sz w:val="28"/>
          <w:szCs w:val="28"/>
          <w:lang w:val="uk-UA"/>
        </w:rPr>
        <w:t>здоров’я, що надають</w:t>
      </w:r>
      <w:r w:rsidR="00373034">
        <w:rPr>
          <w:b/>
          <w:sz w:val="28"/>
          <w:szCs w:val="28"/>
          <w:lang w:val="uk-UA"/>
        </w:rPr>
        <w:t xml:space="preserve"> </w:t>
      </w:r>
      <w:r w:rsidRPr="000E7DB6">
        <w:rPr>
          <w:b/>
          <w:sz w:val="28"/>
          <w:szCs w:val="28"/>
          <w:lang w:val="uk-UA"/>
        </w:rPr>
        <w:t xml:space="preserve">медичну допомогу на території </w:t>
      </w:r>
    </w:p>
    <w:p w:rsidR="000E7DB6" w:rsidRDefault="00033ED3" w:rsidP="0037692E">
      <w:pPr>
        <w:pStyle w:val="3"/>
        <w:tabs>
          <w:tab w:val="left" w:pos="8080"/>
        </w:tabs>
        <w:spacing w:after="0"/>
        <w:jc w:val="both"/>
        <w:rPr>
          <w:b/>
          <w:sz w:val="28"/>
          <w:szCs w:val="28"/>
          <w:lang w:val="uk-UA"/>
        </w:rPr>
      </w:pPr>
      <w:r w:rsidRPr="000E7DB6">
        <w:rPr>
          <w:b/>
          <w:sz w:val="28"/>
          <w:szCs w:val="28"/>
          <w:lang w:val="uk-UA"/>
        </w:rPr>
        <w:t xml:space="preserve">Обухівської міської територіальної громади </w:t>
      </w:r>
    </w:p>
    <w:p w:rsidR="00033ED3" w:rsidRPr="000E7DB6" w:rsidRDefault="00033ED3" w:rsidP="0037692E">
      <w:pPr>
        <w:pStyle w:val="3"/>
        <w:tabs>
          <w:tab w:val="left" w:pos="8080"/>
        </w:tabs>
        <w:spacing w:after="0"/>
        <w:jc w:val="both"/>
        <w:rPr>
          <w:b/>
          <w:sz w:val="28"/>
          <w:szCs w:val="28"/>
          <w:lang w:val="uk-UA"/>
        </w:rPr>
      </w:pPr>
      <w:r w:rsidRPr="000E7DB6">
        <w:rPr>
          <w:b/>
          <w:sz w:val="28"/>
          <w:szCs w:val="28"/>
          <w:lang w:val="uk-UA"/>
        </w:rPr>
        <w:t>на 2021-2025 роки на 202</w:t>
      </w:r>
      <w:r w:rsidR="000E7DB6" w:rsidRPr="000E7DB6">
        <w:rPr>
          <w:b/>
          <w:sz w:val="28"/>
          <w:szCs w:val="28"/>
          <w:lang w:val="uk-UA"/>
        </w:rPr>
        <w:t>5</w:t>
      </w:r>
      <w:r w:rsidRPr="000E7DB6">
        <w:rPr>
          <w:b/>
          <w:sz w:val="28"/>
          <w:szCs w:val="28"/>
          <w:lang w:val="uk-UA"/>
        </w:rPr>
        <w:t xml:space="preserve"> рік</w:t>
      </w:r>
    </w:p>
    <w:p w:rsidR="00033ED3" w:rsidRPr="00B262A7" w:rsidRDefault="00033ED3" w:rsidP="00033ED3">
      <w:pPr>
        <w:jc w:val="both"/>
        <w:rPr>
          <w:bCs/>
          <w:sz w:val="24"/>
          <w:szCs w:val="24"/>
        </w:rPr>
      </w:pPr>
    </w:p>
    <w:p w:rsidR="00033ED3" w:rsidRPr="00B262A7" w:rsidRDefault="00373034" w:rsidP="0093214B">
      <w:pPr>
        <w:pStyle w:val="3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Розглянувши подання Комунального некомерційного</w:t>
      </w:r>
      <w:r w:rsidR="00033ED3" w:rsidRPr="00B262A7">
        <w:rPr>
          <w:bCs/>
          <w:sz w:val="28"/>
          <w:szCs w:val="28"/>
          <w:lang w:val="uk-UA"/>
        </w:rPr>
        <w:t xml:space="preserve"> підприємств</w:t>
      </w:r>
      <w:r>
        <w:rPr>
          <w:bCs/>
          <w:sz w:val="28"/>
          <w:szCs w:val="28"/>
          <w:lang w:val="uk-UA"/>
        </w:rPr>
        <w:t>а</w:t>
      </w:r>
      <w:r w:rsidR="00033ED3" w:rsidRPr="00B262A7">
        <w:rPr>
          <w:bCs/>
          <w:sz w:val="28"/>
          <w:szCs w:val="28"/>
          <w:lang w:val="uk-UA"/>
        </w:rPr>
        <w:t xml:space="preserve"> Обухівськ</w:t>
      </w:r>
      <w:r w:rsidR="006712C3">
        <w:rPr>
          <w:bCs/>
          <w:sz w:val="28"/>
          <w:szCs w:val="28"/>
          <w:lang w:val="uk-UA"/>
        </w:rPr>
        <w:t>ої міської ради</w:t>
      </w:r>
      <w:r w:rsidR="00033ED3" w:rsidRPr="00B262A7">
        <w:rPr>
          <w:bCs/>
          <w:sz w:val="28"/>
          <w:szCs w:val="28"/>
          <w:lang w:val="uk-UA"/>
        </w:rPr>
        <w:t xml:space="preserve"> «Обухівська багатопрофільна </w:t>
      </w:r>
      <w:r w:rsidR="006712C3">
        <w:rPr>
          <w:bCs/>
          <w:sz w:val="28"/>
          <w:szCs w:val="28"/>
          <w:lang w:val="uk-UA"/>
        </w:rPr>
        <w:t xml:space="preserve">лікарня інтенсивного лікування» </w:t>
      </w:r>
      <w:r w:rsidR="00691661">
        <w:rPr>
          <w:bCs/>
          <w:sz w:val="28"/>
          <w:szCs w:val="28"/>
          <w:lang w:val="uk-UA"/>
        </w:rPr>
        <w:t>від 09.12.2024 року</w:t>
      </w:r>
      <w:r w:rsidR="00033ED3" w:rsidRPr="00B262A7">
        <w:rPr>
          <w:bCs/>
          <w:sz w:val="28"/>
          <w:szCs w:val="28"/>
          <w:lang w:val="uk-UA"/>
        </w:rPr>
        <w:t xml:space="preserve"> </w:t>
      </w:r>
      <w:r w:rsidR="0093214B">
        <w:rPr>
          <w:bCs/>
          <w:sz w:val="28"/>
          <w:szCs w:val="28"/>
          <w:lang w:val="uk-UA"/>
        </w:rPr>
        <w:t xml:space="preserve">№ 1237 </w:t>
      </w:r>
      <w:r w:rsidR="00B304B8">
        <w:rPr>
          <w:bCs/>
          <w:sz w:val="28"/>
          <w:szCs w:val="28"/>
          <w:lang w:val="uk-UA"/>
        </w:rPr>
        <w:t>«Про затвердження додатка</w:t>
      </w:r>
      <w:r w:rsidR="0093214B">
        <w:rPr>
          <w:bCs/>
          <w:sz w:val="28"/>
          <w:szCs w:val="28"/>
          <w:lang w:val="uk-UA"/>
        </w:rPr>
        <w:t xml:space="preserve"> до Комплексної </w:t>
      </w:r>
      <w:r w:rsidR="00033ED3" w:rsidRPr="00B262A7">
        <w:rPr>
          <w:bCs/>
          <w:sz w:val="28"/>
          <w:szCs w:val="28"/>
          <w:lang w:val="uk-UA"/>
        </w:rPr>
        <w:t xml:space="preserve">програми </w:t>
      </w:r>
      <w:r w:rsidR="00033ED3" w:rsidRPr="00B262A7">
        <w:rPr>
          <w:sz w:val="28"/>
          <w:szCs w:val="28"/>
          <w:lang w:val="uk-UA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гр</w:t>
      </w:r>
      <w:r w:rsidR="00F556FB">
        <w:rPr>
          <w:sz w:val="28"/>
          <w:szCs w:val="28"/>
          <w:lang w:val="uk-UA"/>
        </w:rPr>
        <w:t>омади  на 2021-2025 роки на 2025</w:t>
      </w:r>
      <w:r w:rsidR="00033ED3" w:rsidRPr="00B262A7">
        <w:rPr>
          <w:sz w:val="28"/>
          <w:szCs w:val="28"/>
          <w:lang w:val="uk-UA"/>
        </w:rPr>
        <w:t xml:space="preserve"> рік, у </w:t>
      </w:r>
      <w:r w:rsidR="00033ED3" w:rsidRPr="00B262A7">
        <w:rPr>
          <w:bCs/>
          <w:sz w:val="28"/>
          <w:szCs w:val="28"/>
          <w:lang w:val="uk-UA"/>
        </w:rPr>
        <w:t>відповідності до пункту 22 частини першої статті 26 Закону України «Про місцеве самоврядування в Україні»,</w:t>
      </w:r>
      <w:r w:rsidR="00677BAB" w:rsidRPr="00B262A7">
        <w:rPr>
          <w:sz w:val="28"/>
          <w:szCs w:val="28"/>
          <w:lang w:val="uk-UA"/>
        </w:rPr>
        <w:t xml:space="preserve"> </w:t>
      </w:r>
      <w:r w:rsidR="00033ED3" w:rsidRPr="00B262A7">
        <w:rPr>
          <w:sz w:val="28"/>
          <w:szCs w:val="28"/>
          <w:lang w:val="uk-UA"/>
        </w:rPr>
        <w:t>Основ законодавства України про охорону здоров’я, наказу Міністерства охорони здоров’я України від 29.07.2016 № 801 «Про затвердження Положення про центр первинної медичної (медико-санітарної) допомоги та положень про його підрозділи», Закону України від 19 жовтня 2017 року №2168-</w:t>
      </w:r>
      <w:r w:rsidR="00033ED3" w:rsidRPr="00B262A7">
        <w:rPr>
          <w:sz w:val="28"/>
          <w:szCs w:val="28"/>
          <w:lang w:val="en-US"/>
        </w:rPr>
        <w:t>VIII</w:t>
      </w:r>
      <w:r w:rsidR="00033ED3" w:rsidRPr="00B262A7">
        <w:rPr>
          <w:sz w:val="28"/>
          <w:szCs w:val="28"/>
          <w:lang w:val="uk-UA"/>
        </w:rPr>
        <w:t xml:space="preserve"> «Про державні фінансові гарантії медичного обслуговування населення», а також враховуючи рекомендації постійних комісій </w:t>
      </w:r>
      <w:r w:rsidR="00F744AA">
        <w:rPr>
          <w:sz w:val="28"/>
          <w:szCs w:val="28"/>
          <w:lang w:val="uk-UA"/>
        </w:rPr>
        <w:t xml:space="preserve">Обухівської міської ради Київської області: </w:t>
      </w:r>
      <w:r w:rsidR="00033ED3" w:rsidRPr="00B262A7">
        <w:rPr>
          <w:sz w:val="28"/>
          <w:szCs w:val="28"/>
          <w:lang w:val="uk-UA"/>
        </w:rPr>
        <w:t>з гуманітарних питань; з питань фінансів бюджету, планування, соціально-економічного розвитку, інвестицій та міжнародного співробітництва</w:t>
      </w:r>
      <w:r w:rsidR="0093214B">
        <w:rPr>
          <w:sz w:val="28"/>
          <w:szCs w:val="28"/>
          <w:lang w:val="uk-UA"/>
        </w:rPr>
        <w:t>,</w:t>
      </w:r>
      <w:r w:rsidR="00033ED3" w:rsidRPr="00B262A7">
        <w:rPr>
          <w:sz w:val="28"/>
          <w:szCs w:val="28"/>
          <w:lang w:val="uk-UA"/>
        </w:rPr>
        <w:t xml:space="preserve"> </w:t>
      </w:r>
    </w:p>
    <w:p w:rsidR="00033ED3" w:rsidRPr="00B262A7" w:rsidRDefault="00033ED3" w:rsidP="0093214B">
      <w:pPr>
        <w:ind w:firstLine="709"/>
        <w:jc w:val="center"/>
        <w:rPr>
          <w:b/>
          <w:sz w:val="28"/>
          <w:szCs w:val="28"/>
        </w:rPr>
      </w:pPr>
    </w:p>
    <w:p w:rsidR="00033ED3" w:rsidRPr="00B262A7" w:rsidRDefault="00033ED3" w:rsidP="0093214B">
      <w:pPr>
        <w:ind w:firstLine="709"/>
        <w:jc w:val="center"/>
        <w:rPr>
          <w:b/>
          <w:sz w:val="28"/>
          <w:szCs w:val="28"/>
        </w:rPr>
      </w:pPr>
      <w:r w:rsidRPr="00B262A7">
        <w:rPr>
          <w:b/>
          <w:sz w:val="28"/>
          <w:szCs w:val="28"/>
        </w:rPr>
        <w:t>ОБУХІВСЬКА МІСЬКА РАДА ВИРІШИЛА:</w:t>
      </w:r>
    </w:p>
    <w:p w:rsidR="00677BAB" w:rsidRPr="00B262A7" w:rsidRDefault="00677BAB" w:rsidP="0093214B">
      <w:pPr>
        <w:ind w:firstLine="709"/>
        <w:jc w:val="both"/>
        <w:rPr>
          <w:b/>
          <w:sz w:val="28"/>
          <w:szCs w:val="28"/>
        </w:rPr>
      </w:pPr>
    </w:p>
    <w:p w:rsidR="00D07DDA" w:rsidRPr="00B262A7" w:rsidRDefault="00B304B8" w:rsidP="0093214B">
      <w:pPr>
        <w:pStyle w:val="a3"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1. Затвердити додаток</w:t>
      </w:r>
      <w:r w:rsidR="000E7DB6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2 </w:t>
      </w:r>
      <w:r w:rsidR="00033ED3" w:rsidRPr="00B262A7">
        <w:rPr>
          <w:rFonts w:ascii="Times New Roman" w:hAnsi="Times New Roman"/>
          <w:szCs w:val="28"/>
          <w:lang w:val="uk-UA"/>
        </w:rPr>
        <w:t xml:space="preserve">до </w:t>
      </w:r>
      <w:r w:rsidR="00033ED3" w:rsidRPr="00B262A7">
        <w:rPr>
          <w:rFonts w:ascii="Times New Roman" w:hAnsi="Times New Roman"/>
          <w:bCs/>
          <w:szCs w:val="28"/>
          <w:lang w:val="uk-UA"/>
        </w:rPr>
        <w:t xml:space="preserve">Комплексної програми </w:t>
      </w:r>
      <w:r w:rsidR="00033ED3" w:rsidRPr="00B262A7">
        <w:rPr>
          <w:rFonts w:ascii="Times New Roman" w:hAnsi="Times New Roman"/>
          <w:szCs w:val="28"/>
          <w:lang w:val="uk-UA"/>
        </w:rPr>
        <w:t>ро</w:t>
      </w:r>
      <w:r w:rsidR="0093214B">
        <w:rPr>
          <w:rFonts w:ascii="Times New Roman" w:hAnsi="Times New Roman"/>
          <w:szCs w:val="28"/>
          <w:lang w:val="uk-UA"/>
        </w:rPr>
        <w:t xml:space="preserve">звитку та фінансової підтримки </w:t>
      </w:r>
      <w:r w:rsidR="00033ED3" w:rsidRPr="00B262A7">
        <w:rPr>
          <w:rFonts w:ascii="Times New Roman" w:hAnsi="Times New Roman"/>
          <w:szCs w:val="28"/>
          <w:lang w:val="uk-UA"/>
        </w:rPr>
        <w:t>закладів охорони здоров’я, що надають медичну допомогу на території Обухівської міської територіальної громади  на 2021-2025 роки на 202</w:t>
      </w:r>
      <w:r w:rsidR="000E7DB6">
        <w:rPr>
          <w:rFonts w:ascii="Times New Roman" w:hAnsi="Times New Roman"/>
          <w:szCs w:val="28"/>
          <w:lang w:val="uk-UA"/>
        </w:rPr>
        <w:t>5</w:t>
      </w:r>
      <w:r w:rsidR="00033ED3" w:rsidRPr="00B262A7">
        <w:rPr>
          <w:rFonts w:ascii="Times New Roman" w:hAnsi="Times New Roman"/>
          <w:szCs w:val="28"/>
          <w:lang w:val="uk-UA"/>
        </w:rPr>
        <w:t xml:space="preserve"> рік (</w:t>
      </w:r>
      <w:r w:rsidR="00E97940">
        <w:rPr>
          <w:rFonts w:ascii="Times New Roman" w:hAnsi="Times New Roman"/>
          <w:szCs w:val="28"/>
          <w:lang w:val="uk-UA"/>
        </w:rPr>
        <w:t>далі – Програма</w:t>
      </w:r>
      <w:r w:rsidR="00033ED3" w:rsidRPr="00B262A7">
        <w:rPr>
          <w:rFonts w:ascii="Times New Roman" w:hAnsi="Times New Roman"/>
          <w:szCs w:val="28"/>
          <w:lang w:val="uk-UA"/>
        </w:rPr>
        <w:t xml:space="preserve">). </w:t>
      </w:r>
    </w:p>
    <w:p w:rsidR="00033ED3" w:rsidRPr="00B262A7" w:rsidRDefault="00373034" w:rsidP="0093214B">
      <w:pPr>
        <w:pStyle w:val="a3"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2. Керівнику Комунального некомерційного</w:t>
      </w:r>
      <w:r w:rsidR="00033ED3" w:rsidRPr="00B262A7">
        <w:rPr>
          <w:rFonts w:ascii="Times New Roman" w:hAnsi="Times New Roman"/>
          <w:szCs w:val="28"/>
          <w:lang w:val="uk-UA"/>
        </w:rPr>
        <w:t xml:space="preserve"> підпри</w:t>
      </w:r>
      <w:r w:rsidR="00F556FB">
        <w:rPr>
          <w:rFonts w:ascii="Times New Roman" w:hAnsi="Times New Roman"/>
          <w:szCs w:val="28"/>
          <w:lang w:val="uk-UA"/>
        </w:rPr>
        <w:t>ємств</w:t>
      </w:r>
      <w:r>
        <w:rPr>
          <w:rFonts w:ascii="Times New Roman" w:hAnsi="Times New Roman"/>
          <w:szCs w:val="28"/>
          <w:lang w:val="uk-UA"/>
        </w:rPr>
        <w:t>а Обухівської міської ради</w:t>
      </w:r>
      <w:r w:rsidR="00F556FB">
        <w:rPr>
          <w:rFonts w:ascii="Times New Roman" w:hAnsi="Times New Roman"/>
          <w:szCs w:val="28"/>
          <w:lang w:val="uk-UA"/>
        </w:rPr>
        <w:t xml:space="preserve"> </w:t>
      </w:r>
      <w:r w:rsidR="00033ED3" w:rsidRPr="00B262A7">
        <w:rPr>
          <w:rFonts w:ascii="Times New Roman" w:hAnsi="Times New Roman"/>
          <w:bCs/>
          <w:szCs w:val="28"/>
          <w:lang w:val="uk-UA"/>
        </w:rPr>
        <w:t>«Обухівська багатопрофільна лікарня інтен</w:t>
      </w:r>
      <w:r w:rsidR="00677BAB" w:rsidRPr="00B262A7">
        <w:rPr>
          <w:rFonts w:ascii="Times New Roman" w:hAnsi="Times New Roman"/>
          <w:bCs/>
          <w:szCs w:val="28"/>
          <w:lang w:val="uk-UA"/>
        </w:rPr>
        <w:t>сивного лікування</w:t>
      </w:r>
      <w:r>
        <w:rPr>
          <w:rFonts w:ascii="Times New Roman" w:hAnsi="Times New Roman"/>
          <w:bCs/>
          <w:szCs w:val="28"/>
          <w:lang w:val="uk-UA"/>
        </w:rPr>
        <w:t xml:space="preserve">» </w:t>
      </w:r>
      <w:r w:rsidR="00033ED3" w:rsidRPr="00B262A7">
        <w:rPr>
          <w:rFonts w:ascii="Times New Roman" w:hAnsi="Times New Roman"/>
          <w:bCs/>
          <w:szCs w:val="28"/>
          <w:lang w:val="uk-UA"/>
        </w:rPr>
        <w:t>забезпечити організацію виконання передбачених заходів Програми на 202</w:t>
      </w:r>
      <w:r w:rsidR="00F556FB">
        <w:rPr>
          <w:rFonts w:ascii="Times New Roman" w:hAnsi="Times New Roman"/>
          <w:bCs/>
          <w:szCs w:val="28"/>
          <w:lang w:val="uk-UA"/>
        </w:rPr>
        <w:t>5</w:t>
      </w:r>
      <w:r w:rsidR="00033ED3" w:rsidRPr="00B262A7">
        <w:rPr>
          <w:rFonts w:ascii="Times New Roman" w:hAnsi="Times New Roman"/>
          <w:bCs/>
          <w:szCs w:val="28"/>
          <w:lang w:val="uk-UA"/>
        </w:rPr>
        <w:t xml:space="preserve"> рік.</w:t>
      </w:r>
    </w:p>
    <w:p w:rsidR="00033ED3" w:rsidRPr="00B262A7" w:rsidRDefault="0093214B" w:rsidP="0093214B">
      <w:pPr>
        <w:pStyle w:val="a3"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 xml:space="preserve">3. </w:t>
      </w:r>
      <w:r w:rsidR="00244ECC">
        <w:rPr>
          <w:rFonts w:ascii="Times New Roman" w:hAnsi="Times New Roman"/>
          <w:szCs w:val="28"/>
          <w:lang w:val="uk-UA"/>
        </w:rPr>
        <w:t>Фінансовому управлінню в</w:t>
      </w:r>
      <w:r w:rsidR="00033ED3" w:rsidRPr="00B262A7">
        <w:rPr>
          <w:rFonts w:ascii="Times New Roman" w:hAnsi="Times New Roman"/>
          <w:szCs w:val="28"/>
          <w:lang w:val="uk-UA"/>
        </w:rPr>
        <w:t>иконавчого комітету Обухівської міської ради передбачити видатки на здійснення заходів з реалізації Програми на 202</w:t>
      </w:r>
      <w:r w:rsidR="00F556FB">
        <w:rPr>
          <w:rFonts w:ascii="Times New Roman" w:hAnsi="Times New Roman"/>
          <w:szCs w:val="28"/>
          <w:lang w:val="uk-UA"/>
        </w:rPr>
        <w:t>5</w:t>
      </w:r>
      <w:r w:rsidR="00033ED3" w:rsidRPr="00B262A7">
        <w:rPr>
          <w:rFonts w:ascii="Times New Roman" w:hAnsi="Times New Roman"/>
          <w:szCs w:val="28"/>
          <w:lang w:val="uk-UA"/>
        </w:rPr>
        <w:t xml:space="preserve"> рік.</w:t>
      </w:r>
    </w:p>
    <w:p w:rsidR="00033ED3" w:rsidRPr="00B262A7" w:rsidRDefault="00033ED3" w:rsidP="0093214B">
      <w:pPr>
        <w:pStyle w:val="a3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B262A7">
        <w:rPr>
          <w:rFonts w:ascii="Times New Roman" w:hAnsi="Times New Roman"/>
          <w:szCs w:val="28"/>
          <w:lang w:val="uk-UA"/>
        </w:rPr>
        <w:t xml:space="preserve">4. Контроль за виконанням заходів реалізації </w:t>
      </w:r>
      <w:r w:rsidRPr="00B262A7">
        <w:rPr>
          <w:rFonts w:ascii="Times New Roman" w:hAnsi="Times New Roman"/>
          <w:bCs/>
          <w:szCs w:val="28"/>
          <w:lang w:val="uk-UA"/>
        </w:rPr>
        <w:t xml:space="preserve">Комплексної програми </w:t>
      </w:r>
      <w:r w:rsidRPr="00B262A7">
        <w:rPr>
          <w:rFonts w:ascii="Times New Roman" w:hAnsi="Times New Roman"/>
          <w:szCs w:val="28"/>
          <w:lang w:val="uk-UA"/>
        </w:rPr>
        <w:t>ро</w:t>
      </w:r>
      <w:r w:rsidR="00677BAB" w:rsidRPr="00B262A7">
        <w:rPr>
          <w:rFonts w:ascii="Times New Roman" w:hAnsi="Times New Roman"/>
          <w:szCs w:val="28"/>
          <w:lang w:val="uk-UA"/>
        </w:rPr>
        <w:t xml:space="preserve">звитку та фінансової підтримки </w:t>
      </w:r>
      <w:r w:rsidRPr="00B262A7">
        <w:rPr>
          <w:rFonts w:ascii="Times New Roman" w:hAnsi="Times New Roman"/>
          <w:szCs w:val="28"/>
          <w:lang w:val="uk-UA"/>
        </w:rPr>
        <w:t xml:space="preserve">закладів охорони здоров’я, що надають медичну допомогу на території Обухівської </w:t>
      </w:r>
      <w:r w:rsidR="0093214B">
        <w:rPr>
          <w:rFonts w:ascii="Times New Roman" w:hAnsi="Times New Roman"/>
          <w:szCs w:val="28"/>
          <w:lang w:val="uk-UA"/>
        </w:rPr>
        <w:t xml:space="preserve">міської територіальної громади </w:t>
      </w:r>
      <w:r w:rsidRPr="00B262A7">
        <w:rPr>
          <w:rFonts w:ascii="Times New Roman" w:hAnsi="Times New Roman"/>
          <w:szCs w:val="28"/>
          <w:lang w:val="uk-UA"/>
        </w:rPr>
        <w:t>на 2021-2025 роки на 202</w:t>
      </w:r>
      <w:r w:rsidR="00F556FB">
        <w:rPr>
          <w:rFonts w:ascii="Times New Roman" w:hAnsi="Times New Roman"/>
          <w:szCs w:val="28"/>
          <w:lang w:val="uk-UA"/>
        </w:rPr>
        <w:t>5</w:t>
      </w:r>
      <w:r w:rsidRPr="00B262A7">
        <w:rPr>
          <w:rFonts w:ascii="Times New Roman" w:hAnsi="Times New Roman"/>
          <w:szCs w:val="28"/>
          <w:lang w:val="uk-UA"/>
        </w:rPr>
        <w:t xml:space="preserve"> рік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області: з гуманітарних питань; з питань фінансів бюджету, планування, соціально-економічного розвитку, інвестицій та міжнародного співробітництва.</w:t>
      </w:r>
    </w:p>
    <w:p w:rsidR="00033ED3" w:rsidRPr="00B262A7" w:rsidRDefault="00033ED3" w:rsidP="00033ED3">
      <w:pPr>
        <w:pStyle w:val="a3"/>
        <w:ind w:left="0"/>
        <w:jc w:val="both"/>
        <w:rPr>
          <w:rFonts w:ascii="Times New Roman" w:hAnsi="Times New Roman"/>
          <w:szCs w:val="28"/>
          <w:lang w:val="uk-UA"/>
        </w:rPr>
      </w:pPr>
    </w:p>
    <w:p w:rsidR="00033ED3" w:rsidRPr="00B262A7" w:rsidRDefault="00033ED3" w:rsidP="00033ED3">
      <w:pPr>
        <w:jc w:val="both"/>
        <w:rPr>
          <w:sz w:val="28"/>
          <w:szCs w:val="28"/>
        </w:rPr>
      </w:pPr>
    </w:p>
    <w:p w:rsidR="00033ED3" w:rsidRPr="00F744AA" w:rsidRDefault="00033ED3" w:rsidP="00033ED3">
      <w:pPr>
        <w:ind w:left="-567" w:right="-1161" w:firstLine="567"/>
        <w:jc w:val="both"/>
        <w:rPr>
          <w:b/>
          <w:sz w:val="28"/>
          <w:szCs w:val="28"/>
        </w:rPr>
      </w:pPr>
      <w:r w:rsidRPr="00F744AA">
        <w:rPr>
          <w:b/>
          <w:sz w:val="28"/>
          <w:szCs w:val="28"/>
        </w:rPr>
        <w:t>Секретар Обухівської м</w:t>
      </w:r>
      <w:r w:rsidR="00F556FB">
        <w:rPr>
          <w:b/>
          <w:sz w:val="28"/>
          <w:szCs w:val="28"/>
        </w:rPr>
        <w:t>іської ради</w:t>
      </w:r>
      <w:r w:rsidR="00F556FB">
        <w:rPr>
          <w:b/>
          <w:sz w:val="28"/>
          <w:szCs w:val="28"/>
        </w:rPr>
        <w:tab/>
      </w:r>
      <w:r w:rsidR="00F556FB">
        <w:rPr>
          <w:b/>
          <w:sz w:val="28"/>
          <w:szCs w:val="28"/>
        </w:rPr>
        <w:tab/>
        <w:t xml:space="preserve">   </w:t>
      </w:r>
      <w:r w:rsidR="00F556FB">
        <w:rPr>
          <w:b/>
          <w:sz w:val="28"/>
          <w:szCs w:val="28"/>
        </w:rPr>
        <w:tab/>
        <w:t xml:space="preserve">            Лариса ІЛЬЄНКО</w:t>
      </w:r>
    </w:p>
    <w:p w:rsidR="00033ED3" w:rsidRPr="00B262A7" w:rsidRDefault="00033ED3" w:rsidP="00033ED3">
      <w:pPr>
        <w:ind w:left="-567" w:right="-1161" w:firstLine="567"/>
        <w:jc w:val="both"/>
        <w:rPr>
          <w:b/>
          <w:sz w:val="28"/>
          <w:szCs w:val="28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93214B" w:rsidRDefault="0093214B" w:rsidP="00033ED3">
      <w:pPr>
        <w:ind w:left="-567" w:right="-1161" w:firstLine="567"/>
        <w:jc w:val="both"/>
        <w:rPr>
          <w:sz w:val="24"/>
          <w:szCs w:val="24"/>
        </w:rPr>
      </w:pPr>
    </w:p>
    <w:p w:rsidR="00033ED3" w:rsidRPr="00223CD4" w:rsidRDefault="00223CD4" w:rsidP="00033ED3">
      <w:pPr>
        <w:ind w:left="-567" w:right="-1161" w:firstLine="567"/>
        <w:jc w:val="both"/>
        <w:rPr>
          <w:sz w:val="24"/>
          <w:szCs w:val="24"/>
        </w:rPr>
      </w:pPr>
      <w:r w:rsidRPr="00223CD4">
        <w:rPr>
          <w:sz w:val="24"/>
          <w:szCs w:val="24"/>
        </w:rPr>
        <w:t>Ірина ТКАЧЕНКО</w:t>
      </w:r>
    </w:p>
    <w:p w:rsidR="00FB256F" w:rsidRDefault="00FB256F" w:rsidP="00FB256F">
      <w:pPr>
        <w:overflowPunct/>
        <w:adjustRightInd/>
        <w:ind w:left="4820"/>
        <w:rPr>
          <w:sz w:val="24"/>
          <w:szCs w:val="24"/>
        </w:rPr>
      </w:pPr>
      <w:r w:rsidRPr="00C543B4">
        <w:rPr>
          <w:sz w:val="24"/>
          <w:szCs w:val="24"/>
          <w:lang w:eastAsia="uk-UA"/>
        </w:rPr>
        <w:lastRenderedPageBreak/>
        <w:t xml:space="preserve">Додаток </w:t>
      </w:r>
      <w:r w:rsidR="00B304B8">
        <w:rPr>
          <w:sz w:val="24"/>
          <w:szCs w:val="24"/>
          <w:lang w:eastAsia="uk-UA"/>
        </w:rPr>
        <w:t>2</w:t>
      </w:r>
      <w:r w:rsidRPr="00C543B4">
        <w:rPr>
          <w:sz w:val="24"/>
          <w:szCs w:val="24"/>
          <w:lang w:eastAsia="uk-UA"/>
        </w:rPr>
        <w:t xml:space="preserve"> </w:t>
      </w:r>
      <w:r w:rsidRPr="00C543B4">
        <w:rPr>
          <w:color w:val="000000"/>
          <w:sz w:val="24"/>
          <w:szCs w:val="24"/>
        </w:rPr>
        <w:t>до рішення Обухівської міської ради  Київської</w:t>
      </w:r>
      <w:r w:rsidRPr="00C543B4">
        <w:rPr>
          <w:sz w:val="24"/>
          <w:szCs w:val="24"/>
        </w:rPr>
        <w:t xml:space="preserve"> області від 21.12.2023</w:t>
      </w:r>
      <w:r>
        <w:rPr>
          <w:sz w:val="24"/>
          <w:szCs w:val="24"/>
        </w:rPr>
        <w:t xml:space="preserve">     </w:t>
      </w:r>
    </w:p>
    <w:p w:rsidR="00FB256F" w:rsidRPr="00C543B4" w:rsidRDefault="00FB256F" w:rsidP="00FB256F">
      <w:pPr>
        <w:overflowPunct/>
        <w:adjustRightInd/>
        <w:ind w:left="4820"/>
        <w:rPr>
          <w:sz w:val="24"/>
          <w:szCs w:val="24"/>
        </w:rPr>
      </w:pPr>
      <w:r w:rsidRPr="00C543B4">
        <w:rPr>
          <w:sz w:val="24"/>
          <w:szCs w:val="24"/>
        </w:rPr>
        <w:t>№</w:t>
      </w:r>
      <w:r w:rsidR="00233778">
        <w:rPr>
          <w:sz w:val="24"/>
          <w:szCs w:val="24"/>
        </w:rPr>
        <w:t>1088</w:t>
      </w:r>
      <w:r w:rsidRPr="00C543B4">
        <w:rPr>
          <w:sz w:val="24"/>
          <w:szCs w:val="24"/>
        </w:rPr>
        <w:t>-51-VIII</w:t>
      </w:r>
    </w:p>
    <w:p w:rsidR="00FB256F" w:rsidRPr="00C543B4" w:rsidRDefault="00FB256F" w:rsidP="00FB256F">
      <w:pPr>
        <w:overflowPunct/>
        <w:adjustRightInd/>
        <w:ind w:left="4820"/>
        <w:rPr>
          <w:sz w:val="24"/>
          <w:szCs w:val="24"/>
        </w:rPr>
      </w:pPr>
    </w:p>
    <w:p w:rsidR="00FB256F" w:rsidRDefault="00FB256F" w:rsidP="00FB256F">
      <w:pPr>
        <w:overflowPunct/>
        <w:adjustRightInd/>
        <w:ind w:left="4820"/>
        <w:rPr>
          <w:sz w:val="24"/>
          <w:szCs w:val="24"/>
        </w:rPr>
      </w:pPr>
      <w:r w:rsidRPr="00C543B4">
        <w:rPr>
          <w:sz w:val="24"/>
          <w:szCs w:val="24"/>
        </w:rPr>
        <w:t xml:space="preserve">Додаток  </w:t>
      </w:r>
      <w:r w:rsidR="000B2367">
        <w:rPr>
          <w:sz w:val="24"/>
          <w:szCs w:val="24"/>
        </w:rPr>
        <w:t>2</w:t>
      </w:r>
      <w:r w:rsidRPr="00C543B4">
        <w:rPr>
          <w:sz w:val="24"/>
          <w:szCs w:val="24"/>
        </w:rPr>
        <w:t xml:space="preserve"> до Комплексної  програми розвитку та фінансової підтримки  закладів охорони здоров’я, що надають  медичну  допомогу на території Обухівської міської територіальної громади  на 2021-2025 роки</w:t>
      </w:r>
    </w:p>
    <w:p w:rsidR="006C6F2F" w:rsidRPr="006C6F2F" w:rsidRDefault="006C6F2F" w:rsidP="006C6F2F">
      <w:pPr>
        <w:overflowPunct/>
        <w:autoSpaceDE/>
        <w:autoSpaceDN/>
        <w:adjustRightInd/>
        <w:ind w:left="4820"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6C6F2F">
        <w:rPr>
          <w:rFonts w:eastAsia="Calibri"/>
          <w:color w:val="000000"/>
          <w:sz w:val="22"/>
          <w:szCs w:val="22"/>
          <w:lang w:eastAsia="en-US"/>
        </w:rPr>
        <w:t>у редакції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6C6F2F">
        <w:rPr>
          <w:rFonts w:eastAsia="Calibri"/>
          <w:color w:val="000000"/>
          <w:sz w:val="22"/>
          <w:szCs w:val="22"/>
          <w:lang w:eastAsia="en-US"/>
        </w:rPr>
        <w:t xml:space="preserve">рішення Обухівської міської ради від   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93214B">
        <w:rPr>
          <w:rFonts w:eastAsia="Calibri"/>
          <w:color w:val="000000"/>
          <w:sz w:val="22"/>
          <w:szCs w:val="22"/>
          <w:lang w:eastAsia="en-US"/>
        </w:rPr>
        <w:t>20</w:t>
      </w:r>
      <w:r w:rsidRPr="006C6F2F">
        <w:rPr>
          <w:rFonts w:eastAsia="Calibri"/>
          <w:color w:val="000000"/>
          <w:sz w:val="22"/>
          <w:szCs w:val="22"/>
          <w:lang w:eastAsia="en-US"/>
        </w:rPr>
        <w:t xml:space="preserve">.12.2024 № </w:t>
      </w:r>
      <w:r w:rsidR="0093214B">
        <w:rPr>
          <w:rFonts w:eastAsia="Calibri"/>
          <w:color w:val="000000"/>
          <w:sz w:val="22"/>
          <w:szCs w:val="22"/>
          <w:lang w:eastAsia="en-US"/>
        </w:rPr>
        <w:t>1507</w:t>
      </w:r>
      <w:r w:rsidRPr="006C6F2F">
        <w:rPr>
          <w:rFonts w:eastAsia="Calibri"/>
          <w:color w:val="000000"/>
          <w:sz w:val="22"/>
          <w:szCs w:val="22"/>
          <w:lang w:eastAsia="en-US"/>
        </w:rPr>
        <w:t xml:space="preserve"> -67-VIII </w:t>
      </w:r>
    </w:p>
    <w:p w:rsidR="006C6F2F" w:rsidRPr="00C543B4" w:rsidRDefault="006C6F2F" w:rsidP="00FB256F">
      <w:pPr>
        <w:overflowPunct/>
        <w:adjustRightInd/>
        <w:ind w:left="4820"/>
        <w:rPr>
          <w:sz w:val="24"/>
          <w:szCs w:val="24"/>
        </w:rPr>
      </w:pPr>
    </w:p>
    <w:p w:rsidR="00BA286B" w:rsidRDefault="00BA286B" w:rsidP="00BA286B"/>
    <w:p w:rsidR="00BA286B" w:rsidRDefault="00BA286B" w:rsidP="00BA286B">
      <w:pPr>
        <w:jc w:val="center"/>
        <w:textAlignment w:val="auto"/>
        <w:rPr>
          <w:rFonts w:ascii="Antiqua" w:hAnsi="Antiqua"/>
          <w:b/>
          <w:sz w:val="28"/>
        </w:rPr>
      </w:pPr>
      <w:r w:rsidRPr="004D0311">
        <w:rPr>
          <w:rFonts w:ascii="Antiqua" w:hAnsi="Antiqua"/>
          <w:b/>
          <w:sz w:val="28"/>
        </w:rPr>
        <w:t xml:space="preserve">Заходи реалізації </w:t>
      </w:r>
    </w:p>
    <w:p w:rsidR="00BA286B" w:rsidRPr="004D0311" w:rsidRDefault="00BA286B" w:rsidP="00BA286B">
      <w:pPr>
        <w:jc w:val="center"/>
        <w:textAlignment w:val="auto"/>
        <w:rPr>
          <w:rFonts w:ascii="Antiqua" w:hAnsi="Antiqua"/>
          <w:b/>
          <w:sz w:val="28"/>
        </w:rPr>
      </w:pPr>
      <w:r w:rsidRPr="004D0311">
        <w:rPr>
          <w:rFonts w:ascii="Antiqua" w:hAnsi="Antiqua"/>
          <w:b/>
          <w:sz w:val="28"/>
        </w:rPr>
        <w:t xml:space="preserve">Комплексної </w:t>
      </w:r>
      <w:r w:rsidRPr="004D0311">
        <w:rPr>
          <w:rFonts w:ascii="Antiqua" w:hAnsi="Antiqua"/>
          <w:b/>
          <w:bCs/>
          <w:sz w:val="28"/>
        </w:rPr>
        <w:t xml:space="preserve">програми </w:t>
      </w:r>
      <w:r w:rsidRPr="004D0311">
        <w:rPr>
          <w:rFonts w:ascii="Antiqua" w:hAnsi="Antiqua"/>
          <w:b/>
          <w:sz w:val="28"/>
        </w:rPr>
        <w:t xml:space="preserve">розвитку та фінансової підтримки закладів охорони здоров’я, що надають медичну допомогу на території Обухівської міської територіальної громади </w:t>
      </w:r>
      <w:r w:rsidRPr="004D0311">
        <w:rPr>
          <w:rFonts w:ascii="Antiqua" w:hAnsi="Antiqua"/>
          <w:b/>
          <w:sz w:val="28"/>
          <w:lang w:val="hr-HR"/>
        </w:rPr>
        <w:t>на 202</w:t>
      </w:r>
      <w:r w:rsidRPr="004D0311">
        <w:rPr>
          <w:rFonts w:ascii="Antiqua" w:hAnsi="Antiqua"/>
          <w:b/>
          <w:sz w:val="28"/>
        </w:rPr>
        <w:t>1-2025 роки.</w:t>
      </w:r>
    </w:p>
    <w:p w:rsidR="00BA286B" w:rsidRPr="004D0311" w:rsidRDefault="00BA286B" w:rsidP="00BA286B">
      <w:pPr>
        <w:jc w:val="center"/>
        <w:textAlignment w:val="auto"/>
        <w:rPr>
          <w:rFonts w:ascii="Antiqua" w:hAnsi="Antiqua"/>
          <w:b/>
          <w:sz w:val="28"/>
        </w:rPr>
      </w:pPr>
      <w:r w:rsidRPr="004D0311">
        <w:rPr>
          <w:rFonts w:ascii="Antiqua" w:hAnsi="Antiqua"/>
          <w:b/>
          <w:sz w:val="28"/>
        </w:rPr>
        <w:t xml:space="preserve">КНП ОМР </w:t>
      </w:r>
      <w:r w:rsidRPr="004D0311">
        <w:rPr>
          <w:rFonts w:ascii="Antiqua" w:hAnsi="Antiqua" w:hint="eastAsia"/>
          <w:b/>
          <w:sz w:val="28"/>
        </w:rPr>
        <w:t>«</w:t>
      </w:r>
      <w:r w:rsidRPr="004D0311">
        <w:rPr>
          <w:rFonts w:ascii="Antiqua" w:hAnsi="Antiqua"/>
          <w:b/>
          <w:sz w:val="28"/>
        </w:rPr>
        <w:t>Обухівська БЛІЛ</w:t>
      </w:r>
      <w:r w:rsidRPr="004D0311">
        <w:rPr>
          <w:rFonts w:ascii="Antiqua" w:hAnsi="Antiqua" w:hint="eastAsia"/>
          <w:b/>
          <w:sz w:val="28"/>
        </w:rPr>
        <w:t>»</w:t>
      </w:r>
    </w:p>
    <w:p w:rsidR="00BA286B" w:rsidRDefault="00BA286B" w:rsidP="00BA286B">
      <w:pPr>
        <w:jc w:val="center"/>
        <w:textAlignment w:val="auto"/>
        <w:rPr>
          <w:rFonts w:ascii="Antiqua" w:hAnsi="Antiqua"/>
          <w:b/>
          <w:sz w:val="28"/>
        </w:rPr>
      </w:pPr>
      <w:r>
        <w:rPr>
          <w:rFonts w:ascii="Antiqua" w:hAnsi="Antiqua"/>
          <w:b/>
          <w:sz w:val="28"/>
        </w:rPr>
        <w:t>н</w:t>
      </w:r>
      <w:r w:rsidRPr="004D0311">
        <w:rPr>
          <w:rFonts w:ascii="Antiqua" w:hAnsi="Antiqua"/>
          <w:b/>
          <w:sz w:val="28"/>
        </w:rPr>
        <w:t>а 202</w:t>
      </w:r>
      <w:r w:rsidR="000B2367">
        <w:rPr>
          <w:rFonts w:ascii="Antiqua" w:hAnsi="Antiqua"/>
          <w:b/>
          <w:sz w:val="28"/>
        </w:rPr>
        <w:t>5</w:t>
      </w:r>
      <w:r w:rsidRPr="004D0311">
        <w:rPr>
          <w:rFonts w:ascii="Antiqua" w:hAnsi="Antiqua"/>
          <w:b/>
          <w:sz w:val="28"/>
        </w:rPr>
        <w:t xml:space="preserve"> рік</w:t>
      </w:r>
    </w:p>
    <w:p w:rsidR="00464D41" w:rsidRPr="00BE6A54" w:rsidRDefault="00BE6A54" w:rsidP="00BE6A54">
      <w:pPr>
        <w:jc w:val="right"/>
        <w:textAlignment w:val="auto"/>
        <w:rPr>
          <w:rFonts w:ascii="Antiqua" w:hAnsi="Antiqua"/>
          <w:sz w:val="28"/>
        </w:rPr>
      </w:pPr>
      <w:r w:rsidRPr="00BE6A54">
        <w:rPr>
          <w:rFonts w:ascii="Antiqua" w:hAnsi="Antiqua"/>
          <w:sz w:val="28"/>
        </w:rPr>
        <w:t>Таблиця 1 (первинна допомога)</w:t>
      </w:r>
    </w:p>
    <w:tbl>
      <w:tblPr>
        <w:tblW w:w="100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701"/>
        <w:gridCol w:w="1091"/>
        <w:gridCol w:w="1665"/>
      </w:tblGrid>
      <w:tr w:rsidR="00464D41" w:rsidRPr="000B2367" w:rsidTr="002052C8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D41" w:rsidRPr="000B2367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0B2367">
              <w:rPr>
                <w:sz w:val="24"/>
                <w:szCs w:val="24"/>
              </w:rPr>
              <w:t>№ з/п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D41" w:rsidRPr="000B2367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0B2367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D41" w:rsidRPr="000B2367" w:rsidRDefault="004653E7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фінансування на 2025</w:t>
            </w:r>
            <w:r w:rsidR="00464D41" w:rsidRPr="000B2367">
              <w:rPr>
                <w:sz w:val="24"/>
                <w:szCs w:val="24"/>
              </w:rPr>
              <w:t xml:space="preserve"> рік,  грн.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D41" w:rsidRPr="000B2367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0B2367">
              <w:rPr>
                <w:sz w:val="24"/>
                <w:szCs w:val="24"/>
              </w:rPr>
              <w:t>Зміни обсягу</w:t>
            </w:r>
          </w:p>
          <w:p w:rsidR="00464D41" w:rsidRPr="000B2367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0B2367">
              <w:rPr>
                <w:sz w:val="24"/>
                <w:szCs w:val="24"/>
              </w:rPr>
              <w:t>фінансування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D41" w:rsidRPr="000B2367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0B2367">
              <w:rPr>
                <w:sz w:val="24"/>
                <w:szCs w:val="24"/>
              </w:rPr>
              <w:t>Зага</w:t>
            </w:r>
            <w:r w:rsidR="004653E7">
              <w:rPr>
                <w:sz w:val="24"/>
                <w:szCs w:val="24"/>
              </w:rPr>
              <w:t>льний обсяг фінансування на 2025</w:t>
            </w:r>
            <w:r w:rsidRPr="000B2367">
              <w:rPr>
                <w:sz w:val="24"/>
                <w:szCs w:val="24"/>
              </w:rPr>
              <w:t xml:space="preserve"> рік, </w:t>
            </w:r>
          </w:p>
          <w:p w:rsidR="00464D41" w:rsidRPr="000B2367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0B2367">
              <w:rPr>
                <w:sz w:val="24"/>
                <w:szCs w:val="24"/>
              </w:rPr>
              <w:t xml:space="preserve"> грн</w:t>
            </w:r>
          </w:p>
        </w:tc>
      </w:tr>
      <w:tr w:rsidR="00464D41" w:rsidRPr="000B2367" w:rsidTr="00372212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B2367" w:rsidRDefault="00372212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2154D" w:rsidRDefault="00372212" w:rsidP="00372212">
            <w:pPr>
              <w:spacing w:line="256" w:lineRule="auto"/>
              <w:rPr>
                <w:sz w:val="24"/>
                <w:szCs w:val="24"/>
              </w:rPr>
            </w:pPr>
            <w:r w:rsidRPr="0002154D">
              <w:rPr>
                <w:sz w:val="24"/>
                <w:szCs w:val="24"/>
              </w:rPr>
              <w:t>Придбання  пально-мастильних матеріалів, запасних частин, технічне обслуговування та поточний ремонт автомобіля, що надає цілодобову невідкладну невідкладну медичну допомогу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2154D" w:rsidRDefault="00DB6DC7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02154D" w:rsidRPr="0002154D">
              <w:rPr>
                <w:sz w:val="24"/>
                <w:szCs w:val="24"/>
              </w:rPr>
              <w:t>0 000,00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2154D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2154D" w:rsidRDefault="00DB6DC7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02154D" w:rsidRPr="0002154D">
              <w:rPr>
                <w:sz w:val="24"/>
                <w:szCs w:val="24"/>
              </w:rPr>
              <w:t>0 000,00</w:t>
            </w:r>
          </w:p>
        </w:tc>
      </w:tr>
      <w:tr w:rsidR="00464D41" w:rsidRPr="000B2367" w:rsidTr="002052C8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B2367" w:rsidRDefault="0032683E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B2367" w:rsidRDefault="00372212" w:rsidP="00372212">
            <w:pPr>
              <w:spacing w:line="256" w:lineRule="auto"/>
              <w:rPr>
                <w:sz w:val="24"/>
                <w:szCs w:val="24"/>
              </w:rPr>
            </w:pPr>
            <w:r w:rsidRPr="00372212">
              <w:rPr>
                <w:sz w:val="24"/>
                <w:szCs w:val="24"/>
              </w:rPr>
              <w:t>Відшкодування витрат на безоплатний відпуск наркотичних та психотропних препаратів, лікарських засобів для надання паліативної допомоги важкохворим пацієнтам для лікування больового синдрому, неврологічним та психіатричним хворим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B2367" w:rsidRDefault="00BE6A54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3722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000</w:t>
            </w:r>
            <w:r w:rsidR="00372212">
              <w:rPr>
                <w:sz w:val="24"/>
                <w:szCs w:val="24"/>
              </w:rPr>
              <w:t>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B2367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0B2367" w:rsidRDefault="00BE6A54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400 00</w:t>
            </w:r>
            <w:r w:rsidR="00372212">
              <w:rPr>
                <w:sz w:val="24"/>
                <w:szCs w:val="24"/>
              </w:rPr>
              <w:t>0,00</w:t>
            </w:r>
          </w:p>
        </w:tc>
      </w:tr>
      <w:tr w:rsidR="00464D41" w:rsidRPr="000B2367" w:rsidTr="002052C8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D41" w:rsidRPr="000B2367" w:rsidRDefault="00464D41" w:rsidP="002052C8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D41" w:rsidRPr="000B2367" w:rsidRDefault="00464D41" w:rsidP="009A1BF5">
            <w:pPr>
              <w:spacing w:line="256" w:lineRule="auto"/>
              <w:rPr>
                <w:b/>
                <w:sz w:val="24"/>
                <w:szCs w:val="24"/>
              </w:rPr>
            </w:pPr>
            <w:r w:rsidRPr="000B2367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BE6A54" w:rsidRDefault="00DB6DC7" w:rsidP="002052C8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  <w:r w:rsidR="00BE6A54" w:rsidRPr="00BE6A54">
              <w:rPr>
                <w:b/>
                <w:sz w:val="24"/>
                <w:szCs w:val="24"/>
              </w:rPr>
              <w:t>0 000,00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BE6A54" w:rsidRDefault="00464D41" w:rsidP="002052C8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41" w:rsidRPr="00BE6A54" w:rsidRDefault="00DB6DC7" w:rsidP="002052C8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  <w:r w:rsidR="00BE6A54" w:rsidRPr="00BE6A54">
              <w:rPr>
                <w:b/>
                <w:sz w:val="24"/>
                <w:szCs w:val="24"/>
              </w:rPr>
              <w:t>0 000,00</w:t>
            </w:r>
          </w:p>
        </w:tc>
      </w:tr>
    </w:tbl>
    <w:p w:rsidR="00DB6DC7" w:rsidRPr="000A4A79" w:rsidRDefault="00464D41" w:rsidP="000A4A79">
      <w:pPr>
        <w:jc w:val="both"/>
        <w:textAlignment w:val="auto"/>
        <w:rPr>
          <w:sz w:val="28"/>
          <w:szCs w:val="28"/>
        </w:rPr>
      </w:pPr>
      <w:r w:rsidRPr="00B262A7">
        <w:rPr>
          <w:sz w:val="28"/>
          <w:szCs w:val="28"/>
        </w:rPr>
        <w:t xml:space="preserve">  </w:t>
      </w:r>
    </w:p>
    <w:p w:rsidR="00DB6DC7" w:rsidRDefault="00DB6DC7" w:rsidP="00464D41">
      <w:pPr>
        <w:textAlignment w:val="auto"/>
        <w:rPr>
          <w:sz w:val="24"/>
          <w:szCs w:val="24"/>
        </w:rPr>
      </w:pPr>
    </w:p>
    <w:p w:rsidR="00DB6DC7" w:rsidRPr="00B262A7" w:rsidRDefault="00DB6DC7" w:rsidP="00464D41">
      <w:pPr>
        <w:textAlignment w:val="auto"/>
        <w:rPr>
          <w:sz w:val="24"/>
          <w:szCs w:val="24"/>
        </w:rPr>
      </w:pPr>
    </w:p>
    <w:p w:rsidR="00464D41" w:rsidRPr="00464D41" w:rsidRDefault="00464D41" w:rsidP="00464D41">
      <w:pPr>
        <w:textAlignment w:val="auto"/>
        <w:rPr>
          <w:sz w:val="28"/>
          <w:szCs w:val="28"/>
        </w:rPr>
      </w:pPr>
      <w:r>
        <w:rPr>
          <w:sz w:val="28"/>
          <w:szCs w:val="28"/>
          <w:lang w:val="hr-HR"/>
        </w:rPr>
        <w:t>Директор КНП ОМР « Обух</w:t>
      </w:r>
      <w:r>
        <w:rPr>
          <w:sz w:val="28"/>
          <w:szCs w:val="28"/>
        </w:rPr>
        <w:t>івська БЛІЛ</w:t>
      </w:r>
      <w:r w:rsidRPr="00B262A7">
        <w:rPr>
          <w:sz w:val="28"/>
          <w:szCs w:val="28"/>
          <w:lang w:val="hr-HR"/>
        </w:rPr>
        <w:t xml:space="preserve">»    </w:t>
      </w:r>
      <w:r>
        <w:rPr>
          <w:sz w:val="28"/>
          <w:szCs w:val="28"/>
          <w:lang w:val="hr-HR"/>
        </w:rPr>
        <w:t xml:space="preserve">                        </w:t>
      </w:r>
      <w:r>
        <w:rPr>
          <w:sz w:val="28"/>
          <w:szCs w:val="28"/>
        </w:rPr>
        <w:t>Оксана ФЕТИСЕНКО</w:t>
      </w:r>
    </w:p>
    <w:p w:rsidR="00464D41" w:rsidRDefault="00464D41" w:rsidP="00464D41">
      <w:pPr>
        <w:rPr>
          <w:szCs w:val="28"/>
        </w:rPr>
      </w:pPr>
    </w:p>
    <w:p w:rsidR="00464D41" w:rsidRDefault="00464D41" w:rsidP="00464D41">
      <w:pPr>
        <w:rPr>
          <w:szCs w:val="28"/>
        </w:rPr>
      </w:pPr>
      <w:r w:rsidRPr="00B262A7">
        <w:rPr>
          <w:sz w:val="28"/>
          <w:szCs w:val="28"/>
        </w:rPr>
        <w:t xml:space="preserve">Секретар Обухівської міської ради                         </w:t>
      </w:r>
      <w:r>
        <w:rPr>
          <w:sz w:val="28"/>
          <w:szCs w:val="28"/>
        </w:rPr>
        <w:t xml:space="preserve">                      Лариса ІЛЬЄНКО</w:t>
      </w:r>
    </w:p>
    <w:p w:rsidR="00B304B8" w:rsidRPr="00B304B8" w:rsidRDefault="00B304B8" w:rsidP="00B304B8">
      <w:pPr>
        <w:suppressAutoHyphens/>
        <w:autoSpaceDN/>
        <w:adjustRightInd/>
        <w:ind w:right="566"/>
        <w:jc w:val="both"/>
        <w:textAlignment w:val="auto"/>
        <w:rPr>
          <w:sz w:val="28"/>
          <w:szCs w:val="28"/>
        </w:rPr>
      </w:pPr>
    </w:p>
    <w:p w:rsidR="000A4A79" w:rsidRDefault="000A4A79" w:rsidP="00715321">
      <w:pPr>
        <w:widowControl w:val="0"/>
        <w:tabs>
          <w:tab w:val="left" w:pos="6840"/>
        </w:tabs>
        <w:suppressAutoHyphens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0A4A79" w:rsidRDefault="000A4A79" w:rsidP="00715321">
      <w:pPr>
        <w:widowControl w:val="0"/>
        <w:tabs>
          <w:tab w:val="left" w:pos="6840"/>
        </w:tabs>
        <w:suppressAutoHyphens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0A4A79" w:rsidRDefault="000A4A79" w:rsidP="00715321">
      <w:pPr>
        <w:widowControl w:val="0"/>
        <w:tabs>
          <w:tab w:val="left" w:pos="6840"/>
        </w:tabs>
        <w:suppressAutoHyphens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0A4A79" w:rsidRDefault="000A4A79" w:rsidP="00715321">
      <w:pPr>
        <w:widowControl w:val="0"/>
        <w:tabs>
          <w:tab w:val="left" w:pos="6840"/>
        </w:tabs>
        <w:suppressAutoHyphens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0A4A79" w:rsidRDefault="000A4A79" w:rsidP="00715321">
      <w:pPr>
        <w:widowControl w:val="0"/>
        <w:tabs>
          <w:tab w:val="left" w:pos="6840"/>
        </w:tabs>
        <w:suppressAutoHyphens/>
        <w:autoSpaceDN/>
        <w:adjustRightInd/>
        <w:jc w:val="center"/>
        <w:textAlignment w:val="auto"/>
        <w:rPr>
          <w:b/>
          <w:sz w:val="24"/>
          <w:szCs w:val="24"/>
        </w:rPr>
      </w:pPr>
      <w:bookmarkStart w:id="0" w:name="_GoBack"/>
      <w:bookmarkEnd w:id="0"/>
    </w:p>
    <w:sectPr w:rsidR="000A4A79" w:rsidSect="00932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EFB" w:rsidRDefault="00021EFB" w:rsidP="003E42DD">
      <w:r>
        <w:separator/>
      </w:r>
    </w:p>
  </w:endnote>
  <w:endnote w:type="continuationSeparator" w:id="0">
    <w:p w:rsidR="00021EFB" w:rsidRDefault="00021EFB" w:rsidP="003E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EFB" w:rsidRDefault="00021EFB" w:rsidP="003E42DD">
      <w:r>
        <w:separator/>
      </w:r>
    </w:p>
  </w:footnote>
  <w:footnote w:type="continuationSeparator" w:id="0">
    <w:p w:rsidR="00021EFB" w:rsidRDefault="00021EFB" w:rsidP="003E4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22EBA"/>
    <w:multiLevelType w:val="hybridMultilevel"/>
    <w:tmpl w:val="A458672E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2D001621"/>
    <w:multiLevelType w:val="hybridMultilevel"/>
    <w:tmpl w:val="6040F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961ED"/>
    <w:multiLevelType w:val="hybridMultilevel"/>
    <w:tmpl w:val="01F463D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90641E"/>
    <w:multiLevelType w:val="hybridMultilevel"/>
    <w:tmpl w:val="96665854"/>
    <w:lvl w:ilvl="0" w:tplc="26FA98B4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" w15:restartNumberingAfterBreak="0">
    <w:nsid w:val="5E756BB8"/>
    <w:multiLevelType w:val="hybridMultilevel"/>
    <w:tmpl w:val="ADDA38CC"/>
    <w:lvl w:ilvl="0" w:tplc="3630397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65003D"/>
    <w:multiLevelType w:val="hybridMultilevel"/>
    <w:tmpl w:val="24D8DE8C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DE"/>
    <w:rsid w:val="000001B5"/>
    <w:rsid w:val="00007077"/>
    <w:rsid w:val="00007F65"/>
    <w:rsid w:val="00010475"/>
    <w:rsid w:val="0002154D"/>
    <w:rsid w:val="00021EFB"/>
    <w:rsid w:val="000241A4"/>
    <w:rsid w:val="00024C8C"/>
    <w:rsid w:val="00033ED3"/>
    <w:rsid w:val="00086473"/>
    <w:rsid w:val="00091A82"/>
    <w:rsid w:val="000A4A79"/>
    <w:rsid w:val="000B0A6B"/>
    <w:rsid w:val="000B2204"/>
    <w:rsid w:val="000B2367"/>
    <w:rsid w:val="000C3D7B"/>
    <w:rsid w:val="000E7DB6"/>
    <w:rsid w:val="000F0C25"/>
    <w:rsid w:val="000F2DCA"/>
    <w:rsid w:val="001116D7"/>
    <w:rsid w:val="001636F0"/>
    <w:rsid w:val="001752BA"/>
    <w:rsid w:val="00196DC8"/>
    <w:rsid w:val="001D56DD"/>
    <w:rsid w:val="00204BAD"/>
    <w:rsid w:val="00223CD4"/>
    <w:rsid w:val="00232CE2"/>
    <w:rsid w:val="00233778"/>
    <w:rsid w:val="00244ECC"/>
    <w:rsid w:val="002537C9"/>
    <w:rsid w:val="00264346"/>
    <w:rsid w:val="00272169"/>
    <w:rsid w:val="0027777A"/>
    <w:rsid w:val="002B51EF"/>
    <w:rsid w:val="002C44E4"/>
    <w:rsid w:val="002D26A6"/>
    <w:rsid w:val="002E4D8E"/>
    <w:rsid w:val="0032683E"/>
    <w:rsid w:val="003367DB"/>
    <w:rsid w:val="00350B5E"/>
    <w:rsid w:val="003513E8"/>
    <w:rsid w:val="00372212"/>
    <w:rsid w:val="00373034"/>
    <w:rsid w:val="0037692E"/>
    <w:rsid w:val="003861C4"/>
    <w:rsid w:val="003873E0"/>
    <w:rsid w:val="00394467"/>
    <w:rsid w:val="003A0110"/>
    <w:rsid w:val="003A7ECE"/>
    <w:rsid w:val="003E077C"/>
    <w:rsid w:val="003E42DD"/>
    <w:rsid w:val="003E53F8"/>
    <w:rsid w:val="004225C7"/>
    <w:rsid w:val="00427E5F"/>
    <w:rsid w:val="004322A4"/>
    <w:rsid w:val="00434F7E"/>
    <w:rsid w:val="00435EED"/>
    <w:rsid w:val="00462DBB"/>
    <w:rsid w:val="00464D41"/>
    <w:rsid w:val="004653E7"/>
    <w:rsid w:val="004656AA"/>
    <w:rsid w:val="004911B1"/>
    <w:rsid w:val="00493FAC"/>
    <w:rsid w:val="004B4DBE"/>
    <w:rsid w:val="004B680F"/>
    <w:rsid w:val="004C6A44"/>
    <w:rsid w:val="004D4BB4"/>
    <w:rsid w:val="004F0748"/>
    <w:rsid w:val="004F34D3"/>
    <w:rsid w:val="00502891"/>
    <w:rsid w:val="005166E4"/>
    <w:rsid w:val="00530738"/>
    <w:rsid w:val="00535DF6"/>
    <w:rsid w:val="0054335C"/>
    <w:rsid w:val="005629DD"/>
    <w:rsid w:val="00563D2C"/>
    <w:rsid w:val="00575D48"/>
    <w:rsid w:val="00597B20"/>
    <w:rsid w:val="005C3D25"/>
    <w:rsid w:val="005D7B1D"/>
    <w:rsid w:val="005E4181"/>
    <w:rsid w:val="005E42DF"/>
    <w:rsid w:val="0060247D"/>
    <w:rsid w:val="00603ABB"/>
    <w:rsid w:val="006312F7"/>
    <w:rsid w:val="006524C3"/>
    <w:rsid w:val="006712C3"/>
    <w:rsid w:val="0067795C"/>
    <w:rsid w:val="00677BAB"/>
    <w:rsid w:val="00691661"/>
    <w:rsid w:val="00695F66"/>
    <w:rsid w:val="006C0EE9"/>
    <w:rsid w:val="006C6F2F"/>
    <w:rsid w:val="006D1FAD"/>
    <w:rsid w:val="006D45CF"/>
    <w:rsid w:val="006D6E55"/>
    <w:rsid w:val="006E30DE"/>
    <w:rsid w:val="0071189F"/>
    <w:rsid w:val="00715321"/>
    <w:rsid w:val="00732C10"/>
    <w:rsid w:val="00745426"/>
    <w:rsid w:val="00817656"/>
    <w:rsid w:val="00832152"/>
    <w:rsid w:val="00840F6E"/>
    <w:rsid w:val="00842A24"/>
    <w:rsid w:val="00843194"/>
    <w:rsid w:val="00843B02"/>
    <w:rsid w:val="00871955"/>
    <w:rsid w:val="008776D4"/>
    <w:rsid w:val="008823C6"/>
    <w:rsid w:val="00886129"/>
    <w:rsid w:val="008D6097"/>
    <w:rsid w:val="008F5EF9"/>
    <w:rsid w:val="0093214B"/>
    <w:rsid w:val="00940493"/>
    <w:rsid w:val="00983FE3"/>
    <w:rsid w:val="00990B5D"/>
    <w:rsid w:val="009A1BF5"/>
    <w:rsid w:val="009C5FB7"/>
    <w:rsid w:val="009D0E34"/>
    <w:rsid w:val="009F4A5D"/>
    <w:rsid w:val="00A05256"/>
    <w:rsid w:val="00A05D66"/>
    <w:rsid w:val="00A218F4"/>
    <w:rsid w:val="00A6014C"/>
    <w:rsid w:val="00A60769"/>
    <w:rsid w:val="00A81C1F"/>
    <w:rsid w:val="00AC4D44"/>
    <w:rsid w:val="00AC54FA"/>
    <w:rsid w:val="00B262A7"/>
    <w:rsid w:val="00B304B8"/>
    <w:rsid w:val="00B350CE"/>
    <w:rsid w:val="00B352C0"/>
    <w:rsid w:val="00B43542"/>
    <w:rsid w:val="00B66608"/>
    <w:rsid w:val="00B97241"/>
    <w:rsid w:val="00BA01A6"/>
    <w:rsid w:val="00BA15F1"/>
    <w:rsid w:val="00BA286B"/>
    <w:rsid w:val="00BA321C"/>
    <w:rsid w:val="00BB3BBF"/>
    <w:rsid w:val="00BC2038"/>
    <w:rsid w:val="00BD18CA"/>
    <w:rsid w:val="00BE0C74"/>
    <w:rsid w:val="00BE6A54"/>
    <w:rsid w:val="00C34CE9"/>
    <w:rsid w:val="00C543B4"/>
    <w:rsid w:val="00C66855"/>
    <w:rsid w:val="00C75E0A"/>
    <w:rsid w:val="00CA0430"/>
    <w:rsid w:val="00CB71C3"/>
    <w:rsid w:val="00CE79F2"/>
    <w:rsid w:val="00CF1C7A"/>
    <w:rsid w:val="00CF41EC"/>
    <w:rsid w:val="00D07DDA"/>
    <w:rsid w:val="00D40BC6"/>
    <w:rsid w:val="00D4161E"/>
    <w:rsid w:val="00D743C0"/>
    <w:rsid w:val="00D874A9"/>
    <w:rsid w:val="00D87A81"/>
    <w:rsid w:val="00D9441D"/>
    <w:rsid w:val="00DA4CEC"/>
    <w:rsid w:val="00DA53E1"/>
    <w:rsid w:val="00DB48AC"/>
    <w:rsid w:val="00DB6925"/>
    <w:rsid w:val="00DB6DC7"/>
    <w:rsid w:val="00DC18B5"/>
    <w:rsid w:val="00DC582C"/>
    <w:rsid w:val="00DC6408"/>
    <w:rsid w:val="00DD3CED"/>
    <w:rsid w:val="00E03535"/>
    <w:rsid w:val="00E31D4F"/>
    <w:rsid w:val="00E42147"/>
    <w:rsid w:val="00E85176"/>
    <w:rsid w:val="00E97940"/>
    <w:rsid w:val="00EA3C67"/>
    <w:rsid w:val="00EB253D"/>
    <w:rsid w:val="00EB5B43"/>
    <w:rsid w:val="00EC6DA3"/>
    <w:rsid w:val="00F556FB"/>
    <w:rsid w:val="00F60A2D"/>
    <w:rsid w:val="00F744AA"/>
    <w:rsid w:val="00F8065A"/>
    <w:rsid w:val="00FA5645"/>
    <w:rsid w:val="00FB256F"/>
    <w:rsid w:val="00FB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E02B15-B26F-4AF4-84A6-461172BD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A5645"/>
    <w:pPr>
      <w:keepNext/>
      <w:widowControl w:val="0"/>
      <w:overflowPunct/>
      <w:adjustRightInd/>
      <w:jc w:val="center"/>
      <w:textAlignment w:val="auto"/>
      <w:outlineLvl w:val="0"/>
    </w:pPr>
    <w:rPr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3E42DD"/>
    <w:pPr>
      <w:overflowPunct/>
      <w:autoSpaceDE/>
      <w:autoSpaceDN/>
      <w:adjustRightInd/>
      <w:spacing w:after="120"/>
      <w:textAlignment w:val="auto"/>
    </w:pPr>
    <w:rPr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3E42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3E42DD"/>
    <w:pPr>
      <w:ind w:left="720"/>
      <w:contextualSpacing/>
      <w:textAlignment w:val="auto"/>
    </w:pPr>
    <w:rPr>
      <w:rFonts w:ascii="Antiqua" w:hAnsi="Antiqua"/>
      <w:sz w:val="28"/>
      <w:lang w:val="hr-HR"/>
    </w:rPr>
  </w:style>
  <w:style w:type="paragraph" w:styleId="a5">
    <w:name w:val="header"/>
    <w:basedOn w:val="a"/>
    <w:link w:val="a6"/>
    <w:uiPriority w:val="99"/>
    <w:unhideWhenUsed/>
    <w:rsid w:val="003E42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42D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3E42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42D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p3">
    <w:name w:val="p3"/>
    <w:basedOn w:val="a"/>
    <w:uiPriority w:val="99"/>
    <w:rsid w:val="00B352C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styleId="a9">
    <w:name w:val="Hyperlink"/>
    <w:uiPriority w:val="99"/>
    <w:rsid w:val="00B352C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42A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2A24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FA5645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FA5645"/>
    <w:rPr>
      <w:rFonts w:ascii="Antiqua" w:eastAsia="Times New Roman" w:hAnsi="Antiqua" w:cs="Times New Roman"/>
      <w:sz w:val="28"/>
      <w:szCs w:val="20"/>
      <w:lang w:val="hr-H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8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2744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2</cp:revision>
  <cp:lastPrinted>2024-12-11T07:02:00Z</cp:lastPrinted>
  <dcterms:created xsi:type="dcterms:W3CDTF">2024-12-23T07:52:00Z</dcterms:created>
  <dcterms:modified xsi:type="dcterms:W3CDTF">2024-12-23T07:52:00Z</dcterms:modified>
</cp:coreProperties>
</file>