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5E4" w:rsidRPr="00A428FD" w:rsidRDefault="00E745E4" w:rsidP="00A428FD">
      <w:pPr>
        <w:spacing w:after="0" w:line="240" w:lineRule="auto"/>
        <w:ind w:firstLine="595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Затверджено рішенням</w:t>
      </w:r>
    </w:p>
    <w:p w:rsidR="00E745E4" w:rsidRPr="00A428FD" w:rsidRDefault="00E745E4" w:rsidP="00A428FD">
      <w:pPr>
        <w:spacing w:after="0" w:line="240" w:lineRule="auto"/>
        <w:ind w:firstLine="595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Обухівської міської ради</w:t>
      </w:r>
    </w:p>
    <w:p w:rsidR="00E745E4" w:rsidRPr="00A428FD" w:rsidRDefault="00E745E4" w:rsidP="00A428FD">
      <w:pPr>
        <w:spacing w:after="0" w:line="240" w:lineRule="auto"/>
        <w:ind w:firstLine="595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A428F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1479</w:t>
      </w:r>
      <w:r w:rsidR="005E7CB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428F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="005E7CB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E7CB3" w:rsidRPr="00A428F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A428F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E7CB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21E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5E7CB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.2024</w:t>
      </w:r>
    </w:p>
    <w:p w:rsidR="00E745E4" w:rsidRPr="00A428FD" w:rsidRDefault="00E745E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5E4" w:rsidRPr="00A428FD" w:rsidRDefault="00E745E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5E4" w:rsidRPr="00A428FD" w:rsidRDefault="00E745E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5E4" w:rsidRPr="00A428FD" w:rsidRDefault="00E745E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2F72" w:rsidRPr="00A428FD" w:rsidRDefault="0076353E" w:rsidP="00A428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ПОЛОЖЕННЯ</w:t>
      </w:r>
    </w:p>
    <w:p w:rsidR="00C51A25" w:rsidRPr="00A428FD" w:rsidRDefault="0076353E" w:rsidP="00A428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r w:rsidR="0075107D"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Управління </w:t>
      </w:r>
      <w:r w:rsidR="0047314B"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75107D"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апітального</w:t>
      </w:r>
      <w:r w:rsidR="00A428FD"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будівництва та експлуатаційних </w:t>
      </w:r>
      <w:r w:rsidR="0075107D"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послуг</w:t>
      </w:r>
    </w:p>
    <w:p w:rsidR="00C51A25" w:rsidRPr="00A428FD" w:rsidRDefault="0075107D" w:rsidP="00A428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виконавчого комітету Обухівської міської ради</w:t>
      </w:r>
    </w:p>
    <w:p w:rsidR="0076353E" w:rsidRPr="00A428FD" w:rsidRDefault="0075107D" w:rsidP="00A428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Київської області</w:t>
      </w:r>
    </w:p>
    <w:p w:rsidR="000011CA" w:rsidRPr="00A428FD" w:rsidRDefault="000011CA" w:rsidP="00A428F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(нова редакція)</w:t>
      </w:r>
    </w:p>
    <w:p w:rsidR="00A26C9A" w:rsidRPr="00A428FD" w:rsidRDefault="00A26C9A" w:rsidP="00A428F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C9A" w:rsidRPr="00A428FD" w:rsidRDefault="00A26C9A" w:rsidP="00A428F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код ЄДРПОУ 45682351</w:t>
      </w:r>
    </w:p>
    <w:p w:rsidR="00416212" w:rsidRPr="00A428FD" w:rsidRDefault="00416212" w:rsidP="00A428F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28FD" w:rsidRPr="00A428FD" w:rsidRDefault="00A428FD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05DC" w:rsidRPr="00A428FD" w:rsidRDefault="007E05DC" w:rsidP="00A428F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2024 рік</w:t>
      </w:r>
    </w:p>
    <w:p w:rsidR="00B46475" w:rsidRPr="00A428FD" w:rsidRDefault="0041621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</w:t>
      </w:r>
      <w:r w:rsidR="0075107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</w:t>
      </w:r>
      <w:r w:rsidR="0047314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75107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апітального будівництва та експлуатаційних послуг виконавчого комітету Обухівської міської ради Київської області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(далі - Управління) </w:t>
      </w:r>
      <w:r w:rsidR="009F1B2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утворюється рішенням Обухівської міської ради Київської області</w:t>
      </w:r>
      <w:r w:rsidR="00B4647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F1B2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є структурним підрозділом</w:t>
      </w:r>
      <w:r w:rsidR="001965B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Обухівської міської ради Київської області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4647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в межах території Обухівської </w:t>
      </w:r>
      <w:r w:rsidR="00203DF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</w:t>
      </w:r>
      <w:r w:rsidR="00B4647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територіальної громади забезпечує виконання покладених на нього завдань.</w:t>
      </w:r>
    </w:p>
    <w:p w:rsidR="000C5955" w:rsidRPr="00A428FD" w:rsidRDefault="00584CE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</w:t>
      </w:r>
      <w:r w:rsidR="004162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підпорядкован</w:t>
      </w:r>
      <w:r w:rsidR="000C595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162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4D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Обухівськ</w:t>
      </w:r>
      <w:r w:rsidR="000C595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ій</w:t>
      </w:r>
      <w:r w:rsidR="006A4D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</w:t>
      </w:r>
      <w:r w:rsidR="000C595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ій</w:t>
      </w:r>
      <w:r w:rsidR="006A4D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</w:t>
      </w:r>
      <w:r w:rsidR="000C595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0639D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Київської області</w:t>
      </w:r>
      <w:r w:rsidR="004162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</w:t>
      </w:r>
      <w:r w:rsidR="00BB452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міська рада</w:t>
      </w:r>
      <w:r w:rsidR="004162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), виконавчому комітету</w:t>
      </w:r>
      <w:r w:rsidR="005F405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Обухівської міської ради Київської області</w:t>
      </w:r>
      <w:r w:rsidR="000F432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виконавчий комітет)</w:t>
      </w:r>
      <w:r w:rsidR="004162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міському голові</w:t>
      </w:r>
      <w:r w:rsidR="001D347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07B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(далі – </w:t>
      </w:r>
      <w:r w:rsidR="0089736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E07B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іський голова)</w:t>
      </w:r>
      <w:r w:rsidR="00D056E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також </w:t>
      </w:r>
      <w:r w:rsidR="000C595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підзвітне </w:t>
      </w:r>
      <w:r w:rsidR="00E12E0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департаменту регіонального розвитку та </w:t>
      </w:r>
      <w:r w:rsidR="0022798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департаменту житлово-комунального господарства та енергоефективності </w:t>
      </w:r>
      <w:r w:rsidR="00E12E0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Київської обласної державної адміністрації</w:t>
      </w:r>
      <w:r w:rsidR="0022798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6212" w:rsidRPr="00A428FD" w:rsidRDefault="0041621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987E2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правонаступником майна, прав і обов’язків </w:t>
      </w:r>
      <w:r w:rsidR="00987E2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відділу капітального будівництва, відділу з питань благоустрою, та відділу житлово-комунального господарства та транспорту</w:t>
      </w:r>
      <w:r w:rsidR="007B083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</w:t>
      </w:r>
      <w:r w:rsidR="00B5166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Обухівської міської ради Київської області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5166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6353E" w:rsidRPr="00A428FD" w:rsidRDefault="0041621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DA104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своїй діяльності керується Конституцією України і законами України, актами Президента України та Кабінету Міністрів України, наказами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Мінрегіону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інших центральних органів виконавчої влади, </w:t>
      </w:r>
      <w:r w:rsidR="007D1C5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розпорядженнями голови </w:t>
      </w:r>
      <w:r w:rsidR="007320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Київської </w:t>
      </w:r>
      <w:r w:rsidR="007D1C5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обласної держ</w:t>
      </w:r>
      <w:r w:rsidR="007320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авної </w:t>
      </w:r>
      <w:r w:rsidR="007D1C5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адміністрації, наказами </w:t>
      </w:r>
      <w:r w:rsidR="007320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директора департаменту регіонального розвитку та департаменту житлово-комунального господарства та енергоефективності Київської обласної державної адміністрації, </w:t>
      </w:r>
      <w:r w:rsidR="008838F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рішеннями міської ради, виконавчого комітету,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розпорядженнями </w:t>
      </w:r>
      <w:r w:rsidR="007320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A104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іського голови</w:t>
      </w:r>
      <w:r w:rsidR="00EB2E0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дорученнями міського голови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5C4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D0690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цим </w:t>
      </w:r>
      <w:r w:rsidR="00595C4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Положенням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(далі - Положення про </w:t>
      </w:r>
      <w:r w:rsidR="00DA104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D36A61" w:rsidRPr="00A428FD" w:rsidRDefault="00D36A6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4. Найменування Управління:</w:t>
      </w:r>
    </w:p>
    <w:p w:rsidR="00D36A61" w:rsidRPr="00A428FD" w:rsidRDefault="00D36A6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Повне найменування:</w:t>
      </w:r>
    </w:p>
    <w:p w:rsidR="00D36A61" w:rsidRPr="00A428FD" w:rsidRDefault="00FE6F6C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капітального будівництва та експлуатаційних послуг виконавчого комітету Обухівської міської ради Київської області</w:t>
      </w:r>
      <w:r w:rsidR="00D36A6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36A61" w:rsidRPr="00A428FD" w:rsidRDefault="00D36A6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Скорочене найменування:</w:t>
      </w:r>
    </w:p>
    <w:p w:rsidR="00D36A61" w:rsidRPr="00A428FD" w:rsidRDefault="00D36A6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УКБтаЕП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1C6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ВК О</w:t>
      </w:r>
      <w:r w:rsidR="0072762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бухівської </w:t>
      </w:r>
      <w:r w:rsidR="009A1C6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МР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36A61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D36A6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юридичною особою публічного права. До складу Управління входять відділи та інші структурні підрозділи відповідно до затверджен</w:t>
      </w:r>
      <w:r w:rsidR="00D5675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ої</w:t>
      </w:r>
      <w:r w:rsidR="00D36A6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675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Обухівською міською радою Київської області ст</w:t>
      </w:r>
      <w:r w:rsidR="00D36A6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руктури.</w:t>
      </w:r>
      <w:r w:rsidR="00D36A6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cr/>
      </w:r>
      <w:r w:rsidR="00D5675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Місцезнаходження юридичної адреси:</w:t>
      </w:r>
      <w:r w:rsidR="0034075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675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08700, Київська область, м. Обухів, вулиця Малишка, 6.</w:t>
      </w:r>
    </w:p>
    <w:p w:rsidR="00D56751" w:rsidRPr="00A428FD" w:rsidRDefault="00D5675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5. Основними завданнями Управління є: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забезпечення реалізації на території </w:t>
      </w:r>
      <w:r w:rsidR="00DD697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Обухівської </w:t>
      </w:r>
      <w:r w:rsidR="00203DF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</w:t>
      </w:r>
      <w:r w:rsidR="00DD697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територіальної громади (далі - громада)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державної політики в галузі будівництва: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реалізації на території </w:t>
      </w:r>
      <w:r w:rsidR="00A227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громади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державної політики у сфері дорожнього господарства;</w:t>
      </w:r>
      <w:r w:rsidR="0008749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реалізації на території </w:t>
      </w:r>
      <w:r w:rsidR="00A227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громади 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державної політики у сфері житлово-комунального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господарства (у 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тому числі у сфері питної води,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водопостачання та водовідведення, теплопоста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чання, ціно-, </w:t>
      </w:r>
      <w:proofErr w:type="spellStart"/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тарифоутворення</w:t>
      </w:r>
      <w:proofErr w:type="spellEnd"/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розрахунків за житлово-комунальні посл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уги), експлуатації, відновлення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наявного житлового 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нежитлового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фонду, поліпшення утримання та схоронності житлового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нежитлового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фонду, благоустрою населених пунктів, квітково-декоративного насінництва та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розсадництва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поводження з побутовими відходами, поховання, розвитку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соціальної та інженерно-транспортної інфраструктури;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реалізації на території </w:t>
      </w:r>
      <w:r w:rsidR="00066B1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громади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державної політики у сфері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ефективного використання паливно-енергетичних ресурсів, підвищення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енергоефективності у житлово-комунальному господарстві; енергозбереження,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відновлюваних джерел енергії та альтернативних видів палива;</w:t>
      </w:r>
      <w:r w:rsidR="00066B1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2) виконання відповідно до чинного законодавства функцій замовника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 об’єктів житлово-комунального і соціального призначення на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території </w:t>
      </w:r>
      <w:r w:rsidR="00066B1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завдань з будівництва житлових 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нежитлових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будинків, об’єктів освіти,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охорони здоров’я, зв’язку, транспорту, торгівлі, громадського харчування,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комунального господарства, культурно-побутового й іншого призначення та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забезпечення цільового й ефективного використання бюджетних коштів та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коштів з інших джерел, не заборонених чинним законодавством, що</w:t>
      </w:r>
      <w:r w:rsidR="009A7CB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спрямовую</w:t>
      </w:r>
      <w:r w:rsidR="003C3E1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ться на реалізацію цих завдань;</w:t>
      </w:r>
    </w:p>
    <w:p w:rsidR="00607D13" w:rsidRPr="00A428FD" w:rsidRDefault="001E726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07D1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BB4FB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07D1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прияння розвитк</w:t>
      </w:r>
      <w:r w:rsidR="00066B1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07D1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поліпшенню стану благоустрою </w:t>
      </w:r>
      <w:r w:rsidR="00066B1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r w:rsidR="00607D1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07D13" w:rsidRPr="00A428FD" w:rsidRDefault="00607D13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профілактика запобігання правопорушенням у сфері благоустрою</w:t>
      </w:r>
      <w:r w:rsidR="0094714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7D13" w:rsidRPr="00A428FD" w:rsidRDefault="00607D13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здійснення державного контролю за дотриманням законодавства у сфері благоустрою на території </w:t>
      </w:r>
      <w:r w:rsidR="00A3792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r w:rsidR="0094714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792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7D13" w:rsidRPr="00A428FD" w:rsidRDefault="00607D13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здійснення самоврядного контролю за станом благоустрою та утриманням території міста, за дотриманням Правил благоустрою </w:t>
      </w:r>
      <w:r w:rsidR="00EC379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населених пунктів </w:t>
      </w:r>
      <w:r w:rsidR="00A456D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Обухівської міської територіальної </w:t>
      </w:r>
      <w:r w:rsidR="001E6BC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r w:rsidR="00A456D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 – Правила благоу</w:t>
      </w:r>
      <w:r w:rsidR="00EC379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456D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трою)</w:t>
      </w:r>
      <w:r w:rsidR="0094714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7D13" w:rsidRPr="00A428FD" w:rsidRDefault="00607D13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реалізації державної політики у сфері благоустрою та охорони праці на території </w:t>
      </w:r>
      <w:r w:rsidR="003E2E2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r w:rsidR="0094714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7D13" w:rsidRPr="00A428FD" w:rsidRDefault="00607D13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розроблення та виконання міських цільових програм у сфері благоустрою території </w:t>
      </w:r>
      <w:r w:rsidR="00A3792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громади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та інформування населення про здійснення заходів з благоустрою населених пунктів</w:t>
      </w:r>
      <w:r w:rsidR="004A266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</w:t>
      </w:r>
      <w:r w:rsidR="0094714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1A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7D13" w:rsidRPr="00A428FD" w:rsidRDefault="00607D13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притягнення винних </w:t>
      </w:r>
      <w:r w:rsidR="003401A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осіб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 адміністративної відповідальності за порушення законодавства у сфері благоустрою населених пунктів</w:t>
      </w:r>
      <w:r w:rsidR="003401A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тому  числі</w:t>
      </w:r>
      <w:r w:rsidR="003401A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озеленення</w:t>
      </w:r>
      <w:r w:rsidR="003401A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охороною зелених насаджень, створенням місць відпочинку громадян, утриманням  в  належному стані закріплених за підприємствами, установами, організаціями територій, інших об’єктів інфраструктури.</w:t>
      </w:r>
    </w:p>
    <w:p w:rsidR="00607D13" w:rsidRPr="00A428FD" w:rsidRDefault="00607D13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6. </w:t>
      </w:r>
      <w:r w:rsidR="009A7CBC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Управління</w:t>
      </w: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відповідно до визначених повноважень виконує такі завдання: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1) організовує виконання Конституції та законів України, актів Президента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України, Кабінету Міністрів України, наказів міністерств, інших центральних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органів виконавчої влади, </w:t>
      </w:r>
      <w:r w:rsidR="006C229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розпоряджень голови Київської обласної державної адміністрації, наказів директора департаменту регіонального розвитку та департаменту житлово-комунального господарства та енергоефективності Київської обласної державної адміністрації, рішень міської ради, рішень виконавчого комітету, розпоряджень міського голови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2) 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здійснює контроль за дотриманням підприємствами, установами і організаціями правил, норм, стандартів у межах визначених повноважень;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аналізує стан та тенденції соціально-економічного і культурного розвитку в межах громади;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бере участь у підготовці пропозицій до проектів програм соціально</w:t>
      </w:r>
      <w:r w:rsidR="00EB2E0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економічного та культурного розвитку Міської ради;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вносить пропозиції щодо проекту бюджету громади;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 ефективне і цільове використання відповідних бюджетних коштів, за бюджетними програмами у разі визначення Управління розпорядником або замовником коштів;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підготовці заходів щодо розвитку</w:t>
      </w:r>
      <w:r w:rsidR="004424D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розробляє проекти розпоряджень </w:t>
      </w:r>
      <w:r w:rsidR="0092149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іського голови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у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визначених законом випадках - проекти нормативно-правових актів з питань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реалізації </w:t>
      </w:r>
      <w:r w:rsidR="00310A5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наданих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повноважень;</w:t>
      </w:r>
      <w:r w:rsidR="00310A5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погодженні проектів нормативно-правових актів,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розроблених іншими </w:t>
      </w:r>
      <w:r w:rsidR="00C22C2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структурними підрозділами виконавчого комітету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бере участь у розробленні проектів розпоряджень </w:t>
      </w:r>
      <w:r w:rsidR="0092149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іського голови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 проектів нормативно-правових актів, головними</w:t>
      </w:r>
      <w:r w:rsidR="00AD3E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розробниками яких є інші структурні підрозділи</w:t>
      </w:r>
      <w:r w:rsidR="007946F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8C35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бере участь у підготовці звітів </w:t>
      </w:r>
      <w:r w:rsidR="0092149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B4F9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іського голови для їх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розгля</w:t>
      </w:r>
      <w:r w:rsidR="00DB4F9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ду на сесії міської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готує самостійно або разом з і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ншими структурними підрозділами </w:t>
      </w:r>
      <w:r w:rsidR="0032192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виконавчого комітету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інформаційні та аналітичні матеріали для подання </w:t>
      </w:r>
      <w:r w:rsidR="0092149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іському голові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здійснення заходів щодо запобігання і протидії корупції;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готує (бере участь у підго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товці) проекти угод, договорів,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меморандумів, протоколів зустрічей делегац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ій і робочих груп у межах своїх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повноважень;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розглядає в установленому порядку звернення громадян;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опрацьовує запити і зверненн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народних депутатів України та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депутатів обласної й місцевих рад;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доступ до публічної і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нформації, розпорядником якої є 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постійно інформує </w:t>
      </w:r>
      <w:r w:rsidR="0033116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жителів громади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ста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 здійснення визначених законом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повноважень;</w:t>
      </w:r>
    </w:p>
    <w:p w:rsidR="00DA5D76" w:rsidRPr="00A428FD" w:rsidRDefault="00573CE7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в межах свої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повноважень дотримання вимог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законодавства з охорони праці, пожежної безпеки;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73CE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організовує роботу з укомплектуванн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я, зберігання, обліку та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 архівних документів;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828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у межах своїх повноважен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 реалізацію державної політики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стосовно захисту інформації з обмеженим доступом;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828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вирішенні відповід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до законодавства колективних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трудових спорів (конфліктів);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828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захист персональних даних;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6828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реалізації заход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 щодо впровадження екологічно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безпечних технологій у сфері діяльності 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E726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828B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розробляє проекти 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 будівництва, у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тому числі житлової, соціальної та інженерно-транспортної інфраструктури;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веде бухгалтерський і статистичн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облік, складає й у визначені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терміни подає в установленому порядку відпо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відним органам звітність з усіх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видів діяльності за затвердженою формою;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дотримання вимог з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аконодавства у сфері діяльності 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розробл</w:t>
      </w:r>
      <w:r w:rsidR="00F27A8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яє і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реаліз</w:t>
      </w:r>
      <w:r w:rsidR="00F27A8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ує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7A8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місцеві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прог</w:t>
      </w:r>
      <w:r w:rsidR="008068E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рам</w:t>
      </w:r>
      <w:r w:rsidR="00F27A8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C451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бере участь у розробленні і реалізації </w:t>
      </w:r>
      <w:r w:rsidR="00F27A8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обласних, </w:t>
      </w:r>
      <w:r w:rsidR="00173DA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державних і галузевих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програм;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вносить в установленому порядк</w:t>
      </w:r>
      <w:r w:rsidR="00B13EF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пропозиції щодо вдосконалення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системи обліку, звітності та державно</w:t>
      </w:r>
      <w:r w:rsidR="00B13EF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ї статистики у сфері діяльності 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розроблення та організа</w:t>
      </w:r>
      <w:r w:rsidR="00B13EF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цію реалізації заходів цифрової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трансформації та інформатизації;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сприяє впровадженню інформаційно-т</w:t>
      </w:r>
      <w:r w:rsidR="00B13EF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елекомунікаційних технологій та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систем, програмно-апаратних комп</w:t>
      </w:r>
      <w:r w:rsidR="00B13EF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лексів, систем баз даних тощо </w:t>
      </w:r>
      <w:r w:rsidR="00315AD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  Управлінні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розглядає в межах своєї компетенції п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итання доцільності розташування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території </w:t>
      </w:r>
      <w:r w:rsidR="00315AD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нових підприємств та інших об’єктів;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організовує в установленому з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аконодавством порядку закупівлю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товарів, робіт і послуг, необхідних для виконання своїх завдань;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реалізації державних і бюджетних програм з питань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будівництва, зокрема розгортання будівництв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доступного житла, молодіжного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житлового будівництва, пільгового кредит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ування індивідуальних сільських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забудовників, будівництва житла для окремих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категорій громадян, реалізації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проектів соціальної та інженерно-тран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спортної інфраструктури (у разі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визначення 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розпорядником 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або замовником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коштів за програмою);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підготовці пропозицій щодо стимулю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вання розвитку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вітчизняного виробництва сучасних та ефект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ивних будівельних матеріалів та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виробів будівельного призначення;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розробленні пропози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цій щодо посилення інноваційної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складової під час здійснення проектування та будівництва об’єкті</w:t>
      </w:r>
      <w:r w:rsidR="002031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промисловості та інженерно-транспортної інфраструктури;</w:t>
      </w:r>
    </w:p>
    <w:p w:rsidR="00DA5D76" w:rsidRPr="00A428FD" w:rsidRDefault="006828B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37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) здійснює повноваження у галузі будівництва:</w:t>
      </w:r>
    </w:p>
    <w:p w:rsidR="003F7E3D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а) бере участь у складанні переліків об’єк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тів, що фінансуються за рахунок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державних капітальних вкладень, передбачених у державному бюджет</w:t>
      </w:r>
      <w:r w:rsidR="00315AD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315AD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бюджеті 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аналіз фінансового забез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печення об’єктів будівництва та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надання пропозицій із фінансування, зокрема до проекту </w:t>
      </w:r>
      <w:r w:rsidR="0026374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бюджету 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7E3D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бере участь у розробці та реалізації 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перспективних бюджетних програм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капітального будівництва у межах </w:t>
      </w:r>
      <w:r w:rsidR="00D15BD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забезпечує складання переліків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проектів будов,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проєктно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-вишукувальни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х робіт тощо;</w:t>
      </w:r>
      <w:r w:rsidR="00D15BD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F7E3D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надає на договірних засадах послуги з 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технічного нагляду за об’єктами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нового будівництва, реконструкції, капі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тального ремонту та реставрації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підприємств і організацій, незалежн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 від форм власності та окремим громадянам;</w:t>
      </w:r>
    </w:p>
    <w:p w:rsidR="003F7E3D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г) готує для проведення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закупівель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: завд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ання на проектування, необхідну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документацію, визначає очікувану варті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сть будівельних робіт, здійснює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підготовку відомості обсяг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ів робіт та відомості ресурсів;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ґ) забезпечує роботу з відведення земельн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ділянок на період проведення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будівельних робіт з наступним оформлення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права користування земельними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ділянками на об’єктах будівництва 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д) перевіряє правильність складання підр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ядними організаціями договірних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цін під час укладання договорів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підряду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відповідність дотриманн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ними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встановлених нормативів та відповідності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єктно</w:t>
      </w:r>
      <w:proofErr w:type="spellEnd"/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-кошторисній документації,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затвердженій відповідно до законода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вства, здійснює аналіз поточних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цін на матеріальні ресурси під час визнач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ення окремих складових вартості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об’єкта будівництва на етапі скла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дання </w:t>
      </w:r>
      <w:proofErr w:type="spellStart"/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інвесторської</w:t>
      </w:r>
      <w:proofErr w:type="spellEnd"/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кошторисної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документації;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приймає й перевіряє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проєктно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-кошто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рисну документацію. Погоджує та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затверджує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проєктно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-кошторисну докум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ентацію в установленому порядку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 до вимог чинного законодавств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 Бере участь у підготовці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 та інформації щодо об’єктів буді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вництва Управління експертним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організаціям;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є) здійснює передачу в установлені терм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іни проектним або вишукувальним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організаціям завдань, вихідних даних та інших документів, необхідних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виконання проектних і вишукувальних робіт та розробки 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проектно-кошторисно</w:t>
      </w:r>
      <w:r w:rsidR="00E0469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документації;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ж) готує та оформляє дозвільні документи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виконання будівельних робіт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діючого законодавства на об’єктах, </w:t>
      </w:r>
      <w:r w:rsidR="00F005F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 яких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05F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визначен</w:t>
      </w:r>
      <w:r w:rsidR="00F005F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замовником;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з) здійснює надання інформації на зап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ити</w:t>
      </w:r>
      <w:r w:rsidR="00F005F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підприємств, установ та організацій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розгляд звернень громадян, формування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запитів </w:t>
      </w:r>
      <w:r w:rsidR="00F005F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 підприємств, установ та організацій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необхідн</w:t>
      </w:r>
      <w:r w:rsidR="00F005F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виконання повноважень 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и) перевіряє специфікацію обладнання, щ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є додатком до договірної ціни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 час укладання договору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підряду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облад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нання, що закуповується в межах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договорів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підряду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відповідність рег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іональним цінам та затвердженій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законодавства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проєктно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-кошторисній документації, наявніс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документів, що підтверджують їх якість (паспор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ти, сертифікати), відповідність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регіональним цінам;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і) забезпечує організацію підг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отовчого періоду для проведення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будівельних робіт, забезпечує підготовку геод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езичної основи для будівництва,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передає будівельній організації будівельний майданчик;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ї) забезпечує будівельні організ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ації дозвільними документами та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погодженнями відповідних комунальних служб та організацій на об’єктах, де </w:t>
      </w:r>
      <w:r w:rsidR="000D562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є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замовником, та проводить технічний нагляд;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й) здійснює технічний нагляд з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об’єктами нового будівництва,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реконструкції, реставрації, капітального ремон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ту: контроль якості будівельних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робіт, відповідності обсягів будівництва затве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рдженій проектній документації,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 проектних рішень та обов’язков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вимог нормативних документів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 час виконання робіт;</w:t>
      </w:r>
    </w:p>
    <w:p w:rsidR="003F7E3D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к) забезпечує виконання пусконала</w:t>
      </w:r>
      <w:r w:rsidR="003F7E3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годжувальних робіт і підготовку об’єктів до експлуатації;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л) перевіряє документи підрядних органі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зацій, пов’язаних із виконанням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будівельних робіт (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 форм</w:t>
      </w:r>
      <w:r w:rsidR="002C1D4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КБ-2в</w:t>
      </w:r>
      <w:r w:rsidR="002C1D4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Акт приймання виконаних будівельних робіт</w:t>
      </w:r>
      <w:r w:rsidR="002C1D4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КБ-3, Довідка про вартість виконаних будівельних робіт та витрати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), пред’явлені до сп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лати, відповідно до кошторисної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нормативної бази, визначає порядок її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застосування у будівництві, що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 із залученням бюдже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тних коштів та інших коштів, не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заборонених чинним законодавством, перев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іряє подані до оплати документи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підрядних, постачальних, проектних, виш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укувальних та інших організацій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щодо виконання робіт, поставки товарів;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м) приймає участь у роботі з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підключення до інженерних мереж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будівельних майданчиків і об’єктів та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забезпечує необхідні узгодження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проектної документації із зацікавленими службами;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н) готує, перевіряє і комплектує перелік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необхідної проектно-кошторисної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й виконавчої документації та оформляє всі до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кументи, необхідні для введення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об’єкта в експлуатацію, керуючись но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рмами чинного законодавства, що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встановлюють порядок введення об’єктів в експлуатацію;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о) організовує передачу на баланс витрат щодо вартості робіт на завершених реконструкцією, реставрацією та капітальним ремонтом об’єктах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та об’єктів, закінчених будівництвом, замовни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 виконання робіт на яких було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визначен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підприємствам, ор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ганізаціям та установам, на які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покладено їх експлуатацію;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п) приймає від підрядника зг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ідно з Актом приймання-передачі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законсервовані або припинені будівництвом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об’єкти і вживає заходів для їх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збереження, вносить інвесторам пропозиц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ії щодо подальшого використання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об’єктів незавершеного будівництва; готує до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ради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звернення про передачу витрат та/а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 об’єкта та отримує згоду від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балансоутримувача про прийняття витрат та/або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об’єкта, бере участь 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інвентаризації об’єкта, де закінчено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будівельні роботи, формує акти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приймання-передачі: витрат, об’єкта, обла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днання, що поставлено на об’єкт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передачі в межах договору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підряду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бере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участь у роботі комісії під час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підписання актів приймання-передачі;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38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) здійснює повноваження у с</w:t>
      </w:r>
      <w:r w:rsidR="0088211A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фері дорожнього господарства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а) вносить пропозиції щодо формування та реаліз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ації державної політики у сфері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дорожнього господарства та управління автомобільними дорогами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загального користування місцевого значення;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вносить в установленому порядку пр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опозиції стосовно удосконалення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системи обліку, звітності та державної статистики у сфері житлово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комунального господарства;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сприяє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вирішенні питань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організації обслуговування </w:t>
      </w:r>
      <w:r w:rsidR="00F92FE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мешканців громади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риємствами житлово-комунального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здійснює організаційні заходи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із забезпечення реформування та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розвитку житлово-комунального господ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арства на засадах прозорості та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гласності;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42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сприяє забезпеченню ефе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ктивного використання державних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капітальних вкладень та залученню інвестицій;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43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сприяє залученню громадськості до процесів реформування у житлово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комунальній сфері;</w:t>
      </w:r>
    </w:p>
    <w:p w:rsidR="0088211A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44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здійснює заходи щодо ре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формування житлово-комунального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 відповідно до де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ржавної й регіональної програм;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розроблення проектів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енергозбереження, проведення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енергетичних обстежень на під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приємствах житлово-комунального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господарства, сприяння впровадж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енню сучасних енергозберігаючих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технологій;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46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розробляє і реалізує проекти </w:t>
      </w:r>
      <w:r w:rsidR="002D400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місцевих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 у сфері житлової,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соціальної, комунальної й інженерно-транспортної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інфраструктури та надання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житлово-комунальних послуг, питної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води й питного водопостачання,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теплопостачання, енергозбереження та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енергоефективності, благоустрою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населених пунктів у межах своїх повноваж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ень, бере участь у розробленні,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реалізації та фінансуванні державних програм;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D050D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здійснює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</w:t>
      </w:r>
      <w:r w:rsidR="00D050D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належно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експлуатацією та організацією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 населення підприємствам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житлово-комунального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забезпечує в межах свої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повноважень дотримання вимог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законодавства з охорони праці, пожежної безпеки;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бере участь у реалізації заходів щод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proofErr w:type="spellStart"/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енерго</w:t>
      </w:r>
      <w:proofErr w:type="spellEnd"/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та ресурсозбереження,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запровадження нових нормативних вимог з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енергозбереження, впровадження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екологічно безпечних технологій у сфері житлово-комунального господарства;</w:t>
      </w:r>
    </w:p>
    <w:p w:rsidR="00DA5D76" w:rsidRPr="00A428FD" w:rsidRDefault="00031E0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50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) у сфері експлуатації, віднов</w:t>
      </w:r>
      <w:r w:rsidR="0088211A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лення наявного житлового фонду, 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поліпшення утримання і схоронності житлового фонду та надання житлово</w:t>
      </w:r>
      <w:r w:rsidR="0088211A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-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комунальних послуг</w:t>
      </w:r>
      <w:r w:rsidR="00CF45EE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та послуг з пасажирських перевезень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C8584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сприяє прискоренню передачі об'єктів відомчого житлового фонду та комунального господарства у власність 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бере участь у роботі комісій із забезпечення реалізації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житлових прав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мешканців гуртожитків для досудового вирішення спорів;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реалізує державну політику </w:t>
      </w:r>
      <w:r w:rsidR="0088211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питань формування й утримання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житлового фонду гуртожитків та житлового фонду соціального призначення;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1A1A1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аналізує рівень цін і тарифів на продукцію, роботи і послуги житлово-комунального господарства</w:t>
      </w:r>
      <w:r w:rsidR="001170D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пасажирських перевезень  </w:t>
      </w:r>
      <w:r w:rsidR="001A1A1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та у разі потреби готує пропозиції щодо їх змін в установленому законодавством порядку;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ґ) </w:t>
      </w:r>
      <w:r w:rsidR="00061D2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надає методичну допомогу з питань формування цін / тарифів на житлово-комунальні послуги, послуги з пасажирських перевезень  та здійснення моніторингу стану розрахунків за них;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</w:t>
      </w:r>
      <w:r w:rsidR="00061D2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здійснює моніторинг дебіторської та кредиторської заборгованості підприємств житлово-комунального господарства;</w:t>
      </w:r>
    </w:p>
    <w:p w:rsidR="00061D22" w:rsidRPr="00A428FD" w:rsidRDefault="00061D2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е) забезпечує  зберігання  протягом усього життєвого циклу багатоквартирного будинку протоколів зборів співвласників багатоквартирного будинку з питань: визначення управителя та його відкликання, затвердження та зміни умов договору з управителем; обрання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виконанням.</w:t>
      </w:r>
    </w:p>
    <w:p w:rsidR="00061D22" w:rsidRPr="00A428FD" w:rsidRDefault="00061D2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з) у п’ятиденний строк з дня надсилання повідомлення про взяття протоколу на зберігання  забезпечує передачу  відділу  інформаційно-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аналітичного забезпечення та комунікації з громадськістю протоколів для розміщення на  офіційному веб-сайті міської ради</w:t>
      </w:r>
      <w:r w:rsidR="0092149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7E089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</w:t>
      </w:r>
      <w:r w:rsidR="001A1A14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) у сфері теплопостачання: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а) здійснює аналіз стану сфери тепл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опостачання та енергозбереження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підприємств комунальної теплоенергетики;</w:t>
      </w:r>
    </w:p>
    <w:p w:rsidR="006D3DF1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6D3DF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організовує контроль за здійсненням заходів, спрямованих на забезпечення сталої роботи об'єктів житлового господарства в осінньо-зимовий період, а також в умовах виникнення стихійного лиха, аварій, катастроф і ліквідації їх наслідків;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в) вживає заходи щодо поліпше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ння роботи з енергозбереження 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енергоефективності на підприємствах галу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зі, здійснює оснащення об’єктів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житлово-комунального господарства та на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явного житлового фонду засобами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обліку води та теплової енергії;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г) забезпечує реалізацію повнов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ажень міської ради щодо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здійснення контролю за забезпеченням споживачів міст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 інших населених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пунктів тепловою енергією;</w:t>
      </w:r>
    </w:p>
    <w:p w:rsidR="00DA5D76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52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) у сфері питної води, цен</w:t>
      </w:r>
      <w:r w:rsidR="00A310FA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тралізованого водопостачання та 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централізованого водовідведення:</w:t>
      </w:r>
    </w:p>
    <w:p w:rsidR="00A310FA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а) здійснює аналіз стану сфери питної в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оди та питного водопостачання і водовідведення;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б) організовує розроблення та забез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печення реалізації проектів зон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санітарної охорони джерел та об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’єктів централізованого питного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водопостачання і їх подання на розгляд 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щодо затвердження цих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проектів;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забезпечує </w:t>
      </w:r>
      <w:r w:rsidR="00CA2E1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правил і норм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користування системами питного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водопостачання, дотримання режиму зон саніта</w:t>
      </w:r>
      <w:r w:rsidR="00A310F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рної охорони джерел та об’єктів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централізованого водопостачання;</w:t>
      </w:r>
      <w:r w:rsidR="00CA2E1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5D76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53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) у сферах</w:t>
      </w:r>
      <w:r w:rsidR="00EE7208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благоустрою, </w:t>
      </w:r>
      <w:r w:rsidR="00422F29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управління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побутовими</w:t>
      </w:r>
      <w:r w:rsidR="005C0512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DA5D76" w:rsidRPr="00A428FD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відходами, галузі поховання: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а) здійснює моніторинг із забезпеч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ення інформування населення про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 заходів з благоустрою населених пунктів</w:t>
      </w:r>
      <w:r w:rsidR="005E065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0512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б) здійснює аналіз стану сфер благоустрою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населених пунктів (озеленення,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освітлення, утримання доріг, </w:t>
      </w:r>
      <w:r w:rsidR="006135F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побутовими відходами), галузі поховання;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надає пропозиції щодо збирання 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видалення побутових відходів,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створення полігонів для їх захоронення, а також здійснення роз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дільного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збирання корисних компонентів цих відходів, у межах своїх повноважень;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г) надає пропозицій щодо розробки т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затвердження </w:t>
      </w:r>
      <w:r w:rsidR="001721C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плану управління відходами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ґ) забезпечує реалізацію повноважень 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ради щодо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здійснення на території</w:t>
      </w:r>
      <w:r w:rsidR="00952CE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жавного контролю за дотриманням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санітарних правил, державних стандартів,</w:t>
      </w:r>
      <w:r w:rsidR="005C051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інших нормативних документів у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галузі поховання, а також </w:t>
      </w:r>
      <w:r w:rsidR="000915A7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равил благоустрою;</w:t>
      </w:r>
    </w:p>
    <w:p w:rsidR="00DA5D76" w:rsidRPr="00A428FD" w:rsidRDefault="00DD1EE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здійснює державний контроль за дотриманням підприємствами, установами та організаціями правил, норм, стандартів у межах визначених повноважень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D1EE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е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аналізує стан та тенденції економічного та соціального розвитку у сфері благоустрою та охорони праці у межах </w:t>
      </w:r>
      <w:r w:rsidR="009F7499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громади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 вживає заходів до усунення недоліків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350A" w:rsidRPr="00A428FD" w:rsidRDefault="00DD1EE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роводить рейди та перевірки територій і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об’єктів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7499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громади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щодо стану їх благоустрою і контролю </w:t>
      </w:r>
      <w:r w:rsidR="000D31A5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згідно Правил благоустрою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за:</w:t>
      </w:r>
    </w:p>
    <w:p w:rsidR="0035350A" w:rsidRPr="00A428FD" w:rsidRDefault="0035350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станом благоустрою територій, закріплених та прилеглих до установ, підприємств, організацій, торгівельних точок</w:t>
      </w:r>
      <w:r w:rsidR="00EE40F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контейнерних майданчиків,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тощо; </w:t>
      </w:r>
    </w:p>
    <w:p w:rsidR="0035350A" w:rsidRPr="00A428FD" w:rsidRDefault="0035350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дотриманням природоохоронного законодавства суб’єктами підприємницької діяльності, фізичними особами у частині </w:t>
      </w:r>
      <w:r w:rsidR="00DD1EE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побутовими відходами;</w:t>
      </w:r>
    </w:p>
    <w:p w:rsidR="0035350A" w:rsidRPr="00A428FD" w:rsidRDefault="0035350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своєчасним застосування заходів впливу стосовно господарюючих суб’єктів, фізичних та юридичних осіб які утворюють стихійні звалища;</w:t>
      </w:r>
    </w:p>
    <w:p w:rsidR="0035350A" w:rsidRPr="00A428FD" w:rsidRDefault="0035350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розклеюванням об’яв, афіш інших </w:t>
      </w:r>
      <w:proofErr w:type="spellStart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рекламоносіїв</w:t>
      </w:r>
      <w:proofErr w:type="spellEnd"/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не визначених для цього місцях;</w:t>
      </w:r>
    </w:p>
    <w:p w:rsidR="0035350A" w:rsidRPr="00A428FD" w:rsidRDefault="0035350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несвоєчасних усунень розкопувань в місцях зв’язаних з рухом транспорту та пішоходів; </w:t>
      </w:r>
    </w:p>
    <w:p w:rsidR="0035350A" w:rsidRPr="00A428FD" w:rsidRDefault="0035350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станом газонів та зелених насаджень міста, скверів і парків;</w:t>
      </w:r>
    </w:p>
    <w:p w:rsidR="00DA5D76" w:rsidRPr="00A428FD" w:rsidRDefault="0035350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тощо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D1EE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посадові особи Управління мають право безпосереднього </w:t>
      </w:r>
      <w:r w:rsidR="004B5091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доступу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на територію підприємств, установ, організацій, крім режимних об'єктів, для огляду територій та контролю за </w:t>
      </w:r>
      <w:proofErr w:type="spellStart"/>
      <w:r w:rsidR="009F7499" w:rsidRPr="00A428FD">
        <w:rPr>
          <w:rFonts w:ascii="Times New Roman" w:hAnsi="Times New Roman"/>
          <w:color w:val="000000" w:themeColor="text1"/>
          <w:sz w:val="28"/>
          <w:szCs w:val="28"/>
        </w:rPr>
        <w:t>благоустроєм</w:t>
      </w:r>
      <w:proofErr w:type="spellEnd"/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, утриманням зелених насаджень, дотриманням санітарних  норм, перевіряти наявність договорів</w:t>
      </w:r>
      <w:r w:rsidR="00BB1A63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на прибирання прилеглих територій, вивіз, утилізацію сміття та відходів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DD1EE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D28CB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живає заходів щодо зупинення робіт, які проводяться самовільно і порушують стан благоустрою</w:t>
      </w:r>
      <w:r w:rsidR="000D28CB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території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B5091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громади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нформує </w:t>
      </w:r>
      <w:r w:rsidR="002736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іського голову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та/або </w:t>
      </w:r>
      <w:r w:rsidR="002736E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іську раду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результати рейдів і перевірок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здійснює у встановленому порядку заходи щодо очищення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об’єктів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елементів (частин)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об’єктів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благоустрою від побутових відходів, будівельних матеріалів, конструкцій, споруд, безхазяйного майна, самовільно розміщених (встановлених) тимчасових споруд торговельного, побутового, соціально-культурного чи іншого призначення, рекламних засобів, гаражів, збірних конструкцій, зокрема і встановлених без улаштування заглибленого фундаменту, засобів пересувної </w:t>
      </w:r>
      <w:proofErr w:type="spellStart"/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дрібнороздрібної</w:t>
      </w:r>
      <w:proofErr w:type="spellEnd"/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торговельної мережі,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об’єктів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сезонної </w:t>
      </w:r>
      <w:proofErr w:type="spellStart"/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дрібнороздрібної</w:t>
      </w:r>
      <w:proofErr w:type="spellEnd"/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торговельної мережі тощо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бере участь у обговоренні </w:t>
      </w:r>
      <w:proofErr w:type="spellStart"/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проєктів</w:t>
      </w:r>
      <w:proofErr w:type="spellEnd"/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благоустрою територій, іншої технічної документації з питань благоустрою і вносить відповідні пропозиції на розгляд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підприємствам, установам та організаціям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виносить приписи та/або протоколи</w:t>
      </w:r>
      <w:r w:rsidR="00BB1A63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5350A" w:rsidRPr="00A428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вимогою усунення порушень Закону України «Про благоустрій населених пунктів» і Правил благоустрою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для притягнення винних</w:t>
      </w:r>
      <w:r w:rsidR="006D1AF3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осіб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до відповідальності,  встановлювати строки для усунення виявлених недоліків або припинення дій чи бездіяльності у межах повноважень 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350A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викликати до Управління керівників підприємств, установ, організацій, незалежно від форм власності, що розташовані на території </w:t>
      </w:r>
      <w:r w:rsidR="00A454A3" w:rsidRPr="00A428FD">
        <w:rPr>
          <w:rFonts w:ascii="Times New Roman" w:hAnsi="Times New Roman"/>
          <w:color w:val="000000" w:themeColor="text1"/>
          <w:sz w:val="28"/>
          <w:szCs w:val="28"/>
        </w:rPr>
        <w:t>громади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, громадян,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власників житлових будинків для </w:t>
      </w:r>
      <w:r w:rsidR="00A454A3" w:rsidRPr="00A428FD">
        <w:rPr>
          <w:rFonts w:ascii="Times New Roman" w:hAnsi="Times New Roman"/>
          <w:color w:val="000000" w:themeColor="text1"/>
          <w:sz w:val="28"/>
          <w:szCs w:val="28"/>
        </w:rPr>
        <w:t>надання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пояснень про порушення правил благоустрою, вимагати від них письмової або усної інформації щодо усунення виявлених недоліків;</w:t>
      </w:r>
    </w:p>
    <w:p w:rsidR="0035350A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порушувати клопотання перед 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міською радою</w:t>
      </w:r>
      <w:r w:rsidR="0076688F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9F6697" w:rsidRPr="00A428F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іським  головою та іншими посадовими особами про прийняття відповідних рішень щодо порушень</w:t>
      </w:r>
      <w:r w:rsidR="009F6697" w:rsidRPr="00A428F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які набувають систематичного характеру або несуть загрозу навколишньому середовищу;</w:t>
      </w:r>
    </w:p>
    <w:p w:rsidR="0035350A" w:rsidRPr="00A428FD" w:rsidRDefault="001A1A14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інформує </w:t>
      </w:r>
      <w:r w:rsidR="009F6697" w:rsidRPr="00A428FD">
        <w:rPr>
          <w:rFonts w:ascii="Times New Roman" w:hAnsi="Times New Roman"/>
          <w:color w:val="000000" w:themeColor="text1"/>
          <w:sz w:val="28"/>
          <w:szCs w:val="28"/>
        </w:rPr>
        <w:t>мешканців громади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про здійснення заходів з благоустрою населених пунктів</w:t>
      </w:r>
      <w:r w:rsidR="009F6697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громади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) бере участь у проведенні щорічного всеукраїнського конкурсу «Населений пункт найкращого благоустрою і підтримки громадського порядку»;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) складає протоколи про порушення законодавства у сфері благоустрою населених пунктів за статтею 152 Кодексу України про адміністративні правопорушення;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приймає рішення про демонтаж самовільно розміщених (встановлених) тимчасових споруд торговельного, побутового, соціально-культурного чи іншого призначення, зокрема і для провадження підприємницької діяльності, об’єктів сезонної </w:t>
      </w:r>
      <w:proofErr w:type="spellStart"/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дрібнороздрібної</w:t>
      </w:r>
      <w:proofErr w:type="spellEnd"/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торговельної мережі, демонтаж (переміщення) самовільно розміщених (встановлених) засобів пересувної </w:t>
      </w:r>
      <w:proofErr w:type="spellStart"/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дрібнороздрібної</w:t>
      </w:r>
      <w:proofErr w:type="spellEnd"/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торговельної мережі, елементів (частин) об’єктів благоустрою;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видає </w:t>
      </w:r>
      <w:r w:rsidR="001D5841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дозволи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на тимчасове порушення благоустрою на час виконання земляних, будівельних та інших робіт і капітальних ремонтів, продовжує їх, закриває, призупиняє, зупиняє (анулює);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здійснює контроль за дотриманням термінів виконання робіт за виданими </w:t>
      </w:r>
      <w:r w:rsidR="0076688F" w:rsidRPr="00A428FD">
        <w:rPr>
          <w:rFonts w:ascii="Times New Roman" w:hAnsi="Times New Roman"/>
          <w:color w:val="000000" w:themeColor="text1"/>
          <w:sz w:val="28"/>
          <w:szCs w:val="28"/>
        </w:rPr>
        <w:t>Управлінням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5841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дозволами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на тимчасове порушення благоустрою;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) здійснює функції інспекції з благоустрою населен</w:t>
      </w:r>
      <w:r w:rsidR="00AF3D4B" w:rsidRPr="00A428FD">
        <w:rPr>
          <w:rFonts w:ascii="Times New Roman" w:hAnsi="Times New Roman"/>
          <w:color w:val="000000" w:themeColor="text1"/>
          <w:sz w:val="28"/>
          <w:szCs w:val="28"/>
        </w:rPr>
        <w:t>их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пункт</w:t>
      </w:r>
      <w:r w:rsidR="00AF3D4B" w:rsidRPr="00A428FD">
        <w:rPr>
          <w:rFonts w:ascii="Times New Roman" w:hAnsi="Times New Roman"/>
          <w:color w:val="000000" w:themeColor="text1"/>
          <w:sz w:val="28"/>
          <w:szCs w:val="28"/>
        </w:rPr>
        <w:t>ів громади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) складає протоколи за порушення, передбачені</w:t>
      </w:r>
      <w:r w:rsidR="00EE40F8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ст</w:t>
      </w:r>
      <w:r w:rsidR="007E30CE" w:rsidRPr="00A428FD">
        <w:rPr>
          <w:rFonts w:ascii="Times New Roman" w:hAnsi="Times New Roman"/>
          <w:color w:val="000000" w:themeColor="text1"/>
          <w:sz w:val="28"/>
          <w:szCs w:val="28"/>
        </w:rPr>
        <w:t>аттями</w:t>
      </w:r>
      <w:r w:rsidR="00EE40F8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153,</w:t>
      </w:r>
      <w:r w:rsidR="007E30CE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154, </w:t>
      </w:r>
      <w:r w:rsidR="00EE40F8" w:rsidRPr="00A428FD">
        <w:rPr>
          <w:rFonts w:ascii="Times New Roman" w:hAnsi="Times New Roman"/>
          <w:color w:val="000000" w:themeColor="text1"/>
          <w:sz w:val="28"/>
          <w:szCs w:val="28"/>
        </w:rPr>
        <w:t>159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Кодексу України про адміністративні правопорушення;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ф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після проходження співбесіди і виявлення у претендента знань з основ законодавства з питань благоустрою населених пунктів за погодженням з </w:t>
      </w:r>
      <w:r w:rsidR="00552DAC" w:rsidRPr="00A428F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7668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іським головою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здійснює призначення громадських інспекторів благоустрою </w:t>
      </w:r>
      <w:r w:rsidR="00853506" w:rsidRPr="00A428FD">
        <w:rPr>
          <w:rFonts w:ascii="Times New Roman" w:hAnsi="Times New Roman"/>
          <w:color w:val="000000" w:themeColor="text1"/>
          <w:sz w:val="28"/>
          <w:szCs w:val="28"/>
        </w:rPr>
        <w:t>населених пунктів громади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, підготовку та видачу посвідчень громадських інспекторів благоустрою </w:t>
      </w:r>
      <w:r w:rsidR="00853506" w:rsidRPr="00A428FD">
        <w:rPr>
          <w:rFonts w:ascii="Times New Roman" w:hAnsi="Times New Roman"/>
          <w:color w:val="000000" w:themeColor="text1"/>
          <w:sz w:val="28"/>
          <w:szCs w:val="28"/>
        </w:rPr>
        <w:t>населених пунктів громади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координує діяльність громадських інспекторів благоустрою </w:t>
      </w:r>
      <w:r w:rsidR="00FD790C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населених пунктів </w:t>
      </w:r>
      <w:r w:rsidR="00552DAC" w:rsidRPr="00A428FD">
        <w:rPr>
          <w:rFonts w:ascii="Times New Roman" w:hAnsi="Times New Roman"/>
          <w:color w:val="000000" w:themeColor="text1"/>
          <w:sz w:val="28"/>
          <w:szCs w:val="28"/>
        </w:rPr>
        <w:t>громади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залучає в установленому порядку громадських інспекторів благоустрою </w:t>
      </w:r>
      <w:r w:rsidR="00FD790C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населених пунктів </w:t>
      </w:r>
      <w:r w:rsidR="00552DAC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громади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до участі в перевірках;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) вживає заходи для приведення земельних ділянок у придатний для використання стан, включаючи знесення будинків, будівель і споруд у процесі виконавчого провадження з примусового виконання судових рішень про повернення </w:t>
      </w:r>
      <w:r w:rsidR="00552DAC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у комунальну власність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самовільно зайнятих земельних ділянок. У разі неможливості проведення державним виконавцем виконавчих дій з примусового виконання судових рішень щодо приведення земельних ділянок у придатний для використання стан, включаючи знесення будинків, будівель і 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lastRenderedPageBreak/>
        <w:t>споруд за рахунок боржника</w:t>
      </w:r>
      <w:r w:rsidR="00B93E17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(відповідача у справі)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6688F" w:rsidRPr="00A428FD">
        <w:rPr>
          <w:rFonts w:ascii="Times New Roman" w:hAnsi="Times New Roman"/>
          <w:color w:val="000000" w:themeColor="text1"/>
          <w:sz w:val="28"/>
          <w:szCs w:val="28"/>
        </w:rPr>
        <w:t>Управління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організовує та забезпечує знесення таких будинків, будівель і споруд;</w:t>
      </w:r>
    </w:p>
    <w:p w:rsidR="0035350A" w:rsidRPr="00A428FD" w:rsidRDefault="000E086F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/>
          <w:color w:val="000000" w:themeColor="text1"/>
          <w:sz w:val="28"/>
          <w:szCs w:val="28"/>
        </w:rPr>
        <w:t>ш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) п</w:t>
      </w:r>
      <w:r w:rsidR="0076688F" w:rsidRPr="00A428FD">
        <w:rPr>
          <w:rFonts w:ascii="Times New Roman" w:hAnsi="Times New Roman"/>
          <w:color w:val="000000" w:themeColor="text1"/>
          <w:sz w:val="28"/>
          <w:szCs w:val="28"/>
        </w:rPr>
        <w:t>роводить</w:t>
      </w:r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фото-, </w:t>
      </w:r>
      <w:proofErr w:type="spellStart"/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>відеозйомку</w:t>
      </w:r>
      <w:proofErr w:type="spellEnd"/>
      <w:r w:rsidR="0035350A" w:rsidRPr="00A428FD">
        <w:rPr>
          <w:rFonts w:ascii="Times New Roman" w:hAnsi="Times New Roman"/>
          <w:color w:val="000000" w:themeColor="text1"/>
          <w:sz w:val="28"/>
          <w:szCs w:val="28"/>
        </w:rPr>
        <w:t xml:space="preserve"> та звукозапис як допоміжний засіб фіксації порушень законодавства у сфері благоустрою у випадках, передбачених законодавством України, проводити обстеження та складати акти обстеження;</w:t>
      </w:r>
    </w:p>
    <w:p w:rsidR="009A31BA" w:rsidRPr="00A428FD" w:rsidRDefault="009A31B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щ) здійснює моніторинг із забезпечення інформування населення про проведення заходів з благоустрою населених пунктів</w:t>
      </w:r>
      <w:r w:rsidR="009A11E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A31BA" w:rsidRPr="00A428FD" w:rsidRDefault="009A31BA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ю) здійснює аналіз стану сфер благоустрою населених пунктів (озеленення, освітлення, утримання доріг, поводження з побутовими відходами), галузі поховання;</w:t>
      </w:r>
    </w:p>
    <w:p w:rsidR="009A31BA" w:rsidRPr="00A428FD" w:rsidRDefault="009A31BA" w:rsidP="00A428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я) забезпечує реалізацію повноважень міської ради щодо здійснення на території громади державного контролю за дотриманням санітарних правил, державних стандартів, інших нормативних документів у галузі поховання, а також правил благоустрою;</w:t>
      </w:r>
    </w:p>
    <w:p w:rsidR="00391F2B" w:rsidRPr="00A428FD" w:rsidRDefault="00FD25A0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54</w:t>
      </w:r>
      <w:r w:rsidR="00391F2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забезпечує захист </w:t>
      </w:r>
      <w:r w:rsidR="00552DA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 та інтересів Управління </w:t>
      </w:r>
      <w:r w:rsidR="00391F2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 судах, а також в інших органах під час розгляду правових питань і спорів, що стосуються з</w:t>
      </w:r>
      <w:r w:rsidR="00552DA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авдань покладених на Управління</w:t>
      </w:r>
      <w:r w:rsidR="009A11E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порядку </w:t>
      </w:r>
      <w:proofErr w:type="spellStart"/>
      <w:r w:rsidR="009A11E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самопредставництва</w:t>
      </w:r>
      <w:proofErr w:type="spellEnd"/>
      <w:r w:rsidR="009A11E9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FD25A0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здійснює інші передбачені законом повноваження.</w:t>
      </w:r>
    </w:p>
    <w:p w:rsidR="00977A71" w:rsidRPr="00A428FD" w:rsidRDefault="00977A71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977A7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здійснення повно</w:t>
      </w:r>
      <w:r w:rsidR="00977A71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важень та виконання завдань, що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визначені, має право:</w:t>
      </w:r>
    </w:p>
    <w:p w:rsidR="002925C4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1) залучати на договірних засадах кошти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юридичних та фізичних осіб для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формування програм будівництва і 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розвитку будівельної індустрії;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2) розпоряджатися у встановленому ч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инним законодавством порядку та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випадках коштами, передбаченими у ва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ртості будівництва на виконання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основних завдань та функцій зам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овника, у межах затвердженого 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установленому порядку кошторису;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3) одержувати в установленому з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аконодавством порядку від інших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структурних підрозділів </w:t>
      </w:r>
      <w:r w:rsidR="00CE610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 комітету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підприємств, установ та 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організацій незалежно від форми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власності та їх посадових осіб інформацію, д</w:t>
      </w:r>
      <w:r w:rsidR="002925C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окументи і матеріали, необхідні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для виконання покладених на нього завдань;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4) залучати до виконання окремих робіт, у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часті у вивченні окремих питань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спеціалістів, фахівців інших структурних підрозділів </w:t>
      </w:r>
      <w:r w:rsidR="00CE610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 комітету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підприємств, установ та організацій усіх фор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власності, об’єднань громадян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(за погодженням з їх керівниками), представ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ників громадських об’єднань (за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згодою) до розгляду питань, що належать до його компетенції;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5) вносити в установленому порядк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пропозиції щодо удосконалення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роботи </w:t>
      </w:r>
      <w:r w:rsidR="00CE610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виконавчого комітету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 відповідній галузі;</w:t>
      </w:r>
      <w:r w:rsidR="00CE610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6) користуватися в установленом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порядку інформаційними базами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органів виконавчої влади, системами 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зв’язку і комунікацій, мережами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спеціального зв’язку та іншими технічними засобами;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7) скликати в установленому порядк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наради, проводити семінари та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конференції з питань, що належать до його компетенції</w:t>
      </w:r>
      <w:r w:rsidR="00CE610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582D0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установленому за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конодавством порядку та у межах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повноважень взаємодіє з іншими стру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ктурними підрозділами, апаратом </w:t>
      </w:r>
      <w:r w:rsidR="0021182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виконавчого комітету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територіальними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органами міністерств, інших центральних органів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виконавчої влади, а також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підприємствами, установами та організац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іями з метою створення умов для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провадження послідовної та узгодженої діяльно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сті щодо строків, періодичності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одержання і передачі інформації, нео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бхідної для належного виконання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покладених на 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завдань та здійснення запланованих заходів.</w:t>
      </w:r>
      <w:r w:rsidR="0021182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10CD9" w:rsidRPr="00A428FD" w:rsidRDefault="00510CD9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очолює 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який призначається на посаду і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звільняється з посади </w:t>
      </w:r>
      <w:r w:rsidR="0021182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32303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іським головою.</w:t>
      </w:r>
    </w:p>
    <w:p w:rsidR="004B62EF" w:rsidRPr="00A428FD" w:rsidRDefault="004B62EF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здійснює керівництво 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Управлінням, несе персональну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відповідальність за організацію та рез</w:t>
      </w:r>
      <w:r w:rsidR="00C358BD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ультати його діяльності, сприяє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створенню належних умов праці в ньому;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подає на затвердження </w:t>
      </w:r>
      <w:r w:rsidR="0024752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міській раді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Положення про </w:t>
      </w:r>
      <w:r w:rsidR="00DD214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24752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зміни до нього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D214E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DD214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вчиняє та підписує  правочини (договори, контракти, угоди тощо), що стосуються виконання покладених на Управління обов’язків;</w:t>
      </w:r>
    </w:p>
    <w:p w:rsidR="00DD214E" w:rsidRPr="00A428FD" w:rsidRDefault="00DD214E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4) підписує акт приймання виконаних будівельних робіт за формою № КБ-2в, довідка про вартість виконаних будівельних робіт та витрати за формою № КБ-3 та акти наданих послуг тощо;</w:t>
      </w:r>
    </w:p>
    <w:p w:rsidR="00DD214E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DD214E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видає довіреності працівникам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Управління щодо підписання  правочину (договору, контракту, угоди), акту приймання виконаних будівельних робіт за формою № КБ-2в, довідки про вартість виконаних будівельних робіт та витрати за формою № КБ-3, акту наданих послуг та представляти  інтереси Управління на  всіх підприємствах,  в установах і організаціях тощо;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затверджує посадові інструкції працівників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та розподіляє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обов’язки між ними;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планує роботу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вно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сить пропозиції щодо формування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планів роботи</w:t>
      </w:r>
      <w:r w:rsidR="0021182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вживає заходів з удосконалення організ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ації та підвищення ефективності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роботи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21182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звітує перед </w:t>
      </w:r>
      <w:r w:rsidR="0024752B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іським головою про виконання покладених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завдань та затверджених планів роботи;</w:t>
      </w:r>
    </w:p>
    <w:p w:rsidR="001E52B2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може входити до складу </w:t>
      </w:r>
      <w:r w:rsidR="0032303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 комітету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вносить пропозиції щодо розгляду н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засіданнях </w:t>
      </w:r>
      <w:r w:rsidR="0032303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 комітету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питань, що належать до компетенції </w:t>
      </w:r>
      <w:r w:rsidR="00BB4528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іської ради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розробляє проекти відповідних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документів;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може брати участь у засіданнях</w:t>
      </w:r>
      <w:r w:rsidR="000D1C34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міської ради та виконавчого комітету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представляє інтереси </w:t>
      </w:r>
      <w:r w:rsidR="00A3097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взаємовідносинах з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облдержадмініст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раці</w:t>
      </w:r>
      <w:r w:rsidR="00A3097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єю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міністерствами, іншими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центральними органами виконавчої влади, підприємствами, установами та організаці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ями - за дорученням керівництва міської ради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видає у межах своїх повноважень нак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ази, організовує контроль за їх виконанням.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Накази нормативно-правового характеру,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які зачіпають права,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свободи і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законні інтереси громадян або мають м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іжвідомчий характер, підлягають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державній реєстрації в територіальних органах Міністерства юстиції України;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подає на затвердження </w:t>
      </w:r>
      <w:r w:rsidR="009248B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іському голові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кошторису та штатного розпису </w:t>
      </w:r>
      <w:r w:rsidR="0032303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межах визначеної граничної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чисельності та фонду оплати праці його працівників;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розпоряджається коштам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у межах затвердженого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кошторису;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здійснює добір кадрів;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організовує роботу з підвищення р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івня професійної компетентності </w:t>
      </w:r>
      <w:r w:rsidR="00571E0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працівників 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здійснює повноваження щодо: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призначення на посаду та звільнення з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посади </w:t>
      </w:r>
      <w:r w:rsidR="00AF4AC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посадових осіб </w:t>
      </w:r>
      <w:r w:rsidR="00571E0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F4AC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їх заохочення та притягнення до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дисциплінарної відповідальності;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приймає на роботу та звільняє з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роботи у порядку, передбаченому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законодавством про працю, працівників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Управління, які не є </w:t>
      </w:r>
      <w:r w:rsidR="00AF4AC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посадовими особами органів місцевого самоврядування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здійснює їх заохочення т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притягнення до дисциплінарної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відповідальності;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проводить особистий прийом громадя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 з питань, що належать до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повноважень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забезпечує дотримання працівниками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правил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внутрішнього трудового та службового розпорядків і виконавської дисципліни;</w:t>
      </w:r>
    </w:p>
    <w:p w:rsidR="00DA5D76" w:rsidRPr="00A428FD" w:rsidRDefault="001E52B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) здійснює інші повноваження, визначені законом.</w:t>
      </w:r>
    </w:p>
    <w:p w:rsidR="00914E05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Управління,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 керівник ю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ридичної особи публічного права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здійснює повноваження з питань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організації роботи інших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працівників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Управління.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Накази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начальника 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що су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перечать Конституції та законам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України, актам Президента України, Кабінету 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Міністрів України, міністерств,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інших центральних органів виконавчої влади, можуть бути скасовані </w:t>
      </w:r>
      <w:r w:rsidR="00585B7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14E0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іським головою</w:t>
      </w:r>
      <w:r w:rsidRPr="00A428F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13.  Для розгляду науково-технічних та економічних рекомендацій і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пропозицій щодо поліпшення функц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іонування відповідних напрямків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діяльності та вирішення інших питань у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Управлінні можуть утворюватися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консультативно-дорадчі органи, склад та пол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оження яких затверджує начальником 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F598C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має заступник</w:t>
      </w:r>
      <w:r w:rsidR="00AB722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а, який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признача</w:t>
      </w:r>
      <w:r w:rsidR="00AB722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ться на посад</w:t>
      </w:r>
      <w:r w:rsidR="00AB722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та звільня</w:t>
      </w:r>
      <w:r w:rsidR="00AB722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ться з посад</w:t>
      </w:r>
      <w:r w:rsidR="00AB7223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47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ачальником Управління відповідно до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законодавства. 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A7B1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Граничну чисельність, фонд оплати праці працівників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визначає </w:t>
      </w:r>
      <w:r w:rsidR="00CF347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іський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голова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межах відповідних бюджетних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призначень.</w:t>
      </w:r>
    </w:p>
    <w:p w:rsidR="00DA5D76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A7B1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Штатний розпис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затверджує </w:t>
      </w:r>
      <w:r w:rsidR="00A646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іський голова</w:t>
      </w:r>
      <w:r w:rsidR="00D835F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, кошторис Управління затверджується міською радою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пропозиціями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відповідно до Порядку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складання, розгляду, затвердження та основни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вимог до виконання кошторисів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бюджетних установ, затвердженого постановою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Кабінету Міністрів України від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28 лютого 2002 р. № 228 (зі змінами).</w:t>
      </w:r>
    </w:p>
    <w:p w:rsidR="00BC3A5A" w:rsidRPr="00A428FD" w:rsidRDefault="00DA5D7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03D52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юридичною особою пу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блічного права, має самостійний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баланс, рахунки в органах Державної казначейс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ької служби України, печатку із 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зображенням Державного Герба України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своїм найменуванням, власні бланки.</w:t>
      </w:r>
    </w:p>
    <w:p w:rsidR="00DA5D76" w:rsidRPr="00A428FD" w:rsidRDefault="00262D8F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Управління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неприбутковою бюджетно</w:t>
      </w: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установою, яка утримується за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рахунок </w:t>
      </w:r>
      <w:r w:rsidR="00AF4AC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місцевого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та не є платником податку на прибуток.</w:t>
      </w:r>
    </w:p>
    <w:p w:rsidR="00BC3A5A" w:rsidRPr="00A428FD" w:rsidRDefault="00F23A36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Заборонено </w:t>
      </w:r>
      <w:r w:rsidR="00BC3A5A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розподіл отриманих доходів (прибутків) або їх частини серед засновників (учасників у розумінні Цивільного кодексу України),  працівників (крім оплати їхньої праці, нарахування єдиного соціального внеску), членів органів управління та інших пов’язаних з ними осіб. </w:t>
      </w:r>
    </w:p>
    <w:p w:rsidR="00DA5D76" w:rsidRPr="00A428FD" w:rsidRDefault="00903D5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Внесення змін та доповнень до Положення про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здійснюється </w:t>
      </w:r>
      <w:r w:rsidR="00AF4AC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міської ради,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вимог чинного законодавства України та підлягають державній реєстрації.</w:t>
      </w:r>
    </w:p>
    <w:p w:rsidR="009D7F85" w:rsidRPr="00A428FD" w:rsidRDefault="00903D52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Припинення діяльності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Управління здійснюється шляхом його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реорганізації (злиття, приєднання, поділу, пе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ретворення) або ліквідації – за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</w:t>
      </w:r>
      <w:r w:rsidR="00D835F5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ісько</w:t>
      </w:r>
      <w:r w:rsidR="00AF4AC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4AC0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ради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у 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випадках, передбачених законами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України, - за рішенням суду відповідно</w:t>
      </w:r>
      <w:r w:rsidR="00262D8F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вимог чинного законодавства 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t>України.</w:t>
      </w:r>
      <w:r w:rsidR="00DA5D76" w:rsidRPr="00A428FD">
        <w:rPr>
          <w:rFonts w:ascii="Times New Roman" w:hAnsi="Times New Roman" w:cs="Times New Roman"/>
          <w:color w:val="000000" w:themeColor="text1"/>
          <w:sz w:val="28"/>
          <w:szCs w:val="28"/>
        </w:rPr>
        <w:cr/>
      </w:r>
    </w:p>
    <w:p w:rsidR="009D7F85" w:rsidRPr="00A428FD" w:rsidRDefault="009D7F85" w:rsidP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2C56" w:rsidRPr="00A428FD" w:rsidRDefault="00602C56" w:rsidP="00A428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Виконуючий обов’язки начальника </w:t>
      </w:r>
    </w:p>
    <w:p w:rsidR="00602C56" w:rsidRPr="00A428FD" w:rsidRDefault="00602C56" w:rsidP="00A428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Управління капітального будівництва </w:t>
      </w:r>
    </w:p>
    <w:p w:rsidR="00602C56" w:rsidRPr="00A428FD" w:rsidRDefault="00602C56" w:rsidP="00A428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та експлуатаційних послуг виконавчого </w:t>
      </w:r>
    </w:p>
    <w:p w:rsidR="00602C56" w:rsidRPr="00A428FD" w:rsidRDefault="00602C56" w:rsidP="00A428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комітету Обухівської міської ради </w:t>
      </w:r>
    </w:p>
    <w:p w:rsidR="00E6797C" w:rsidRPr="00A428FD" w:rsidRDefault="00602C56" w:rsidP="00A428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Київської області </w:t>
      </w: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</w:t>
      </w:r>
      <w:bookmarkStart w:id="0" w:name="_GoBack"/>
      <w:bookmarkEnd w:id="0"/>
      <w:r w:rsidRPr="00A428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Олександр ШУМЛЯНСЬКИЙ</w:t>
      </w:r>
    </w:p>
    <w:p w:rsidR="00A428FD" w:rsidRPr="00A428FD" w:rsidRDefault="00A42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A428FD" w:rsidRPr="00A428FD" w:rsidSect="00A428FD">
      <w:footerReference w:type="default" r:id="rId7"/>
      <w:pgSz w:w="11906" w:h="16838"/>
      <w:pgMar w:top="1134" w:right="567" w:bottom="1134" w:left="1701" w:header="709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1A1" w:rsidRDefault="00FD51A1" w:rsidP="00441E1B">
      <w:pPr>
        <w:spacing w:after="0" w:line="240" w:lineRule="auto"/>
      </w:pPr>
      <w:r>
        <w:separator/>
      </w:r>
    </w:p>
  </w:endnote>
  <w:endnote w:type="continuationSeparator" w:id="0">
    <w:p w:rsidR="00FD51A1" w:rsidRDefault="00FD51A1" w:rsidP="0044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42454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1C84" w:rsidRPr="00441E1B" w:rsidRDefault="00051C8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41E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1E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1E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28FD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441E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1A1" w:rsidRDefault="00FD51A1" w:rsidP="00441E1B">
      <w:pPr>
        <w:spacing w:after="0" w:line="240" w:lineRule="auto"/>
      </w:pPr>
      <w:r>
        <w:separator/>
      </w:r>
    </w:p>
  </w:footnote>
  <w:footnote w:type="continuationSeparator" w:id="0">
    <w:p w:rsidR="00FD51A1" w:rsidRDefault="00FD51A1" w:rsidP="00441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C7D5E"/>
    <w:multiLevelType w:val="hybridMultilevel"/>
    <w:tmpl w:val="5D96CB4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25C94"/>
    <w:multiLevelType w:val="hybridMultilevel"/>
    <w:tmpl w:val="BD34F5C4"/>
    <w:lvl w:ilvl="0" w:tplc="C498886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53E"/>
    <w:rsid w:val="000011CA"/>
    <w:rsid w:val="000029F5"/>
    <w:rsid w:val="00014C46"/>
    <w:rsid w:val="0002148B"/>
    <w:rsid w:val="000242AA"/>
    <w:rsid w:val="00031E01"/>
    <w:rsid w:val="00040CBB"/>
    <w:rsid w:val="00051C84"/>
    <w:rsid w:val="00061D22"/>
    <w:rsid w:val="000639D7"/>
    <w:rsid w:val="00064A67"/>
    <w:rsid w:val="00065085"/>
    <w:rsid w:val="00066B1D"/>
    <w:rsid w:val="00076BF6"/>
    <w:rsid w:val="00082F4C"/>
    <w:rsid w:val="00087498"/>
    <w:rsid w:val="000915A7"/>
    <w:rsid w:val="000A165D"/>
    <w:rsid w:val="000C5464"/>
    <w:rsid w:val="000C5955"/>
    <w:rsid w:val="000C7C98"/>
    <w:rsid w:val="000D1C34"/>
    <w:rsid w:val="000D28CB"/>
    <w:rsid w:val="000D31A5"/>
    <w:rsid w:val="000D562E"/>
    <w:rsid w:val="000E086F"/>
    <w:rsid w:val="000E6AEE"/>
    <w:rsid w:val="000F347F"/>
    <w:rsid w:val="000F3982"/>
    <w:rsid w:val="000F4328"/>
    <w:rsid w:val="00114311"/>
    <w:rsid w:val="00115548"/>
    <w:rsid w:val="001170D5"/>
    <w:rsid w:val="00131D01"/>
    <w:rsid w:val="00133371"/>
    <w:rsid w:val="001721C8"/>
    <w:rsid w:val="00173DAB"/>
    <w:rsid w:val="001759F7"/>
    <w:rsid w:val="001965BB"/>
    <w:rsid w:val="001A1A14"/>
    <w:rsid w:val="001C0815"/>
    <w:rsid w:val="001C0BE3"/>
    <w:rsid w:val="001D047F"/>
    <w:rsid w:val="001D347F"/>
    <w:rsid w:val="001D3884"/>
    <w:rsid w:val="001D5841"/>
    <w:rsid w:val="001E1E63"/>
    <w:rsid w:val="001E52B2"/>
    <w:rsid w:val="001E6BC6"/>
    <w:rsid w:val="001E7262"/>
    <w:rsid w:val="002031E4"/>
    <w:rsid w:val="00203DFF"/>
    <w:rsid w:val="00211826"/>
    <w:rsid w:val="00221E76"/>
    <w:rsid w:val="00226B74"/>
    <w:rsid w:val="00227981"/>
    <w:rsid w:val="00241A0A"/>
    <w:rsid w:val="0024752B"/>
    <w:rsid w:val="00254EE8"/>
    <w:rsid w:val="00262D8F"/>
    <w:rsid w:val="00263740"/>
    <w:rsid w:val="0027141E"/>
    <w:rsid w:val="002729FC"/>
    <w:rsid w:val="002736E8"/>
    <w:rsid w:val="002925C4"/>
    <w:rsid w:val="00295E38"/>
    <w:rsid w:val="002B5FB3"/>
    <w:rsid w:val="002C1D4C"/>
    <w:rsid w:val="002C2917"/>
    <w:rsid w:val="002C4513"/>
    <w:rsid w:val="002C7E67"/>
    <w:rsid w:val="002D4009"/>
    <w:rsid w:val="002D45C4"/>
    <w:rsid w:val="002D78CE"/>
    <w:rsid w:val="002E207B"/>
    <w:rsid w:val="002F4ECE"/>
    <w:rsid w:val="002F4F8C"/>
    <w:rsid w:val="002F6081"/>
    <w:rsid w:val="00307634"/>
    <w:rsid w:val="003103CE"/>
    <w:rsid w:val="00310A5D"/>
    <w:rsid w:val="003122EA"/>
    <w:rsid w:val="00313F7F"/>
    <w:rsid w:val="00314791"/>
    <w:rsid w:val="00315AD3"/>
    <w:rsid w:val="00321921"/>
    <w:rsid w:val="00323035"/>
    <w:rsid w:val="00324918"/>
    <w:rsid w:val="00331164"/>
    <w:rsid w:val="003313F0"/>
    <w:rsid w:val="003401A9"/>
    <w:rsid w:val="00340755"/>
    <w:rsid w:val="0035350A"/>
    <w:rsid w:val="003564EC"/>
    <w:rsid w:val="00391F2B"/>
    <w:rsid w:val="003C37E2"/>
    <w:rsid w:val="003C3E13"/>
    <w:rsid w:val="003D4045"/>
    <w:rsid w:val="003E0F68"/>
    <w:rsid w:val="003E2E23"/>
    <w:rsid w:val="003F42CB"/>
    <w:rsid w:val="003F7E3D"/>
    <w:rsid w:val="00416212"/>
    <w:rsid w:val="00417CDE"/>
    <w:rsid w:val="00422F29"/>
    <w:rsid w:val="00441E1B"/>
    <w:rsid w:val="004424DA"/>
    <w:rsid w:val="0044796D"/>
    <w:rsid w:val="00450880"/>
    <w:rsid w:val="00451411"/>
    <w:rsid w:val="00451AB7"/>
    <w:rsid w:val="004614F4"/>
    <w:rsid w:val="0047314B"/>
    <w:rsid w:val="004A1F02"/>
    <w:rsid w:val="004A2664"/>
    <w:rsid w:val="004B337B"/>
    <w:rsid w:val="004B411D"/>
    <w:rsid w:val="004B5091"/>
    <w:rsid w:val="004B574C"/>
    <w:rsid w:val="004B62EF"/>
    <w:rsid w:val="004C1B98"/>
    <w:rsid w:val="004D36CE"/>
    <w:rsid w:val="004D7924"/>
    <w:rsid w:val="004F25B7"/>
    <w:rsid w:val="004F6E2E"/>
    <w:rsid w:val="00502E00"/>
    <w:rsid w:val="00510CD9"/>
    <w:rsid w:val="00525F28"/>
    <w:rsid w:val="005263B6"/>
    <w:rsid w:val="005315F7"/>
    <w:rsid w:val="005357C5"/>
    <w:rsid w:val="00552DAC"/>
    <w:rsid w:val="00556432"/>
    <w:rsid w:val="00570DAA"/>
    <w:rsid w:val="00571E06"/>
    <w:rsid w:val="005729E1"/>
    <w:rsid w:val="00573CE7"/>
    <w:rsid w:val="00582AC2"/>
    <w:rsid w:val="00582D08"/>
    <w:rsid w:val="00584CE6"/>
    <w:rsid w:val="00585B75"/>
    <w:rsid w:val="00590698"/>
    <w:rsid w:val="00593D1F"/>
    <w:rsid w:val="00595C40"/>
    <w:rsid w:val="005B69AD"/>
    <w:rsid w:val="005C0512"/>
    <w:rsid w:val="005C5EFD"/>
    <w:rsid w:val="005C7CEC"/>
    <w:rsid w:val="005E0652"/>
    <w:rsid w:val="005E1C2C"/>
    <w:rsid w:val="005E53E1"/>
    <w:rsid w:val="005E7CB3"/>
    <w:rsid w:val="005F405B"/>
    <w:rsid w:val="005F598C"/>
    <w:rsid w:val="00602C56"/>
    <w:rsid w:val="00607D13"/>
    <w:rsid w:val="006117B2"/>
    <w:rsid w:val="00611A4C"/>
    <w:rsid w:val="006135F3"/>
    <w:rsid w:val="00616979"/>
    <w:rsid w:val="00625829"/>
    <w:rsid w:val="00630A6A"/>
    <w:rsid w:val="006373D9"/>
    <w:rsid w:val="00650280"/>
    <w:rsid w:val="00653F51"/>
    <w:rsid w:val="0065572F"/>
    <w:rsid w:val="00680FC7"/>
    <w:rsid w:val="006828B4"/>
    <w:rsid w:val="006905C3"/>
    <w:rsid w:val="006913E4"/>
    <w:rsid w:val="006A4DBC"/>
    <w:rsid w:val="006B29B6"/>
    <w:rsid w:val="006C2299"/>
    <w:rsid w:val="006D10E9"/>
    <w:rsid w:val="006D1AF3"/>
    <w:rsid w:val="006D319E"/>
    <w:rsid w:val="006D3DF1"/>
    <w:rsid w:val="006D6E5F"/>
    <w:rsid w:val="006E2DAC"/>
    <w:rsid w:val="006E4620"/>
    <w:rsid w:val="006E5330"/>
    <w:rsid w:val="00701AE1"/>
    <w:rsid w:val="00710AA1"/>
    <w:rsid w:val="00712217"/>
    <w:rsid w:val="00713C73"/>
    <w:rsid w:val="0071717D"/>
    <w:rsid w:val="007211A9"/>
    <w:rsid w:val="00722C21"/>
    <w:rsid w:val="00727626"/>
    <w:rsid w:val="0073208D"/>
    <w:rsid w:val="007320B4"/>
    <w:rsid w:val="00733F61"/>
    <w:rsid w:val="0074084A"/>
    <w:rsid w:val="007508BA"/>
    <w:rsid w:val="0075107D"/>
    <w:rsid w:val="0076353E"/>
    <w:rsid w:val="00764CB5"/>
    <w:rsid w:val="00765396"/>
    <w:rsid w:val="0076688F"/>
    <w:rsid w:val="007827D4"/>
    <w:rsid w:val="007946F9"/>
    <w:rsid w:val="007A7B10"/>
    <w:rsid w:val="007B0839"/>
    <w:rsid w:val="007B12E2"/>
    <w:rsid w:val="007C16A6"/>
    <w:rsid w:val="007C556D"/>
    <w:rsid w:val="007D1C5E"/>
    <w:rsid w:val="007D2560"/>
    <w:rsid w:val="007D4BB5"/>
    <w:rsid w:val="007E05DC"/>
    <w:rsid w:val="007E0892"/>
    <w:rsid w:val="007E12DD"/>
    <w:rsid w:val="007E30CE"/>
    <w:rsid w:val="008068E3"/>
    <w:rsid w:val="00810299"/>
    <w:rsid w:val="00834F8D"/>
    <w:rsid w:val="00853506"/>
    <w:rsid w:val="008632A9"/>
    <w:rsid w:val="0088211A"/>
    <w:rsid w:val="008838F2"/>
    <w:rsid w:val="00897364"/>
    <w:rsid w:val="008A1C94"/>
    <w:rsid w:val="008A3C79"/>
    <w:rsid w:val="008B6E19"/>
    <w:rsid w:val="008C35E4"/>
    <w:rsid w:val="008C6095"/>
    <w:rsid w:val="008D6862"/>
    <w:rsid w:val="00903D52"/>
    <w:rsid w:val="0090693C"/>
    <w:rsid w:val="00914E05"/>
    <w:rsid w:val="00921493"/>
    <w:rsid w:val="009248B5"/>
    <w:rsid w:val="00947147"/>
    <w:rsid w:val="00952CE4"/>
    <w:rsid w:val="00962CDB"/>
    <w:rsid w:val="00974BC0"/>
    <w:rsid w:val="00977A71"/>
    <w:rsid w:val="00980183"/>
    <w:rsid w:val="0098193B"/>
    <w:rsid w:val="009862C6"/>
    <w:rsid w:val="00987E2F"/>
    <w:rsid w:val="009A11E9"/>
    <w:rsid w:val="009A1C64"/>
    <w:rsid w:val="009A31BA"/>
    <w:rsid w:val="009A7CBC"/>
    <w:rsid w:val="009B0BEB"/>
    <w:rsid w:val="009D5448"/>
    <w:rsid w:val="009D6EA1"/>
    <w:rsid w:val="009D7F85"/>
    <w:rsid w:val="009E07B8"/>
    <w:rsid w:val="009F1B21"/>
    <w:rsid w:val="009F6697"/>
    <w:rsid w:val="009F7499"/>
    <w:rsid w:val="00A06732"/>
    <w:rsid w:val="00A20BAF"/>
    <w:rsid w:val="00A227E8"/>
    <w:rsid w:val="00A252CF"/>
    <w:rsid w:val="00A26C9A"/>
    <w:rsid w:val="00A3097A"/>
    <w:rsid w:val="00A30F32"/>
    <w:rsid w:val="00A310FA"/>
    <w:rsid w:val="00A350B6"/>
    <w:rsid w:val="00A37924"/>
    <w:rsid w:val="00A428FD"/>
    <w:rsid w:val="00A454A3"/>
    <w:rsid w:val="00A456D0"/>
    <w:rsid w:val="00A63DFB"/>
    <w:rsid w:val="00A64676"/>
    <w:rsid w:val="00A72650"/>
    <w:rsid w:val="00A748E9"/>
    <w:rsid w:val="00A836D3"/>
    <w:rsid w:val="00A97448"/>
    <w:rsid w:val="00AB7223"/>
    <w:rsid w:val="00AC6A62"/>
    <w:rsid w:val="00AD3EE8"/>
    <w:rsid w:val="00AE0246"/>
    <w:rsid w:val="00AF3D4B"/>
    <w:rsid w:val="00AF4AC0"/>
    <w:rsid w:val="00AF4BED"/>
    <w:rsid w:val="00B13EFB"/>
    <w:rsid w:val="00B14EDB"/>
    <w:rsid w:val="00B321BB"/>
    <w:rsid w:val="00B46475"/>
    <w:rsid w:val="00B46C15"/>
    <w:rsid w:val="00B47741"/>
    <w:rsid w:val="00B51660"/>
    <w:rsid w:val="00B51A3A"/>
    <w:rsid w:val="00B74E6D"/>
    <w:rsid w:val="00B86AC4"/>
    <w:rsid w:val="00B93E17"/>
    <w:rsid w:val="00BB1A63"/>
    <w:rsid w:val="00BB4528"/>
    <w:rsid w:val="00BB4FB7"/>
    <w:rsid w:val="00BB6B72"/>
    <w:rsid w:val="00BC0BA4"/>
    <w:rsid w:val="00BC3A5A"/>
    <w:rsid w:val="00BC7555"/>
    <w:rsid w:val="00BF0CB1"/>
    <w:rsid w:val="00BF6BAA"/>
    <w:rsid w:val="00C03FDC"/>
    <w:rsid w:val="00C07878"/>
    <w:rsid w:val="00C161B3"/>
    <w:rsid w:val="00C22C2F"/>
    <w:rsid w:val="00C23EC9"/>
    <w:rsid w:val="00C3176C"/>
    <w:rsid w:val="00C358BD"/>
    <w:rsid w:val="00C5116D"/>
    <w:rsid w:val="00C51A25"/>
    <w:rsid w:val="00C52CEA"/>
    <w:rsid w:val="00C74397"/>
    <w:rsid w:val="00C85846"/>
    <w:rsid w:val="00CA2E1B"/>
    <w:rsid w:val="00CB75B3"/>
    <w:rsid w:val="00CD6F3A"/>
    <w:rsid w:val="00CD7900"/>
    <w:rsid w:val="00CE4DAE"/>
    <w:rsid w:val="00CE4E37"/>
    <w:rsid w:val="00CE610E"/>
    <w:rsid w:val="00CF0958"/>
    <w:rsid w:val="00CF3472"/>
    <w:rsid w:val="00CF45EE"/>
    <w:rsid w:val="00D0195C"/>
    <w:rsid w:val="00D050D8"/>
    <w:rsid w:val="00D056EA"/>
    <w:rsid w:val="00D06903"/>
    <w:rsid w:val="00D15BD8"/>
    <w:rsid w:val="00D21354"/>
    <w:rsid w:val="00D2137D"/>
    <w:rsid w:val="00D24737"/>
    <w:rsid w:val="00D320F6"/>
    <w:rsid w:val="00D36A61"/>
    <w:rsid w:val="00D4555C"/>
    <w:rsid w:val="00D56751"/>
    <w:rsid w:val="00D75072"/>
    <w:rsid w:val="00D82F82"/>
    <w:rsid w:val="00D835F5"/>
    <w:rsid w:val="00D87B7A"/>
    <w:rsid w:val="00D95D6C"/>
    <w:rsid w:val="00D97A2D"/>
    <w:rsid w:val="00DA1044"/>
    <w:rsid w:val="00DA5D76"/>
    <w:rsid w:val="00DA7766"/>
    <w:rsid w:val="00DB4F93"/>
    <w:rsid w:val="00DD1EEA"/>
    <w:rsid w:val="00DD214E"/>
    <w:rsid w:val="00DD674B"/>
    <w:rsid w:val="00DD6974"/>
    <w:rsid w:val="00DE18AB"/>
    <w:rsid w:val="00DE326F"/>
    <w:rsid w:val="00E045A8"/>
    <w:rsid w:val="00E04695"/>
    <w:rsid w:val="00E05441"/>
    <w:rsid w:val="00E103DF"/>
    <w:rsid w:val="00E12E0D"/>
    <w:rsid w:val="00E516D4"/>
    <w:rsid w:val="00E55282"/>
    <w:rsid w:val="00E62F72"/>
    <w:rsid w:val="00E63AD8"/>
    <w:rsid w:val="00E666F3"/>
    <w:rsid w:val="00E6797C"/>
    <w:rsid w:val="00E745E4"/>
    <w:rsid w:val="00E84BD2"/>
    <w:rsid w:val="00EA0CDD"/>
    <w:rsid w:val="00EB2E0A"/>
    <w:rsid w:val="00EC18D2"/>
    <w:rsid w:val="00EC3795"/>
    <w:rsid w:val="00ED0A02"/>
    <w:rsid w:val="00ED3E37"/>
    <w:rsid w:val="00EE40F8"/>
    <w:rsid w:val="00EE6A04"/>
    <w:rsid w:val="00EE7208"/>
    <w:rsid w:val="00EF404F"/>
    <w:rsid w:val="00F005F0"/>
    <w:rsid w:val="00F14999"/>
    <w:rsid w:val="00F164BA"/>
    <w:rsid w:val="00F23A36"/>
    <w:rsid w:val="00F27A82"/>
    <w:rsid w:val="00F305C0"/>
    <w:rsid w:val="00F33485"/>
    <w:rsid w:val="00F3546D"/>
    <w:rsid w:val="00F42E2F"/>
    <w:rsid w:val="00F57018"/>
    <w:rsid w:val="00F80C80"/>
    <w:rsid w:val="00F8746C"/>
    <w:rsid w:val="00F92FEF"/>
    <w:rsid w:val="00FC0423"/>
    <w:rsid w:val="00FC265C"/>
    <w:rsid w:val="00FD25A0"/>
    <w:rsid w:val="00FD29E9"/>
    <w:rsid w:val="00FD51A1"/>
    <w:rsid w:val="00FD790C"/>
    <w:rsid w:val="00FE6F6C"/>
    <w:rsid w:val="00F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EA3269-B233-4FC4-B668-BCEA2E23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1E1B"/>
  </w:style>
  <w:style w:type="paragraph" w:styleId="a5">
    <w:name w:val="footer"/>
    <w:basedOn w:val="a"/>
    <w:link w:val="a6"/>
    <w:uiPriority w:val="99"/>
    <w:unhideWhenUsed/>
    <w:rsid w:val="00441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1E1B"/>
  </w:style>
  <w:style w:type="character" w:styleId="a7">
    <w:name w:val="Emphasis"/>
    <w:basedOn w:val="a0"/>
    <w:uiPriority w:val="20"/>
    <w:qFormat/>
    <w:rsid w:val="0088211A"/>
    <w:rPr>
      <w:i/>
      <w:iCs/>
    </w:rPr>
  </w:style>
  <w:style w:type="paragraph" w:styleId="a8">
    <w:name w:val="List Paragraph"/>
    <w:basedOn w:val="a"/>
    <w:uiPriority w:val="34"/>
    <w:qFormat/>
    <w:rsid w:val="00607D1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C1D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23311</Words>
  <Characters>13288</Characters>
  <Application>Microsoft Office Word</Application>
  <DocSecurity>0</DocSecurity>
  <Lines>110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Карягин</dc:creator>
  <cp:keywords/>
  <dc:description/>
  <cp:lastModifiedBy>user22</cp:lastModifiedBy>
  <cp:revision>2</cp:revision>
  <dcterms:created xsi:type="dcterms:W3CDTF">2024-12-20T11:47:00Z</dcterms:created>
  <dcterms:modified xsi:type="dcterms:W3CDTF">2024-12-20T11:47:00Z</dcterms:modified>
</cp:coreProperties>
</file>