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03" w:rsidRDefault="00375887"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lang w:val="uk-UA" w:eastAsia="uk-UA"/>
        </w:rPr>
      </w:pPr>
      <w:r>
        <w:rPr>
          <w:sz w:val="28"/>
          <w:szCs w:val="28"/>
          <w:lang w:val="uk-UA" w:eastAsia="uk-UA"/>
        </w:rPr>
        <w:tab/>
      </w:r>
      <w:r w:rsidR="00E87103">
        <w:rPr>
          <w:sz w:val="28"/>
          <w:szCs w:val="28"/>
          <w:lang w:val="uk-UA"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0" w:name="o23"/>
      <w:bookmarkEnd w:id="0"/>
      <w:r>
        <w:rPr>
          <w:sz w:val="28"/>
          <w:szCs w:val="28"/>
          <w:lang w:val="uk-UA" w:eastAsia="uk-UA"/>
        </w:rPr>
        <w:tab/>
        <w:t>Територіальний центр утворюється ОБУХІВСЬКОЮ МІСЬКОЮ РАДОЮ КИЇВСЬКОЇ ОБЛАСТІ, яка є його засновником і власником, для проведенн</w:t>
      </w:r>
      <w:r w:rsidR="00882CE8">
        <w:rPr>
          <w:sz w:val="28"/>
          <w:szCs w:val="28"/>
          <w:lang w:val="uk-UA" w:eastAsia="uk-UA"/>
        </w:rPr>
        <w:t xml:space="preserve">я соціальної роботи та надання </w:t>
      </w:r>
      <w:r>
        <w:rPr>
          <w:sz w:val="28"/>
          <w:szCs w:val="28"/>
          <w:lang w:val="uk-UA" w:eastAsia="uk-UA"/>
        </w:rPr>
        <w:t xml:space="preserve">соціальних послуг громадянам, особам/сім’ям, які  належать до вразливих груп населення та/або перебувають у </w:t>
      </w:r>
      <w:r w:rsidR="00882CE8">
        <w:rPr>
          <w:sz w:val="28"/>
          <w:szCs w:val="28"/>
          <w:lang w:val="uk-UA" w:eastAsia="uk-UA"/>
        </w:rPr>
        <w:t xml:space="preserve">складних життєвих обставинах і </w:t>
      </w:r>
      <w:r>
        <w:rPr>
          <w:sz w:val="28"/>
          <w:szCs w:val="28"/>
          <w:lang w:val="uk-UA" w:eastAsia="uk-UA"/>
        </w:rPr>
        <w:t>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1" w:name="o24"/>
      <w:bookmarkEnd w:id="1"/>
      <w:r>
        <w:rPr>
          <w:sz w:val="28"/>
          <w:szCs w:val="28"/>
          <w:lang w:val="uk-UA" w:eastAsia="uk-UA"/>
        </w:rPr>
        <w:t>), поза межами приміщення надавача соціальних послуг (зокрема на вулиці).</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Діяльність територіального центру повинна відповідати критеріям діяльності суб’єктів, що надають соціальні послуги</w:t>
      </w:r>
      <w:bookmarkStart w:id="2" w:name="o25"/>
      <w:bookmarkEnd w:id="2"/>
      <w:r>
        <w:rPr>
          <w:sz w:val="28"/>
          <w:szCs w:val="28"/>
          <w:lang w:val="uk-UA" w:eastAsia="uk-UA"/>
        </w:rPr>
        <w:t xml:space="preserve"> та не має на меті отримання прибутку.</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Визначити, що Територіальний центр надання соціальних послуг Обухівської міської ради є прав</w:t>
      </w:r>
      <w:r w:rsidR="00882CE8">
        <w:rPr>
          <w:sz w:val="28"/>
          <w:szCs w:val="28"/>
          <w:lang w:val="uk-UA" w:eastAsia="uk-UA"/>
        </w:rPr>
        <w:t>онаступником майна, документів,</w:t>
      </w:r>
      <w:r>
        <w:rPr>
          <w:sz w:val="28"/>
          <w:szCs w:val="28"/>
          <w:lang w:val="uk-UA" w:eastAsia="uk-UA"/>
        </w:rPr>
        <w:t xml:space="preserve">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Повне найменування: ТЕРИТОРІАЛЬНИЙ ЦЕНТР НАДАННЯ СОЦІАЛЬНИХ ПОСЛУГ ОБУХІВСЬКОЇ МІСЬКОЇ РАДИ КИЇВСЬКОЇ ОБЛАСТІ;  </w:t>
      </w:r>
    </w:p>
    <w:p w:rsidR="00E87103" w:rsidRDefault="00882CE8"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Скорочене найменування: ТЦНСП</w:t>
      </w:r>
      <w:r w:rsidR="00E87103">
        <w:rPr>
          <w:sz w:val="28"/>
          <w:szCs w:val="28"/>
          <w:lang w:val="uk-UA" w:eastAsia="uk-UA"/>
        </w:rPr>
        <w:t xml:space="preserve"> ОМР.</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Cs/>
          <w:sz w:val="28"/>
          <w:szCs w:val="28"/>
          <w:lang w:val="uk-UA"/>
        </w:rPr>
      </w:pPr>
      <w:r>
        <w:rPr>
          <w:sz w:val="28"/>
          <w:szCs w:val="28"/>
          <w:lang w:val="uk-UA"/>
        </w:rPr>
        <w:tab/>
        <w:t xml:space="preserve">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Pr>
          <w:sz w:val="28"/>
          <w:szCs w:val="28"/>
          <w:lang w:val="uk-UA"/>
        </w:rPr>
        <w:t>Мінсоцполітики</w:t>
      </w:r>
      <w:proofErr w:type="spellEnd"/>
      <w:r>
        <w:rPr>
          <w:sz w:val="28"/>
          <w:szCs w:val="28"/>
          <w:lang w:val="uk-UA"/>
        </w:rPr>
        <w:t>, іншими нормативно-правовими актами з питань на</w:t>
      </w:r>
      <w:r w:rsidR="00882CE8">
        <w:rPr>
          <w:sz w:val="28"/>
          <w:szCs w:val="28"/>
          <w:lang w:val="uk-UA"/>
        </w:rPr>
        <w:t>дання соціальних послуг, актами</w:t>
      </w:r>
      <w:r>
        <w:rPr>
          <w:sz w:val="28"/>
          <w:szCs w:val="28"/>
          <w:lang w:val="uk-UA"/>
        </w:rPr>
        <w:t xml:space="preserve"> інших  ц</w:t>
      </w:r>
      <w:r w:rsidR="00882CE8">
        <w:rPr>
          <w:sz w:val="28"/>
          <w:szCs w:val="28"/>
          <w:lang w:val="uk-UA"/>
        </w:rPr>
        <w:t xml:space="preserve">ентральних і </w:t>
      </w:r>
      <w:r>
        <w:rPr>
          <w:sz w:val="28"/>
          <w:szCs w:val="28"/>
          <w:lang w:val="uk-UA"/>
        </w:rPr>
        <w:t>місце</w:t>
      </w:r>
      <w:r w:rsidR="00882CE8">
        <w:rPr>
          <w:sz w:val="28"/>
          <w:szCs w:val="28"/>
          <w:lang w:val="uk-UA"/>
        </w:rPr>
        <w:t xml:space="preserve">вих органів виконавчої влади та </w:t>
      </w:r>
      <w:r>
        <w:rPr>
          <w:sz w:val="28"/>
          <w:szCs w:val="28"/>
          <w:lang w:val="uk-UA"/>
        </w:rPr>
        <w:t>рішеннями Обухівської міської ради та виконавчого комітету Обухівської місько</w:t>
      </w:r>
      <w:r w:rsidR="00882CE8">
        <w:rPr>
          <w:sz w:val="28"/>
          <w:szCs w:val="28"/>
          <w:lang w:val="uk-UA"/>
        </w:rPr>
        <w:t xml:space="preserve">ї ради, а також Положенням про Територіальний центр надання </w:t>
      </w:r>
      <w:r>
        <w:rPr>
          <w:sz w:val="28"/>
          <w:szCs w:val="28"/>
          <w:lang w:val="uk-UA"/>
        </w:rPr>
        <w:t>соціальних послуг Обухівської міської ради Київської області (далі – Положення), розробленим відповідно до Типового Положення про т</w:t>
      </w:r>
      <w:r w:rsidR="00882CE8">
        <w:rPr>
          <w:sz w:val="28"/>
          <w:szCs w:val="28"/>
          <w:lang w:val="uk-UA"/>
        </w:rPr>
        <w:t xml:space="preserve">ериторіальний центр соціального </w:t>
      </w:r>
      <w:r>
        <w:rPr>
          <w:sz w:val="28"/>
          <w:szCs w:val="28"/>
          <w:lang w:val="uk-UA"/>
        </w:rPr>
        <w:t>обслуговування(надання соціальних послуг), затвердженого Постановою Кабінету Міністрів України від 29 грудня 2009 р. № 1417 «</w:t>
      </w:r>
      <w:r>
        <w:rPr>
          <w:bCs/>
          <w:sz w:val="28"/>
          <w:szCs w:val="28"/>
          <w:lang w:val="uk-UA"/>
        </w:rPr>
        <w:t>Деякі питання діяльності територіальних центрів соціального обслуговування (надання соціальних послуг</w:t>
      </w:r>
      <w:r w:rsidRPr="00611877">
        <w:rPr>
          <w:bCs/>
          <w:color w:val="000000" w:themeColor="text1"/>
          <w:sz w:val="28"/>
          <w:szCs w:val="28"/>
          <w:lang w:val="uk-UA"/>
        </w:rPr>
        <w:t xml:space="preserve">)», </w:t>
      </w:r>
      <w:r w:rsidR="00375887" w:rsidRPr="00611877">
        <w:rPr>
          <w:color w:val="000000" w:themeColor="text1"/>
          <w:sz w:val="28"/>
          <w:szCs w:val="28"/>
          <w:lang w:val="uk-UA"/>
        </w:rPr>
        <w:t>Законами України «Про місцеве самоврядування в Україні», «Про соціальні послуги», «Про запобігання та протидію домашньому насильству»,  П</w:t>
      </w:r>
      <w:r w:rsidR="00A73151" w:rsidRPr="00611877">
        <w:rPr>
          <w:color w:val="000000" w:themeColor="text1"/>
          <w:sz w:val="28"/>
          <w:szCs w:val="28"/>
          <w:lang w:val="uk-UA"/>
        </w:rPr>
        <w:t xml:space="preserve">остановою </w:t>
      </w:r>
      <w:r w:rsidR="00611877" w:rsidRPr="00611877">
        <w:rPr>
          <w:color w:val="000000" w:themeColor="text1"/>
          <w:sz w:val="28"/>
          <w:szCs w:val="28"/>
          <w:lang w:val="uk-UA"/>
        </w:rPr>
        <w:t xml:space="preserve">Кабінету Міністрів України </w:t>
      </w:r>
      <w:r w:rsidR="00375887" w:rsidRPr="00611877">
        <w:rPr>
          <w:color w:val="000000" w:themeColor="text1"/>
          <w:sz w:val="28"/>
          <w:szCs w:val="28"/>
          <w:lang w:val="uk-UA"/>
        </w:rPr>
        <w:t>від 18.08.2018 №</w:t>
      </w:r>
      <w:r w:rsidR="00A73151" w:rsidRPr="00611877">
        <w:rPr>
          <w:color w:val="000000" w:themeColor="text1"/>
          <w:sz w:val="28"/>
          <w:szCs w:val="28"/>
          <w:lang w:val="uk-UA"/>
        </w:rPr>
        <w:t xml:space="preserve"> </w:t>
      </w:r>
      <w:r w:rsidR="00375887" w:rsidRPr="00611877">
        <w:rPr>
          <w:color w:val="000000" w:themeColor="text1"/>
          <w:sz w:val="28"/>
          <w:szCs w:val="28"/>
          <w:lang w:val="uk-UA"/>
        </w:rPr>
        <w:t xml:space="preserve">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w:t>
      </w:r>
      <w:r w:rsidR="00611877" w:rsidRPr="00611877">
        <w:rPr>
          <w:color w:val="000000" w:themeColor="text1"/>
          <w:sz w:val="28"/>
          <w:szCs w:val="28"/>
          <w:lang w:val="uk-UA"/>
        </w:rPr>
        <w:t xml:space="preserve">України </w:t>
      </w:r>
      <w:r w:rsidR="00375887" w:rsidRPr="00611877">
        <w:rPr>
          <w:color w:val="000000" w:themeColor="text1"/>
          <w:sz w:val="28"/>
          <w:szCs w:val="28"/>
          <w:lang w:val="uk-UA"/>
        </w:rPr>
        <w:t>від 01.07.2016 №716 «Про затвердження Державного стандарту соціальної послуги кризового та екстреного втручання»,</w:t>
      </w:r>
      <w:r w:rsidR="00A73151" w:rsidRPr="00611877">
        <w:rPr>
          <w:color w:val="000000" w:themeColor="text1"/>
          <w:sz w:val="28"/>
          <w:szCs w:val="28"/>
          <w:lang w:val="uk-UA"/>
        </w:rPr>
        <w:t xml:space="preserve">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w:t>
      </w:r>
      <w:r w:rsidR="00A73151" w:rsidRPr="00611877">
        <w:rPr>
          <w:color w:val="000000" w:themeColor="text1"/>
          <w:sz w:val="28"/>
          <w:szCs w:val="28"/>
          <w:lang w:val="uk-UA"/>
        </w:rPr>
        <w:lastRenderedPageBreak/>
        <w:t>соціального обслуговування (надання соціальних послуг),</w:t>
      </w:r>
      <w:r w:rsidR="00375887" w:rsidRPr="00611877">
        <w:rPr>
          <w:color w:val="000000" w:themeColor="text1"/>
          <w:sz w:val="28"/>
          <w:szCs w:val="28"/>
          <w:lang w:val="uk-UA"/>
        </w:rPr>
        <w:t xml:space="preserve"> </w:t>
      </w:r>
      <w:r w:rsidR="00A73151" w:rsidRPr="00611877">
        <w:rPr>
          <w:color w:val="000000" w:themeColor="text1"/>
          <w:sz w:val="28"/>
          <w:szCs w:val="28"/>
          <w:lang w:val="uk-UA"/>
        </w:rPr>
        <w:t xml:space="preserve"> Постановою</w:t>
      </w:r>
      <w:r w:rsidR="00882CE8">
        <w:rPr>
          <w:color w:val="000000" w:themeColor="text1"/>
          <w:sz w:val="28"/>
          <w:szCs w:val="28"/>
          <w:lang w:val="uk-UA"/>
        </w:rPr>
        <w:t xml:space="preserve"> Кабінету Міністрів України</w:t>
      </w:r>
      <w:r w:rsidR="00375887" w:rsidRPr="00611877">
        <w:rPr>
          <w:color w:val="000000" w:themeColor="text1"/>
          <w:sz w:val="28"/>
          <w:szCs w:val="28"/>
          <w:lang w:val="uk-UA"/>
        </w:rPr>
        <w:t xml:space="preserve"> «Про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w:t>
      </w:r>
      <w:r w:rsidR="00A73151" w:rsidRPr="00611877">
        <w:rPr>
          <w:color w:val="000000" w:themeColor="text1"/>
          <w:sz w:val="28"/>
          <w:szCs w:val="28"/>
          <w:lang w:val="uk-UA"/>
        </w:rPr>
        <w:t xml:space="preserve"> від 19.06.2023 № 652</w:t>
      </w:r>
      <w:r w:rsidR="00375887" w:rsidRPr="00611877">
        <w:rPr>
          <w:color w:val="000000" w:themeColor="text1"/>
          <w:sz w:val="28"/>
          <w:szCs w:val="28"/>
          <w:lang w:val="uk-UA"/>
        </w:rPr>
        <w:t xml:space="preserve">, Постановою Кабінету Міністрів України від 2 серпня 2024 року № 881 «Деякі питання забезпечення інституту помічника ветерана в системі переходу від військової </w:t>
      </w:r>
      <w:r w:rsidR="00A73151" w:rsidRPr="00611877">
        <w:rPr>
          <w:color w:val="000000" w:themeColor="text1"/>
          <w:sz w:val="28"/>
          <w:szCs w:val="28"/>
          <w:lang w:val="uk-UA"/>
        </w:rPr>
        <w:t>служби до цивільного життя»,</w:t>
      </w:r>
      <w:r w:rsidR="00375887" w:rsidRPr="00611877">
        <w:rPr>
          <w:color w:val="000000" w:themeColor="text1"/>
          <w:sz w:val="28"/>
          <w:szCs w:val="28"/>
          <w:lang w:val="uk-UA"/>
        </w:rPr>
        <w:t xml:space="preserve"> </w:t>
      </w:r>
      <w:r w:rsidRPr="00611877">
        <w:rPr>
          <w:color w:val="000000" w:themeColor="text1"/>
          <w:sz w:val="28"/>
          <w:szCs w:val="28"/>
          <w:lang w:val="uk-UA"/>
        </w:rPr>
        <w:t>Постановою Кабінету Міністрів України від 3 березня 2020 року №177 зі змінами від 27 жовтня 2023 р. № 1124 «</w:t>
      </w:r>
      <w:r w:rsidRPr="00611877">
        <w:rPr>
          <w:bCs/>
          <w:color w:val="000000" w:themeColor="text1"/>
          <w:sz w:val="28"/>
          <w:szCs w:val="28"/>
          <w:lang w:val="uk-UA"/>
        </w:rPr>
        <w:t xml:space="preserve">Деякі питання діяльності центрів надання соціальних послуг», і є </w:t>
      </w:r>
      <w:r>
        <w:rPr>
          <w:bCs/>
          <w:sz w:val="28"/>
          <w:szCs w:val="28"/>
          <w:lang w:val="uk-UA"/>
        </w:rPr>
        <w:t xml:space="preserve">неприбутковою організацією.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3" w:name="o26"/>
      <w:bookmarkEnd w:id="3"/>
      <w:r>
        <w:rPr>
          <w:sz w:val="28"/>
          <w:szCs w:val="28"/>
          <w:lang w:val="uk-UA" w:eastAsia="uk-UA"/>
        </w:rPr>
        <w:tab/>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4" w:name="o27"/>
      <w:bookmarkEnd w:id="4"/>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4. Основними завданнями територіального центру є:</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Pr>
          <w:sz w:val="28"/>
          <w:szCs w:val="28"/>
          <w:lang w:val="uk-UA" w:eastAsia="uk-UA"/>
        </w:rPr>
        <w:t>Мінсоцполітики</w:t>
      </w:r>
      <w:proofErr w:type="spellEnd"/>
      <w:r>
        <w:rPr>
          <w:sz w:val="28"/>
          <w:szCs w:val="28"/>
          <w:lang w:val="uk-UA" w:eastAsia="uk-UA"/>
        </w:rPr>
        <w:t>, з метою мінімізації або подолання таких обставин.</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i/>
          <w:iCs/>
          <w:sz w:val="28"/>
          <w:szCs w:val="28"/>
          <w:lang w:val="uk-UA" w:eastAsia="uk-UA"/>
        </w:rPr>
        <w:tab/>
      </w:r>
      <w:r>
        <w:rPr>
          <w:sz w:val="28"/>
          <w:szCs w:val="28"/>
          <w:lang w:val="uk-UA" w:eastAsia="uk-UA"/>
        </w:rPr>
        <w:t>5. На надання  соціальних  послуг  в Територіальному центрі мають право:</w:t>
      </w:r>
      <w:bookmarkStart w:id="5" w:name="o29"/>
      <w:bookmarkEnd w:id="5"/>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Pr>
          <w:sz w:val="28"/>
          <w:szCs w:val="28"/>
          <w:lang w:val="uk-UA"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6" w:name="o30"/>
      <w:bookmarkEnd w:id="6"/>
      <w:r>
        <w:rPr>
          <w:sz w:val="28"/>
          <w:szCs w:val="28"/>
          <w:lang w:val="uk-UA" w:eastAsia="uk-UA"/>
        </w:rPr>
        <w:t xml:space="preserve">З  а також згідно групи рухової активності (шкали оцінки можливостей) та акту оцінки потреб сім’ї/особи, затвердженого Наказом </w:t>
      </w:r>
      <w:proofErr w:type="spellStart"/>
      <w:r>
        <w:rPr>
          <w:sz w:val="28"/>
          <w:szCs w:val="28"/>
          <w:lang w:val="uk-UA" w:eastAsia="uk-UA"/>
        </w:rPr>
        <w:t>Мінсоцполітики</w:t>
      </w:r>
      <w:proofErr w:type="spellEnd"/>
      <w:r>
        <w:rPr>
          <w:sz w:val="28"/>
          <w:szCs w:val="28"/>
          <w:lang w:val="uk-UA" w:eastAsia="uk-UA"/>
        </w:rPr>
        <w:t xml:space="preserve"> України 13.07.2018 №1005;</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 </w:t>
      </w:r>
      <w:r w:rsidR="00882CE8">
        <w:rPr>
          <w:sz w:val="28"/>
          <w:szCs w:val="28"/>
          <w:lang w:val="uk-UA" w:eastAsia="uk-UA"/>
        </w:rPr>
        <w:t xml:space="preserve">громадяни, які перебувають у складній </w:t>
      </w:r>
      <w:r>
        <w:rPr>
          <w:sz w:val="28"/>
          <w:szCs w:val="28"/>
          <w:lang w:val="uk-UA" w:eastAsia="uk-UA"/>
        </w:rPr>
        <w:t xml:space="preserve">життєвій ситуації у зв'язку з  </w:t>
      </w:r>
      <w:r w:rsidR="00882CE8">
        <w:rPr>
          <w:sz w:val="28"/>
          <w:szCs w:val="28"/>
          <w:lang w:val="uk-UA" w:eastAsia="uk-UA"/>
        </w:rPr>
        <w:t xml:space="preserve">безробіттям і  зареєстровані в </w:t>
      </w:r>
      <w:r>
        <w:rPr>
          <w:sz w:val="28"/>
          <w:szCs w:val="28"/>
          <w:lang w:val="uk-UA" w:eastAsia="uk-UA"/>
        </w:rPr>
        <w:t xml:space="preserve">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w:t>
      </w:r>
      <w:r w:rsidR="00882CE8">
        <w:rPr>
          <w:sz w:val="28"/>
          <w:szCs w:val="28"/>
          <w:lang w:val="uk-UA" w:eastAsia="uk-UA"/>
        </w:rPr>
        <w:t>середньомісячний сукупний дохід</w:t>
      </w:r>
      <w:r>
        <w:rPr>
          <w:sz w:val="28"/>
          <w:szCs w:val="28"/>
          <w:lang w:val="uk-UA" w:eastAsia="uk-UA"/>
        </w:rPr>
        <w:t xml:space="preserve"> їх сімей нижчий ніж прожитковий мінімум для сім'ї;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Pr>
          <w:sz w:val="28"/>
          <w:szCs w:val="28"/>
          <w:lang w:val="uk-UA" w:eastAsia="uk-UA"/>
        </w:rPr>
        <w:tab/>
        <w:t xml:space="preserve">- </w:t>
      </w:r>
      <w:r w:rsidRPr="00882CE8">
        <w:rPr>
          <w:color w:val="000000" w:themeColor="text1"/>
          <w:sz w:val="28"/>
          <w:szCs w:val="28"/>
          <w:lang w:val="uk-UA" w:eastAsia="uk-UA"/>
        </w:rPr>
        <w:t>внутрішньо переміщені особи;</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eastAsia="Calibri"/>
          <w:color w:val="000000" w:themeColor="text1"/>
          <w:sz w:val="28"/>
          <w:szCs w:val="28"/>
          <w:shd w:val="clear" w:color="auto" w:fill="FFFFFF"/>
          <w:lang w:val="uk-UA" w:eastAsia="en-US"/>
        </w:rPr>
      </w:pPr>
      <w:r w:rsidRPr="00882CE8">
        <w:rPr>
          <w:rFonts w:eastAsia="Calibri"/>
          <w:color w:val="000000" w:themeColor="text1"/>
          <w:sz w:val="28"/>
          <w:szCs w:val="28"/>
          <w:shd w:val="clear" w:color="auto" w:fill="FFFFFF"/>
          <w:lang w:val="uk-UA" w:eastAsia="en-US"/>
        </w:rPr>
        <w:tab/>
        <w:t>-</w:t>
      </w:r>
      <w:r w:rsidRPr="00882CE8">
        <w:rPr>
          <w:rFonts w:eastAsia="Calibri"/>
          <w:color w:val="000000" w:themeColor="text1"/>
          <w:sz w:val="28"/>
          <w:szCs w:val="28"/>
          <w:shd w:val="clear" w:color="auto" w:fill="FFFFFF"/>
          <w:lang w:eastAsia="en-US"/>
        </w:rPr>
        <w:t>особ</w:t>
      </w:r>
      <w:r w:rsidRPr="00882CE8">
        <w:rPr>
          <w:rFonts w:eastAsia="Calibri"/>
          <w:color w:val="000000" w:themeColor="text1"/>
          <w:sz w:val="28"/>
          <w:szCs w:val="28"/>
          <w:shd w:val="clear" w:color="auto" w:fill="FFFFFF"/>
          <w:lang w:val="uk-UA" w:eastAsia="en-US"/>
        </w:rPr>
        <w:t>и</w:t>
      </w:r>
      <w:r w:rsidRPr="00882CE8">
        <w:rPr>
          <w:rFonts w:eastAsia="Calibri"/>
          <w:color w:val="000000" w:themeColor="text1"/>
          <w:sz w:val="28"/>
          <w:szCs w:val="28"/>
          <w:shd w:val="clear" w:color="auto" w:fill="FFFFFF"/>
          <w:lang w:eastAsia="en-US"/>
        </w:rPr>
        <w:t>/</w:t>
      </w:r>
      <w:proofErr w:type="spellStart"/>
      <w:r w:rsidRPr="00882CE8">
        <w:rPr>
          <w:rFonts w:eastAsia="Calibri"/>
          <w:color w:val="000000" w:themeColor="text1"/>
          <w:sz w:val="28"/>
          <w:szCs w:val="28"/>
          <w:shd w:val="clear" w:color="auto" w:fill="FFFFFF"/>
          <w:lang w:eastAsia="en-US"/>
        </w:rPr>
        <w:t>сім</w:t>
      </w:r>
      <w:proofErr w:type="spellEnd"/>
      <w:r w:rsidRPr="00882CE8">
        <w:rPr>
          <w:rFonts w:eastAsia="Calibri"/>
          <w:color w:val="000000" w:themeColor="text1"/>
          <w:sz w:val="28"/>
          <w:szCs w:val="28"/>
          <w:shd w:val="clear" w:color="auto" w:fill="FFFFFF"/>
          <w:lang w:eastAsia="en-US"/>
        </w:rPr>
        <w:t>’</w:t>
      </w:r>
      <w:r w:rsidRPr="00882CE8">
        <w:rPr>
          <w:rFonts w:eastAsia="Calibri"/>
          <w:color w:val="000000" w:themeColor="text1"/>
          <w:sz w:val="28"/>
          <w:szCs w:val="28"/>
          <w:shd w:val="clear" w:color="auto" w:fill="FFFFFF"/>
          <w:lang w:val="uk-UA" w:eastAsia="en-US"/>
        </w:rPr>
        <w:t>ї</w:t>
      </w:r>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які</w:t>
      </w:r>
      <w:proofErr w:type="spellEnd"/>
      <w:r w:rsidRPr="00882CE8">
        <w:rPr>
          <w:rFonts w:eastAsia="Calibri"/>
          <w:color w:val="000000" w:themeColor="text1"/>
          <w:sz w:val="28"/>
          <w:szCs w:val="28"/>
          <w:shd w:val="clear" w:color="auto" w:fill="FFFFFF"/>
          <w:lang w:eastAsia="en-US"/>
        </w:rPr>
        <w:t xml:space="preserve"> належать до </w:t>
      </w:r>
      <w:proofErr w:type="spellStart"/>
      <w:r w:rsidRPr="00882CE8">
        <w:rPr>
          <w:rFonts w:eastAsia="Calibri"/>
          <w:color w:val="000000" w:themeColor="text1"/>
          <w:sz w:val="28"/>
          <w:szCs w:val="28"/>
          <w:shd w:val="clear" w:color="auto" w:fill="FFFFFF"/>
          <w:lang w:eastAsia="en-US"/>
        </w:rPr>
        <w:t>вразливих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груп</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населення</w:t>
      </w:r>
      <w:proofErr w:type="spellEnd"/>
      <w:r w:rsidRPr="00882CE8">
        <w:rPr>
          <w:rFonts w:eastAsia="Calibri"/>
          <w:color w:val="000000" w:themeColor="text1"/>
          <w:sz w:val="28"/>
          <w:szCs w:val="28"/>
          <w:shd w:val="clear" w:color="auto" w:fill="FFFFFF"/>
          <w:lang w:eastAsia="en-US"/>
        </w:rPr>
        <w:t xml:space="preserve"> та/</w:t>
      </w:r>
      <w:proofErr w:type="spellStart"/>
      <w:r w:rsidRPr="00882CE8">
        <w:rPr>
          <w:rFonts w:eastAsia="Calibri"/>
          <w:color w:val="000000" w:themeColor="text1"/>
          <w:sz w:val="28"/>
          <w:szCs w:val="28"/>
          <w:shd w:val="clear" w:color="auto" w:fill="FFFFFF"/>
          <w:lang w:eastAsia="en-US"/>
        </w:rPr>
        <w:t>або</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перебувають</w:t>
      </w:r>
      <w:proofErr w:type="spellEnd"/>
      <w:r w:rsidRPr="00882CE8">
        <w:rPr>
          <w:rFonts w:eastAsia="Calibri"/>
          <w:color w:val="000000" w:themeColor="text1"/>
          <w:sz w:val="28"/>
          <w:szCs w:val="28"/>
          <w:shd w:val="clear" w:color="auto" w:fill="FFFFFF"/>
          <w:lang w:eastAsia="en-US"/>
        </w:rPr>
        <w:t xml:space="preserve"> у </w:t>
      </w:r>
      <w:proofErr w:type="spellStart"/>
      <w:r w:rsidRPr="00882CE8">
        <w:rPr>
          <w:rFonts w:eastAsia="Calibri"/>
          <w:color w:val="000000" w:themeColor="text1"/>
          <w:sz w:val="28"/>
          <w:szCs w:val="28"/>
          <w:shd w:val="clear" w:color="auto" w:fill="FFFFFF"/>
          <w:lang w:eastAsia="en-US"/>
        </w:rPr>
        <w:t>складних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життєвих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обставинах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далі</w:t>
      </w:r>
      <w:proofErr w:type="spellEnd"/>
      <w:r w:rsidRPr="00882CE8">
        <w:rPr>
          <w:rFonts w:eastAsia="Calibri"/>
          <w:color w:val="000000" w:themeColor="text1"/>
          <w:sz w:val="28"/>
          <w:szCs w:val="28"/>
          <w:shd w:val="clear" w:color="auto" w:fill="FFFFFF"/>
          <w:lang w:eastAsia="en-US"/>
        </w:rPr>
        <w:t xml:space="preserve"> - особи/</w:t>
      </w:r>
      <w:proofErr w:type="spellStart"/>
      <w:r w:rsidRPr="00882CE8">
        <w:rPr>
          <w:rFonts w:eastAsia="Calibri"/>
          <w:color w:val="000000" w:themeColor="text1"/>
          <w:sz w:val="28"/>
          <w:szCs w:val="28"/>
          <w:shd w:val="clear" w:color="auto" w:fill="FFFFFF"/>
          <w:lang w:eastAsia="en-US"/>
        </w:rPr>
        <w:t>сім’ї</w:t>
      </w:r>
      <w:proofErr w:type="spellEnd"/>
      <w:r w:rsidRPr="00882CE8">
        <w:rPr>
          <w:rFonts w:eastAsia="Calibri"/>
          <w:color w:val="000000" w:themeColor="text1"/>
          <w:sz w:val="28"/>
          <w:szCs w:val="28"/>
          <w:shd w:val="clear" w:color="auto" w:fill="FFFFFF"/>
          <w:lang w:eastAsia="en-US"/>
        </w:rPr>
        <w:t>).</w:t>
      </w:r>
    </w:p>
    <w:p w:rsidR="00611877" w:rsidRDefault="00E87103" w:rsidP="00882CE8">
      <w:pPr>
        <w:shd w:val="clear" w:color="auto" w:fill="FFFFFF"/>
        <w:ind w:firstLine="709"/>
        <w:jc w:val="both"/>
        <w:rPr>
          <w:rFonts w:ascii="Open Sans" w:hAnsi="Open Sans"/>
          <w:color w:val="383838"/>
          <w:sz w:val="28"/>
          <w:szCs w:val="28"/>
          <w:lang w:val="uk-UA"/>
        </w:rPr>
      </w:pPr>
      <w:bookmarkStart w:id="7" w:name="o31"/>
      <w:bookmarkEnd w:id="7"/>
      <w:r w:rsidRPr="00882CE8">
        <w:rPr>
          <w:color w:val="000000" w:themeColor="text1"/>
          <w:sz w:val="28"/>
          <w:szCs w:val="28"/>
          <w:lang w:val="uk-UA" w:eastAsia="uk-UA"/>
        </w:rPr>
        <w:t xml:space="preserve">6. Територіальний центр утворюється за наявності </w:t>
      </w:r>
      <w:r>
        <w:rPr>
          <w:sz w:val="28"/>
          <w:szCs w:val="28"/>
          <w:lang w:val="uk-UA" w:eastAsia="uk-UA"/>
        </w:rPr>
        <w:t xml:space="preserve">необхідної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 </w:t>
      </w:r>
      <w:bookmarkStart w:id="8" w:name="o32"/>
      <w:bookmarkEnd w:id="8"/>
    </w:p>
    <w:p w:rsidR="00E87103" w:rsidRPr="00611877" w:rsidRDefault="00882CE8" w:rsidP="00882CE8">
      <w:pPr>
        <w:shd w:val="clear" w:color="auto" w:fill="FFFFFF"/>
        <w:ind w:firstLine="709"/>
        <w:jc w:val="both"/>
        <w:rPr>
          <w:rFonts w:ascii="Open Sans" w:hAnsi="Open Sans"/>
          <w:color w:val="383838"/>
          <w:sz w:val="28"/>
          <w:szCs w:val="28"/>
          <w:lang w:val="uk-UA"/>
        </w:rPr>
      </w:pPr>
      <w:r>
        <w:rPr>
          <w:sz w:val="28"/>
          <w:szCs w:val="28"/>
          <w:lang w:val="uk-UA" w:eastAsia="uk-UA"/>
        </w:rPr>
        <w:t xml:space="preserve">7. Положення  про Територіальний центр, </w:t>
      </w:r>
      <w:r w:rsidR="00E87103">
        <w:rPr>
          <w:sz w:val="28"/>
          <w:szCs w:val="28"/>
          <w:lang w:val="uk-UA" w:eastAsia="uk-UA"/>
        </w:rPr>
        <w:t xml:space="preserve">його структура затверджується Обухівською міською радою Київської області.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9" w:name="o33"/>
      <w:bookmarkEnd w:id="9"/>
      <w:r>
        <w:rPr>
          <w:sz w:val="28"/>
          <w:szCs w:val="28"/>
          <w:lang w:val="uk-UA" w:eastAsia="uk-UA"/>
        </w:rPr>
        <w:lastRenderedPageBreak/>
        <w:tab/>
        <w:t>Кошторис, структуру та штатний розпис Територіального центру затверджує керівник органу, що його утворив.</w:t>
      </w:r>
      <w:bookmarkStart w:id="10" w:name="o34"/>
      <w:bookmarkEnd w:id="10"/>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FF0000"/>
          <w:sz w:val="28"/>
          <w:szCs w:val="28"/>
          <w:lang w:val="uk-UA" w:eastAsia="uk-UA"/>
        </w:rPr>
      </w:pPr>
      <w:r>
        <w:rPr>
          <w:sz w:val="28"/>
          <w:szCs w:val="28"/>
          <w:lang w:val="uk-UA" w:eastAsia="uk-UA"/>
        </w:rPr>
        <w:tab/>
        <w:t xml:space="preserve">8. Методичне забезпечення діяльності Територіального центру здійснює </w:t>
      </w:r>
      <w:proofErr w:type="spellStart"/>
      <w:r>
        <w:rPr>
          <w:sz w:val="28"/>
          <w:szCs w:val="28"/>
          <w:lang w:val="uk-UA" w:eastAsia="uk-UA"/>
        </w:rPr>
        <w:t>Мінсоцполітики</w:t>
      </w:r>
      <w:proofErr w:type="spellEnd"/>
      <w:r>
        <w:rPr>
          <w:sz w:val="28"/>
          <w:szCs w:val="28"/>
          <w:lang w:val="uk-UA"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1" w:name="o35"/>
      <w:bookmarkEnd w:id="11"/>
      <w:r>
        <w:rPr>
          <w:sz w:val="28"/>
          <w:szCs w:val="28"/>
          <w:lang w:val="uk-UA"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2" w:name="o36"/>
      <w:bookmarkEnd w:id="12"/>
      <w:r>
        <w:rPr>
          <w:sz w:val="28"/>
          <w:szCs w:val="28"/>
          <w:lang w:val="uk-UA" w:eastAsia="uk-UA"/>
        </w:rPr>
        <w:tab/>
        <w:t xml:space="preserve">9. Основними завданнями Територіального центру є: </w:t>
      </w:r>
      <w:bookmarkStart w:id="13" w:name="o37"/>
      <w:bookmarkEnd w:id="13"/>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bookmarkStart w:id="14" w:name="o38"/>
      <w:bookmarkEnd w:id="14"/>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5" w:name="o39"/>
      <w:bookmarkEnd w:id="15"/>
      <w:r>
        <w:rPr>
          <w:sz w:val="28"/>
          <w:szCs w:val="28"/>
          <w:lang w:val="uk-UA" w:eastAsia="uk-UA"/>
        </w:rPr>
        <w:tab/>
        <w:t xml:space="preserve"> установлення </w:t>
      </w:r>
      <w:proofErr w:type="spellStart"/>
      <w:r>
        <w:rPr>
          <w:sz w:val="28"/>
          <w:szCs w:val="28"/>
          <w:lang w:val="uk-UA" w:eastAsia="uk-UA"/>
        </w:rPr>
        <w:t>зв’язків</w:t>
      </w:r>
      <w:proofErr w:type="spellEnd"/>
      <w:r>
        <w:rPr>
          <w:sz w:val="28"/>
          <w:szCs w:val="28"/>
          <w:lang w:val="uk-UA"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 забезпечення якісного соціального обслуговування( надання соціальних послуг).</w:t>
      </w:r>
      <w:bookmarkStart w:id="16" w:name="o40"/>
      <w:bookmarkEnd w:id="16"/>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10. У Територіальному центрі можуть утворюватися такі структурні підрозділи:</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7" w:name="o41"/>
      <w:bookmarkEnd w:id="17"/>
      <w:r>
        <w:rPr>
          <w:sz w:val="28"/>
          <w:szCs w:val="28"/>
          <w:lang w:val="uk-UA" w:eastAsia="uk-UA"/>
        </w:rPr>
        <w:t>1) відділення соціальної допомоги вдома;</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2) відділення стаціонарного догляду для постійного або тимчасового проживання;</w:t>
      </w:r>
      <w:r>
        <w:rPr>
          <w:sz w:val="28"/>
          <w:szCs w:val="28"/>
          <w:lang w:val="uk-UA" w:eastAsia="uk-UA"/>
        </w:rPr>
        <w:br/>
      </w:r>
      <w:bookmarkStart w:id="18" w:name="o43"/>
      <w:bookmarkEnd w:id="18"/>
      <w:r>
        <w:rPr>
          <w:sz w:val="28"/>
          <w:szCs w:val="28"/>
          <w:lang w:val="uk-UA" w:eastAsia="uk-UA"/>
        </w:rPr>
        <w:t xml:space="preserve">3) відділення денного перебування (в </w:t>
      </w:r>
      <w:proofErr w:type="spellStart"/>
      <w:r>
        <w:rPr>
          <w:sz w:val="28"/>
          <w:szCs w:val="28"/>
          <w:lang w:val="uk-UA" w:eastAsia="uk-UA"/>
        </w:rPr>
        <w:t>т.ч</w:t>
      </w:r>
      <w:proofErr w:type="spellEnd"/>
      <w:r>
        <w:rPr>
          <w:sz w:val="28"/>
          <w:szCs w:val="28"/>
          <w:lang w:val="uk-UA" w:eastAsia="uk-UA"/>
        </w:rPr>
        <w:t xml:space="preserve">. Університет третього віку); </w:t>
      </w:r>
      <w:bookmarkStart w:id="19" w:name="o44"/>
      <w:bookmarkEnd w:id="19"/>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4) відділення організації надання адресної натуральної та грошової допомоги;</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5) відділення соціальної підтримки сімей, дітей та молоді;</w:t>
      </w:r>
    </w:p>
    <w:p w:rsidR="00E87103" w:rsidRPr="00611877" w:rsidRDefault="00E87103" w:rsidP="00882CE8">
      <w:pPr>
        <w:shd w:val="clear" w:color="auto" w:fill="FFFFFF"/>
        <w:ind w:firstLine="709"/>
        <w:jc w:val="both"/>
        <w:rPr>
          <w:bCs/>
          <w:sz w:val="28"/>
          <w:szCs w:val="28"/>
          <w:lang w:val="uk-UA"/>
        </w:rPr>
      </w:pPr>
      <w:r w:rsidRPr="00611877">
        <w:rPr>
          <w:sz w:val="28"/>
          <w:szCs w:val="28"/>
          <w:lang w:val="uk-UA" w:eastAsia="uk-UA"/>
        </w:rPr>
        <w:t xml:space="preserve">6) </w:t>
      </w:r>
      <w:r w:rsidRPr="00611877">
        <w:rPr>
          <w:sz w:val="28"/>
          <w:szCs w:val="28"/>
          <w:lang w:val="uk-UA"/>
        </w:rPr>
        <w:t>м</w:t>
      </w:r>
      <w:proofErr w:type="spellStart"/>
      <w:r w:rsidRPr="00611877">
        <w:rPr>
          <w:sz w:val="28"/>
          <w:szCs w:val="28"/>
        </w:rPr>
        <w:t>об</w:t>
      </w:r>
      <w:r w:rsidR="00611877" w:rsidRPr="00611877">
        <w:rPr>
          <w:sz w:val="28"/>
          <w:szCs w:val="28"/>
        </w:rPr>
        <w:t>ільн</w:t>
      </w:r>
      <w:proofErr w:type="spellEnd"/>
      <w:r w:rsidR="00611877" w:rsidRPr="00611877">
        <w:rPr>
          <w:sz w:val="28"/>
          <w:szCs w:val="28"/>
          <w:lang w:val="uk-UA"/>
        </w:rPr>
        <w:t>а</w:t>
      </w:r>
      <w:r w:rsidR="00882CE8">
        <w:rPr>
          <w:sz w:val="28"/>
          <w:szCs w:val="28"/>
        </w:rPr>
        <w:t xml:space="preserve"> </w:t>
      </w:r>
      <w:r w:rsidR="00611877" w:rsidRPr="00611877">
        <w:rPr>
          <w:sz w:val="28"/>
          <w:szCs w:val="28"/>
        </w:rPr>
        <w:t>бригад</w:t>
      </w:r>
      <w:r w:rsidR="00611877" w:rsidRPr="00611877">
        <w:rPr>
          <w:sz w:val="28"/>
          <w:szCs w:val="28"/>
          <w:lang w:val="uk-UA"/>
        </w:rPr>
        <w:t>а</w:t>
      </w:r>
      <w:r w:rsidRPr="00611877">
        <w:rPr>
          <w:sz w:val="28"/>
          <w:szCs w:val="28"/>
        </w:rPr>
        <w:t xml:space="preserve"> </w:t>
      </w:r>
      <w:proofErr w:type="spellStart"/>
      <w:r w:rsidRPr="00611877">
        <w:rPr>
          <w:sz w:val="28"/>
          <w:szCs w:val="28"/>
        </w:rPr>
        <w:t>соціально-психологічної</w:t>
      </w:r>
      <w:proofErr w:type="spellEnd"/>
      <w:r w:rsidRPr="00611877">
        <w:rPr>
          <w:sz w:val="28"/>
          <w:szCs w:val="28"/>
        </w:rPr>
        <w:t xml:space="preserve"> </w:t>
      </w:r>
      <w:proofErr w:type="spellStart"/>
      <w:r w:rsidRPr="00611877">
        <w:rPr>
          <w:sz w:val="28"/>
          <w:szCs w:val="28"/>
        </w:rPr>
        <w:t>допомоги</w:t>
      </w:r>
      <w:proofErr w:type="spellEnd"/>
      <w:r w:rsidRPr="00611877">
        <w:rPr>
          <w:sz w:val="28"/>
          <w:szCs w:val="28"/>
        </w:rPr>
        <w:t xml:space="preserve"> особам, </w:t>
      </w:r>
      <w:proofErr w:type="spellStart"/>
      <w:r w:rsidRPr="00611877">
        <w:rPr>
          <w:sz w:val="28"/>
          <w:szCs w:val="28"/>
        </w:rPr>
        <w:t>які</w:t>
      </w:r>
      <w:proofErr w:type="spellEnd"/>
      <w:r w:rsidRPr="00611877">
        <w:rPr>
          <w:sz w:val="28"/>
          <w:szCs w:val="28"/>
        </w:rPr>
        <w:t xml:space="preserve"> </w:t>
      </w:r>
      <w:proofErr w:type="spellStart"/>
      <w:r w:rsidRPr="00611877">
        <w:rPr>
          <w:sz w:val="28"/>
          <w:szCs w:val="28"/>
        </w:rPr>
        <w:t>постраждали</w:t>
      </w:r>
      <w:proofErr w:type="spellEnd"/>
      <w:r w:rsidRPr="00611877">
        <w:rPr>
          <w:sz w:val="28"/>
          <w:szCs w:val="28"/>
        </w:rPr>
        <w:t xml:space="preserve"> </w:t>
      </w:r>
      <w:proofErr w:type="spellStart"/>
      <w:r w:rsidRPr="00611877">
        <w:rPr>
          <w:sz w:val="28"/>
          <w:szCs w:val="28"/>
        </w:rPr>
        <w:t>від</w:t>
      </w:r>
      <w:proofErr w:type="spellEnd"/>
      <w:r w:rsidRPr="00611877">
        <w:rPr>
          <w:sz w:val="28"/>
          <w:szCs w:val="28"/>
        </w:rPr>
        <w:t xml:space="preserve"> </w:t>
      </w:r>
      <w:proofErr w:type="spellStart"/>
      <w:r w:rsidRPr="00611877">
        <w:rPr>
          <w:sz w:val="28"/>
          <w:szCs w:val="28"/>
        </w:rPr>
        <w:t>домашнього</w:t>
      </w:r>
      <w:proofErr w:type="spellEnd"/>
      <w:r w:rsidRPr="00611877">
        <w:rPr>
          <w:sz w:val="28"/>
          <w:szCs w:val="28"/>
        </w:rPr>
        <w:t xml:space="preserve"> </w:t>
      </w:r>
      <w:proofErr w:type="spellStart"/>
      <w:r w:rsidRPr="00611877">
        <w:rPr>
          <w:sz w:val="28"/>
          <w:szCs w:val="28"/>
        </w:rPr>
        <w:t>насильства</w:t>
      </w:r>
      <w:proofErr w:type="spellEnd"/>
      <w:r w:rsidRPr="00611877">
        <w:rPr>
          <w:sz w:val="28"/>
          <w:szCs w:val="28"/>
        </w:rPr>
        <w:t xml:space="preserve"> та </w:t>
      </w:r>
      <w:proofErr w:type="spellStart"/>
      <w:r w:rsidRPr="00611877">
        <w:rPr>
          <w:sz w:val="28"/>
          <w:szCs w:val="28"/>
        </w:rPr>
        <w:t>насильства</w:t>
      </w:r>
      <w:proofErr w:type="spellEnd"/>
      <w:r w:rsidRPr="00611877">
        <w:rPr>
          <w:sz w:val="28"/>
          <w:szCs w:val="28"/>
        </w:rPr>
        <w:t xml:space="preserve"> за </w:t>
      </w:r>
      <w:proofErr w:type="spellStart"/>
      <w:r w:rsidRPr="00611877">
        <w:rPr>
          <w:sz w:val="28"/>
          <w:szCs w:val="28"/>
        </w:rPr>
        <w:t>ознакою</w:t>
      </w:r>
      <w:proofErr w:type="spellEnd"/>
      <w:r w:rsidRPr="00611877">
        <w:rPr>
          <w:sz w:val="28"/>
          <w:szCs w:val="28"/>
        </w:rPr>
        <w:t xml:space="preserve"> </w:t>
      </w:r>
      <w:proofErr w:type="spellStart"/>
      <w:r w:rsidRPr="00611877">
        <w:rPr>
          <w:sz w:val="28"/>
          <w:szCs w:val="28"/>
        </w:rPr>
        <w:t>статі</w:t>
      </w:r>
      <w:proofErr w:type="spellEnd"/>
      <w:r w:rsidRPr="00611877">
        <w:rPr>
          <w:sz w:val="28"/>
          <w:szCs w:val="28"/>
          <w:lang w:val="uk-UA"/>
        </w:rPr>
        <w:t xml:space="preserve"> ;</w:t>
      </w:r>
    </w:p>
    <w:p w:rsidR="00E87103" w:rsidRPr="00E87103" w:rsidRDefault="00E87103" w:rsidP="00882CE8">
      <w:pPr>
        <w:shd w:val="clear" w:color="auto" w:fill="FFFFFF"/>
        <w:ind w:firstLine="709"/>
        <w:jc w:val="both"/>
        <w:rPr>
          <w:bCs/>
          <w:sz w:val="28"/>
          <w:szCs w:val="28"/>
        </w:rPr>
      </w:pPr>
      <w:r w:rsidRPr="00E87103">
        <w:rPr>
          <w:sz w:val="28"/>
          <w:szCs w:val="28"/>
          <w:lang w:val="uk-UA" w:eastAsia="uk-UA"/>
        </w:rPr>
        <w:t>7) інші підрозділи, діяльність яких спрямована на надання соціальних послуг громадянам, зазначеним у пункті 5 цього Положення.</w:t>
      </w:r>
    </w:p>
    <w:p w:rsidR="00E87103" w:rsidRDefault="00E87103" w:rsidP="00882CE8">
      <w:pPr>
        <w:shd w:val="clear" w:color="auto" w:fill="FFFFFF"/>
        <w:ind w:firstLine="709"/>
        <w:jc w:val="both"/>
        <w:rPr>
          <w:color w:val="000000" w:themeColor="text1"/>
          <w:sz w:val="28"/>
          <w:szCs w:val="28"/>
          <w:lang w:val="uk-UA" w:eastAsia="uk-UA"/>
        </w:rPr>
      </w:pPr>
      <w:r>
        <w:rPr>
          <w:color w:val="000000" w:themeColor="text1"/>
          <w:sz w:val="28"/>
          <w:szCs w:val="28"/>
          <w:lang w:val="uk-UA" w:eastAsia="uk-UA"/>
        </w:rPr>
        <w:t xml:space="preserve">У складі адміністрації Територіального центру працюють фахівці із супроводу ветеранів війни та демобілізованих осіб . Відповідно до рішення Обухівської міської ради може бути створено відділення із супроводу ветеранів та демобілізованих осіб.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szCs w:val="28"/>
          <w:lang w:val="uk-UA" w:eastAsia="uk-UA"/>
        </w:rPr>
      </w:pPr>
      <w:bookmarkStart w:id="20" w:name="o48"/>
      <w:bookmarkEnd w:id="20"/>
      <w:r>
        <w:rPr>
          <w:sz w:val="28"/>
          <w:szCs w:val="28"/>
          <w:lang w:val="uk-UA" w:eastAsia="uk-UA"/>
        </w:rPr>
        <w:tab/>
        <w:t xml:space="preserve">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Pr>
          <w:color w:val="333333"/>
          <w:sz w:val="28"/>
          <w:szCs w:val="28"/>
          <w:lang w:val="uk-UA" w:eastAsia="uk-UA"/>
        </w:rPr>
        <w:t>особам/сім’ям</w:t>
      </w:r>
      <w:r w:rsidR="00882CE8">
        <w:rPr>
          <w:sz w:val="28"/>
          <w:szCs w:val="28"/>
          <w:lang w:val="uk-UA" w:eastAsia="uk-UA"/>
        </w:rPr>
        <w:t xml:space="preserve"> зазначеним у пункті </w:t>
      </w:r>
      <w:r>
        <w:rPr>
          <w:sz w:val="28"/>
          <w:szCs w:val="28"/>
          <w:lang w:val="uk-UA" w:eastAsia="uk-UA"/>
        </w:rPr>
        <w:t>5 цього Положення за їх місцем проживання.</w:t>
      </w:r>
    </w:p>
    <w:p w:rsidR="00E87103" w:rsidRDefault="00E87103" w:rsidP="00882CE8">
      <w:pPr>
        <w:shd w:val="clear" w:color="auto" w:fill="FFFFFF"/>
        <w:ind w:firstLine="709"/>
        <w:jc w:val="both"/>
        <w:rPr>
          <w:sz w:val="28"/>
          <w:szCs w:val="28"/>
          <w:lang w:val="uk-UA" w:eastAsia="uk-UA"/>
        </w:rPr>
      </w:pPr>
      <w:r>
        <w:rPr>
          <w:sz w:val="28"/>
          <w:szCs w:val="28"/>
          <w:lang w:val="uk-UA" w:eastAsia="uk-UA"/>
        </w:rPr>
        <w:t>11. Територіальний центр має право:</w:t>
      </w:r>
    </w:p>
    <w:p w:rsidR="00E87103" w:rsidRDefault="00E87103" w:rsidP="00882CE8">
      <w:pPr>
        <w:shd w:val="clear" w:color="auto" w:fill="FFFFFF"/>
        <w:ind w:firstLine="709"/>
        <w:jc w:val="both"/>
        <w:rPr>
          <w:sz w:val="28"/>
          <w:szCs w:val="28"/>
          <w:lang w:val="uk-UA" w:eastAsia="uk-UA"/>
        </w:rPr>
      </w:pPr>
      <w:bookmarkStart w:id="21" w:name="n58"/>
      <w:bookmarkEnd w:id="21"/>
      <w:r>
        <w:rPr>
          <w:sz w:val="28"/>
          <w:szCs w:val="28"/>
          <w:lang w:val="uk-UA" w:eastAsia="uk-UA"/>
        </w:rPr>
        <w:t>самостійно визначати форми та методи роботи;</w:t>
      </w:r>
    </w:p>
    <w:p w:rsidR="00E87103" w:rsidRDefault="00E87103" w:rsidP="00882CE8">
      <w:pPr>
        <w:shd w:val="clear" w:color="auto" w:fill="FFFFFF"/>
        <w:ind w:firstLine="709"/>
        <w:jc w:val="both"/>
        <w:rPr>
          <w:sz w:val="28"/>
          <w:szCs w:val="28"/>
          <w:lang w:val="uk-UA" w:eastAsia="uk-UA"/>
        </w:rPr>
      </w:pPr>
      <w:bookmarkStart w:id="22" w:name="n59"/>
      <w:bookmarkEnd w:id="22"/>
      <w:r>
        <w:rPr>
          <w:sz w:val="28"/>
          <w:szCs w:val="28"/>
          <w:lang w:val="uk-UA" w:eastAsia="uk-UA"/>
        </w:rPr>
        <w:lastRenderedPageBreak/>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E87103" w:rsidRDefault="00E87103" w:rsidP="00882CE8">
      <w:pPr>
        <w:shd w:val="clear" w:color="auto" w:fill="FFFFFF"/>
        <w:ind w:firstLine="709"/>
        <w:jc w:val="both"/>
        <w:rPr>
          <w:sz w:val="28"/>
          <w:szCs w:val="28"/>
          <w:lang w:val="uk-UA" w:eastAsia="uk-UA"/>
        </w:rPr>
      </w:pPr>
      <w:bookmarkStart w:id="23" w:name="n60"/>
      <w:bookmarkEnd w:id="23"/>
      <w:r>
        <w:rPr>
          <w:sz w:val="28"/>
          <w:szCs w:val="28"/>
          <w:lang w:val="uk-UA" w:eastAsia="uk-UA"/>
        </w:rPr>
        <w:t xml:space="preserve">утворювати робочі групи, </w:t>
      </w:r>
      <w:proofErr w:type="spellStart"/>
      <w:r>
        <w:rPr>
          <w:sz w:val="28"/>
          <w:szCs w:val="28"/>
          <w:lang w:val="uk-UA" w:eastAsia="uk-UA"/>
        </w:rPr>
        <w:t>мультидисциплінарні</w:t>
      </w:r>
      <w:proofErr w:type="spellEnd"/>
      <w:r>
        <w:rPr>
          <w:sz w:val="28"/>
          <w:szCs w:val="28"/>
          <w:lang w:val="uk-UA"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rsidR="00E87103" w:rsidRDefault="00E87103" w:rsidP="00882CE8">
      <w:pPr>
        <w:shd w:val="clear" w:color="auto" w:fill="FFFFFF"/>
        <w:ind w:firstLine="709"/>
        <w:jc w:val="both"/>
        <w:rPr>
          <w:sz w:val="28"/>
          <w:szCs w:val="28"/>
          <w:lang w:val="uk-UA" w:eastAsia="uk-UA"/>
        </w:rPr>
      </w:pPr>
      <w:bookmarkStart w:id="24" w:name="n61"/>
      <w:bookmarkEnd w:id="24"/>
      <w:r>
        <w:rPr>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E87103" w:rsidRDefault="00E87103" w:rsidP="00882CE8">
      <w:pPr>
        <w:shd w:val="clear" w:color="auto" w:fill="FFFFFF"/>
        <w:ind w:firstLine="709"/>
        <w:jc w:val="both"/>
        <w:rPr>
          <w:sz w:val="28"/>
          <w:szCs w:val="28"/>
          <w:lang w:val="uk-UA" w:eastAsia="uk-UA"/>
        </w:rPr>
      </w:pPr>
      <w:bookmarkStart w:id="25" w:name="n62"/>
      <w:bookmarkEnd w:id="25"/>
      <w:r>
        <w:rPr>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rsidR="00E87103" w:rsidRDefault="00E87103" w:rsidP="00882CE8">
      <w:pPr>
        <w:shd w:val="clear" w:color="auto" w:fill="FFFFFF"/>
        <w:ind w:firstLine="709"/>
        <w:jc w:val="both"/>
        <w:rPr>
          <w:sz w:val="28"/>
          <w:szCs w:val="28"/>
          <w:lang w:val="uk-UA" w:eastAsia="uk-UA"/>
        </w:rPr>
      </w:pPr>
      <w:r>
        <w:rPr>
          <w:sz w:val="28"/>
          <w:szCs w:val="28"/>
          <w:lang w:val="uk-UA" w:eastAsia="uk-UA"/>
        </w:rPr>
        <w:t>12.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87103" w:rsidRDefault="00E87103" w:rsidP="00882CE8">
      <w:pPr>
        <w:shd w:val="clear" w:color="auto" w:fill="FFFFFF"/>
        <w:ind w:firstLine="709"/>
        <w:jc w:val="both"/>
        <w:rPr>
          <w:sz w:val="28"/>
          <w:szCs w:val="28"/>
          <w:lang w:val="uk-UA" w:eastAsia="uk-UA"/>
        </w:rPr>
      </w:pPr>
      <w:bookmarkStart w:id="26" w:name="n64"/>
      <w:bookmarkEnd w:id="26"/>
      <w:r>
        <w:rPr>
          <w:sz w:val="28"/>
          <w:szCs w:val="28"/>
          <w:lang w:val="uk-UA" w:eastAsia="uk-UA"/>
        </w:rPr>
        <w:t>13. Підставою для надання соціальних послуг є:</w:t>
      </w:r>
    </w:p>
    <w:p w:rsidR="00E87103" w:rsidRDefault="00E87103" w:rsidP="00882CE8">
      <w:pPr>
        <w:shd w:val="clear" w:color="auto" w:fill="FFFFFF"/>
        <w:ind w:firstLine="709"/>
        <w:jc w:val="both"/>
        <w:rPr>
          <w:sz w:val="28"/>
          <w:szCs w:val="28"/>
          <w:lang w:val="uk-UA" w:eastAsia="uk-UA"/>
        </w:rPr>
      </w:pPr>
      <w:bookmarkStart w:id="27" w:name="n142"/>
      <w:bookmarkEnd w:id="27"/>
      <w:r>
        <w:rPr>
          <w:sz w:val="28"/>
          <w:szCs w:val="28"/>
          <w:lang w:val="uk-UA" w:eastAsia="uk-UA"/>
        </w:rPr>
        <w:t>1) рішення уповноваженого органу про надання соціальних послуг;</w:t>
      </w:r>
    </w:p>
    <w:p w:rsidR="00E87103" w:rsidRDefault="00E87103" w:rsidP="00882CE8">
      <w:pPr>
        <w:shd w:val="clear" w:color="auto" w:fill="FFFFFF"/>
        <w:ind w:firstLine="709"/>
        <w:jc w:val="both"/>
        <w:rPr>
          <w:sz w:val="28"/>
          <w:szCs w:val="28"/>
          <w:lang w:val="uk-UA" w:eastAsia="uk-UA"/>
        </w:rPr>
      </w:pPr>
      <w:bookmarkStart w:id="28" w:name="n143"/>
      <w:bookmarkEnd w:id="28"/>
      <w:r>
        <w:rPr>
          <w:sz w:val="28"/>
          <w:szCs w:val="28"/>
          <w:lang w:val="uk-UA" w:eastAsia="uk-UA"/>
        </w:rPr>
        <w:t>2) наказ про надання соціальних послуг;</w:t>
      </w:r>
    </w:p>
    <w:p w:rsidR="00E87103" w:rsidRDefault="00E87103" w:rsidP="00882CE8">
      <w:pPr>
        <w:shd w:val="clear" w:color="auto" w:fill="FFFFFF"/>
        <w:ind w:firstLine="709"/>
        <w:jc w:val="both"/>
        <w:rPr>
          <w:sz w:val="28"/>
          <w:szCs w:val="28"/>
          <w:lang w:val="uk-UA" w:eastAsia="uk-UA"/>
        </w:rPr>
      </w:pPr>
      <w:bookmarkStart w:id="29" w:name="n144"/>
      <w:bookmarkEnd w:id="29"/>
      <w:r>
        <w:rPr>
          <w:sz w:val="28"/>
          <w:szCs w:val="28"/>
          <w:lang w:val="uk-UA" w:eastAsia="uk-UA"/>
        </w:rPr>
        <w:t>3) договір про надання соціальної послуги (соціальних послуг) та індивідуальний план надання соціальної послуги.</w:t>
      </w:r>
    </w:p>
    <w:p w:rsidR="00E87103" w:rsidRDefault="00E87103" w:rsidP="00882CE8">
      <w:pPr>
        <w:shd w:val="clear" w:color="auto" w:fill="FFFFFF"/>
        <w:ind w:firstLine="709"/>
        <w:jc w:val="both"/>
        <w:rPr>
          <w:sz w:val="28"/>
          <w:szCs w:val="28"/>
          <w:lang w:val="uk-UA" w:eastAsia="uk-UA"/>
        </w:rPr>
      </w:pPr>
      <w:bookmarkStart w:id="30" w:name="n145"/>
      <w:bookmarkEnd w:id="30"/>
      <w:r>
        <w:rPr>
          <w:sz w:val="28"/>
          <w:szCs w:val="28"/>
          <w:lang w:val="uk-UA" w:eastAsia="uk-UA"/>
        </w:rPr>
        <w:t>Рішення про надання соціальних послуг приймається Управлінням соціального захисту виконавчого комітету Обухівської міської ради Київської області відповідно до законодавства.</w:t>
      </w:r>
    </w:p>
    <w:p w:rsidR="00E87103" w:rsidRDefault="00E87103" w:rsidP="00882CE8">
      <w:pPr>
        <w:shd w:val="clear" w:color="auto" w:fill="FFFFFF"/>
        <w:ind w:firstLine="709"/>
        <w:jc w:val="both"/>
        <w:rPr>
          <w:sz w:val="28"/>
          <w:szCs w:val="28"/>
          <w:lang w:val="uk-UA" w:eastAsia="uk-UA"/>
        </w:rPr>
      </w:pPr>
      <w:bookmarkStart w:id="31" w:name="n146"/>
      <w:bookmarkEnd w:id="31"/>
      <w:r>
        <w:rPr>
          <w:sz w:val="28"/>
          <w:szCs w:val="28"/>
          <w:lang w:val="uk-UA" w:eastAsia="uk-UA"/>
        </w:rPr>
        <w:t>Надання соціальних послуг одноразово здійснюється без укладення договору згідно з класифікатором соціальних послуг.</w:t>
      </w:r>
    </w:p>
    <w:p w:rsidR="00E87103" w:rsidRDefault="00E87103" w:rsidP="00882CE8">
      <w:pPr>
        <w:shd w:val="clear" w:color="auto" w:fill="FFFFFF"/>
        <w:ind w:firstLine="709"/>
        <w:jc w:val="both"/>
        <w:rPr>
          <w:sz w:val="28"/>
          <w:szCs w:val="28"/>
          <w:lang w:val="uk-UA" w:eastAsia="uk-UA"/>
        </w:rPr>
      </w:pPr>
      <w:bookmarkStart w:id="32" w:name="n147"/>
      <w:bookmarkEnd w:id="32"/>
      <w:r>
        <w:rPr>
          <w:sz w:val="28"/>
          <w:szCs w:val="28"/>
          <w:lang w:val="uk-UA" w:eastAsia="uk-UA"/>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особам/сім’ям,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rsidR="00E87103" w:rsidRDefault="00E87103" w:rsidP="00882CE8">
      <w:pPr>
        <w:shd w:val="clear" w:color="auto" w:fill="FFFFFF"/>
        <w:ind w:firstLine="709"/>
        <w:jc w:val="both"/>
        <w:rPr>
          <w:sz w:val="28"/>
          <w:szCs w:val="28"/>
          <w:lang w:val="uk-UA" w:eastAsia="uk-UA"/>
        </w:rPr>
      </w:pPr>
      <w:bookmarkStart w:id="33" w:name="n148"/>
      <w:bookmarkEnd w:id="33"/>
      <w:r>
        <w:rPr>
          <w:sz w:val="28"/>
          <w:szCs w:val="28"/>
          <w:lang w:val="uk-UA" w:eastAsia="uk-UA"/>
        </w:rPr>
        <w:t>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оформляється наказом центру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Акти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складені за формою, затвердженою </w:t>
      </w:r>
      <w:proofErr w:type="spellStart"/>
      <w:r>
        <w:rPr>
          <w:sz w:val="28"/>
          <w:szCs w:val="28"/>
          <w:lang w:val="uk-UA" w:eastAsia="uk-UA"/>
        </w:rPr>
        <w:t>Мінсоцполітики</w:t>
      </w:r>
      <w:proofErr w:type="spellEnd"/>
      <w:r>
        <w:rPr>
          <w:sz w:val="28"/>
          <w:szCs w:val="28"/>
          <w:lang w:val="uk-UA" w:eastAsia="uk-UA"/>
        </w:rPr>
        <w:t>, надсилаються центром засновнику протягом одного місяця з дня надання соціальних послуг.</w:t>
      </w:r>
    </w:p>
    <w:p w:rsidR="00E87103" w:rsidRDefault="00E87103" w:rsidP="00882CE8">
      <w:pPr>
        <w:shd w:val="clear" w:color="auto" w:fill="FFFFFF"/>
        <w:ind w:firstLine="709"/>
        <w:jc w:val="both"/>
        <w:rPr>
          <w:sz w:val="28"/>
          <w:szCs w:val="28"/>
          <w:lang w:val="uk-UA" w:eastAsia="uk-UA"/>
        </w:rPr>
      </w:pPr>
      <w:bookmarkStart w:id="34" w:name="n149"/>
      <w:bookmarkEnd w:id="34"/>
      <w:r>
        <w:rPr>
          <w:sz w:val="28"/>
          <w:szCs w:val="28"/>
          <w:lang w:val="uk-UA" w:eastAsia="uk-UA"/>
        </w:rPr>
        <w:t>На час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rsidR="00E87103" w:rsidRDefault="00E87103" w:rsidP="00882CE8">
      <w:pPr>
        <w:shd w:val="clear" w:color="auto" w:fill="FFFFFF"/>
        <w:ind w:firstLine="709"/>
        <w:jc w:val="both"/>
        <w:rPr>
          <w:sz w:val="28"/>
          <w:szCs w:val="28"/>
          <w:lang w:val="uk-UA" w:eastAsia="uk-UA"/>
        </w:rPr>
      </w:pPr>
      <w:bookmarkStart w:id="35" w:name="n150"/>
      <w:bookmarkEnd w:id="35"/>
      <w:r>
        <w:rPr>
          <w:sz w:val="28"/>
          <w:szCs w:val="28"/>
          <w:lang w:val="uk-UA"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rsidR="00E87103" w:rsidRDefault="00E87103" w:rsidP="00882CE8">
      <w:pPr>
        <w:shd w:val="clear" w:color="auto" w:fill="FFFFFF"/>
        <w:ind w:firstLine="709"/>
        <w:jc w:val="both"/>
        <w:rPr>
          <w:sz w:val="28"/>
          <w:szCs w:val="28"/>
          <w:lang w:val="uk-UA" w:eastAsia="uk-UA"/>
        </w:rPr>
      </w:pPr>
      <w:bookmarkStart w:id="36" w:name="n151"/>
      <w:bookmarkEnd w:id="36"/>
      <w:r>
        <w:rPr>
          <w:sz w:val="28"/>
          <w:szCs w:val="28"/>
          <w:lang w:val="uk-UA" w:eastAsia="uk-UA"/>
        </w:rPr>
        <w:lastRenderedPageBreak/>
        <w:t>визначає ступінь індивідуальних потреб отримувача соціальної послуги;</w:t>
      </w:r>
    </w:p>
    <w:p w:rsidR="00E87103" w:rsidRDefault="00E87103" w:rsidP="00882CE8">
      <w:pPr>
        <w:shd w:val="clear" w:color="auto" w:fill="FFFFFF"/>
        <w:ind w:firstLine="709"/>
        <w:jc w:val="both"/>
        <w:rPr>
          <w:sz w:val="28"/>
          <w:szCs w:val="28"/>
          <w:lang w:val="uk-UA" w:eastAsia="uk-UA"/>
        </w:rPr>
      </w:pPr>
      <w:bookmarkStart w:id="37" w:name="n152"/>
      <w:bookmarkEnd w:id="37"/>
      <w:r>
        <w:rPr>
          <w:sz w:val="28"/>
          <w:szCs w:val="28"/>
          <w:lang w:val="uk-UA" w:eastAsia="uk-UA"/>
        </w:rPr>
        <w:t>встановлює групу рухової активності (у разі потреби);</w:t>
      </w:r>
    </w:p>
    <w:p w:rsidR="00E87103" w:rsidRDefault="00E87103" w:rsidP="00882CE8">
      <w:pPr>
        <w:shd w:val="clear" w:color="auto" w:fill="FFFFFF"/>
        <w:ind w:firstLine="709"/>
        <w:jc w:val="both"/>
        <w:rPr>
          <w:sz w:val="28"/>
          <w:szCs w:val="28"/>
          <w:lang w:val="uk-UA" w:eastAsia="uk-UA"/>
        </w:rPr>
      </w:pPr>
      <w:bookmarkStart w:id="38" w:name="n153"/>
      <w:bookmarkEnd w:id="38"/>
      <w:r>
        <w:rPr>
          <w:sz w:val="28"/>
          <w:szCs w:val="28"/>
          <w:lang w:val="uk-UA" w:eastAsia="uk-UA"/>
        </w:rPr>
        <w:t>визначає зміст та обсяг соціальних послуг;</w:t>
      </w:r>
    </w:p>
    <w:p w:rsidR="00E87103" w:rsidRDefault="00E87103" w:rsidP="00882CE8">
      <w:pPr>
        <w:shd w:val="clear" w:color="auto" w:fill="FFFFFF"/>
        <w:ind w:firstLine="709"/>
        <w:jc w:val="both"/>
        <w:rPr>
          <w:sz w:val="28"/>
          <w:szCs w:val="28"/>
          <w:lang w:val="uk-UA" w:eastAsia="uk-UA"/>
        </w:rPr>
      </w:pPr>
      <w:bookmarkStart w:id="39" w:name="n154"/>
      <w:bookmarkEnd w:id="39"/>
      <w:r>
        <w:rPr>
          <w:sz w:val="28"/>
          <w:szCs w:val="28"/>
          <w:lang w:val="uk-UA" w:eastAsia="uk-UA"/>
        </w:rPr>
        <w:t>складає індивідуальний план надання соціальної послуги;</w:t>
      </w:r>
    </w:p>
    <w:p w:rsidR="00E87103" w:rsidRDefault="00E87103" w:rsidP="00882CE8">
      <w:pPr>
        <w:shd w:val="clear" w:color="auto" w:fill="FFFFFF"/>
        <w:ind w:firstLine="709"/>
        <w:jc w:val="both"/>
        <w:rPr>
          <w:sz w:val="28"/>
          <w:szCs w:val="28"/>
          <w:lang w:val="uk-UA" w:eastAsia="uk-UA"/>
        </w:rPr>
      </w:pPr>
      <w:bookmarkStart w:id="40" w:name="n155"/>
      <w:bookmarkEnd w:id="40"/>
      <w:r>
        <w:rPr>
          <w:sz w:val="28"/>
          <w:szCs w:val="28"/>
          <w:lang w:val="uk-UA" w:eastAsia="uk-UA"/>
        </w:rPr>
        <w:t>видає наказ про взяття отримувача соціальних послуг на обслуговування;</w:t>
      </w:r>
    </w:p>
    <w:p w:rsidR="00E87103" w:rsidRDefault="00E87103" w:rsidP="00882CE8">
      <w:pPr>
        <w:shd w:val="clear" w:color="auto" w:fill="FFFFFF"/>
        <w:ind w:firstLine="709"/>
        <w:jc w:val="both"/>
        <w:rPr>
          <w:sz w:val="28"/>
          <w:szCs w:val="28"/>
          <w:lang w:val="uk-UA" w:eastAsia="uk-UA"/>
        </w:rPr>
      </w:pPr>
      <w:bookmarkStart w:id="41" w:name="n156"/>
      <w:bookmarkEnd w:id="41"/>
      <w:r>
        <w:rPr>
          <w:sz w:val="28"/>
          <w:szCs w:val="28"/>
          <w:lang w:val="uk-UA" w:eastAsia="uk-UA"/>
        </w:rPr>
        <w:t>укладає з отримувачем соціальних послуг договір про надання соціальної послуги (соціальних послуг).</w:t>
      </w:r>
    </w:p>
    <w:p w:rsidR="00E87103" w:rsidRDefault="00E87103" w:rsidP="00882CE8">
      <w:pPr>
        <w:shd w:val="clear" w:color="auto" w:fill="FFFFFF"/>
        <w:ind w:firstLine="709"/>
        <w:jc w:val="both"/>
        <w:rPr>
          <w:sz w:val="28"/>
          <w:szCs w:val="28"/>
          <w:lang w:val="uk-UA" w:eastAsia="uk-UA"/>
        </w:rPr>
      </w:pPr>
      <w:r>
        <w:rPr>
          <w:sz w:val="28"/>
          <w:szCs w:val="28"/>
          <w:lang w:val="uk-UA" w:eastAsia="uk-UA"/>
        </w:rPr>
        <w:t>14.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rsidR="00E87103" w:rsidRDefault="00E87103" w:rsidP="00882CE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szCs w:val="28"/>
          <w:lang w:val="uk-UA" w:eastAsia="uk-UA"/>
        </w:rPr>
      </w:pPr>
      <w:bookmarkStart w:id="42" w:name="o49"/>
      <w:bookmarkEnd w:id="42"/>
      <w:r>
        <w:rPr>
          <w:sz w:val="28"/>
          <w:szCs w:val="28"/>
          <w:lang w:val="uk-UA" w:eastAsia="uk-UA"/>
        </w:rPr>
        <w:t>15.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w:t>
      </w:r>
      <w:bookmarkStart w:id="43" w:name="o51"/>
      <w:bookmarkEnd w:id="43"/>
      <w:r>
        <w:rPr>
          <w:sz w:val="28"/>
          <w:szCs w:val="28"/>
          <w:lang w:val="uk-UA" w:eastAsia="uk-UA"/>
        </w:rPr>
        <w:t>.</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rsidR="00E87103" w:rsidRDefault="00E87103" w:rsidP="00882CE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16. Директор Територіального центру: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4" w:name="o53"/>
      <w:bookmarkEnd w:id="44"/>
      <w:r>
        <w:rPr>
          <w:sz w:val="28"/>
          <w:szCs w:val="28"/>
          <w:lang w:val="uk-UA" w:eastAsia="uk-UA"/>
        </w:rPr>
        <w:t>1) організовує роботу Територіального центру, несе пе</w:t>
      </w:r>
      <w:r w:rsidR="00882CE8">
        <w:rPr>
          <w:sz w:val="28"/>
          <w:szCs w:val="28"/>
          <w:lang w:val="uk-UA" w:eastAsia="uk-UA"/>
        </w:rPr>
        <w:t xml:space="preserve">рсональну відповідальність за виконання покладених на </w:t>
      </w:r>
      <w:r>
        <w:rPr>
          <w:sz w:val="28"/>
          <w:szCs w:val="28"/>
          <w:lang w:val="uk-UA" w:eastAsia="uk-UA"/>
        </w:rPr>
        <w:t>Територіальний центр завдань, забезпечу</w:t>
      </w:r>
      <w:r w:rsidR="00882CE8">
        <w:rPr>
          <w:sz w:val="28"/>
          <w:szCs w:val="28"/>
          <w:lang w:val="uk-UA" w:eastAsia="uk-UA"/>
        </w:rPr>
        <w:t>є проведення моніторингу та оцінку</w:t>
      </w:r>
      <w:r>
        <w:rPr>
          <w:sz w:val="28"/>
          <w:szCs w:val="28"/>
          <w:lang w:val="uk-UA" w:eastAsia="uk-UA"/>
        </w:rPr>
        <w:t xml:space="preserve"> якості соціальних послуг, визначає ступінь відповідальності працівників;</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2) здійснює контроль за повнотою та якістю надання с</w:t>
      </w:r>
      <w:r w:rsidR="00882CE8">
        <w:rPr>
          <w:sz w:val="28"/>
          <w:szCs w:val="28"/>
          <w:lang w:val="uk-UA" w:eastAsia="uk-UA"/>
        </w:rPr>
        <w:t xml:space="preserve">оціальних послуг особам/сім’ям </w:t>
      </w:r>
      <w:r>
        <w:rPr>
          <w:sz w:val="28"/>
          <w:szCs w:val="28"/>
          <w:lang w:val="uk-UA" w:eastAsia="uk-UA"/>
        </w:rPr>
        <w:t>відповідно до державних стандартів і нормативів;</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5" w:name="o54"/>
      <w:bookmarkEnd w:id="45"/>
      <w:r>
        <w:rPr>
          <w:sz w:val="28"/>
          <w:szCs w:val="28"/>
          <w:lang w:val="uk-UA" w:eastAsia="uk-UA"/>
        </w:rPr>
        <w:t>3) затверджує посадові обов'язки заступників директора, керівникі</w:t>
      </w:r>
      <w:r w:rsidR="00882CE8">
        <w:rPr>
          <w:sz w:val="28"/>
          <w:szCs w:val="28"/>
          <w:lang w:val="uk-UA" w:eastAsia="uk-UA"/>
        </w:rPr>
        <w:t xml:space="preserve">в структурних підрозділів та інших </w:t>
      </w:r>
      <w:r>
        <w:rPr>
          <w:sz w:val="28"/>
          <w:szCs w:val="28"/>
          <w:lang w:val="uk-UA" w:eastAsia="uk-UA"/>
        </w:rPr>
        <w:t xml:space="preserve">працівників Територіального центру;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6" w:name="o55"/>
      <w:bookmarkEnd w:id="46"/>
      <w:r>
        <w:rPr>
          <w:sz w:val="28"/>
          <w:szCs w:val="28"/>
          <w:lang w:val="uk-UA" w:eastAsia="uk-UA"/>
        </w:rPr>
        <w:t xml:space="preserve">4) координує діяльність структурних підрозділів Територіального центру;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7" w:name="o56"/>
      <w:bookmarkEnd w:id="47"/>
      <w:r>
        <w:rPr>
          <w:sz w:val="28"/>
          <w:szCs w:val="28"/>
          <w:lang w:val="uk-UA" w:eastAsia="uk-UA"/>
        </w:rPr>
        <w:t xml:space="preserve">5) подає до Обухівської міської ради Київської області  пропозиції щодо штатного розпису, кошторису витрат Територіального центру;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8" w:name="o57"/>
      <w:bookmarkEnd w:id="48"/>
      <w:r>
        <w:rPr>
          <w:sz w:val="28"/>
          <w:szCs w:val="28"/>
          <w:lang w:val="uk-UA" w:eastAsia="uk-UA"/>
        </w:rPr>
        <w:t xml:space="preserve">6) укладає договори, діє від імені Територіального центру і представляє його інтереси; </w:t>
      </w:r>
      <w:bookmarkStart w:id="49" w:name="o58"/>
      <w:bookmarkEnd w:id="49"/>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7)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bookmarkStart w:id="50" w:name="o59"/>
      <w:bookmarkEnd w:id="50"/>
      <w:r>
        <w:rPr>
          <w:sz w:val="28"/>
          <w:szCs w:val="28"/>
          <w:lang w:val="uk-UA" w:eastAsia="uk-UA"/>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1" w:name="o60"/>
      <w:bookmarkEnd w:id="51"/>
      <w:r>
        <w:rPr>
          <w:sz w:val="28"/>
          <w:szCs w:val="28"/>
          <w:lang w:val="uk-UA" w:eastAsia="uk-UA"/>
        </w:rPr>
        <w:t>придбання для соціальних працівників та со</w:t>
      </w:r>
      <w:r w:rsidR="00882CE8">
        <w:rPr>
          <w:sz w:val="28"/>
          <w:szCs w:val="28"/>
          <w:lang w:val="uk-UA" w:eastAsia="uk-UA"/>
        </w:rPr>
        <w:t xml:space="preserve">ціальних робітників спецодягу, взуття, велосипедів, проїзних </w:t>
      </w:r>
      <w:r>
        <w:rPr>
          <w:sz w:val="28"/>
          <w:szCs w:val="28"/>
          <w:lang w:val="uk-UA" w:eastAsia="uk-UA"/>
        </w:rPr>
        <w:t xml:space="preserve">квитків (або грошової компенсації за їх придбання); </w:t>
      </w:r>
    </w:p>
    <w:p w:rsid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2" w:name="o61"/>
      <w:bookmarkEnd w:id="52"/>
      <w:r>
        <w:rPr>
          <w:sz w:val="28"/>
          <w:szCs w:val="28"/>
          <w:lang w:val="uk-UA" w:eastAsia="uk-UA"/>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bookmarkStart w:id="53" w:name="o62"/>
      <w:bookmarkEnd w:id="53"/>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підвищення кваліфікації осіб, які надають соціальні послуги; </w:t>
      </w:r>
      <w:bookmarkStart w:id="54" w:name="o63"/>
      <w:bookmarkEnd w:id="54"/>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lastRenderedPageBreak/>
        <w:t>8) призначає в установл</w:t>
      </w:r>
      <w:r w:rsidR="00882CE8">
        <w:rPr>
          <w:sz w:val="28"/>
          <w:szCs w:val="28"/>
          <w:lang w:val="uk-UA" w:eastAsia="uk-UA"/>
        </w:rPr>
        <w:t xml:space="preserve">еному порядку на посаду і звільняє </w:t>
      </w:r>
      <w:r>
        <w:rPr>
          <w:sz w:val="28"/>
          <w:szCs w:val="28"/>
          <w:lang w:val="uk-UA" w:eastAsia="uk-UA"/>
        </w:rPr>
        <w:t xml:space="preserve">з посади працівників Територіального центру;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5" w:name="o64"/>
      <w:bookmarkEnd w:id="55"/>
      <w:r>
        <w:rPr>
          <w:sz w:val="28"/>
          <w:szCs w:val="28"/>
          <w:lang w:val="uk-UA" w:eastAsia="uk-UA"/>
        </w:rPr>
        <w:t>9) видає у межах своєї компетенції накази (в тому числі щодо здійснення (припинення) обслугову</w:t>
      </w:r>
      <w:r w:rsidR="00882CE8">
        <w:rPr>
          <w:sz w:val="28"/>
          <w:szCs w:val="28"/>
          <w:lang w:val="uk-UA" w:eastAsia="uk-UA"/>
        </w:rPr>
        <w:t xml:space="preserve">вання громадян),організовує </w:t>
      </w:r>
      <w:r>
        <w:rPr>
          <w:sz w:val="28"/>
          <w:szCs w:val="28"/>
          <w:lang w:val="uk-UA" w:eastAsia="uk-UA"/>
        </w:rPr>
        <w:t xml:space="preserve">і контролює їх виконання;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6" w:name="o65"/>
      <w:bookmarkEnd w:id="56"/>
      <w:r>
        <w:rPr>
          <w:sz w:val="28"/>
          <w:szCs w:val="28"/>
          <w:lang w:val="uk-UA" w:eastAsia="uk-UA"/>
        </w:rPr>
        <w:t xml:space="preserve">10) розробляє і подає на затвердження Обухівській міській раді Київської області проект Положення про Територіальний центр; </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7" w:name="o66"/>
      <w:bookmarkEnd w:id="57"/>
      <w:r>
        <w:rPr>
          <w:sz w:val="28"/>
          <w:szCs w:val="28"/>
          <w:lang w:val="uk-UA" w:eastAsia="uk-UA"/>
        </w:rPr>
        <w:t>11) затверджує Положення про структурні підрозділи Територіального центру.</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12)забезпечує проведення атестації працівників в порядку, визначеному законодавством та сприяє підвищенню їхньої кваліфікації;</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13) здійснює інші повноваження, передбачені законодавством.</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8" w:name="o67"/>
      <w:bookmarkEnd w:id="58"/>
      <w:r>
        <w:rPr>
          <w:sz w:val="28"/>
          <w:szCs w:val="28"/>
          <w:lang w:val="uk-UA" w:eastAsia="uk-UA"/>
        </w:rPr>
        <w:tab/>
        <w:t xml:space="preserve">17.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w:t>
      </w:r>
      <w:r w:rsidR="00882CE8">
        <w:rPr>
          <w:sz w:val="28"/>
          <w:szCs w:val="28"/>
          <w:lang w:val="uk-UA" w:eastAsia="uk-UA"/>
        </w:rPr>
        <w:t xml:space="preserve">громадян, підприємств, установ </w:t>
      </w:r>
      <w:r>
        <w:rPr>
          <w:sz w:val="28"/>
          <w:szCs w:val="28"/>
          <w:lang w:val="uk-UA" w:eastAsia="uk-UA"/>
        </w:rPr>
        <w:t>та організацій.</w:t>
      </w:r>
      <w:bookmarkStart w:id="59" w:name="o68"/>
      <w:bookmarkEnd w:id="59"/>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18.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bookmarkStart w:id="60" w:name="o70"/>
      <w:bookmarkEnd w:id="60"/>
      <w:r>
        <w:rPr>
          <w:sz w:val="28"/>
          <w:szCs w:val="28"/>
          <w:lang w:val="uk-UA" w:eastAsia="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w:t>
      </w:r>
      <w:r w:rsidRPr="00882CE8">
        <w:rPr>
          <w:color w:val="000000" w:themeColor="text1"/>
          <w:sz w:val="28"/>
          <w:szCs w:val="28"/>
          <w:lang w:val="uk-UA" w:eastAsia="uk-UA"/>
        </w:rPr>
        <w:t xml:space="preserve">працівників Територіального центру, що затверджуються наказами </w:t>
      </w:r>
      <w:proofErr w:type="spellStart"/>
      <w:r w:rsidRPr="00882CE8">
        <w:rPr>
          <w:color w:val="000000" w:themeColor="text1"/>
          <w:sz w:val="28"/>
          <w:szCs w:val="28"/>
          <w:lang w:val="uk-UA" w:eastAsia="uk-UA"/>
        </w:rPr>
        <w:t>Мінсоцполітики</w:t>
      </w:r>
      <w:proofErr w:type="spellEnd"/>
      <w:r w:rsidRPr="00882CE8">
        <w:rPr>
          <w:color w:val="000000" w:themeColor="text1"/>
          <w:sz w:val="28"/>
          <w:szCs w:val="28"/>
          <w:lang w:val="uk-UA" w:eastAsia="uk-UA"/>
        </w:rPr>
        <w:t>.</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1" w:name="o71"/>
      <w:bookmarkEnd w:id="61"/>
      <w:r w:rsidRPr="00882CE8">
        <w:rPr>
          <w:color w:val="000000" w:themeColor="text1"/>
          <w:sz w:val="28"/>
          <w:szCs w:val="28"/>
          <w:lang w:val="uk-UA" w:eastAsia="uk-UA"/>
        </w:rPr>
        <w:tab/>
        <w:t xml:space="preserve">19.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2" w:name="o72"/>
      <w:bookmarkEnd w:id="62"/>
      <w:r w:rsidRPr="00882CE8">
        <w:rPr>
          <w:color w:val="000000" w:themeColor="text1"/>
          <w:sz w:val="28"/>
          <w:szCs w:val="28"/>
          <w:lang w:val="uk-UA" w:eastAsia="uk-UA"/>
        </w:rPr>
        <w:t xml:space="preserve">У Територіальному центрі можуть утворюватися </w:t>
      </w:r>
      <w:proofErr w:type="spellStart"/>
      <w:r w:rsidRPr="00882CE8">
        <w:rPr>
          <w:color w:val="000000" w:themeColor="text1"/>
          <w:sz w:val="28"/>
          <w:szCs w:val="28"/>
          <w:lang w:val="uk-UA" w:eastAsia="uk-UA"/>
        </w:rPr>
        <w:t>мультидисциплінарні</w:t>
      </w:r>
      <w:proofErr w:type="spellEnd"/>
      <w:r w:rsidRPr="00882CE8">
        <w:rPr>
          <w:color w:val="000000" w:themeColor="text1"/>
          <w:sz w:val="28"/>
          <w:szCs w:val="28"/>
          <w:lang w:val="uk-UA" w:eastAsia="uk-UA"/>
        </w:rPr>
        <w:t xml:space="preserve"> команди відповідно до Порядку  організації  </w:t>
      </w:r>
      <w:proofErr w:type="spellStart"/>
      <w:r w:rsidRPr="00882CE8">
        <w:rPr>
          <w:color w:val="000000" w:themeColor="text1"/>
          <w:sz w:val="28"/>
          <w:szCs w:val="28"/>
          <w:lang w:val="uk-UA" w:eastAsia="uk-UA"/>
        </w:rPr>
        <w:t>мультидисциплінарного</w:t>
      </w:r>
      <w:proofErr w:type="spellEnd"/>
      <w:r w:rsidRPr="00882CE8">
        <w:rPr>
          <w:color w:val="000000" w:themeColor="text1"/>
          <w:sz w:val="28"/>
          <w:szCs w:val="28"/>
          <w:lang w:val="uk-UA"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882CE8">
        <w:rPr>
          <w:color w:val="000000" w:themeColor="text1"/>
          <w:sz w:val="28"/>
          <w:szCs w:val="28"/>
          <w:lang w:val="uk-UA" w:eastAsia="uk-UA"/>
        </w:rPr>
        <w:t>Мінсоцполітики</w:t>
      </w:r>
      <w:proofErr w:type="spellEnd"/>
      <w:r w:rsidRPr="00882CE8">
        <w:rPr>
          <w:color w:val="000000" w:themeColor="text1"/>
          <w:sz w:val="28"/>
          <w:szCs w:val="28"/>
          <w:lang w:val="uk-UA" w:eastAsia="uk-UA"/>
        </w:rPr>
        <w:t xml:space="preserve">.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882CE8">
        <w:rPr>
          <w:color w:val="000000" w:themeColor="text1"/>
          <w:sz w:val="28"/>
          <w:szCs w:val="28"/>
          <w:lang w:val="uk-UA" w:eastAsia="uk-UA"/>
        </w:rPr>
        <w:tab/>
        <w:t xml:space="preserve">20. Територіальний центр </w:t>
      </w:r>
      <w:r w:rsidR="00882CE8">
        <w:rPr>
          <w:color w:val="000000" w:themeColor="text1"/>
          <w:sz w:val="28"/>
          <w:szCs w:val="28"/>
          <w:lang w:val="uk-UA" w:eastAsia="uk-UA"/>
        </w:rPr>
        <w:t>має право в установленому</w:t>
      </w:r>
      <w:r w:rsidRPr="00882CE8">
        <w:rPr>
          <w:color w:val="000000" w:themeColor="text1"/>
          <w:sz w:val="28"/>
          <w:szCs w:val="28"/>
          <w:lang w:val="uk-UA" w:eastAsia="uk-UA"/>
        </w:rPr>
        <w:t xml:space="preserve"> порядку отримувати гуманітарну та благодійну допомогу, в тому числі із-за кордону, як</w:t>
      </w:r>
      <w:r w:rsidR="00882CE8">
        <w:rPr>
          <w:color w:val="000000" w:themeColor="text1"/>
          <w:sz w:val="28"/>
          <w:szCs w:val="28"/>
          <w:lang w:val="uk-UA" w:eastAsia="uk-UA"/>
        </w:rPr>
        <w:t xml:space="preserve">а використовується для надання </w:t>
      </w:r>
      <w:r w:rsidRPr="00882CE8">
        <w:rPr>
          <w:color w:val="000000" w:themeColor="text1"/>
          <w:sz w:val="28"/>
          <w:szCs w:val="28"/>
          <w:lang w:val="uk-UA" w:eastAsia="uk-UA"/>
        </w:rPr>
        <w:t>допомоги  гром</w:t>
      </w:r>
      <w:r w:rsidR="00882CE8">
        <w:rPr>
          <w:color w:val="000000" w:themeColor="text1"/>
          <w:sz w:val="28"/>
          <w:szCs w:val="28"/>
          <w:lang w:val="uk-UA" w:eastAsia="uk-UA"/>
        </w:rPr>
        <w:t xml:space="preserve">адянам, зазначеним у пункті 5 </w:t>
      </w:r>
      <w:r w:rsidRPr="00882CE8">
        <w:rPr>
          <w:color w:val="000000" w:themeColor="text1"/>
          <w:sz w:val="28"/>
          <w:szCs w:val="28"/>
          <w:lang w:val="uk-UA" w:eastAsia="uk-UA"/>
        </w:rPr>
        <w:t xml:space="preserve">цього Положення, та поліпшення матеріально-технічної бази Територіального центру.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3" w:name="o74"/>
      <w:bookmarkEnd w:id="63"/>
      <w:r w:rsidRPr="00882CE8">
        <w:rPr>
          <w:color w:val="000000" w:themeColor="text1"/>
          <w:sz w:val="28"/>
          <w:szCs w:val="28"/>
          <w:lang w:val="uk-UA" w:eastAsia="uk-UA"/>
        </w:rPr>
        <w:tab/>
        <w:t>21. Перевірка роб</w:t>
      </w:r>
      <w:r w:rsidR="00882CE8">
        <w:rPr>
          <w:color w:val="000000" w:themeColor="text1"/>
          <w:sz w:val="28"/>
          <w:szCs w:val="28"/>
          <w:lang w:val="uk-UA" w:eastAsia="uk-UA"/>
        </w:rPr>
        <w:t>оти та контроль за організацією</w:t>
      </w:r>
      <w:r w:rsidRPr="00882CE8">
        <w:rPr>
          <w:color w:val="000000" w:themeColor="text1"/>
          <w:sz w:val="28"/>
          <w:szCs w:val="28"/>
          <w:lang w:val="uk-UA" w:eastAsia="uk-UA"/>
        </w:rPr>
        <w:t xml:space="preserve"> діял</w:t>
      </w:r>
      <w:r w:rsidR="00882CE8">
        <w:rPr>
          <w:color w:val="000000" w:themeColor="text1"/>
          <w:sz w:val="28"/>
          <w:szCs w:val="28"/>
          <w:lang w:val="uk-UA" w:eastAsia="uk-UA"/>
        </w:rPr>
        <w:t xml:space="preserve">ьності, пов'язаної </w:t>
      </w:r>
      <w:r w:rsidRPr="00882CE8">
        <w:rPr>
          <w:color w:val="000000" w:themeColor="text1"/>
          <w:sz w:val="28"/>
          <w:szCs w:val="28"/>
          <w:lang w:val="uk-UA" w:eastAsia="uk-UA"/>
        </w:rPr>
        <w:t xml:space="preserve">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4" w:name="o75"/>
      <w:bookmarkEnd w:id="64"/>
      <w:r w:rsidRPr="00882CE8">
        <w:rPr>
          <w:color w:val="000000" w:themeColor="text1"/>
          <w:sz w:val="28"/>
          <w:szCs w:val="28"/>
          <w:lang w:val="uk-UA" w:eastAsia="uk-UA"/>
        </w:rPr>
        <w:tab/>
        <w:t>22. Територіальний центр є юридичною особою, має самостійний баланс, рахунки в органах  Казначейства, печатку із своїм найменуванням, штампи та бланки.</w:t>
      </w:r>
    </w:p>
    <w:p w:rsidR="00E87103"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212529"/>
          <w:sz w:val="28"/>
          <w:szCs w:val="28"/>
          <w:lang w:val="uk-UA" w:eastAsia="uk-UA"/>
        </w:rPr>
      </w:pPr>
      <w:r w:rsidRPr="00882CE8">
        <w:rPr>
          <w:color w:val="000000" w:themeColor="text1"/>
          <w:sz w:val="28"/>
          <w:szCs w:val="28"/>
          <w:lang w:val="uk-UA" w:eastAsia="uk-UA"/>
        </w:rPr>
        <w:tab/>
        <w:t xml:space="preserve">23. Місцезнаходження Територіального центру: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882CE8">
        <w:rPr>
          <w:color w:val="000000" w:themeColor="text1"/>
          <w:sz w:val="28"/>
          <w:szCs w:val="28"/>
          <w:lang w:val="uk-UA" w:eastAsia="uk-UA"/>
        </w:rPr>
        <w:lastRenderedPageBreak/>
        <w:t>08703, м. Обухів, Обухівський район,  Київської області, вулиця  Каштанова, будинок  № 4/1А</w:t>
      </w:r>
    </w:p>
    <w:p w:rsidR="00E87103" w:rsidRPr="00882CE8" w:rsidRDefault="00E87103" w:rsidP="00882CE8">
      <w:pPr>
        <w:ind w:firstLine="709"/>
        <w:jc w:val="both"/>
        <w:rPr>
          <w:color w:val="000000" w:themeColor="text1"/>
          <w:sz w:val="28"/>
          <w:szCs w:val="28"/>
          <w:lang w:val="uk-UA" w:eastAsia="uk-UA"/>
        </w:rPr>
      </w:pPr>
      <w:r w:rsidRPr="00882CE8">
        <w:rPr>
          <w:color w:val="000000" w:themeColor="text1"/>
          <w:sz w:val="28"/>
          <w:szCs w:val="28"/>
          <w:lang w:val="uk-UA"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rsidR="00E87103" w:rsidRPr="00882CE8" w:rsidRDefault="00E87103" w:rsidP="00882CE8">
      <w:pPr>
        <w:ind w:firstLine="709"/>
        <w:jc w:val="both"/>
        <w:rPr>
          <w:color w:val="000000" w:themeColor="text1"/>
          <w:sz w:val="28"/>
          <w:szCs w:val="28"/>
          <w:lang w:val="uk-UA" w:eastAsia="uk-UA"/>
        </w:rPr>
      </w:pPr>
      <w:r w:rsidRPr="00882CE8">
        <w:rPr>
          <w:color w:val="000000" w:themeColor="text1"/>
          <w:sz w:val="28"/>
          <w:szCs w:val="28"/>
          <w:lang w:val="uk-UA"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rsidR="00E87103" w:rsidRPr="00882CE8" w:rsidRDefault="00E87103" w:rsidP="00882CE8">
      <w:pPr>
        <w:ind w:firstLine="709"/>
        <w:jc w:val="both"/>
        <w:rPr>
          <w:color w:val="000000" w:themeColor="text1"/>
          <w:sz w:val="28"/>
          <w:szCs w:val="28"/>
          <w:lang w:val="uk-UA" w:eastAsia="uk-UA"/>
        </w:rPr>
      </w:pPr>
      <w:r w:rsidRPr="00882CE8">
        <w:rPr>
          <w:color w:val="000000" w:themeColor="text1"/>
          <w:sz w:val="28"/>
          <w:szCs w:val="28"/>
          <w:lang w:val="uk-UA"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rsidR="00E87103" w:rsidRPr="00882CE8" w:rsidRDefault="00E87103" w:rsidP="00882CE8">
      <w:pPr>
        <w:ind w:firstLine="709"/>
        <w:jc w:val="both"/>
        <w:rPr>
          <w:color w:val="000000" w:themeColor="text1"/>
          <w:sz w:val="28"/>
          <w:szCs w:val="28"/>
          <w:lang w:val="uk-UA" w:eastAsia="uk-UA"/>
        </w:rPr>
      </w:pPr>
      <w:r w:rsidRPr="00882CE8">
        <w:rPr>
          <w:color w:val="000000" w:themeColor="text1"/>
          <w:sz w:val="28"/>
          <w:szCs w:val="28"/>
          <w:lang w:val="uk-UA" w:eastAsia="uk-UA"/>
        </w:rPr>
        <w:t>25. Територіальний центр припиняє свою діяльність за рішенням Обухівської міської ради Київської області.</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882CE8">
        <w:rPr>
          <w:color w:val="000000" w:themeColor="text1"/>
          <w:sz w:val="28"/>
          <w:szCs w:val="28"/>
          <w:lang w:val="uk-UA" w:eastAsia="uk-UA"/>
        </w:rPr>
        <w:t xml:space="preserve">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sidRPr="00882CE8">
        <w:rPr>
          <w:color w:val="000000" w:themeColor="text1"/>
          <w:sz w:val="28"/>
          <w:szCs w:val="28"/>
          <w:lang w:val="uk-UA" w:eastAsia="uk-UA"/>
        </w:rPr>
        <w:t>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rsidR="00E87103" w:rsidRPr="00882CE8" w:rsidRDefault="00E87103" w:rsidP="00882CE8">
      <w:pPr>
        <w:tabs>
          <w:tab w:val="left" w:pos="180"/>
        </w:tabs>
        <w:ind w:firstLine="709"/>
        <w:jc w:val="both"/>
        <w:rPr>
          <w:color w:val="000000" w:themeColor="text1"/>
          <w:sz w:val="28"/>
          <w:szCs w:val="28"/>
          <w:lang w:val="uk-UA"/>
        </w:rPr>
      </w:pPr>
      <w:r w:rsidRPr="00882CE8">
        <w:rPr>
          <w:color w:val="000000" w:themeColor="text1"/>
          <w:sz w:val="28"/>
          <w:szCs w:val="28"/>
          <w:lang w:val="uk-UA"/>
        </w:rPr>
        <w:t xml:space="preserve">26. Зміни в положення про Територіальний центр надання соціальних послуг Обухівської </w:t>
      </w:r>
      <w:r w:rsidRPr="00882CE8">
        <w:rPr>
          <w:b/>
          <w:color w:val="000000" w:themeColor="text1"/>
          <w:sz w:val="28"/>
          <w:szCs w:val="28"/>
          <w:lang w:val="uk-UA"/>
        </w:rPr>
        <w:t xml:space="preserve"> </w:t>
      </w:r>
      <w:r w:rsidRPr="00882CE8">
        <w:rPr>
          <w:color w:val="000000" w:themeColor="text1"/>
          <w:sz w:val="28"/>
          <w:szCs w:val="28"/>
          <w:lang w:val="uk-UA"/>
        </w:rPr>
        <w:t>вносяться за рішенням Обухівської міської ради Київської області та оформлюються шляхом викладання Положення в новій редакції.</w:t>
      </w:r>
    </w:p>
    <w:p w:rsidR="00E87103" w:rsidRPr="00882CE8" w:rsidRDefault="00E87103" w:rsidP="00882CE8">
      <w:pPr>
        <w:tabs>
          <w:tab w:val="left" w:pos="180"/>
        </w:tabs>
        <w:ind w:firstLine="709"/>
        <w:jc w:val="both"/>
        <w:rPr>
          <w:color w:val="000000" w:themeColor="text1"/>
          <w:sz w:val="28"/>
          <w:szCs w:val="28"/>
          <w:lang w:val="uk-UA"/>
        </w:rPr>
      </w:pPr>
      <w:r w:rsidRPr="00882CE8">
        <w:rPr>
          <w:color w:val="000000" w:themeColor="text1"/>
          <w:sz w:val="28"/>
          <w:szCs w:val="28"/>
          <w:lang w:val="uk-UA"/>
        </w:rPr>
        <w:t>27. Прийняті зміни підлягають державній реєстрації в порядку, визначеному чинним законодавством України.</w:t>
      </w:r>
    </w:p>
    <w:p w:rsidR="00E87103" w:rsidRPr="00882CE8" w:rsidRDefault="00E87103" w:rsidP="00882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p>
    <w:p w:rsidR="00882CE8" w:rsidRDefault="00E87103" w:rsidP="00882CE8">
      <w:pPr>
        <w:overflowPunct w:val="0"/>
        <w:autoSpaceDE w:val="0"/>
        <w:autoSpaceDN w:val="0"/>
        <w:adjustRightInd w:val="0"/>
        <w:jc w:val="both"/>
        <w:rPr>
          <w:b/>
          <w:sz w:val="28"/>
          <w:szCs w:val="28"/>
          <w:lang w:val="hr-HR" w:eastAsia="uk-UA"/>
        </w:rPr>
      </w:pPr>
      <w:r>
        <w:rPr>
          <w:b/>
          <w:sz w:val="28"/>
          <w:szCs w:val="28"/>
          <w:lang w:val="hr-HR" w:eastAsia="uk-UA"/>
        </w:rPr>
        <w:t xml:space="preserve">Директор Територіального </w:t>
      </w:r>
      <w:r w:rsidR="00882CE8">
        <w:rPr>
          <w:b/>
          <w:sz w:val="28"/>
          <w:szCs w:val="28"/>
          <w:lang w:val="hr-HR" w:eastAsia="uk-UA"/>
        </w:rPr>
        <w:t xml:space="preserve">центру </w:t>
      </w:r>
    </w:p>
    <w:p w:rsidR="00882CE8" w:rsidRDefault="00E87103" w:rsidP="00882CE8">
      <w:pPr>
        <w:overflowPunct w:val="0"/>
        <w:autoSpaceDE w:val="0"/>
        <w:autoSpaceDN w:val="0"/>
        <w:adjustRightInd w:val="0"/>
        <w:jc w:val="both"/>
        <w:rPr>
          <w:b/>
          <w:sz w:val="28"/>
          <w:szCs w:val="28"/>
          <w:lang w:val="hr-HR" w:eastAsia="uk-UA"/>
        </w:rPr>
      </w:pPr>
      <w:r>
        <w:rPr>
          <w:b/>
          <w:sz w:val="28"/>
          <w:szCs w:val="28"/>
          <w:lang w:val="hr-HR" w:eastAsia="uk-UA"/>
        </w:rPr>
        <w:t xml:space="preserve">надання  соціальних послуг </w:t>
      </w:r>
    </w:p>
    <w:p w:rsidR="00E87103" w:rsidRPr="00882CE8" w:rsidRDefault="00E87103" w:rsidP="00882CE8">
      <w:pPr>
        <w:overflowPunct w:val="0"/>
        <w:autoSpaceDE w:val="0"/>
        <w:autoSpaceDN w:val="0"/>
        <w:adjustRightInd w:val="0"/>
        <w:jc w:val="both"/>
        <w:rPr>
          <w:b/>
          <w:sz w:val="28"/>
          <w:szCs w:val="28"/>
          <w:lang w:val="uk-UA" w:eastAsia="uk-UA"/>
        </w:rPr>
      </w:pPr>
      <w:r>
        <w:rPr>
          <w:b/>
          <w:color w:val="000000" w:themeColor="text1"/>
          <w:sz w:val="28"/>
          <w:szCs w:val="28"/>
          <w:lang w:val="hr-HR" w:eastAsia="uk-UA"/>
        </w:rPr>
        <w:t>Обухівської міської ради</w:t>
      </w:r>
      <w:r>
        <w:rPr>
          <w:b/>
          <w:color w:val="FF0000"/>
          <w:sz w:val="28"/>
          <w:szCs w:val="28"/>
          <w:lang w:val="hr-HR" w:eastAsia="uk-UA"/>
        </w:rPr>
        <w:t xml:space="preserve">                   </w:t>
      </w:r>
      <w:r>
        <w:rPr>
          <w:b/>
          <w:color w:val="FF0000"/>
          <w:sz w:val="28"/>
          <w:szCs w:val="28"/>
          <w:lang w:val="uk-UA" w:eastAsia="uk-UA"/>
        </w:rPr>
        <w:t xml:space="preserve">                     </w:t>
      </w:r>
    </w:p>
    <w:p w:rsidR="00E87103" w:rsidRDefault="00E87103" w:rsidP="00882CE8">
      <w:pPr>
        <w:overflowPunct w:val="0"/>
        <w:autoSpaceDE w:val="0"/>
        <w:autoSpaceDN w:val="0"/>
        <w:adjustRightInd w:val="0"/>
        <w:jc w:val="both"/>
        <w:rPr>
          <w:sz w:val="28"/>
          <w:szCs w:val="28"/>
          <w:lang w:val="hr-HR" w:eastAsia="uk-UA"/>
        </w:rPr>
      </w:pPr>
      <w:r>
        <w:rPr>
          <w:b/>
          <w:sz w:val="28"/>
          <w:szCs w:val="28"/>
          <w:lang w:val="hr-HR" w:eastAsia="uk-UA"/>
        </w:rPr>
        <w:t xml:space="preserve">Київської області                                         </w:t>
      </w:r>
      <w:r w:rsidR="00882CE8">
        <w:rPr>
          <w:b/>
          <w:sz w:val="28"/>
          <w:szCs w:val="28"/>
          <w:lang w:val="uk-UA" w:eastAsia="uk-UA"/>
        </w:rPr>
        <w:t xml:space="preserve">                   </w:t>
      </w:r>
      <w:bookmarkStart w:id="65" w:name="_GoBack"/>
      <w:bookmarkEnd w:id="65"/>
      <w:r w:rsidR="00882CE8">
        <w:rPr>
          <w:b/>
          <w:sz w:val="28"/>
          <w:szCs w:val="28"/>
          <w:lang w:val="uk-UA" w:eastAsia="uk-UA"/>
        </w:rPr>
        <w:t xml:space="preserve">  </w:t>
      </w:r>
      <w:r w:rsidR="00882CE8">
        <w:rPr>
          <w:b/>
          <w:sz w:val="28"/>
          <w:szCs w:val="28"/>
          <w:lang w:val="uk-UA" w:eastAsia="uk-UA"/>
        </w:rPr>
        <w:t>Оксана ГЕРАСИМЧУК</w:t>
      </w:r>
      <w:r>
        <w:rPr>
          <w:b/>
          <w:sz w:val="28"/>
          <w:szCs w:val="28"/>
          <w:lang w:val="hr-HR" w:eastAsia="uk-UA"/>
        </w:rPr>
        <w:t xml:space="preserve"> </w:t>
      </w:r>
    </w:p>
    <w:p w:rsidR="00E87103" w:rsidRDefault="00E87103" w:rsidP="00882CE8">
      <w:pPr>
        <w:widowControl w:val="0"/>
        <w:ind w:firstLine="709"/>
        <w:jc w:val="both"/>
        <w:rPr>
          <w:color w:val="000000"/>
          <w:lang w:val="uk-UA" w:eastAsia="uk-UA" w:bidi="uk-UA"/>
        </w:rPr>
      </w:pPr>
    </w:p>
    <w:p w:rsidR="00FD2166" w:rsidRPr="00E87103" w:rsidRDefault="00FD2166" w:rsidP="00882CE8">
      <w:pPr>
        <w:ind w:firstLine="709"/>
        <w:jc w:val="both"/>
        <w:rPr>
          <w:lang w:val="uk-UA"/>
        </w:rPr>
      </w:pPr>
    </w:p>
    <w:sectPr w:rsidR="00FD2166" w:rsidRPr="00E871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Open Sans">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D7E27"/>
    <w:multiLevelType w:val="hybridMultilevel"/>
    <w:tmpl w:val="7F242752"/>
    <w:lvl w:ilvl="0" w:tplc="0BD8D2F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18C"/>
    <w:rsid w:val="002475D7"/>
    <w:rsid w:val="00375887"/>
    <w:rsid w:val="00611877"/>
    <w:rsid w:val="00882CE8"/>
    <w:rsid w:val="00A73151"/>
    <w:rsid w:val="00CF018C"/>
    <w:rsid w:val="00E87103"/>
    <w:rsid w:val="00FD2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9652A1-5D33-4FBA-B97B-239A6DE5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10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99"/>
    <w:locked/>
    <w:rsid w:val="00E87103"/>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E87103"/>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12130</Words>
  <Characters>6915</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user22</cp:lastModifiedBy>
  <cp:revision>2</cp:revision>
  <dcterms:created xsi:type="dcterms:W3CDTF">2024-11-28T12:40:00Z</dcterms:created>
  <dcterms:modified xsi:type="dcterms:W3CDTF">2024-11-28T12:40:00Z</dcterms:modified>
</cp:coreProperties>
</file>