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7F4" w:rsidRPr="00C077F4" w:rsidRDefault="00C077F4" w:rsidP="00C077F4">
      <w:pPr>
        <w:keepNext/>
        <w:suppressAutoHyphens w:val="0"/>
        <w:overflowPunct w:val="0"/>
        <w:jc w:val="center"/>
        <w:outlineLvl w:val="0"/>
        <w:rPr>
          <w:bCs/>
          <w:kern w:val="32"/>
          <w:sz w:val="32"/>
          <w:szCs w:val="32"/>
        </w:rPr>
      </w:pPr>
      <w:r w:rsidRPr="00C077F4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0E6CBBC6" wp14:editId="0BC6FC17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7F4" w:rsidRPr="00C077F4" w:rsidRDefault="00C077F4" w:rsidP="00C077F4">
      <w:pPr>
        <w:suppressAutoHyphens w:val="0"/>
        <w:overflowPunct w:val="0"/>
        <w:jc w:val="center"/>
        <w:rPr>
          <w:b/>
          <w:sz w:val="28"/>
          <w:szCs w:val="28"/>
          <w:lang w:val="hr-HR"/>
        </w:rPr>
      </w:pPr>
      <w:r w:rsidRPr="00C077F4">
        <w:rPr>
          <w:b/>
          <w:sz w:val="32"/>
          <w:szCs w:val="32"/>
          <w:lang w:val="hr-HR"/>
        </w:rPr>
        <w:t xml:space="preserve">ОБУХІВСЬКА МІСЬКА РАДА </w:t>
      </w:r>
    </w:p>
    <w:p w:rsidR="00C077F4" w:rsidRPr="00C077F4" w:rsidRDefault="00C077F4" w:rsidP="00C077F4">
      <w:pPr>
        <w:suppressAutoHyphens w:val="0"/>
        <w:overflowPunct w:val="0"/>
        <w:jc w:val="center"/>
        <w:rPr>
          <w:b/>
          <w:color w:val="000000"/>
          <w:sz w:val="32"/>
          <w:szCs w:val="32"/>
          <w:lang w:eastAsia="uk-UA" w:bidi="uk-UA"/>
        </w:rPr>
      </w:pPr>
      <w:r w:rsidRPr="00C077F4">
        <w:rPr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C077F4" w:rsidRPr="00C077F4" w:rsidRDefault="00C077F4" w:rsidP="00C077F4">
      <w:pPr>
        <w:keepNext/>
        <w:pBdr>
          <w:bottom w:val="single" w:sz="12" w:space="1" w:color="auto"/>
        </w:pBdr>
        <w:suppressAutoHyphens w:val="0"/>
        <w:overflowPunct w:val="0"/>
        <w:ind w:left="5812" w:hanging="5760"/>
        <w:jc w:val="center"/>
        <w:outlineLvl w:val="1"/>
        <w:rPr>
          <w:b/>
          <w:sz w:val="4"/>
          <w:szCs w:val="28"/>
        </w:rPr>
      </w:pPr>
    </w:p>
    <w:p w:rsidR="00C077F4" w:rsidRPr="00C077F4" w:rsidRDefault="00C077F4" w:rsidP="00C077F4">
      <w:pPr>
        <w:suppressAutoHyphens w:val="0"/>
        <w:overflowPunct w:val="0"/>
        <w:jc w:val="center"/>
        <w:rPr>
          <w:b/>
        </w:rPr>
      </w:pPr>
      <w:r w:rsidRPr="00C077F4">
        <w:rPr>
          <w:b/>
          <w:bCs/>
          <w:lang w:val="uk-UA"/>
        </w:rPr>
        <w:t>ШІСТДЕСЯТ П</w:t>
      </w:r>
      <w:r w:rsidRPr="00C077F4">
        <w:rPr>
          <w:b/>
          <w:bCs/>
        </w:rPr>
        <w:t>’</w:t>
      </w:r>
      <w:r w:rsidRPr="00C077F4">
        <w:rPr>
          <w:b/>
          <w:bCs/>
          <w:lang w:val="uk-UA"/>
        </w:rPr>
        <w:t>ЯТА</w:t>
      </w:r>
      <w:r w:rsidRPr="00C077F4">
        <w:rPr>
          <w:b/>
          <w:bCs/>
        </w:rPr>
        <w:t xml:space="preserve"> СЕСІЯ ВОСЬ</w:t>
      </w:r>
      <w:r w:rsidRPr="00C077F4">
        <w:rPr>
          <w:b/>
        </w:rPr>
        <w:t>МОГО СКЛИКАННЯ</w:t>
      </w:r>
    </w:p>
    <w:p w:rsidR="00C077F4" w:rsidRPr="00C077F4" w:rsidRDefault="00C077F4" w:rsidP="00C077F4">
      <w:pPr>
        <w:keepNext/>
        <w:suppressAutoHyphens w:val="0"/>
        <w:overflowPunct w:val="0"/>
        <w:spacing w:before="240" w:after="60"/>
        <w:jc w:val="center"/>
        <w:outlineLvl w:val="0"/>
        <w:rPr>
          <w:b/>
          <w:bCs/>
          <w:kern w:val="32"/>
          <w:sz w:val="32"/>
          <w:szCs w:val="32"/>
        </w:rPr>
      </w:pPr>
      <w:proofErr w:type="gramStart"/>
      <w:r w:rsidRPr="00C077F4">
        <w:rPr>
          <w:b/>
          <w:bCs/>
          <w:kern w:val="32"/>
          <w:sz w:val="32"/>
          <w:szCs w:val="32"/>
        </w:rPr>
        <w:t>Р  І</w:t>
      </w:r>
      <w:proofErr w:type="gramEnd"/>
      <w:r w:rsidRPr="00C077F4">
        <w:rPr>
          <w:b/>
          <w:bCs/>
          <w:kern w:val="32"/>
          <w:sz w:val="32"/>
          <w:szCs w:val="32"/>
        </w:rPr>
        <w:t xml:space="preserve">  Ш  Е  Н  </w:t>
      </w:r>
      <w:proofErr w:type="spellStart"/>
      <w:r w:rsidRPr="00C077F4">
        <w:rPr>
          <w:b/>
          <w:bCs/>
          <w:kern w:val="32"/>
          <w:sz w:val="32"/>
          <w:szCs w:val="32"/>
        </w:rPr>
        <w:t>Н</w:t>
      </w:r>
      <w:proofErr w:type="spellEnd"/>
      <w:r w:rsidRPr="00C077F4">
        <w:rPr>
          <w:b/>
          <w:bCs/>
          <w:kern w:val="32"/>
          <w:sz w:val="32"/>
          <w:szCs w:val="32"/>
        </w:rPr>
        <w:t xml:space="preserve">  Я</w:t>
      </w:r>
    </w:p>
    <w:p w:rsidR="00C077F4" w:rsidRPr="00C077F4" w:rsidRDefault="00C077F4" w:rsidP="00C077F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 w:val="0"/>
        <w:overflowPunct w:val="0"/>
        <w:spacing w:before="240" w:after="60"/>
        <w:outlineLvl w:val="0"/>
        <w:rPr>
          <w:b/>
          <w:bCs/>
          <w:kern w:val="32"/>
          <w:sz w:val="28"/>
        </w:rPr>
      </w:pPr>
      <w:r w:rsidRPr="00C077F4">
        <w:rPr>
          <w:b/>
          <w:bCs/>
          <w:kern w:val="32"/>
          <w:sz w:val="28"/>
        </w:rPr>
        <w:t xml:space="preserve">28 </w:t>
      </w:r>
      <w:r w:rsidRPr="00C077F4">
        <w:rPr>
          <w:b/>
          <w:bCs/>
          <w:kern w:val="32"/>
          <w:sz w:val="28"/>
          <w:lang w:val="uk-UA"/>
        </w:rPr>
        <w:t>листопада</w:t>
      </w:r>
      <w:r w:rsidRPr="00C077F4">
        <w:rPr>
          <w:b/>
          <w:bCs/>
          <w:kern w:val="32"/>
          <w:sz w:val="28"/>
        </w:rPr>
        <w:t xml:space="preserve"> 202</w:t>
      </w:r>
      <w:r w:rsidRPr="00C077F4">
        <w:rPr>
          <w:b/>
          <w:bCs/>
          <w:kern w:val="32"/>
          <w:sz w:val="28"/>
          <w:lang w:val="uk-UA"/>
        </w:rPr>
        <w:t>4</w:t>
      </w:r>
      <w:r w:rsidRPr="00C077F4">
        <w:rPr>
          <w:b/>
          <w:bCs/>
          <w:kern w:val="32"/>
          <w:sz w:val="28"/>
        </w:rPr>
        <w:t xml:space="preserve"> року </w:t>
      </w:r>
      <w:r w:rsidRPr="00C077F4">
        <w:rPr>
          <w:b/>
          <w:bCs/>
          <w:kern w:val="32"/>
          <w:sz w:val="28"/>
        </w:rPr>
        <w:tab/>
      </w:r>
      <w:r w:rsidRPr="00C077F4">
        <w:rPr>
          <w:b/>
          <w:bCs/>
          <w:kern w:val="32"/>
          <w:sz w:val="28"/>
        </w:rPr>
        <w:tab/>
      </w:r>
      <w:r w:rsidRPr="00C077F4">
        <w:rPr>
          <w:b/>
          <w:bCs/>
          <w:kern w:val="32"/>
          <w:sz w:val="28"/>
        </w:rPr>
        <w:tab/>
      </w:r>
      <w:r w:rsidRPr="00C077F4">
        <w:rPr>
          <w:b/>
          <w:bCs/>
          <w:kern w:val="32"/>
          <w:sz w:val="28"/>
        </w:rPr>
        <w:tab/>
      </w:r>
      <w:r w:rsidRPr="00C077F4">
        <w:rPr>
          <w:b/>
          <w:bCs/>
          <w:kern w:val="32"/>
          <w:sz w:val="28"/>
          <w:lang w:val="uk-UA"/>
        </w:rPr>
        <w:t xml:space="preserve">          </w:t>
      </w:r>
      <w:r w:rsidRPr="00C077F4">
        <w:rPr>
          <w:b/>
          <w:bCs/>
          <w:kern w:val="32"/>
          <w:sz w:val="28"/>
          <w:lang w:val="hr-HR"/>
        </w:rPr>
        <w:t xml:space="preserve"> </w:t>
      </w:r>
      <w:r w:rsidRPr="00C077F4">
        <w:rPr>
          <w:b/>
          <w:bCs/>
          <w:kern w:val="32"/>
          <w:sz w:val="28"/>
          <w:lang w:val="uk-UA"/>
        </w:rPr>
        <w:t xml:space="preserve">             </w:t>
      </w:r>
      <w:r w:rsidRPr="00C077F4">
        <w:rPr>
          <w:b/>
          <w:bCs/>
          <w:kern w:val="32"/>
          <w:sz w:val="28"/>
        </w:rPr>
        <w:t xml:space="preserve">№ </w:t>
      </w:r>
      <w:r w:rsidRPr="00C077F4">
        <w:rPr>
          <w:b/>
          <w:bCs/>
          <w:kern w:val="32"/>
          <w:sz w:val="28"/>
          <w:lang w:val="uk-UA"/>
        </w:rPr>
        <w:t>1</w:t>
      </w:r>
      <w:r w:rsidRPr="00C077F4">
        <w:rPr>
          <w:b/>
          <w:bCs/>
          <w:kern w:val="32"/>
          <w:sz w:val="28"/>
        </w:rPr>
        <w:t>4</w:t>
      </w:r>
      <w:r>
        <w:rPr>
          <w:b/>
          <w:bCs/>
          <w:kern w:val="32"/>
          <w:sz w:val="28"/>
          <w:lang w:val="uk-UA"/>
        </w:rPr>
        <w:t>37</w:t>
      </w:r>
      <w:r w:rsidRPr="00C077F4">
        <w:rPr>
          <w:b/>
          <w:bCs/>
          <w:kern w:val="32"/>
          <w:sz w:val="28"/>
        </w:rPr>
        <w:t xml:space="preserve"> - </w:t>
      </w:r>
      <w:r w:rsidRPr="00C077F4">
        <w:rPr>
          <w:b/>
          <w:bCs/>
          <w:kern w:val="32"/>
          <w:sz w:val="28"/>
          <w:lang w:val="uk-UA"/>
        </w:rPr>
        <w:t>6</w:t>
      </w:r>
      <w:r w:rsidRPr="00C077F4">
        <w:rPr>
          <w:b/>
          <w:bCs/>
          <w:kern w:val="32"/>
          <w:sz w:val="28"/>
        </w:rPr>
        <w:t xml:space="preserve">5 – </w:t>
      </w:r>
      <w:r w:rsidRPr="00C077F4">
        <w:rPr>
          <w:b/>
          <w:bCs/>
          <w:kern w:val="32"/>
          <w:sz w:val="28"/>
          <w:lang w:val="en-US"/>
        </w:rPr>
        <w:t>V</w:t>
      </w:r>
      <w:r w:rsidRPr="00C077F4">
        <w:rPr>
          <w:b/>
          <w:bCs/>
          <w:kern w:val="32"/>
          <w:sz w:val="28"/>
        </w:rPr>
        <w:t>ІІІ</w:t>
      </w:r>
    </w:p>
    <w:p w:rsidR="005325CF" w:rsidRPr="00C077F4" w:rsidRDefault="005325C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kern w:val="2"/>
        </w:rPr>
      </w:pPr>
    </w:p>
    <w:p w:rsidR="00C077F4" w:rsidRDefault="00DB4137">
      <w:pPr>
        <w:pStyle w:val="30"/>
        <w:spacing w:after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внесення змін до Програми місцевих </w:t>
      </w:r>
    </w:p>
    <w:p w:rsidR="00C077F4" w:rsidRDefault="00DB4137">
      <w:pPr>
        <w:pStyle w:val="30"/>
        <w:spacing w:after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стимулів для працівників комунальних </w:t>
      </w:r>
    </w:p>
    <w:p w:rsidR="00C077F4" w:rsidRDefault="00DB4137">
      <w:pPr>
        <w:pStyle w:val="30"/>
        <w:spacing w:after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некомерційних підприємств Обухівської </w:t>
      </w:r>
    </w:p>
    <w:p w:rsidR="005325CF" w:rsidRDefault="00DB4137">
      <w:pPr>
        <w:pStyle w:val="30"/>
        <w:spacing w:after="0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міської ради на 2023-2025</w:t>
      </w:r>
      <w:r>
        <w:rPr>
          <w:b/>
          <w:sz w:val="28"/>
          <w:szCs w:val="28"/>
          <w:lang w:val="uk-UA"/>
        </w:rPr>
        <w:t xml:space="preserve"> роки на 2024 рік</w:t>
      </w:r>
    </w:p>
    <w:p w:rsidR="005325CF" w:rsidRDefault="005325CF">
      <w:pPr>
        <w:jc w:val="both"/>
        <w:rPr>
          <w:bCs/>
          <w:sz w:val="28"/>
          <w:szCs w:val="28"/>
          <w:lang w:val="uk-UA"/>
        </w:rPr>
      </w:pPr>
    </w:p>
    <w:p w:rsidR="005325CF" w:rsidRPr="00DB4137" w:rsidRDefault="00C077F4" w:rsidP="00C077F4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Розглянувши подання </w:t>
      </w:r>
      <w:r w:rsidR="00DB4137" w:rsidRPr="00DB4137">
        <w:rPr>
          <w:bCs/>
          <w:sz w:val="28"/>
          <w:szCs w:val="28"/>
          <w:lang w:val="uk-UA"/>
        </w:rPr>
        <w:t>директора Комунального некомерційного підприємства Обухівської міської ради  «</w:t>
      </w:r>
      <w:r w:rsidR="00DB4137" w:rsidRPr="00DB4137">
        <w:rPr>
          <w:color w:val="000000"/>
          <w:sz w:val="28"/>
          <w:szCs w:val="28"/>
          <w:lang w:val="uk-UA"/>
        </w:rPr>
        <w:t>Обухівська багатопрофільна лікарня інтенсивного лікування</w:t>
      </w:r>
      <w:r w:rsidR="00DB4137" w:rsidRPr="00DB4137">
        <w:rPr>
          <w:bCs/>
          <w:sz w:val="28"/>
          <w:szCs w:val="28"/>
          <w:lang w:val="uk-UA"/>
        </w:rPr>
        <w:t>» від 13.11.2024 № 1090, відповідно до пункту 22 частини першої статті 26 Закону України «Про місцеве самоврядування в Україні»,</w:t>
      </w:r>
      <w:r w:rsidR="00DB4137" w:rsidRPr="00DB4137">
        <w:rPr>
          <w:sz w:val="28"/>
          <w:szCs w:val="28"/>
          <w:lang w:val="uk-UA"/>
        </w:rPr>
        <w:t xml:space="preserve"> Закону України «Про державні фінансові гарантії медичного обслуговування населення», а також враховуючи рекомендації постійних комісій з гуманітарних питань; з питань фінансів, бюджету, планування, соціально-економічного розвитку, інвестицій та міжнародного співробітництва, </w:t>
      </w:r>
    </w:p>
    <w:p w:rsidR="005325CF" w:rsidRPr="00DB4137" w:rsidRDefault="005325CF" w:rsidP="00C077F4">
      <w:pPr>
        <w:ind w:firstLine="709"/>
        <w:jc w:val="both"/>
        <w:rPr>
          <w:bCs/>
          <w:sz w:val="28"/>
          <w:szCs w:val="28"/>
          <w:lang w:val="uk-UA"/>
        </w:rPr>
      </w:pPr>
    </w:p>
    <w:p w:rsidR="005325CF" w:rsidRPr="00DB4137" w:rsidRDefault="00DB4137" w:rsidP="00C077F4">
      <w:pPr>
        <w:ind w:firstLine="709"/>
        <w:jc w:val="center"/>
        <w:rPr>
          <w:b/>
          <w:sz w:val="28"/>
          <w:szCs w:val="28"/>
          <w:lang w:val="uk-UA"/>
        </w:rPr>
      </w:pPr>
      <w:r w:rsidRPr="00DB4137">
        <w:rPr>
          <w:b/>
          <w:sz w:val="28"/>
          <w:szCs w:val="28"/>
          <w:lang w:val="uk-UA"/>
        </w:rPr>
        <w:t>ОБУХІВСЬКА МІСЬКА РАДА ВИРІШИЛА:</w:t>
      </w:r>
    </w:p>
    <w:p w:rsidR="005325CF" w:rsidRPr="00DB4137" w:rsidRDefault="005325CF" w:rsidP="00C077F4">
      <w:pPr>
        <w:tabs>
          <w:tab w:val="left" w:pos="851"/>
        </w:tabs>
        <w:ind w:firstLine="709"/>
        <w:jc w:val="both"/>
        <w:rPr>
          <w:b/>
          <w:szCs w:val="28"/>
          <w:lang w:val="uk-UA"/>
        </w:rPr>
      </w:pPr>
    </w:p>
    <w:p w:rsidR="005325CF" w:rsidRPr="00DB4137" w:rsidRDefault="00DB4137" w:rsidP="00C077F4">
      <w:pPr>
        <w:pStyle w:val="a4"/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Cs w:val="28"/>
          <w:lang w:val="uk-UA"/>
        </w:rPr>
      </w:pPr>
      <w:r w:rsidRPr="00DB4137">
        <w:rPr>
          <w:rFonts w:ascii="Times New Roman" w:hAnsi="Times New Roman"/>
          <w:szCs w:val="28"/>
          <w:lang w:val="uk-UA"/>
        </w:rPr>
        <w:t>Внести зміни до</w:t>
      </w:r>
      <w:r w:rsidRPr="00DB4137">
        <w:rPr>
          <w:rFonts w:ascii="Times New Roman" w:hAnsi="Times New Roman"/>
          <w:bCs/>
          <w:szCs w:val="28"/>
          <w:lang w:val="uk-UA"/>
        </w:rPr>
        <w:t xml:space="preserve"> Додатку 3 «Програми до місцевих стимулів для працівників комунальних некомерційних підприємств Обухівської міської ради на 2023-2025</w:t>
      </w:r>
      <w:r w:rsidRPr="00DB4137">
        <w:rPr>
          <w:rFonts w:ascii="Times New Roman" w:hAnsi="Times New Roman"/>
          <w:szCs w:val="28"/>
          <w:lang w:val="uk-UA"/>
        </w:rPr>
        <w:t xml:space="preserve"> роки» на 2024 рік, що затверджена рішенням Обухівської міської ради від 25.05.2023 № 843-41-VIII (з наступними змінами), виклавши його  у новій редакції (додається). </w:t>
      </w:r>
    </w:p>
    <w:p w:rsidR="005325CF" w:rsidRPr="00DB4137" w:rsidRDefault="00DB4137" w:rsidP="00C077F4">
      <w:pPr>
        <w:pStyle w:val="a4"/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Cs w:val="28"/>
          <w:lang w:val="uk-UA"/>
        </w:rPr>
      </w:pPr>
      <w:r w:rsidRPr="00DB4137">
        <w:rPr>
          <w:rFonts w:ascii="Times New Roman" w:hAnsi="Times New Roman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 та постійні комісії Обухівської міської ради Київської області з гуманітарних питань; з питань фінансів, бюджету, планування, соціально-економічного розвитку, інвестицій та міжнародного співробітництва.</w:t>
      </w:r>
    </w:p>
    <w:p w:rsidR="005325CF" w:rsidRDefault="005325CF" w:rsidP="00C077F4">
      <w:pPr>
        <w:tabs>
          <w:tab w:val="left" w:pos="851"/>
        </w:tabs>
        <w:ind w:firstLine="709"/>
        <w:jc w:val="both"/>
        <w:rPr>
          <w:b/>
          <w:sz w:val="28"/>
          <w:szCs w:val="28"/>
          <w:lang w:val="uk-UA"/>
        </w:rPr>
      </w:pPr>
    </w:p>
    <w:p w:rsidR="005325CF" w:rsidRDefault="005325CF" w:rsidP="00C077F4">
      <w:pPr>
        <w:ind w:firstLine="709"/>
        <w:jc w:val="both"/>
        <w:rPr>
          <w:b/>
          <w:sz w:val="28"/>
          <w:szCs w:val="28"/>
          <w:lang w:val="uk-UA"/>
        </w:rPr>
      </w:pPr>
    </w:p>
    <w:p w:rsidR="005325CF" w:rsidRDefault="00DB4137" w:rsidP="00C077F4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Обухівської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міської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>Лариса ІЛЬЄНКО</w:t>
      </w:r>
    </w:p>
    <w:p w:rsidR="005325CF" w:rsidRDefault="005325CF" w:rsidP="00C077F4">
      <w:pPr>
        <w:ind w:firstLine="709"/>
        <w:jc w:val="both"/>
        <w:rPr>
          <w:sz w:val="20"/>
          <w:lang w:val="uk-UA"/>
        </w:rPr>
      </w:pPr>
    </w:p>
    <w:p w:rsidR="005325CF" w:rsidRDefault="005325CF">
      <w:pPr>
        <w:ind w:left="4253"/>
        <w:rPr>
          <w:sz w:val="20"/>
          <w:highlight w:val="yellow"/>
          <w:lang w:val="uk-UA"/>
        </w:rPr>
      </w:pPr>
    </w:p>
    <w:p w:rsidR="005325CF" w:rsidRDefault="005325CF">
      <w:pPr>
        <w:ind w:left="4253"/>
        <w:rPr>
          <w:sz w:val="20"/>
          <w:highlight w:val="yellow"/>
          <w:lang w:val="uk-UA"/>
        </w:rPr>
      </w:pPr>
    </w:p>
    <w:p w:rsidR="005325CF" w:rsidRDefault="005325CF">
      <w:pPr>
        <w:rPr>
          <w:sz w:val="20"/>
          <w:highlight w:val="yellow"/>
          <w:lang w:val="uk-UA"/>
        </w:rPr>
      </w:pPr>
    </w:p>
    <w:p w:rsidR="00FC4ACB" w:rsidRDefault="00FC4ACB">
      <w:pPr>
        <w:rPr>
          <w:sz w:val="20"/>
          <w:highlight w:val="yellow"/>
          <w:lang w:val="uk-UA"/>
        </w:rPr>
      </w:pPr>
      <w:bookmarkStart w:id="0" w:name="_GoBack"/>
      <w:bookmarkEnd w:id="0"/>
    </w:p>
    <w:p w:rsidR="005325CF" w:rsidRDefault="00DB4137">
      <w:pPr>
        <w:rPr>
          <w:lang w:val="uk-UA"/>
        </w:rPr>
      </w:pPr>
      <w:r>
        <w:rPr>
          <w:lang w:val="uk-UA"/>
        </w:rPr>
        <w:t>Ірина ТКАЧЕНКО</w:t>
      </w:r>
    </w:p>
    <w:p w:rsidR="005325CF" w:rsidRDefault="00DB4137">
      <w:pPr>
        <w:ind w:firstLine="4962"/>
        <w:rPr>
          <w:color w:val="000000"/>
          <w:sz w:val="20"/>
          <w:szCs w:val="20"/>
          <w:lang w:val="uk-UA"/>
        </w:rPr>
      </w:pPr>
      <w:r>
        <w:rPr>
          <w:sz w:val="20"/>
          <w:szCs w:val="20"/>
          <w:lang w:val="uk-UA" w:eastAsia="uk-UA"/>
        </w:rPr>
        <w:lastRenderedPageBreak/>
        <w:t>Додаток 3</w:t>
      </w:r>
      <w:r>
        <w:rPr>
          <w:color w:val="000000"/>
          <w:sz w:val="20"/>
          <w:szCs w:val="20"/>
          <w:lang w:val="uk-UA"/>
        </w:rPr>
        <w:t xml:space="preserve"> </w:t>
      </w:r>
    </w:p>
    <w:p w:rsidR="005325CF" w:rsidRDefault="00DB4137">
      <w:pPr>
        <w:ind w:left="4956"/>
        <w:rPr>
          <w:color w:val="000000"/>
          <w:sz w:val="20"/>
          <w:szCs w:val="20"/>
          <w:lang w:val="uk-UA"/>
        </w:rPr>
      </w:pPr>
      <w:r>
        <w:rPr>
          <w:color w:val="000000"/>
          <w:sz w:val="20"/>
          <w:szCs w:val="20"/>
          <w:lang w:val="uk-UA"/>
        </w:rPr>
        <w:t>до Програми місцевих стимулів для працівників комунальних некомерційних підприємств  Обухівської міської  ради  у галузі охорони здоров’я на 2023 -2025 роки, на 2024рік.</w:t>
      </w:r>
    </w:p>
    <w:p w:rsidR="005325CF" w:rsidRDefault="00DB4137">
      <w:pPr>
        <w:ind w:left="4962"/>
        <w:rPr>
          <w:rFonts w:eastAsiaTheme="minorHAnsi" w:cstheme="minorBidi"/>
          <w:sz w:val="20"/>
          <w:szCs w:val="22"/>
          <w:lang w:val="uk-UA" w:eastAsia="en-US"/>
        </w:rPr>
      </w:pPr>
      <w:r>
        <w:rPr>
          <w:rFonts w:eastAsiaTheme="minorHAnsi" w:cstheme="minorBidi"/>
          <w:sz w:val="20"/>
          <w:szCs w:val="22"/>
          <w:lang w:val="uk-UA" w:eastAsia="en-US"/>
        </w:rPr>
        <w:t>затвердженої рішенням Обухівської міської ради від 25.05.2023 № 843-41-</w:t>
      </w:r>
      <w:r>
        <w:rPr>
          <w:rFonts w:eastAsiaTheme="minorHAnsi" w:cstheme="minorBidi"/>
          <w:sz w:val="20"/>
          <w:szCs w:val="22"/>
          <w:lang w:val="en-US" w:eastAsia="en-US"/>
        </w:rPr>
        <w:t>VIII</w:t>
      </w:r>
      <w:r>
        <w:rPr>
          <w:rFonts w:eastAsiaTheme="minorHAnsi" w:cstheme="minorBidi"/>
          <w:sz w:val="20"/>
          <w:szCs w:val="22"/>
          <w:lang w:val="uk-UA" w:eastAsia="en-US"/>
        </w:rPr>
        <w:t>, у редакції</w:t>
      </w:r>
    </w:p>
    <w:p w:rsidR="005325CF" w:rsidRDefault="00DB4137">
      <w:pPr>
        <w:ind w:left="5103" w:right="-284" w:hanging="141"/>
        <w:rPr>
          <w:rFonts w:eastAsiaTheme="minorHAnsi" w:cstheme="minorBidi"/>
          <w:sz w:val="20"/>
          <w:szCs w:val="22"/>
          <w:lang w:val="uk-UA" w:eastAsia="en-US"/>
        </w:rPr>
      </w:pPr>
      <w:r>
        <w:rPr>
          <w:rFonts w:eastAsiaTheme="minorHAnsi" w:cstheme="minorBidi"/>
          <w:sz w:val="20"/>
          <w:szCs w:val="22"/>
          <w:lang w:val="uk-UA" w:eastAsia="en-US"/>
        </w:rPr>
        <w:t xml:space="preserve">рішення від  </w:t>
      </w:r>
      <w:r w:rsidR="00C077F4">
        <w:rPr>
          <w:rFonts w:eastAsiaTheme="minorHAnsi" w:cstheme="minorBidi"/>
          <w:sz w:val="20"/>
          <w:szCs w:val="22"/>
          <w:lang w:val="uk-UA" w:eastAsia="en-US"/>
        </w:rPr>
        <w:t>28</w:t>
      </w:r>
      <w:r>
        <w:rPr>
          <w:rFonts w:eastAsiaTheme="minorHAnsi" w:cstheme="minorBidi"/>
          <w:sz w:val="20"/>
          <w:szCs w:val="22"/>
          <w:lang w:val="uk-UA" w:eastAsia="en-US"/>
        </w:rPr>
        <w:t xml:space="preserve"> .11.2024 №</w:t>
      </w:r>
      <w:r w:rsidR="00C077F4">
        <w:rPr>
          <w:rFonts w:eastAsiaTheme="minorHAnsi" w:cstheme="minorBidi"/>
          <w:sz w:val="20"/>
          <w:szCs w:val="22"/>
          <w:lang w:val="uk-UA" w:eastAsia="en-US"/>
        </w:rPr>
        <w:t xml:space="preserve"> 1437</w:t>
      </w:r>
      <w:r>
        <w:rPr>
          <w:rFonts w:eastAsiaTheme="minorHAnsi" w:cstheme="minorBidi"/>
          <w:sz w:val="20"/>
          <w:szCs w:val="22"/>
          <w:lang w:val="uk-UA" w:eastAsia="en-US"/>
        </w:rPr>
        <w:t xml:space="preserve"> - 65-</w:t>
      </w:r>
      <w:r>
        <w:rPr>
          <w:rFonts w:eastAsiaTheme="minorHAnsi" w:cstheme="minorBidi"/>
          <w:sz w:val="20"/>
          <w:szCs w:val="22"/>
          <w:lang w:val="en-US" w:eastAsia="en-US"/>
        </w:rPr>
        <w:t>VIII</w:t>
      </w:r>
    </w:p>
    <w:p w:rsidR="005325CF" w:rsidRDefault="005325CF">
      <w:pPr>
        <w:jc w:val="both"/>
        <w:rPr>
          <w:lang w:val="uk-UA"/>
        </w:rPr>
      </w:pPr>
    </w:p>
    <w:p w:rsidR="005325CF" w:rsidRDefault="00DB4137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Кошторис заходів з реалізації Програми для працівників </w:t>
      </w:r>
    </w:p>
    <w:p w:rsidR="005325CF" w:rsidRDefault="00DB4137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КНП ОМР «Обухівська БЛІЛ» </w:t>
      </w:r>
    </w:p>
    <w:p w:rsidR="005325CF" w:rsidRDefault="00DB4137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2024 рік</w:t>
      </w:r>
    </w:p>
    <w:p w:rsidR="005325CF" w:rsidRDefault="005325CF">
      <w:pPr>
        <w:jc w:val="center"/>
        <w:rPr>
          <w:color w:val="000000"/>
          <w:sz w:val="28"/>
          <w:szCs w:val="28"/>
          <w:lang w:val="uk-UA"/>
        </w:rPr>
      </w:pPr>
    </w:p>
    <w:p w:rsidR="005325CF" w:rsidRDefault="00DB4137">
      <w:pPr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Таблиця 1(первинна допомога)</w:t>
      </w:r>
    </w:p>
    <w:tbl>
      <w:tblPr>
        <w:tblW w:w="928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391"/>
        <w:gridCol w:w="3624"/>
        <w:gridCol w:w="1757"/>
        <w:gridCol w:w="1757"/>
        <w:gridCol w:w="1758"/>
      </w:tblGrid>
      <w:tr w:rsidR="005325CF">
        <w:trPr>
          <w:trHeight w:val="1424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5CF" w:rsidRDefault="00DB4137">
            <w:pPr>
              <w:widowControl w:val="0"/>
              <w:jc w:val="center"/>
            </w:pPr>
            <w:r>
              <w:t>№ з/п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5CF" w:rsidRDefault="00DB4137">
            <w:pPr>
              <w:widowControl w:val="0"/>
              <w:jc w:val="center"/>
            </w:pPr>
            <w:proofErr w:type="spellStart"/>
            <w:r>
              <w:t>Перелік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5CF" w:rsidRDefault="00DB4137">
            <w:pPr>
              <w:widowControl w:val="0"/>
              <w:jc w:val="center"/>
            </w:pPr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  <w:r>
              <w:t xml:space="preserve"> на 202</w:t>
            </w:r>
            <w:r>
              <w:rPr>
                <w:lang w:val="uk-UA"/>
              </w:rPr>
              <w:t>4</w:t>
            </w:r>
            <w:r>
              <w:t xml:space="preserve"> </w:t>
            </w:r>
            <w:proofErr w:type="spellStart"/>
            <w:r>
              <w:t>рік</w:t>
            </w:r>
            <w:proofErr w:type="spellEnd"/>
            <w:r>
              <w:t>,</w:t>
            </w:r>
          </w:p>
          <w:p w:rsidR="005325CF" w:rsidRDefault="00DB4137">
            <w:pPr>
              <w:widowControl w:val="0"/>
              <w:jc w:val="center"/>
            </w:pPr>
            <w:r>
              <w:t xml:space="preserve"> грн.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5CF" w:rsidRDefault="00DB4137">
            <w:pPr>
              <w:widowControl w:val="0"/>
              <w:jc w:val="right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Зміни обсягу</w:t>
            </w:r>
          </w:p>
          <w:p w:rsidR="005325CF" w:rsidRDefault="00DB4137">
            <w:pPr>
              <w:widowControl w:val="0"/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фінансування на 2024 рік, </w:t>
            </w:r>
          </w:p>
          <w:p w:rsidR="005325CF" w:rsidRDefault="00DB4137">
            <w:pPr>
              <w:widowControl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тис. грн.</w:t>
            </w:r>
          </w:p>
          <w:p w:rsidR="005325CF" w:rsidRDefault="005325CF">
            <w:pPr>
              <w:widowControl w:val="0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5CF" w:rsidRDefault="00DB4137">
            <w:pPr>
              <w:widowControl w:val="0"/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Обсяг із змінами фінансування на 2024 рік, </w:t>
            </w:r>
          </w:p>
          <w:p w:rsidR="005325CF" w:rsidRDefault="00DB4137">
            <w:pPr>
              <w:widowControl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тис. грн.</w:t>
            </w:r>
          </w:p>
          <w:p w:rsidR="005325CF" w:rsidRDefault="005325CF">
            <w:pPr>
              <w:widowControl w:val="0"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5325CF">
        <w:trPr>
          <w:trHeight w:val="644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5CF" w:rsidRDefault="00DB4137">
            <w:pPr>
              <w:widowControl w:val="0"/>
              <w:jc w:val="center"/>
            </w:pPr>
            <w:r>
              <w:t>1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5CF" w:rsidRDefault="00DB4137">
            <w:pPr>
              <w:widowControl w:val="0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Премія до дня Медичного працівника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5CF" w:rsidRDefault="00DB4137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367 200,00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5CF" w:rsidRDefault="005325CF">
            <w:pPr>
              <w:widowControl w:val="0"/>
              <w:jc w:val="center"/>
              <w:rPr>
                <w:lang w:val="uk-UA"/>
              </w:rPr>
            </w:pPr>
          </w:p>
          <w:p w:rsidR="005325CF" w:rsidRDefault="00DB4137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-83 594,42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5CF" w:rsidRDefault="005325CF">
            <w:pPr>
              <w:widowControl w:val="0"/>
              <w:jc w:val="center"/>
              <w:rPr>
                <w:lang w:val="uk-UA"/>
              </w:rPr>
            </w:pPr>
          </w:p>
          <w:p w:rsidR="005325CF" w:rsidRDefault="00DB4137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283 605,58</w:t>
            </w:r>
          </w:p>
        </w:tc>
      </w:tr>
      <w:tr w:rsidR="005325CF">
        <w:trPr>
          <w:trHeight w:val="303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5CF" w:rsidRDefault="00DB4137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5CF" w:rsidRDefault="00DB4137">
            <w:pPr>
              <w:widowControl w:val="0"/>
              <w:jc w:val="center"/>
              <w:rPr>
                <w:b/>
              </w:rPr>
            </w:pPr>
            <w:proofErr w:type="spellStart"/>
            <w:r>
              <w:t>Стимулювання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та </w:t>
            </w:r>
            <w:proofErr w:type="spellStart"/>
            <w:r>
              <w:rPr>
                <w:lang w:val="uk-UA"/>
              </w:rPr>
              <w:t>матеральна</w:t>
            </w:r>
            <w:proofErr w:type="spellEnd"/>
            <w:r>
              <w:rPr>
                <w:lang w:val="uk-UA"/>
              </w:rPr>
              <w:t xml:space="preserve"> допомога на </w:t>
            </w:r>
            <w:proofErr w:type="gramStart"/>
            <w:r>
              <w:rPr>
                <w:lang w:val="uk-UA"/>
              </w:rPr>
              <w:t xml:space="preserve">оздоровлення </w:t>
            </w:r>
            <w:r>
              <w:t xml:space="preserve"> </w:t>
            </w:r>
            <w:proofErr w:type="spellStart"/>
            <w:r>
              <w:t>завідувачів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фельдшерських</w:t>
            </w:r>
            <w:proofErr w:type="spellEnd"/>
            <w:r>
              <w:t xml:space="preserve"> </w:t>
            </w:r>
            <w:proofErr w:type="spellStart"/>
            <w:r>
              <w:t>пунктів</w:t>
            </w:r>
            <w:proofErr w:type="spellEnd"/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5CF" w:rsidRDefault="00DB4137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153 900,00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5CF" w:rsidRDefault="005325CF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5CF" w:rsidRDefault="00DB4137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153 900,00</w:t>
            </w:r>
          </w:p>
        </w:tc>
      </w:tr>
      <w:tr w:rsidR="005325CF">
        <w:trPr>
          <w:trHeight w:val="303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5CF" w:rsidRDefault="00DB4137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5CF" w:rsidRDefault="00DB4137">
            <w:pPr>
              <w:widowControl w:val="0"/>
              <w:jc w:val="center"/>
              <w:rPr>
                <w:b/>
              </w:rPr>
            </w:pPr>
            <w:proofErr w:type="spellStart"/>
            <w:r>
              <w:t>Заробітна</w:t>
            </w:r>
            <w:proofErr w:type="spellEnd"/>
            <w:r>
              <w:t xml:space="preserve"> плата та </w:t>
            </w:r>
            <w:proofErr w:type="spellStart"/>
            <w:r>
              <w:t>нарахування</w:t>
            </w:r>
            <w:proofErr w:type="spellEnd"/>
            <w:r>
              <w:t xml:space="preserve"> на оплату </w:t>
            </w:r>
            <w:proofErr w:type="spellStart"/>
            <w:r>
              <w:t>праці</w:t>
            </w:r>
            <w:proofErr w:type="spellEnd"/>
            <w:r>
              <w:t xml:space="preserve"> </w:t>
            </w:r>
            <w:proofErr w:type="spellStart"/>
            <w:r>
              <w:t>водіям</w:t>
            </w:r>
            <w:proofErr w:type="spellEnd"/>
            <w:r>
              <w:t xml:space="preserve"> </w:t>
            </w:r>
            <w:proofErr w:type="spellStart"/>
            <w:r>
              <w:t>Чергового</w:t>
            </w:r>
            <w:proofErr w:type="spellEnd"/>
            <w:r>
              <w:t xml:space="preserve"> </w:t>
            </w:r>
            <w:proofErr w:type="spellStart"/>
            <w:r>
              <w:t>кабінету</w:t>
            </w:r>
            <w:proofErr w:type="spellEnd"/>
            <w:r>
              <w:t xml:space="preserve"> </w:t>
            </w:r>
            <w:proofErr w:type="spellStart"/>
            <w:r>
              <w:t>Обухівської</w:t>
            </w:r>
            <w:proofErr w:type="spellEnd"/>
            <w:r>
              <w:t xml:space="preserve"> АЗПСМ№5,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надають</w:t>
            </w:r>
            <w:proofErr w:type="spellEnd"/>
            <w:r>
              <w:t xml:space="preserve"> </w:t>
            </w:r>
            <w:proofErr w:type="spellStart"/>
            <w:r>
              <w:t>цілодобову</w:t>
            </w:r>
            <w:proofErr w:type="spellEnd"/>
            <w:r>
              <w:t xml:space="preserve"> </w:t>
            </w:r>
            <w:proofErr w:type="spellStart"/>
            <w:r>
              <w:t>медичну</w:t>
            </w:r>
            <w:proofErr w:type="spellEnd"/>
            <w:r>
              <w:t xml:space="preserve"> </w:t>
            </w:r>
            <w:proofErr w:type="spellStart"/>
            <w:r>
              <w:t>допомогу</w:t>
            </w:r>
            <w:proofErr w:type="spellEnd"/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5CF" w:rsidRDefault="005325CF">
            <w:pPr>
              <w:widowControl w:val="0"/>
              <w:jc w:val="center"/>
              <w:rPr>
                <w:lang w:val="uk-UA"/>
              </w:rPr>
            </w:pPr>
          </w:p>
          <w:p w:rsidR="005325CF" w:rsidRDefault="00DB4137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814 278,14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5CF" w:rsidRDefault="00DB4137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-400 000,00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5CF" w:rsidRDefault="00DB4137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414 278,14</w:t>
            </w:r>
          </w:p>
        </w:tc>
      </w:tr>
      <w:tr w:rsidR="005325CF">
        <w:trPr>
          <w:trHeight w:val="303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5CF" w:rsidRDefault="005325CF">
            <w:pPr>
              <w:widowControl w:val="0"/>
              <w:jc w:val="center"/>
            </w:pPr>
          </w:p>
          <w:p w:rsidR="005325CF" w:rsidRDefault="005325CF">
            <w:pPr>
              <w:widowControl w:val="0"/>
              <w:jc w:val="center"/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5CF" w:rsidRDefault="00DB4137">
            <w:pPr>
              <w:widowControl w:val="0"/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</w:rPr>
              <w:t>Всього</w:t>
            </w:r>
            <w:proofErr w:type="spellEnd"/>
            <w:r>
              <w:rPr>
                <w:b/>
                <w:lang w:val="uk-UA"/>
              </w:rPr>
              <w:t>: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25CF" w:rsidRDefault="00DB4137">
            <w:pPr>
              <w:widowControl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1 335 378,14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5CF" w:rsidRDefault="00DB4137">
            <w:pPr>
              <w:widowControl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-483 594,42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5CF" w:rsidRDefault="00DB4137">
            <w:pPr>
              <w:widowControl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851 783,72</w:t>
            </w:r>
          </w:p>
        </w:tc>
      </w:tr>
    </w:tbl>
    <w:p w:rsidR="005325CF" w:rsidRDefault="005325CF">
      <w:pPr>
        <w:jc w:val="right"/>
        <w:rPr>
          <w:sz w:val="28"/>
          <w:szCs w:val="28"/>
          <w:lang w:val="uk-UA"/>
        </w:rPr>
      </w:pPr>
    </w:p>
    <w:p w:rsidR="005325CF" w:rsidRDefault="00DB4137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Таблиця 2(вторинна допомога)</w:t>
      </w:r>
    </w:p>
    <w:tbl>
      <w:tblPr>
        <w:tblW w:w="921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74"/>
        <w:gridCol w:w="3537"/>
        <w:gridCol w:w="1469"/>
        <w:gridCol w:w="1637"/>
        <w:gridCol w:w="1997"/>
      </w:tblGrid>
      <w:tr w:rsidR="005325CF">
        <w:trPr>
          <w:trHeight w:val="801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5CF" w:rsidRDefault="00DB4137">
            <w:pPr>
              <w:widowControl w:val="0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№ з/п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5CF" w:rsidRDefault="00DB4137">
            <w:pPr>
              <w:widowControl w:val="0"/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Перелік заходів Програми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5CF" w:rsidRDefault="00DB4137">
            <w:pPr>
              <w:widowControl w:val="0"/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Затверджений Обсяг фінансування на 2024 рік, </w:t>
            </w:r>
          </w:p>
          <w:p w:rsidR="005325CF" w:rsidRDefault="00DB4137">
            <w:pPr>
              <w:widowControl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тис. грн.</w:t>
            </w:r>
          </w:p>
          <w:p w:rsidR="005325CF" w:rsidRDefault="00DB4137">
            <w:pPr>
              <w:widowControl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(з премією 2,0 </w:t>
            </w:r>
            <w:proofErr w:type="spellStart"/>
            <w:r>
              <w:rPr>
                <w:bCs/>
                <w:color w:val="000000"/>
                <w:lang w:val="uk-UA"/>
              </w:rPr>
              <w:t>тис.грн</w:t>
            </w:r>
            <w:proofErr w:type="spellEnd"/>
            <w:r>
              <w:rPr>
                <w:bCs/>
                <w:color w:val="000000"/>
                <w:lang w:val="uk-UA"/>
              </w:rPr>
              <w:t>)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5CF" w:rsidRDefault="00DB4137">
            <w:pPr>
              <w:widowControl w:val="0"/>
              <w:jc w:val="right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Зміни обсягу</w:t>
            </w:r>
          </w:p>
          <w:p w:rsidR="005325CF" w:rsidRDefault="00DB4137">
            <w:pPr>
              <w:widowControl w:val="0"/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фінансування на 2024 рік, </w:t>
            </w:r>
          </w:p>
          <w:p w:rsidR="005325CF" w:rsidRDefault="00DB4137">
            <w:pPr>
              <w:widowControl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тис. грн.</w:t>
            </w:r>
          </w:p>
          <w:p w:rsidR="005325CF" w:rsidRDefault="005325CF">
            <w:pPr>
              <w:widowControl w:val="0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5CF" w:rsidRDefault="00DB4137">
            <w:pPr>
              <w:widowControl w:val="0"/>
              <w:jc w:val="center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Обсяг із змінами фінансування на 2024 рік, </w:t>
            </w:r>
          </w:p>
          <w:p w:rsidR="005325CF" w:rsidRDefault="00DB4137">
            <w:pPr>
              <w:widowControl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тис. грн.</w:t>
            </w:r>
          </w:p>
          <w:p w:rsidR="005325CF" w:rsidRDefault="00DB4137">
            <w:pPr>
              <w:widowControl w:val="0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(з премією 2,0 </w:t>
            </w:r>
            <w:proofErr w:type="spellStart"/>
            <w:r>
              <w:rPr>
                <w:bCs/>
                <w:color w:val="000000"/>
                <w:lang w:val="uk-UA"/>
              </w:rPr>
              <w:t>тис.грн</w:t>
            </w:r>
            <w:proofErr w:type="spellEnd"/>
            <w:r>
              <w:rPr>
                <w:bCs/>
                <w:color w:val="000000"/>
                <w:lang w:val="uk-UA"/>
              </w:rPr>
              <w:t>)</w:t>
            </w:r>
          </w:p>
        </w:tc>
      </w:tr>
      <w:tr w:rsidR="005325CF">
        <w:trPr>
          <w:trHeight w:val="809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5CF" w:rsidRDefault="00DB4137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5CF" w:rsidRDefault="00DB4137">
            <w:pPr>
              <w:widowControl w:val="0"/>
              <w:rPr>
                <w:lang w:val="uk-UA"/>
              </w:rPr>
            </w:pPr>
            <w:r>
              <w:rPr>
                <w:color w:val="000000"/>
                <w:lang w:val="uk-UA"/>
              </w:rPr>
              <w:t>Стимулювання працівників  КНП ОМР «Обухівської БЛІЛ» у 2024 році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5CF" w:rsidRDefault="00DB4137">
            <w:pPr>
              <w:widowControl w:val="0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13 427,5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5CF" w:rsidRDefault="005325CF">
            <w:pPr>
              <w:widowControl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5CF" w:rsidRDefault="00DB4137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13 427,5</w:t>
            </w:r>
          </w:p>
        </w:tc>
      </w:tr>
      <w:tr w:rsidR="005325CF">
        <w:trPr>
          <w:trHeight w:val="68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5CF" w:rsidRDefault="00DB4137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5CF" w:rsidRDefault="00DB4137">
            <w:pPr>
              <w:widowControl w:val="0"/>
              <w:shd w:val="clear" w:color="auto" w:fill="FFFFFF"/>
              <w:rPr>
                <w:lang w:val="uk-UA"/>
              </w:rPr>
            </w:pPr>
            <w:r>
              <w:rPr>
                <w:color w:val="000000"/>
                <w:lang w:val="uk-UA"/>
              </w:rPr>
              <w:t>Премія до дня Медичного працівника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5CF" w:rsidRDefault="00DB4137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1 578,9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5CF" w:rsidRDefault="005325CF">
            <w:pPr>
              <w:widowControl w:val="0"/>
              <w:jc w:val="center"/>
              <w:rPr>
                <w:lang w:val="uk-UA"/>
              </w:rPr>
            </w:pPr>
          </w:p>
          <w:p w:rsidR="005325CF" w:rsidRDefault="00DB4137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-247,9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5CF" w:rsidRDefault="005325CF">
            <w:pPr>
              <w:widowControl w:val="0"/>
              <w:jc w:val="center"/>
              <w:rPr>
                <w:lang w:val="uk-UA"/>
              </w:rPr>
            </w:pPr>
          </w:p>
          <w:p w:rsidR="005325CF" w:rsidRDefault="00DB4137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1 331,0</w:t>
            </w:r>
          </w:p>
        </w:tc>
      </w:tr>
      <w:tr w:rsidR="005325CF">
        <w:trPr>
          <w:trHeight w:val="831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5CF" w:rsidRDefault="00DB4137">
            <w:pPr>
              <w:widowControl w:val="0"/>
              <w:spacing w:line="25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5CF" w:rsidRDefault="00DB4137">
            <w:pPr>
              <w:widowControl w:val="0"/>
              <w:rPr>
                <w:lang w:val="uk-UA"/>
              </w:rPr>
            </w:pPr>
            <w:r>
              <w:rPr>
                <w:lang w:val="uk-UA"/>
              </w:rPr>
              <w:t xml:space="preserve">Виплата  матеріальної допомоги на оздоровлення молодшому медичному </w:t>
            </w:r>
            <w:r>
              <w:rPr>
                <w:lang w:val="uk-UA"/>
              </w:rPr>
              <w:lastRenderedPageBreak/>
              <w:t>персоналу та іншим працівникам закладу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5CF" w:rsidRDefault="00DB4137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1 348,1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5CF" w:rsidRDefault="005325CF">
            <w:pPr>
              <w:widowControl w:val="0"/>
              <w:jc w:val="center"/>
              <w:rPr>
                <w:lang w:val="uk-UA"/>
              </w:rPr>
            </w:pPr>
          </w:p>
          <w:p w:rsidR="005325CF" w:rsidRDefault="00DB4137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-538,7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5CF" w:rsidRDefault="005325CF">
            <w:pPr>
              <w:widowControl w:val="0"/>
              <w:jc w:val="center"/>
              <w:rPr>
                <w:lang w:val="uk-UA"/>
              </w:rPr>
            </w:pPr>
          </w:p>
          <w:p w:rsidR="005325CF" w:rsidRDefault="00DB4137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809,4</w:t>
            </w:r>
          </w:p>
        </w:tc>
      </w:tr>
      <w:tr w:rsidR="005325CF">
        <w:trPr>
          <w:trHeight w:val="301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5CF" w:rsidRDefault="005325CF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5CF" w:rsidRDefault="00DB4137">
            <w:pPr>
              <w:widowControl w:val="0"/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Всього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5CF" w:rsidRDefault="00DB4137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16 354,5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5CF" w:rsidRDefault="00DB4137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-786 ,6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5CF" w:rsidRDefault="00DB4137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15 567,9</w:t>
            </w:r>
          </w:p>
        </w:tc>
      </w:tr>
    </w:tbl>
    <w:p w:rsidR="005325CF" w:rsidRDefault="00DB41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5325CF" w:rsidRPr="00F65DA3" w:rsidRDefault="00DB4137" w:rsidP="00F65DA3">
      <w:pPr>
        <w:jc w:val="both"/>
        <w:rPr>
          <w:b/>
          <w:lang w:val="uk-UA"/>
        </w:rPr>
      </w:pPr>
      <w:r>
        <w:rPr>
          <w:b/>
          <w:lang w:val="uk-UA"/>
        </w:rPr>
        <w:t> </w:t>
      </w:r>
      <w:r>
        <w:rPr>
          <w:b/>
          <w:sz w:val="28"/>
          <w:szCs w:val="28"/>
          <w:lang w:val="uk-UA"/>
        </w:rPr>
        <w:t> </w:t>
      </w:r>
    </w:p>
    <w:p w:rsidR="005325CF" w:rsidRDefault="00DB4137">
      <w:pPr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Директор </w:t>
      </w:r>
    </w:p>
    <w:p w:rsidR="005325CF" w:rsidRDefault="00DB4137">
      <w:pPr>
        <w:tabs>
          <w:tab w:val="left" w:pos="7755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КНП ОМР «Обухівська БЛІЛ»                                    Оксана ФЕТИСЕНКО</w:t>
      </w:r>
    </w:p>
    <w:p w:rsidR="005325CF" w:rsidRDefault="005325CF">
      <w:pPr>
        <w:tabs>
          <w:tab w:val="left" w:pos="7755"/>
        </w:tabs>
        <w:rPr>
          <w:b/>
          <w:color w:val="000000"/>
          <w:sz w:val="28"/>
          <w:szCs w:val="28"/>
          <w:lang w:val="uk-UA"/>
        </w:rPr>
      </w:pPr>
    </w:p>
    <w:p w:rsidR="00F65DA3" w:rsidRDefault="00F65DA3" w:rsidP="00F65DA3">
      <w:pPr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 Обухівської міської ради                                    Лариса ІЛЬЄНКО</w:t>
      </w:r>
    </w:p>
    <w:p w:rsidR="005325CF" w:rsidRDefault="005325CF">
      <w:pPr>
        <w:tabs>
          <w:tab w:val="left" w:pos="7755"/>
        </w:tabs>
        <w:rPr>
          <w:b/>
          <w:color w:val="000000"/>
          <w:sz w:val="28"/>
          <w:szCs w:val="28"/>
          <w:lang w:val="uk-UA"/>
        </w:rPr>
      </w:pPr>
    </w:p>
    <w:p w:rsidR="005325CF" w:rsidRDefault="005325CF">
      <w:pPr>
        <w:tabs>
          <w:tab w:val="left" w:pos="7755"/>
        </w:tabs>
        <w:rPr>
          <w:b/>
          <w:color w:val="000000"/>
          <w:sz w:val="28"/>
          <w:szCs w:val="28"/>
          <w:lang w:val="uk-UA"/>
        </w:rPr>
      </w:pPr>
    </w:p>
    <w:sectPr w:rsidR="005325CF" w:rsidSect="00C077F4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2"/>
    <w:family w:val="auto"/>
    <w:pitch w:val="default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D5A52"/>
    <w:multiLevelType w:val="multilevel"/>
    <w:tmpl w:val="73FCFA88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" w15:restartNumberingAfterBreak="0">
    <w:nsid w:val="08FB32D5"/>
    <w:multiLevelType w:val="multilevel"/>
    <w:tmpl w:val="B352EA2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D20072F"/>
    <w:multiLevelType w:val="multilevel"/>
    <w:tmpl w:val="A5C4CD96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" w15:restartNumberingAfterBreak="0">
    <w:nsid w:val="2B9E0255"/>
    <w:multiLevelType w:val="multilevel"/>
    <w:tmpl w:val="2ED63C74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4" w15:restartNumberingAfterBreak="0">
    <w:nsid w:val="39896EF9"/>
    <w:multiLevelType w:val="multilevel"/>
    <w:tmpl w:val="297266EE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5" w15:restartNumberingAfterBreak="0">
    <w:nsid w:val="4772264D"/>
    <w:multiLevelType w:val="multilevel"/>
    <w:tmpl w:val="443049FC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6" w15:restartNumberingAfterBreak="0">
    <w:nsid w:val="5EF235CB"/>
    <w:multiLevelType w:val="multilevel"/>
    <w:tmpl w:val="C7E40E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6CCB70D9"/>
    <w:multiLevelType w:val="multilevel"/>
    <w:tmpl w:val="F49476D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" w15:restartNumberingAfterBreak="0">
    <w:nsid w:val="7AE62EBC"/>
    <w:multiLevelType w:val="multilevel"/>
    <w:tmpl w:val="4D8E9FCE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8"/>
  </w:num>
  <w:num w:numId="5">
    <w:abstractNumId w:val="2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5CF"/>
    <w:rsid w:val="005325CF"/>
    <w:rsid w:val="005E6B6D"/>
    <w:rsid w:val="00C077F4"/>
    <w:rsid w:val="00DB4137"/>
    <w:rsid w:val="00F65DA3"/>
    <w:rsid w:val="00FC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3CA775-CE3E-4D61-BA18-CB92FAA86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D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qFormat/>
    <w:rsid w:val="00146D7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3">
    <w:name w:val="Абзац списка Знак"/>
    <w:link w:val="a4"/>
    <w:uiPriority w:val="34"/>
    <w:qFormat/>
    <w:locked/>
    <w:rsid w:val="00146D7C"/>
    <w:rPr>
      <w:rFonts w:ascii="Antiqua" w:eastAsia="Times New Roman" w:hAnsi="Antiqua" w:cs="Times New Roman"/>
      <w:sz w:val="28"/>
      <w:szCs w:val="20"/>
      <w:lang w:val="hr-HR"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6D7A84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uiPriority w:val="99"/>
    <w:rsid w:val="00F031E2"/>
    <w:rPr>
      <w:color w:val="0000FF"/>
      <w:u w:val="single"/>
    </w:rPr>
  </w:style>
  <w:style w:type="character" w:customStyle="1" w:styleId="a8">
    <w:name w:val="Маркери"/>
    <w:qFormat/>
    <w:rsid w:val="005325CF"/>
    <w:rPr>
      <w:rFonts w:ascii="OpenSymbol" w:eastAsia="OpenSymbol" w:hAnsi="OpenSymbol" w:cs="OpenSymbol"/>
    </w:rPr>
  </w:style>
  <w:style w:type="character" w:customStyle="1" w:styleId="a9">
    <w:name w:val="Символ нумерації"/>
    <w:qFormat/>
    <w:rsid w:val="005325CF"/>
  </w:style>
  <w:style w:type="paragraph" w:customStyle="1" w:styleId="aa">
    <w:name w:val="Заголовок"/>
    <w:basedOn w:val="a"/>
    <w:next w:val="ab"/>
    <w:qFormat/>
    <w:rsid w:val="005325C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rsid w:val="005325CF"/>
    <w:pPr>
      <w:spacing w:after="140" w:line="276" w:lineRule="auto"/>
    </w:pPr>
  </w:style>
  <w:style w:type="paragraph" w:styleId="ac">
    <w:name w:val="List"/>
    <w:basedOn w:val="ab"/>
    <w:rsid w:val="005325CF"/>
    <w:rPr>
      <w:rFonts w:cs="Lucida Sans"/>
    </w:rPr>
  </w:style>
  <w:style w:type="paragraph" w:customStyle="1" w:styleId="1">
    <w:name w:val="Название объекта1"/>
    <w:basedOn w:val="a"/>
    <w:qFormat/>
    <w:rsid w:val="005325CF"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rsid w:val="005325CF"/>
    <w:pPr>
      <w:suppressLineNumbers/>
    </w:pPr>
    <w:rPr>
      <w:rFonts w:cs="Lucida Sans"/>
    </w:rPr>
  </w:style>
  <w:style w:type="paragraph" w:styleId="30">
    <w:name w:val="Body Text 3"/>
    <w:basedOn w:val="a"/>
    <w:link w:val="3"/>
    <w:qFormat/>
    <w:rsid w:val="00146D7C"/>
    <w:pPr>
      <w:spacing w:after="120"/>
    </w:pPr>
    <w:rPr>
      <w:sz w:val="16"/>
      <w:szCs w:val="16"/>
    </w:rPr>
  </w:style>
  <w:style w:type="paragraph" w:styleId="a4">
    <w:name w:val="List Paragraph"/>
    <w:basedOn w:val="a"/>
    <w:link w:val="a3"/>
    <w:uiPriority w:val="34"/>
    <w:qFormat/>
    <w:rsid w:val="00146D7C"/>
    <w:pPr>
      <w:ind w:left="720"/>
      <w:contextualSpacing/>
    </w:pPr>
    <w:rPr>
      <w:rFonts w:ascii="Antiqua" w:hAnsi="Antiqua"/>
      <w:sz w:val="28"/>
      <w:szCs w:val="20"/>
      <w:lang w:val="hr-HR"/>
    </w:rPr>
  </w:style>
  <w:style w:type="paragraph" w:styleId="a6">
    <w:name w:val="Balloon Text"/>
    <w:basedOn w:val="a"/>
    <w:link w:val="a5"/>
    <w:uiPriority w:val="99"/>
    <w:semiHidden/>
    <w:unhideWhenUsed/>
    <w:qFormat/>
    <w:rsid w:val="006D7A84"/>
    <w:rPr>
      <w:rFonts w:ascii="Tahoma" w:hAnsi="Tahoma" w:cs="Tahoma"/>
      <w:sz w:val="16"/>
      <w:szCs w:val="16"/>
    </w:rPr>
  </w:style>
  <w:style w:type="paragraph" w:customStyle="1" w:styleId="ae">
    <w:name w:val="Вміст рамки"/>
    <w:basedOn w:val="a"/>
    <w:qFormat/>
    <w:rsid w:val="005325CF"/>
  </w:style>
  <w:style w:type="paragraph" w:customStyle="1" w:styleId="af">
    <w:name w:val="Вміст таблиці"/>
    <w:basedOn w:val="a"/>
    <w:qFormat/>
    <w:rsid w:val="005325CF"/>
    <w:pPr>
      <w:widowControl w:val="0"/>
      <w:suppressLineNumbers/>
    </w:pPr>
  </w:style>
  <w:style w:type="paragraph" w:customStyle="1" w:styleId="af0">
    <w:name w:val="Заголовок таблиці"/>
    <w:basedOn w:val="af"/>
    <w:qFormat/>
    <w:rsid w:val="005325CF"/>
    <w:pPr>
      <w:jc w:val="center"/>
    </w:pPr>
    <w:rPr>
      <w:b/>
      <w:bCs/>
    </w:rPr>
  </w:style>
  <w:style w:type="numbering" w:customStyle="1" w:styleId="123">
    <w:name w:val="Нумерація 123"/>
    <w:qFormat/>
    <w:rsid w:val="005325CF"/>
  </w:style>
  <w:style w:type="table" w:styleId="af1">
    <w:name w:val="Table Grid"/>
    <w:basedOn w:val="a1"/>
    <w:uiPriority w:val="59"/>
    <w:rsid w:val="00BF74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59"/>
    <w:rsid w:val="00232B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5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B0C68-D49A-48B6-9E7B-953245075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2213</Words>
  <Characters>1262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user22</cp:lastModifiedBy>
  <cp:revision>4</cp:revision>
  <cp:lastPrinted>2024-11-29T13:24:00Z</cp:lastPrinted>
  <dcterms:created xsi:type="dcterms:W3CDTF">2024-11-28T13:48:00Z</dcterms:created>
  <dcterms:modified xsi:type="dcterms:W3CDTF">2024-11-29T13:24:00Z</dcterms:modified>
  <dc:language>uk-UA</dc:language>
</cp:coreProperties>
</file>