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DD0" w:rsidRPr="00986DD0" w:rsidRDefault="00986DD0" w:rsidP="00986DD0">
      <w:pPr>
        <w:keepNext/>
        <w:jc w:val="center"/>
        <w:outlineLvl w:val="0"/>
        <w:rPr>
          <w:rFonts w:ascii="Times New Roman" w:hAnsi="Times New Roman"/>
          <w:bCs/>
          <w:kern w:val="32"/>
          <w:sz w:val="32"/>
          <w:szCs w:val="32"/>
          <w:lang w:val="ru-RU"/>
        </w:rPr>
      </w:pPr>
      <w:r w:rsidRPr="00986DD0">
        <w:rPr>
          <w:rFonts w:ascii="Times New Roman" w:hAnsi="Times New Roman"/>
          <w:noProof/>
          <w:kern w:val="32"/>
          <w:sz w:val="32"/>
          <w:szCs w:val="32"/>
          <w:lang w:val="uk-UA" w:eastAsia="uk-UA"/>
        </w:rPr>
        <w:drawing>
          <wp:inline distT="0" distB="0" distL="0" distR="0" wp14:anchorId="21E22513" wp14:editId="7BB50039">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00DD3927">
        <w:rPr>
          <w:rFonts w:ascii="Times New Roman" w:hAnsi="Times New Roman"/>
          <w:b/>
          <w:sz w:val="32"/>
          <w:szCs w:val="32"/>
          <w:lang w:val="ru-RU" w:eastAsia="en-US"/>
        </w:rPr>
        <w:t xml:space="preserve">     </w:t>
      </w:r>
    </w:p>
    <w:p w:rsidR="00986DD0" w:rsidRPr="00986DD0" w:rsidRDefault="00986DD0" w:rsidP="00986DD0">
      <w:pPr>
        <w:autoSpaceDE/>
        <w:autoSpaceDN/>
        <w:adjustRightInd/>
        <w:jc w:val="center"/>
        <w:rPr>
          <w:rFonts w:ascii="Times New Roman" w:hAnsi="Times New Roman"/>
          <w:b/>
          <w:szCs w:val="28"/>
        </w:rPr>
      </w:pPr>
      <w:r w:rsidRPr="00986DD0">
        <w:rPr>
          <w:rFonts w:ascii="Times New Roman" w:hAnsi="Times New Roman"/>
          <w:b/>
          <w:sz w:val="32"/>
          <w:szCs w:val="32"/>
        </w:rPr>
        <w:t xml:space="preserve">ОБУХІВСЬКА МІСЬКА РАДА </w:t>
      </w:r>
    </w:p>
    <w:p w:rsidR="00986DD0" w:rsidRPr="00986DD0" w:rsidRDefault="00986DD0" w:rsidP="00986DD0">
      <w:pPr>
        <w:autoSpaceDE/>
        <w:autoSpaceDN/>
        <w:adjustRightInd/>
        <w:jc w:val="center"/>
        <w:rPr>
          <w:rFonts w:ascii="Times New Roman" w:hAnsi="Times New Roman"/>
          <w:b/>
          <w:color w:val="000000"/>
          <w:sz w:val="32"/>
          <w:szCs w:val="32"/>
          <w:lang w:val="ru-RU" w:eastAsia="uk-UA" w:bidi="uk-UA"/>
        </w:rPr>
      </w:pPr>
      <w:r w:rsidRPr="00986DD0">
        <w:rPr>
          <w:rFonts w:ascii="Times New Roman" w:hAnsi="Times New Roman"/>
          <w:b/>
          <w:color w:val="000000"/>
          <w:sz w:val="32"/>
          <w:szCs w:val="32"/>
          <w:lang w:val="ru-RU" w:eastAsia="uk-UA" w:bidi="uk-UA"/>
        </w:rPr>
        <w:t xml:space="preserve"> КИЇВСЬКОЇ ОБЛАСТІ</w:t>
      </w:r>
    </w:p>
    <w:p w:rsidR="00986DD0" w:rsidRPr="00986DD0" w:rsidRDefault="00986DD0" w:rsidP="00986DD0">
      <w:pPr>
        <w:keepNext/>
        <w:pBdr>
          <w:bottom w:val="single" w:sz="12" w:space="1" w:color="auto"/>
        </w:pBdr>
        <w:autoSpaceDE/>
        <w:autoSpaceDN/>
        <w:adjustRightInd/>
        <w:ind w:left="5812" w:hanging="5760"/>
        <w:jc w:val="center"/>
        <w:outlineLvl w:val="1"/>
        <w:rPr>
          <w:rFonts w:ascii="Times New Roman" w:hAnsi="Times New Roman"/>
          <w:b/>
          <w:sz w:val="4"/>
          <w:szCs w:val="28"/>
          <w:lang w:val="ru-RU"/>
        </w:rPr>
      </w:pPr>
    </w:p>
    <w:p w:rsidR="00986DD0" w:rsidRPr="00986DD0" w:rsidRDefault="00986DD0" w:rsidP="00986DD0">
      <w:pPr>
        <w:autoSpaceDE/>
        <w:autoSpaceDN/>
        <w:adjustRightInd/>
        <w:jc w:val="center"/>
        <w:rPr>
          <w:rFonts w:ascii="Times New Roman" w:hAnsi="Times New Roman"/>
          <w:b/>
          <w:sz w:val="24"/>
          <w:szCs w:val="24"/>
          <w:lang w:val="ru-RU"/>
        </w:rPr>
      </w:pPr>
      <w:r w:rsidRPr="00986DD0">
        <w:rPr>
          <w:rFonts w:ascii="Times New Roman" w:hAnsi="Times New Roman"/>
          <w:b/>
          <w:bCs/>
          <w:sz w:val="24"/>
          <w:szCs w:val="24"/>
          <w:lang w:val="uk-UA"/>
        </w:rPr>
        <w:t>ШІСТДЕСЯТ П</w:t>
      </w:r>
      <w:r w:rsidRPr="00986DD0">
        <w:rPr>
          <w:rFonts w:ascii="Times New Roman" w:hAnsi="Times New Roman"/>
          <w:b/>
          <w:bCs/>
          <w:sz w:val="24"/>
          <w:szCs w:val="24"/>
          <w:lang w:val="ru-RU"/>
        </w:rPr>
        <w:t>’</w:t>
      </w:r>
      <w:r w:rsidRPr="00986DD0">
        <w:rPr>
          <w:rFonts w:ascii="Times New Roman" w:hAnsi="Times New Roman"/>
          <w:b/>
          <w:bCs/>
          <w:sz w:val="24"/>
          <w:szCs w:val="24"/>
          <w:lang w:val="uk-UA"/>
        </w:rPr>
        <w:t>ЯТА</w:t>
      </w:r>
      <w:r w:rsidRPr="00986DD0">
        <w:rPr>
          <w:rFonts w:ascii="Times New Roman" w:hAnsi="Times New Roman"/>
          <w:b/>
          <w:bCs/>
          <w:sz w:val="24"/>
          <w:szCs w:val="24"/>
          <w:lang w:val="ru-RU"/>
        </w:rPr>
        <w:t xml:space="preserve"> СЕСІЯ ВОСЬ</w:t>
      </w:r>
      <w:r w:rsidRPr="00986DD0">
        <w:rPr>
          <w:rFonts w:ascii="Times New Roman" w:hAnsi="Times New Roman"/>
          <w:b/>
          <w:sz w:val="24"/>
          <w:szCs w:val="24"/>
          <w:lang w:val="ru-RU"/>
        </w:rPr>
        <w:t>МОГО СКЛИКАННЯ</w:t>
      </w:r>
    </w:p>
    <w:p w:rsidR="00986DD0" w:rsidRPr="00986DD0" w:rsidRDefault="00986DD0" w:rsidP="00986DD0">
      <w:pPr>
        <w:keepNext/>
        <w:autoSpaceDE/>
        <w:autoSpaceDN/>
        <w:adjustRightInd/>
        <w:spacing w:before="240" w:after="60"/>
        <w:jc w:val="center"/>
        <w:outlineLvl w:val="0"/>
        <w:rPr>
          <w:rFonts w:ascii="Times New Roman" w:hAnsi="Times New Roman"/>
          <w:b/>
          <w:bCs/>
          <w:kern w:val="32"/>
          <w:sz w:val="32"/>
          <w:szCs w:val="32"/>
          <w:lang w:val="ru-RU"/>
        </w:rPr>
      </w:pPr>
      <w:r w:rsidRPr="00986DD0">
        <w:rPr>
          <w:rFonts w:ascii="Times New Roman" w:hAnsi="Times New Roman"/>
          <w:b/>
          <w:bCs/>
          <w:kern w:val="32"/>
          <w:sz w:val="32"/>
          <w:szCs w:val="32"/>
          <w:lang w:val="ru-RU"/>
        </w:rPr>
        <w:t>Р  І  Ш  Е  Н  Н  Я</w:t>
      </w:r>
    </w:p>
    <w:p w:rsidR="00986DD0" w:rsidRPr="00986DD0" w:rsidRDefault="00986DD0" w:rsidP="00986DD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spacing w:before="240" w:after="60"/>
        <w:outlineLvl w:val="0"/>
        <w:rPr>
          <w:rFonts w:ascii="Times New Roman" w:hAnsi="Times New Roman"/>
          <w:b/>
          <w:bCs/>
          <w:kern w:val="32"/>
          <w:szCs w:val="24"/>
          <w:lang w:val="ru-RU"/>
        </w:rPr>
      </w:pPr>
      <w:r w:rsidRPr="00986DD0">
        <w:rPr>
          <w:rFonts w:ascii="Times New Roman" w:hAnsi="Times New Roman"/>
          <w:b/>
          <w:bCs/>
          <w:kern w:val="32"/>
          <w:szCs w:val="24"/>
          <w:lang w:val="ru-RU"/>
        </w:rPr>
        <w:t xml:space="preserve">28 </w:t>
      </w:r>
      <w:r w:rsidRPr="00986DD0">
        <w:rPr>
          <w:rFonts w:ascii="Times New Roman" w:hAnsi="Times New Roman"/>
          <w:b/>
          <w:bCs/>
          <w:kern w:val="32"/>
          <w:szCs w:val="24"/>
          <w:lang w:val="uk-UA"/>
        </w:rPr>
        <w:t>листопада</w:t>
      </w:r>
      <w:r w:rsidRPr="00986DD0">
        <w:rPr>
          <w:rFonts w:ascii="Times New Roman" w:hAnsi="Times New Roman"/>
          <w:b/>
          <w:bCs/>
          <w:kern w:val="32"/>
          <w:szCs w:val="24"/>
          <w:lang w:val="ru-RU"/>
        </w:rPr>
        <w:t xml:space="preserve"> 202</w:t>
      </w:r>
      <w:r w:rsidRPr="00986DD0">
        <w:rPr>
          <w:rFonts w:ascii="Times New Roman" w:hAnsi="Times New Roman"/>
          <w:b/>
          <w:bCs/>
          <w:kern w:val="32"/>
          <w:szCs w:val="24"/>
          <w:lang w:val="uk-UA"/>
        </w:rPr>
        <w:t>4</w:t>
      </w:r>
      <w:r w:rsidRPr="00986DD0">
        <w:rPr>
          <w:rFonts w:ascii="Times New Roman" w:hAnsi="Times New Roman"/>
          <w:b/>
          <w:bCs/>
          <w:kern w:val="32"/>
          <w:szCs w:val="24"/>
          <w:lang w:val="ru-RU"/>
        </w:rPr>
        <w:t xml:space="preserve"> року </w:t>
      </w:r>
      <w:r w:rsidRPr="00986DD0">
        <w:rPr>
          <w:rFonts w:ascii="Times New Roman" w:hAnsi="Times New Roman"/>
          <w:b/>
          <w:bCs/>
          <w:kern w:val="32"/>
          <w:szCs w:val="24"/>
          <w:lang w:val="ru-RU"/>
        </w:rPr>
        <w:tab/>
      </w:r>
      <w:r w:rsidRPr="00986DD0">
        <w:rPr>
          <w:rFonts w:ascii="Times New Roman" w:hAnsi="Times New Roman"/>
          <w:b/>
          <w:bCs/>
          <w:kern w:val="32"/>
          <w:szCs w:val="24"/>
          <w:lang w:val="ru-RU"/>
        </w:rPr>
        <w:tab/>
      </w:r>
      <w:r w:rsidRPr="00986DD0">
        <w:rPr>
          <w:rFonts w:ascii="Times New Roman" w:hAnsi="Times New Roman"/>
          <w:b/>
          <w:bCs/>
          <w:kern w:val="32"/>
          <w:szCs w:val="24"/>
          <w:lang w:val="ru-RU"/>
        </w:rPr>
        <w:tab/>
      </w:r>
      <w:r w:rsidRPr="00986DD0">
        <w:rPr>
          <w:rFonts w:ascii="Times New Roman" w:hAnsi="Times New Roman"/>
          <w:b/>
          <w:bCs/>
          <w:kern w:val="32"/>
          <w:szCs w:val="24"/>
          <w:lang w:val="ru-RU"/>
        </w:rPr>
        <w:tab/>
      </w:r>
      <w:r w:rsidRPr="00986DD0">
        <w:rPr>
          <w:rFonts w:ascii="Times New Roman" w:hAnsi="Times New Roman"/>
          <w:b/>
          <w:bCs/>
          <w:kern w:val="32"/>
          <w:szCs w:val="24"/>
          <w:lang w:val="uk-UA"/>
        </w:rPr>
        <w:t xml:space="preserve">          </w:t>
      </w:r>
      <w:r w:rsidRPr="00986DD0">
        <w:rPr>
          <w:rFonts w:ascii="Times New Roman" w:hAnsi="Times New Roman"/>
          <w:b/>
          <w:bCs/>
          <w:kern w:val="32"/>
          <w:szCs w:val="24"/>
        </w:rPr>
        <w:t xml:space="preserve"> </w:t>
      </w:r>
      <w:r w:rsidRPr="00986DD0">
        <w:rPr>
          <w:rFonts w:ascii="Times New Roman" w:hAnsi="Times New Roman"/>
          <w:b/>
          <w:bCs/>
          <w:kern w:val="32"/>
          <w:szCs w:val="24"/>
          <w:lang w:val="uk-UA"/>
        </w:rPr>
        <w:t xml:space="preserve">             </w:t>
      </w:r>
      <w:r w:rsidRPr="00986DD0">
        <w:rPr>
          <w:rFonts w:ascii="Times New Roman" w:hAnsi="Times New Roman"/>
          <w:b/>
          <w:bCs/>
          <w:kern w:val="32"/>
          <w:szCs w:val="24"/>
          <w:lang w:val="ru-RU"/>
        </w:rPr>
        <w:t xml:space="preserve">№ </w:t>
      </w:r>
      <w:r w:rsidRPr="00986DD0">
        <w:rPr>
          <w:rFonts w:ascii="Times New Roman" w:hAnsi="Times New Roman"/>
          <w:b/>
          <w:bCs/>
          <w:kern w:val="32"/>
          <w:szCs w:val="24"/>
          <w:lang w:val="uk-UA"/>
        </w:rPr>
        <w:t>1</w:t>
      </w:r>
      <w:r w:rsidRPr="00986DD0">
        <w:rPr>
          <w:rFonts w:ascii="Times New Roman" w:hAnsi="Times New Roman"/>
          <w:b/>
          <w:bCs/>
          <w:kern w:val="32"/>
          <w:szCs w:val="24"/>
          <w:lang w:val="ru-RU"/>
        </w:rPr>
        <w:t>4</w:t>
      </w:r>
      <w:r>
        <w:rPr>
          <w:rFonts w:ascii="Times New Roman" w:hAnsi="Times New Roman"/>
          <w:b/>
          <w:bCs/>
          <w:kern w:val="32"/>
          <w:szCs w:val="24"/>
          <w:lang w:val="uk-UA"/>
        </w:rPr>
        <w:t>3</w:t>
      </w:r>
      <w:r w:rsidRPr="00986DD0">
        <w:rPr>
          <w:rFonts w:ascii="Times New Roman" w:hAnsi="Times New Roman"/>
          <w:b/>
          <w:bCs/>
          <w:kern w:val="32"/>
          <w:szCs w:val="24"/>
          <w:lang w:val="ru-RU"/>
        </w:rPr>
        <w:t xml:space="preserve">4 - </w:t>
      </w:r>
      <w:r w:rsidRPr="00986DD0">
        <w:rPr>
          <w:rFonts w:ascii="Times New Roman" w:hAnsi="Times New Roman"/>
          <w:b/>
          <w:bCs/>
          <w:kern w:val="32"/>
          <w:szCs w:val="24"/>
          <w:lang w:val="uk-UA"/>
        </w:rPr>
        <w:t>6</w:t>
      </w:r>
      <w:r w:rsidRPr="00986DD0">
        <w:rPr>
          <w:rFonts w:ascii="Times New Roman" w:hAnsi="Times New Roman"/>
          <w:b/>
          <w:bCs/>
          <w:kern w:val="32"/>
          <w:szCs w:val="24"/>
          <w:lang w:val="ru-RU"/>
        </w:rPr>
        <w:t xml:space="preserve">5 – </w:t>
      </w:r>
      <w:r w:rsidRPr="00986DD0">
        <w:rPr>
          <w:rFonts w:ascii="Times New Roman" w:hAnsi="Times New Roman"/>
          <w:b/>
          <w:bCs/>
          <w:kern w:val="32"/>
          <w:szCs w:val="24"/>
          <w:lang w:val="en-US"/>
        </w:rPr>
        <w:t>V</w:t>
      </w:r>
      <w:r w:rsidRPr="00986DD0">
        <w:rPr>
          <w:rFonts w:ascii="Times New Roman" w:hAnsi="Times New Roman"/>
          <w:b/>
          <w:bCs/>
          <w:kern w:val="32"/>
          <w:szCs w:val="24"/>
          <w:lang w:val="ru-RU"/>
        </w:rPr>
        <w:t>ІІІ</w:t>
      </w:r>
    </w:p>
    <w:p w:rsidR="00DD3927" w:rsidRPr="00DD3927" w:rsidRDefault="00DD3927" w:rsidP="00986DD0">
      <w:pPr>
        <w:overflowPunct/>
        <w:autoSpaceDE/>
        <w:autoSpaceDN/>
        <w:adjustRightInd/>
        <w:ind w:left="2148"/>
        <w:rPr>
          <w:rFonts w:ascii="Times New Roman" w:hAnsi="Times New Roman"/>
          <w:sz w:val="26"/>
          <w:szCs w:val="26"/>
          <w:lang w:val="uk-UA"/>
        </w:rPr>
      </w:pPr>
    </w:p>
    <w:p w:rsidR="00986DD0" w:rsidRDefault="005F30F2" w:rsidP="00986DD0">
      <w:pPr>
        <w:overflowPunct/>
        <w:autoSpaceDE/>
        <w:autoSpaceDN/>
        <w:adjustRightInd/>
        <w:jc w:val="both"/>
        <w:rPr>
          <w:rFonts w:ascii="Times New Roman" w:hAnsi="Times New Roman"/>
          <w:b/>
          <w:szCs w:val="28"/>
          <w:lang w:val="uk-UA"/>
        </w:rPr>
      </w:pPr>
      <w:r w:rsidRPr="00986DD0">
        <w:rPr>
          <w:rFonts w:ascii="Times New Roman" w:hAnsi="Times New Roman"/>
          <w:b/>
          <w:szCs w:val="28"/>
          <w:lang w:val="uk-UA"/>
        </w:rPr>
        <w:t xml:space="preserve">Про внесення змін до кошторису міської </w:t>
      </w:r>
    </w:p>
    <w:p w:rsidR="00986DD0" w:rsidRDefault="005F30F2" w:rsidP="00986DD0">
      <w:pPr>
        <w:overflowPunct/>
        <w:autoSpaceDE/>
        <w:autoSpaceDN/>
        <w:adjustRightInd/>
        <w:jc w:val="both"/>
        <w:rPr>
          <w:rFonts w:ascii="Times New Roman" w:hAnsi="Times New Roman"/>
          <w:b/>
          <w:szCs w:val="28"/>
          <w:lang w:val="uk-UA"/>
        </w:rPr>
      </w:pPr>
      <w:r w:rsidRPr="00986DD0">
        <w:rPr>
          <w:rFonts w:ascii="Times New Roman" w:hAnsi="Times New Roman"/>
          <w:b/>
          <w:szCs w:val="28"/>
          <w:lang w:val="uk-UA"/>
        </w:rPr>
        <w:t xml:space="preserve">цільової Програми розвитку молодіжної </w:t>
      </w:r>
    </w:p>
    <w:p w:rsidR="00986DD0" w:rsidRDefault="005F30F2" w:rsidP="00986DD0">
      <w:pPr>
        <w:overflowPunct/>
        <w:autoSpaceDE/>
        <w:autoSpaceDN/>
        <w:adjustRightInd/>
        <w:jc w:val="both"/>
        <w:rPr>
          <w:rFonts w:ascii="Times New Roman" w:hAnsi="Times New Roman"/>
          <w:b/>
          <w:szCs w:val="28"/>
          <w:lang w:val="uk-UA"/>
        </w:rPr>
      </w:pPr>
      <w:r w:rsidRPr="00986DD0">
        <w:rPr>
          <w:rFonts w:ascii="Times New Roman" w:hAnsi="Times New Roman"/>
          <w:b/>
          <w:szCs w:val="28"/>
          <w:lang w:val="uk-UA"/>
        </w:rPr>
        <w:t>політики, фізичної культури і спорту</w:t>
      </w:r>
      <w:r w:rsidRPr="00986DD0">
        <w:rPr>
          <w:rFonts w:ascii="Times New Roman" w:hAnsi="Times New Roman"/>
          <w:b/>
          <w:iCs/>
          <w:szCs w:val="28"/>
          <w:lang w:val="uk-UA"/>
        </w:rPr>
        <w:t xml:space="preserve"> </w:t>
      </w:r>
      <w:r w:rsidRPr="00986DD0">
        <w:rPr>
          <w:rFonts w:ascii="Times New Roman" w:hAnsi="Times New Roman"/>
          <w:b/>
          <w:szCs w:val="28"/>
          <w:lang w:val="uk-UA"/>
        </w:rPr>
        <w:t xml:space="preserve">на </w:t>
      </w:r>
    </w:p>
    <w:p w:rsidR="00986DD0" w:rsidRDefault="005F30F2" w:rsidP="00986DD0">
      <w:pPr>
        <w:overflowPunct/>
        <w:autoSpaceDE/>
        <w:autoSpaceDN/>
        <w:adjustRightInd/>
        <w:jc w:val="both"/>
        <w:rPr>
          <w:rFonts w:ascii="Times New Roman" w:hAnsi="Times New Roman"/>
          <w:b/>
          <w:szCs w:val="28"/>
          <w:lang w:val="uk-UA"/>
        </w:rPr>
      </w:pPr>
      <w:r w:rsidRPr="00986DD0">
        <w:rPr>
          <w:rFonts w:ascii="Times New Roman" w:hAnsi="Times New Roman"/>
          <w:b/>
          <w:szCs w:val="28"/>
          <w:lang w:val="uk-UA"/>
        </w:rPr>
        <w:t xml:space="preserve">території Обухівської міської територіальної </w:t>
      </w:r>
    </w:p>
    <w:p w:rsidR="001C0BBD" w:rsidRPr="00986DD0" w:rsidRDefault="005F30F2" w:rsidP="00986DD0">
      <w:pPr>
        <w:overflowPunct/>
        <w:autoSpaceDE/>
        <w:autoSpaceDN/>
        <w:adjustRightInd/>
        <w:jc w:val="both"/>
        <w:rPr>
          <w:rFonts w:ascii="Times New Roman" w:hAnsi="Times New Roman"/>
          <w:b/>
          <w:szCs w:val="28"/>
          <w:lang w:val="uk-UA"/>
        </w:rPr>
      </w:pPr>
      <w:r w:rsidRPr="00986DD0">
        <w:rPr>
          <w:rFonts w:ascii="Times New Roman" w:hAnsi="Times New Roman"/>
          <w:b/>
          <w:szCs w:val="28"/>
          <w:lang w:val="uk-UA"/>
        </w:rPr>
        <w:t xml:space="preserve">громади на 2021-2025 роки </w:t>
      </w:r>
      <w:r w:rsidR="001C0BBD" w:rsidRPr="00986DD0">
        <w:rPr>
          <w:rFonts w:ascii="Times New Roman" w:hAnsi="Times New Roman"/>
          <w:b/>
          <w:szCs w:val="28"/>
          <w:lang w:val="uk-UA"/>
        </w:rPr>
        <w:t>на 2024 рік</w:t>
      </w:r>
    </w:p>
    <w:p w:rsidR="00DD3927" w:rsidRPr="00986DD0" w:rsidRDefault="00DD3927" w:rsidP="00986DD0">
      <w:pPr>
        <w:overflowPunct/>
        <w:autoSpaceDE/>
        <w:autoSpaceDN/>
        <w:adjustRightInd/>
        <w:ind w:firstLine="709"/>
        <w:jc w:val="both"/>
        <w:rPr>
          <w:rFonts w:ascii="Times New Roman" w:hAnsi="Times New Roman"/>
          <w:szCs w:val="28"/>
          <w:lang w:val="uk-UA"/>
        </w:rPr>
      </w:pPr>
    </w:p>
    <w:p w:rsidR="00DD3927" w:rsidRDefault="00DD3927" w:rsidP="00986DD0">
      <w:pPr>
        <w:overflowPunct/>
        <w:autoSpaceDE/>
        <w:autoSpaceDN/>
        <w:adjustRightInd/>
        <w:ind w:firstLine="709"/>
        <w:jc w:val="both"/>
        <w:rPr>
          <w:rFonts w:ascii="Times New Roman" w:eastAsiaTheme="minorEastAsia" w:hAnsi="Times New Roman"/>
          <w:bCs/>
          <w:szCs w:val="28"/>
          <w:lang w:val="uk-UA"/>
        </w:rPr>
      </w:pPr>
      <w:r w:rsidRPr="00986DD0">
        <w:rPr>
          <w:rFonts w:ascii="Times New Roman" w:hAnsi="Times New Roman"/>
          <w:szCs w:val="28"/>
          <w:lang w:val="uk-UA"/>
        </w:rPr>
        <w:t xml:space="preserve">Відповідно до </w:t>
      </w:r>
      <w:r w:rsidRPr="00986DD0">
        <w:rPr>
          <w:rFonts w:ascii="Times New Roman" w:eastAsiaTheme="minorEastAsia" w:hAnsi="Times New Roman"/>
          <w:bCs/>
          <w:szCs w:val="28"/>
          <w:lang w:val="uk-UA"/>
        </w:rPr>
        <w:t>підпункту 22 частини першої статті 26,</w:t>
      </w:r>
      <w:r w:rsidRPr="00986DD0">
        <w:rPr>
          <w:rFonts w:ascii="Times New Roman" w:hAnsi="Times New Roman"/>
          <w:szCs w:val="28"/>
          <w:lang w:val="uk-UA"/>
        </w:rPr>
        <w:t xml:space="preserve"> підпункту 1 пункту «а» част</w:t>
      </w:r>
      <w:r w:rsidR="005F30F2" w:rsidRPr="00986DD0">
        <w:rPr>
          <w:rFonts w:ascii="Times New Roman" w:hAnsi="Times New Roman"/>
          <w:szCs w:val="28"/>
          <w:lang w:val="uk-UA"/>
        </w:rPr>
        <w:t xml:space="preserve">ини 1 статті 27 Закону України </w:t>
      </w:r>
      <w:r w:rsidRPr="00986DD0">
        <w:rPr>
          <w:rFonts w:ascii="Times New Roman" w:hAnsi="Times New Roman"/>
          <w:szCs w:val="28"/>
          <w:lang w:val="uk-UA"/>
        </w:rPr>
        <w:t>Про місцеве самоврядування в Україні»,</w:t>
      </w:r>
      <w:r w:rsidRPr="00986DD0">
        <w:rPr>
          <w:rFonts w:ascii="Times New Roman" w:eastAsiaTheme="minorEastAsia" w:hAnsi="Times New Roman"/>
          <w:bCs/>
          <w:szCs w:val="28"/>
          <w:lang w:val="uk-UA"/>
        </w:rPr>
        <w:t xml:space="preserve"> подання начальника </w:t>
      </w:r>
      <w:r w:rsidRPr="00986DD0">
        <w:rPr>
          <w:rFonts w:ascii="Times New Roman" w:hAnsi="Times New Roman"/>
          <w:szCs w:val="28"/>
          <w:lang w:val="uk-UA"/>
        </w:rPr>
        <w:t>відділу молоді, фізичної культури та спорту Виконавчого комітету Обухівської міської</w:t>
      </w:r>
      <w:r w:rsidRPr="00986DD0">
        <w:rPr>
          <w:rFonts w:ascii="Times New Roman" w:eastAsiaTheme="minorEastAsia" w:hAnsi="Times New Roman"/>
          <w:bCs/>
          <w:szCs w:val="28"/>
          <w:lang w:val="uk-UA"/>
        </w:rPr>
        <w:t xml:space="preserve"> ради «Про </w:t>
      </w:r>
      <w:r w:rsidR="001C0BBD" w:rsidRPr="00986DD0">
        <w:rPr>
          <w:rFonts w:ascii="Times New Roman" w:eastAsiaTheme="minorEastAsia" w:hAnsi="Times New Roman"/>
          <w:bCs/>
          <w:szCs w:val="28"/>
          <w:lang w:val="uk-UA"/>
        </w:rPr>
        <w:t>внесення змін</w:t>
      </w:r>
      <w:r w:rsidRPr="00986DD0">
        <w:rPr>
          <w:rFonts w:ascii="Times New Roman" w:eastAsiaTheme="minorEastAsia" w:hAnsi="Times New Roman"/>
          <w:bCs/>
          <w:szCs w:val="28"/>
          <w:lang w:val="uk-UA"/>
        </w:rPr>
        <w:t xml:space="preserve"> кошторису </w:t>
      </w:r>
      <w:r w:rsidRPr="00986DD0">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5F30F2" w:rsidRPr="00986DD0">
        <w:rPr>
          <w:rFonts w:ascii="Times New Roman" w:hAnsi="Times New Roman"/>
          <w:color w:val="000000"/>
          <w:szCs w:val="28"/>
          <w:lang w:val="uk-UA"/>
        </w:rPr>
        <w:t xml:space="preserve"> на 2024 рік</w:t>
      </w:r>
      <w:r w:rsidRPr="00986DD0">
        <w:rPr>
          <w:rFonts w:ascii="Times New Roman" w:eastAsiaTheme="minorEastAsia" w:hAnsi="Times New Roman"/>
          <w:bCs/>
          <w:szCs w:val="28"/>
          <w:lang w:val="uk-UA"/>
        </w:rPr>
        <w:t xml:space="preserve"> </w:t>
      </w:r>
      <w:r w:rsidR="005F30F2" w:rsidRPr="00986DD0">
        <w:rPr>
          <w:rFonts w:ascii="Times New Roman" w:hAnsi="Times New Roman"/>
          <w:color w:val="000000"/>
          <w:szCs w:val="28"/>
          <w:lang w:val="uk-UA"/>
        </w:rPr>
        <w:t>затвердженої рішенням Обухівської міської ради Київської області № 1085-51-</w:t>
      </w:r>
      <w:r w:rsidR="005F30F2" w:rsidRPr="00986DD0">
        <w:rPr>
          <w:rFonts w:ascii="Times New Roman" w:hAnsi="Times New Roman"/>
          <w:color w:val="000000"/>
          <w:szCs w:val="28"/>
          <w:lang w:val="en-US"/>
        </w:rPr>
        <w:t>V</w:t>
      </w:r>
      <w:r w:rsidR="005F30F2" w:rsidRPr="00986DD0">
        <w:rPr>
          <w:rFonts w:ascii="Times New Roman" w:hAnsi="Times New Roman"/>
          <w:color w:val="000000"/>
          <w:szCs w:val="28"/>
          <w:lang w:val="uk-UA"/>
        </w:rPr>
        <w:t>ІІІ від 21.12.2023 року</w:t>
      </w:r>
      <w:r w:rsidRPr="00986DD0">
        <w:rPr>
          <w:rFonts w:ascii="Times New Roman" w:hAnsi="Times New Roman"/>
          <w:color w:val="000000"/>
          <w:szCs w:val="28"/>
          <w:lang w:val="uk-UA"/>
        </w:rPr>
        <w:t xml:space="preserve"> (зі змінами)</w:t>
      </w:r>
      <w:r w:rsidR="005F30F2" w:rsidRPr="00986DD0">
        <w:rPr>
          <w:rFonts w:ascii="Times New Roman" w:hAnsi="Times New Roman"/>
          <w:color w:val="000000"/>
          <w:szCs w:val="28"/>
          <w:lang w:val="uk-UA"/>
        </w:rPr>
        <w:t>»</w:t>
      </w:r>
      <w:r w:rsidRPr="00986DD0">
        <w:rPr>
          <w:rFonts w:ascii="Times New Roman" w:eastAsiaTheme="minorEastAsia" w:hAnsi="Times New Roman"/>
          <w:bCs/>
          <w:szCs w:val="28"/>
          <w:lang w:val="uk-UA"/>
        </w:rPr>
        <w:t xml:space="preserve">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986DD0">
        <w:rPr>
          <w:rFonts w:ascii="Times New Roman" w:eastAsiaTheme="minorEastAsia" w:hAnsi="Times New Roman"/>
          <w:bCs/>
          <w:szCs w:val="28"/>
          <w:lang w:val="uk-UA"/>
        </w:rPr>
        <w:t>,</w:t>
      </w:r>
    </w:p>
    <w:p w:rsidR="00986DD0" w:rsidRPr="00986DD0" w:rsidRDefault="00986DD0" w:rsidP="00986DD0">
      <w:pPr>
        <w:overflowPunct/>
        <w:autoSpaceDE/>
        <w:autoSpaceDN/>
        <w:adjustRightInd/>
        <w:ind w:firstLine="709"/>
        <w:jc w:val="both"/>
        <w:rPr>
          <w:rFonts w:ascii="Times New Roman" w:eastAsiaTheme="minorEastAsia" w:hAnsi="Times New Roman"/>
          <w:bCs/>
          <w:szCs w:val="28"/>
          <w:lang w:val="uk-UA"/>
        </w:rPr>
      </w:pPr>
    </w:p>
    <w:p w:rsidR="00DD3927" w:rsidRDefault="00DD3927" w:rsidP="00986DD0">
      <w:pPr>
        <w:overflowPunct/>
        <w:autoSpaceDE/>
        <w:autoSpaceDN/>
        <w:adjustRightInd/>
        <w:ind w:firstLine="709"/>
        <w:jc w:val="center"/>
        <w:rPr>
          <w:rFonts w:ascii="Times New Roman" w:eastAsiaTheme="minorEastAsia" w:hAnsi="Times New Roman"/>
          <w:b/>
          <w:bCs/>
          <w:szCs w:val="28"/>
          <w:lang w:val="uk-UA"/>
        </w:rPr>
      </w:pPr>
      <w:r w:rsidRPr="00986DD0">
        <w:rPr>
          <w:rFonts w:ascii="Times New Roman" w:eastAsiaTheme="minorEastAsia" w:hAnsi="Times New Roman"/>
          <w:b/>
          <w:bCs/>
          <w:szCs w:val="28"/>
          <w:lang w:val="uk-UA"/>
        </w:rPr>
        <w:t>ОБУХІВСЬКА МІСЬКА РАДА ВИРІШИЛА:</w:t>
      </w:r>
    </w:p>
    <w:p w:rsidR="00986DD0" w:rsidRPr="00986DD0" w:rsidRDefault="00986DD0" w:rsidP="00986DD0">
      <w:pPr>
        <w:overflowPunct/>
        <w:autoSpaceDE/>
        <w:autoSpaceDN/>
        <w:adjustRightInd/>
        <w:ind w:firstLine="709"/>
        <w:jc w:val="center"/>
        <w:rPr>
          <w:rFonts w:ascii="Times New Roman" w:eastAsiaTheme="minorEastAsia" w:hAnsi="Times New Roman"/>
          <w:b/>
          <w:bCs/>
          <w:szCs w:val="28"/>
          <w:lang w:val="uk-UA"/>
        </w:rPr>
      </w:pPr>
    </w:p>
    <w:p w:rsidR="00743CD7" w:rsidRPr="00986DD0" w:rsidRDefault="005F30F2" w:rsidP="00986DD0">
      <w:pPr>
        <w:pStyle w:val="aa"/>
        <w:numPr>
          <w:ilvl w:val="0"/>
          <w:numId w:val="20"/>
        </w:numPr>
        <w:ind w:left="0" w:firstLine="709"/>
        <w:jc w:val="both"/>
        <w:rPr>
          <w:color w:val="000000"/>
          <w:sz w:val="28"/>
          <w:szCs w:val="28"/>
          <w:lang w:val="uk-UA"/>
        </w:rPr>
      </w:pPr>
      <w:r w:rsidRPr="00986DD0">
        <w:rPr>
          <w:rFonts w:eastAsiaTheme="minorEastAsia"/>
          <w:bCs/>
          <w:sz w:val="28"/>
          <w:szCs w:val="28"/>
          <w:lang w:val="uk-UA"/>
        </w:rPr>
        <w:t>В</w:t>
      </w:r>
      <w:r w:rsidR="001C0BBD" w:rsidRPr="00986DD0">
        <w:rPr>
          <w:rFonts w:eastAsiaTheme="minorEastAsia"/>
          <w:bCs/>
          <w:sz w:val="28"/>
          <w:szCs w:val="28"/>
          <w:lang w:val="uk-UA"/>
        </w:rPr>
        <w:t>нести</w:t>
      </w:r>
      <w:r w:rsidR="001C0BBD" w:rsidRPr="00986DD0">
        <w:rPr>
          <w:spacing w:val="-12"/>
          <w:kern w:val="28"/>
          <w:sz w:val="28"/>
          <w:szCs w:val="28"/>
          <w:lang w:val="uk-UA"/>
        </w:rPr>
        <w:t xml:space="preserve"> зміни</w:t>
      </w:r>
      <w:r w:rsidR="001C0BBD" w:rsidRPr="00986DD0">
        <w:rPr>
          <w:color w:val="000000"/>
          <w:sz w:val="28"/>
          <w:szCs w:val="28"/>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986DD0">
        <w:rPr>
          <w:sz w:val="28"/>
          <w:szCs w:val="28"/>
          <w:lang w:val="uk-UA"/>
        </w:rPr>
        <w:t xml:space="preserve"> на 2024 рік, </w:t>
      </w:r>
      <w:r w:rsidRPr="00986DD0">
        <w:rPr>
          <w:color w:val="000000"/>
          <w:sz w:val="28"/>
          <w:szCs w:val="28"/>
          <w:lang w:val="uk-UA"/>
        </w:rPr>
        <w:t>затвердженої рішенням Обухівської міської ради Київської області № 1085-51-</w:t>
      </w:r>
      <w:r w:rsidRPr="00986DD0">
        <w:rPr>
          <w:color w:val="000000"/>
          <w:sz w:val="28"/>
          <w:szCs w:val="28"/>
          <w:lang w:val="en-US"/>
        </w:rPr>
        <w:t>V</w:t>
      </w:r>
      <w:r w:rsidRPr="00986DD0">
        <w:rPr>
          <w:color w:val="000000"/>
          <w:sz w:val="28"/>
          <w:szCs w:val="28"/>
          <w:lang w:val="uk-UA"/>
        </w:rPr>
        <w:t>ІІІ від 21.12.2023 року</w:t>
      </w:r>
      <w:r w:rsidR="001C0BBD" w:rsidRPr="00986DD0">
        <w:rPr>
          <w:color w:val="000000"/>
          <w:sz w:val="28"/>
          <w:szCs w:val="28"/>
          <w:lang w:val="uk-UA"/>
        </w:rPr>
        <w:t xml:space="preserve"> (з</w:t>
      </w:r>
      <w:r w:rsidR="004B0FEF" w:rsidRPr="00986DD0">
        <w:rPr>
          <w:color w:val="000000"/>
          <w:sz w:val="28"/>
          <w:szCs w:val="28"/>
          <w:lang w:val="uk-UA"/>
        </w:rPr>
        <w:t xml:space="preserve">і змінами), </w:t>
      </w:r>
      <w:r w:rsidR="00743CD7" w:rsidRPr="00986DD0">
        <w:rPr>
          <w:color w:val="000000"/>
          <w:sz w:val="28"/>
          <w:szCs w:val="28"/>
          <w:lang w:val="uk-UA"/>
        </w:rPr>
        <w:t xml:space="preserve">виклавши додаток до Програми в новій редакції, що додається. </w:t>
      </w:r>
    </w:p>
    <w:p w:rsidR="00FA02A8" w:rsidRPr="00986DD0" w:rsidRDefault="0070490D" w:rsidP="00986DD0">
      <w:pPr>
        <w:pStyle w:val="aa"/>
        <w:numPr>
          <w:ilvl w:val="0"/>
          <w:numId w:val="20"/>
        </w:numPr>
        <w:ind w:left="0" w:firstLine="709"/>
        <w:jc w:val="both"/>
        <w:rPr>
          <w:bCs/>
          <w:color w:val="000000" w:themeColor="text1"/>
          <w:sz w:val="28"/>
          <w:szCs w:val="28"/>
          <w:lang w:val="uk-UA"/>
        </w:rPr>
      </w:pPr>
      <w:r w:rsidRPr="00986DD0">
        <w:rPr>
          <w:sz w:val="28"/>
          <w:szCs w:val="28"/>
          <w:lang w:val="uk-UA"/>
        </w:rPr>
        <w:t>Фінансовому управлінню в</w:t>
      </w:r>
      <w:r w:rsidR="001C0BBD" w:rsidRPr="00986DD0">
        <w:rPr>
          <w:sz w:val="28"/>
          <w:szCs w:val="28"/>
          <w:lang w:val="uk-UA"/>
        </w:rPr>
        <w:t xml:space="preserve">иконавчого комітету </w:t>
      </w:r>
      <w:r w:rsidR="001C0BBD" w:rsidRPr="00986DD0">
        <w:rPr>
          <w:bCs/>
          <w:sz w:val="28"/>
          <w:szCs w:val="28"/>
          <w:lang w:val="uk-UA" w:eastAsia="ar-SA"/>
        </w:rPr>
        <w:t xml:space="preserve">Обухівської міської ради </w:t>
      </w:r>
      <w:r w:rsidR="00BF2D2C" w:rsidRPr="00986DD0">
        <w:rPr>
          <w:bCs/>
          <w:sz w:val="28"/>
          <w:szCs w:val="28"/>
          <w:lang w:val="uk-UA" w:eastAsia="ar-SA"/>
        </w:rPr>
        <w:t>зменшити</w:t>
      </w:r>
      <w:r w:rsidR="00FA02A8" w:rsidRPr="00986DD0">
        <w:rPr>
          <w:bCs/>
          <w:sz w:val="28"/>
          <w:szCs w:val="28"/>
          <w:lang w:val="uk-UA" w:eastAsia="ar-SA"/>
        </w:rPr>
        <w:t xml:space="preserve"> обсяг фінансування</w:t>
      </w:r>
      <w:r w:rsidR="001C0BBD" w:rsidRPr="00986DD0">
        <w:rPr>
          <w:sz w:val="28"/>
          <w:szCs w:val="28"/>
          <w:lang w:val="uk-UA"/>
        </w:rPr>
        <w:t xml:space="preserve"> </w:t>
      </w:r>
      <w:r w:rsidR="00C005E1" w:rsidRPr="00986DD0">
        <w:rPr>
          <w:sz w:val="28"/>
          <w:szCs w:val="28"/>
          <w:lang w:val="uk-UA"/>
        </w:rPr>
        <w:t xml:space="preserve">на виконання </w:t>
      </w:r>
      <w:r w:rsidR="001C0BBD" w:rsidRPr="00986DD0">
        <w:rPr>
          <w:color w:val="000000"/>
          <w:sz w:val="28"/>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1C0BBD" w:rsidRPr="00986DD0">
        <w:rPr>
          <w:rFonts w:eastAsiaTheme="minorEastAsia"/>
          <w:bCs/>
          <w:sz w:val="28"/>
          <w:szCs w:val="28"/>
          <w:lang w:val="uk-UA"/>
        </w:rPr>
        <w:t xml:space="preserve"> на 2024 рік</w:t>
      </w:r>
      <w:r w:rsidR="001C0BBD" w:rsidRPr="00986DD0">
        <w:rPr>
          <w:sz w:val="28"/>
          <w:szCs w:val="28"/>
          <w:lang w:val="uk-UA"/>
        </w:rPr>
        <w:t xml:space="preserve"> у бюджеті </w:t>
      </w:r>
      <w:r w:rsidR="001C0BBD" w:rsidRPr="00986DD0">
        <w:rPr>
          <w:bCs/>
          <w:sz w:val="28"/>
          <w:szCs w:val="28"/>
          <w:lang w:val="uk-UA" w:eastAsia="ar-SA"/>
        </w:rPr>
        <w:t xml:space="preserve">Обухівської міської територіальної громади </w:t>
      </w:r>
      <w:r w:rsidR="001C0BBD" w:rsidRPr="00986DD0">
        <w:rPr>
          <w:sz w:val="28"/>
          <w:szCs w:val="28"/>
          <w:lang w:val="uk-UA"/>
        </w:rPr>
        <w:t xml:space="preserve">на 2024 рік, з урахуванням </w:t>
      </w:r>
      <w:r w:rsidR="00AA2576" w:rsidRPr="00986DD0">
        <w:rPr>
          <w:color w:val="000000" w:themeColor="text1"/>
          <w:sz w:val="28"/>
          <w:szCs w:val="28"/>
          <w:lang w:val="uk-UA"/>
        </w:rPr>
        <w:t>внесених до к</w:t>
      </w:r>
      <w:r w:rsidR="001C0BBD" w:rsidRPr="00986DD0">
        <w:rPr>
          <w:color w:val="000000" w:themeColor="text1"/>
          <w:sz w:val="28"/>
          <w:szCs w:val="28"/>
          <w:lang w:val="uk-UA"/>
        </w:rPr>
        <w:t>ошторису Програми змін та вимог бюджетного законодавства України.</w:t>
      </w:r>
    </w:p>
    <w:p w:rsidR="001C0BBD" w:rsidRPr="00986DD0" w:rsidRDefault="001C0BBD" w:rsidP="00986DD0">
      <w:pPr>
        <w:pStyle w:val="aa"/>
        <w:numPr>
          <w:ilvl w:val="0"/>
          <w:numId w:val="20"/>
        </w:numPr>
        <w:ind w:left="0" w:firstLine="709"/>
        <w:jc w:val="both"/>
        <w:rPr>
          <w:bCs/>
          <w:color w:val="000000" w:themeColor="text1"/>
          <w:sz w:val="28"/>
          <w:szCs w:val="28"/>
          <w:lang w:val="uk-UA"/>
        </w:rPr>
      </w:pPr>
      <w:r w:rsidRPr="00986DD0">
        <w:rPr>
          <w:color w:val="000000" w:themeColor="text1"/>
          <w:sz w:val="28"/>
          <w:szCs w:val="28"/>
          <w:lang w:val="uk-UA"/>
        </w:rPr>
        <w:lastRenderedPageBreak/>
        <w:t xml:space="preserve">Контроль за виконанням цього рішення покладається на заступника Обухівського міського голови </w:t>
      </w:r>
      <w:r w:rsidR="004B0FEF" w:rsidRPr="00986DD0">
        <w:rPr>
          <w:color w:val="000000" w:themeColor="text1"/>
          <w:sz w:val="28"/>
          <w:szCs w:val="28"/>
          <w:lang w:val="uk-UA"/>
        </w:rPr>
        <w:t xml:space="preserve">з </w:t>
      </w:r>
      <w:r w:rsidRPr="00986DD0">
        <w:rPr>
          <w:color w:val="000000" w:themeColor="text1"/>
          <w:sz w:val="28"/>
          <w:szCs w:val="28"/>
          <w:lang w:val="uk-UA"/>
        </w:rPr>
        <w:t xml:space="preserve">питань діяльності виконавчих органів Обухівської міської ради відповідно до розподілу обов’язків та постійні комісії </w:t>
      </w:r>
      <w:r w:rsidRPr="00986DD0">
        <w:rPr>
          <w:bCs/>
          <w:color w:val="000000" w:themeColor="text1"/>
          <w:sz w:val="28"/>
          <w:szCs w:val="28"/>
          <w:lang w:val="uk-UA" w:eastAsia="ar-SA"/>
        </w:rPr>
        <w:t>Обухівської міської ради</w:t>
      </w:r>
      <w:r w:rsidRPr="00986DD0">
        <w:rPr>
          <w:color w:val="000000" w:themeColor="text1"/>
          <w:sz w:val="28"/>
          <w:szCs w:val="28"/>
          <w:lang w:val="uk-UA"/>
        </w:rPr>
        <w:t xml:space="preserve"> </w:t>
      </w:r>
      <w:r w:rsidRPr="00986DD0">
        <w:rPr>
          <w:rFonts w:eastAsiaTheme="minorEastAsia"/>
          <w:bCs/>
          <w:color w:val="000000" w:themeColor="text1"/>
          <w:sz w:val="28"/>
          <w:szCs w:val="28"/>
          <w:lang w:val="uk-UA"/>
        </w:rPr>
        <w:t>з гуманітарних питань та з питань фінансів, бюджету, планування, соціально–економічного розвитку, інвестицій та міжнародного співробітництва</w:t>
      </w:r>
      <w:r w:rsidRPr="00986DD0">
        <w:rPr>
          <w:bCs/>
          <w:color w:val="000000" w:themeColor="text1"/>
          <w:sz w:val="28"/>
          <w:szCs w:val="28"/>
          <w:lang w:val="uk-UA"/>
        </w:rPr>
        <w:t>.</w:t>
      </w:r>
    </w:p>
    <w:p w:rsidR="00766DD6" w:rsidRPr="00986DD0" w:rsidRDefault="00766DD6" w:rsidP="00986DD0">
      <w:pPr>
        <w:overflowPunct/>
        <w:autoSpaceDE/>
        <w:autoSpaceDN/>
        <w:adjustRightInd/>
        <w:ind w:firstLine="709"/>
        <w:jc w:val="both"/>
        <w:rPr>
          <w:rFonts w:ascii="Times New Roman" w:hAnsi="Times New Roman"/>
          <w:szCs w:val="28"/>
          <w:lang w:val="uk-UA"/>
        </w:rPr>
      </w:pPr>
    </w:p>
    <w:p w:rsidR="006D5F83" w:rsidRPr="00986DD0" w:rsidRDefault="006D5F83" w:rsidP="00986DD0">
      <w:pPr>
        <w:overflowPunct/>
        <w:autoSpaceDE/>
        <w:autoSpaceDN/>
        <w:adjustRightInd/>
        <w:ind w:firstLine="709"/>
        <w:jc w:val="both"/>
        <w:rPr>
          <w:rFonts w:ascii="Times New Roman" w:hAnsi="Times New Roman"/>
          <w:szCs w:val="28"/>
          <w:lang w:val="uk-UA"/>
        </w:rPr>
      </w:pPr>
    </w:p>
    <w:p w:rsidR="00DD3927" w:rsidRPr="00986DD0" w:rsidRDefault="00DD3927" w:rsidP="00986DD0">
      <w:pPr>
        <w:overflowPunct/>
        <w:autoSpaceDE/>
        <w:autoSpaceDN/>
        <w:adjustRightInd/>
        <w:jc w:val="both"/>
        <w:rPr>
          <w:rFonts w:ascii="Times New Roman" w:hAnsi="Times New Roman"/>
          <w:b/>
          <w:szCs w:val="28"/>
          <w:lang w:val="uk-UA"/>
        </w:rPr>
      </w:pPr>
      <w:r w:rsidRPr="00986DD0">
        <w:rPr>
          <w:rFonts w:ascii="Times New Roman" w:hAnsi="Times New Roman"/>
          <w:b/>
          <w:szCs w:val="28"/>
          <w:lang w:val="uk-UA"/>
        </w:rPr>
        <w:t xml:space="preserve">Секретар Обухівської  міської ради         </w:t>
      </w:r>
      <w:r w:rsidRPr="00986DD0">
        <w:rPr>
          <w:rFonts w:ascii="Times New Roman" w:hAnsi="Times New Roman"/>
          <w:b/>
          <w:szCs w:val="28"/>
          <w:lang w:val="uk-UA"/>
        </w:rPr>
        <w:tab/>
      </w:r>
      <w:r w:rsidRPr="00986DD0">
        <w:rPr>
          <w:rFonts w:ascii="Times New Roman" w:hAnsi="Times New Roman"/>
          <w:b/>
          <w:szCs w:val="28"/>
          <w:lang w:val="uk-UA"/>
        </w:rPr>
        <w:tab/>
      </w:r>
      <w:r w:rsidRPr="00986DD0">
        <w:rPr>
          <w:rFonts w:ascii="Times New Roman" w:hAnsi="Times New Roman"/>
          <w:b/>
          <w:szCs w:val="28"/>
          <w:lang w:val="uk-UA"/>
        </w:rPr>
        <w:tab/>
      </w:r>
      <w:r w:rsidR="00986DD0">
        <w:rPr>
          <w:rFonts w:ascii="Times New Roman" w:hAnsi="Times New Roman"/>
          <w:b/>
          <w:szCs w:val="28"/>
          <w:lang w:val="uk-UA"/>
        </w:rPr>
        <w:t xml:space="preserve">   </w:t>
      </w:r>
      <w:r w:rsidR="001C0BBD" w:rsidRPr="00986DD0">
        <w:rPr>
          <w:rFonts w:ascii="Times New Roman" w:hAnsi="Times New Roman"/>
          <w:b/>
          <w:szCs w:val="28"/>
          <w:lang w:val="uk-UA"/>
        </w:rPr>
        <w:t>Лариса ІЛЬЄНКО</w:t>
      </w:r>
    </w:p>
    <w:p w:rsidR="00DD3927" w:rsidRPr="00DD3927" w:rsidRDefault="00DD3927" w:rsidP="001C0BBD">
      <w:pPr>
        <w:overflowPunct/>
        <w:autoSpaceDE/>
        <w:autoSpaceDN/>
        <w:adjustRightInd/>
        <w:ind w:left="284"/>
        <w:rPr>
          <w:rFonts w:ascii="Times New Roman" w:hAnsi="Times New Roman"/>
          <w:sz w:val="24"/>
          <w:szCs w:val="24"/>
          <w:lang w:val="uk-UA"/>
        </w:rPr>
      </w:pPr>
    </w:p>
    <w:p w:rsidR="00DD3927" w:rsidRPr="00DD3927" w:rsidRDefault="00DD3927" w:rsidP="00DD3927">
      <w:pPr>
        <w:overflowPunct/>
        <w:autoSpaceDE/>
        <w:autoSpaceDN/>
        <w:adjustRightInd/>
        <w:rPr>
          <w:rFonts w:ascii="Times New Roman" w:hAnsi="Times New Roman"/>
          <w:sz w:val="24"/>
          <w:szCs w:val="24"/>
          <w:lang w:val="uk-UA"/>
        </w:rPr>
      </w:pPr>
    </w:p>
    <w:p w:rsidR="00DD3927" w:rsidRDefault="00DD3927" w:rsidP="00DD3927">
      <w:pPr>
        <w:overflowPunct/>
        <w:autoSpaceDE/>
        <w:autoSpaceDN/>
        <w:adjustRightInd/>
        <w:rPr>
          <w:rFonts w:ascii="Times New Roman" w:hAnsi="Times New Roman"/>
          <w:sz w:val="24"/>
          <w:szCs w:val="24"/>
          <w:lang w:val="uk-UA"/>
        </w:rPr>
      </w:pPr>
    </w:p>
    <w:p w:rsidR="008E402F" w:rsidRDefault="008E402F" w:rsidP="00DD3927">
      <w:pPr>
        <w:overflowPunct/>
        <w:autoSpaceDE/>
        <w:autoSpaceDN/>
        <w:adjustRightInd/>
        <w:rPr>
          <w:rFonts w:ascii="Times New Roman" w:hAnsi="Times New Roman"/>
          <w:sz w:val="24"/>
          <w:szCs w:val="24"/>
          <w:lang w:val="uk-UA"/>
        </w:rPr>
      </w:pPr>
    </w:p>
    <w:p w:rsidR="00A26609" w:rsidRDefault="00A26609"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986DD0" w:rsidRDefault="00986DD0" w:rsidP="00DD3927">
      <w:pPr>
        <w:overflowPunct/>
        <w:autoSpaceDE/>
        <w:autoSpaceDN/>
        <w:adjustRightInd/>
        <w:rPr>
          <w:rFonts w:ascii="Times New Roman" w:hAnsi="Times New Roman"/>
          <w:sz w:val="24"/>
          <w:szCs w:val="24"/>
          <w:lang w:val="uk-UA"/>
        </w:rPr>
      </w:pPr>
    </w:p>
    <w:p w:rsidR="00A26609" w:rsidRDefault="00986DD0" w:rsidP="00DD3927">
      <w:pPr>
        <w:overflowPunct/>
        <w:autoSpaceDE/>
        <w:autoSpaceDN/>
        <w:adjustRightInd/>
        <w:rPr>
          <w:rFonts w:ascii="Times New Roman" w:hAnsi="Times New Roman"/>
          <w:sz w:val="24"/>
          <w:szCs w:val="24"/>
          <w:lang w:val="uk-UA"/>
        </w:rPr>
      </w:pPr>
      <w:r>
        <w:rPr>
          <w:rFonts w:ascii="Times New Roman" w:hAnsi="Times New Roman"/>
          <w:sz w:val="24"/>
          <w:szCs w:val="24"/>
          <w:lang w:val="uk-UA"/>
        </w:rPr>
        <w:t>Максим ЄЛЬСЬКИЙ</w:t>
      </w:r>
    </w:p>
    <w:p w:rsidR="009C22B6" w:rsidRPr="009C22B6" w:rsidRDefault="009C22B6" w:rsidP="00986DD0">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lastRenderedPageBreak/>
        <w:t xml:space="preserve">Додаток </w:t>
      </w:r>
      <w:r w:rsidR="004B0FEF">
        <w:rPr>
          <w:rFonts w:ascii="Times New Roman" w:hAnsi="Times New Roman"/>
          <w:sz w:val="26"/>
          <w:szCs w:val="26"/>
          <w:lang w:val="uk-UA"/>
        </w:rPr>
        <w:t>1</w:t>
      </w:r>
    </w:p>
    <w:p w:rsidR="009C22B6" w:rsidRPr="009C22B6" w:rsidRDefault="009C22B6" w:rsidP="00986DD0">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rsidR="009C22B6" w:rsidRPr="009C22B6" w:rsidRDefault="009C22B6" w:rsidP="00986DD0">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rsidR="009C22B6" w:rsidRPr="009C22B6" w:rsidRDefault="009C22B6" w:rsidP="00986DD0">
      <w:pPr>
        <w:overflowPunct/>
        <w:autoSpaceDE/>
        <w:autoSpaceDN/>
        <w:adjustRightInd/>
        <w:ind w:left="6379" w:right="-286" w:hanging="567"/>
        <w:rPr>
          <w:rFonts w:ascii="Times New Roman" w:hAnsi="Times New Roman"/>
          <w:sz w:val="26"/>
          <w:szCs w:val="26"/>
          <w:lang w:val="uk-UA"/>
        </w:rPr>
      </w:pPr>
      <w:r w:rsidRPr="009C22B6">
        <w:rPr>
          <w:rFonts w:ascii="Times New Roman" w:hAnsi="Times New Roman"/>
          <w:sz w:val="26"/>
          <w:szCs w:val="26"/>
          <w:lang w:val="uk-UA"/>
        </w:rPr>
        <w:t xml:space="preserve">від </w:t>
      </w:r>
      <w:r w:rsidR="00986DD0">
        <w:rPr>
          <w:rFonts w:ascii="Times New Roman" w:hAnsi="Times New Roman"/>
          <w:sz w:val="26"/>
          <w:szCs w:val="26"/>
          <w:lang w:val="uk-UA"/>
        </w:rPr>
        <w:t>28.11</w:t>
      </w:r>
      <w:r w:rsidR="004B0FEF">
        <w:rPr>
          <w:rFonts w:ascii="Times New Roman" w:hAnsi="Times New Roman"/>
          <w:sz w:val="26"/>
          <w:szCs w:val="26"/>
          <w:lang w:val="uk-UA"/>
        </w:rPr>
        <w:t>.2024</w:t>
      </w:r>
      <w:r w:rsidR="00986DD0">
        <w:rPr>
          <w:rFonts w:ascii="Times New Roman" w:hAnsi="Times New Roman"/>
          <w:sz w:val="26"/>
          <w:szCs w:val="26"/>
          <w:lang w:val="uk-UA"/>
        </w:rPr>
        <w:t xml:space="preserve"> р.№ 1434</w:t>
      </w:r>
      <w:r w:rsidR="00BD1A93">
        <w:rPr>
          <w:rFonts w:ascii="Times New Roman" w:hAnsi="Times New Roman"/>
          <w:sz w:val="26"/>
          <w:szCs w:val="26"/>
          <w:lang w:val="uk-UA"/>
        </w:rPr>
        <w:t>-65</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968"/>
        <w:gridCol w:w="1275"/>
      </w:tblGrid>
      <w:tr w:rsidR="00230E47" w:rsidRPr="00230E47" w:rsidTr="00986DD0">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432"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75" w:type="dxa"/>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986DD0">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968"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75"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986DD0">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96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75"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986DD0">
        <w:trPr>
          <w:trHeight w:val="249"/>
          <w:jc w:val="center"/>
        </w:trPr>
        <w:tc>
          <w:tcPr>
            <w:tcW w:w="981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986DD0">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96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75"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986DD0">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96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75"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986DD0">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96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75"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986DD0">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96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75"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2774"/>
        <w:gridCol w:w="2875"/>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2024</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B316ED" w:rsidP="00501B0B">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965</w:t>
            </w:r>
            <w:r w:rsidR="00DE2A00">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B316ED"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B316ED"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c>
          <w:tcPr>
            <w:tcW w:w="2941" w:type="dxa"/>
            <w:shd w:val="clear" w:color="auto" w:fill="auto"/>
          </w:tcPr>
          <w:p w:rsidR="00230E47" w:rsidRPr="00CA3C31" w:rsidRDefault="00B316ED"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965 </w:t>
            </w:r>
            <w:r w:rsidRPr="00CA3C31">
              <w:rPr>
                <w:rFonts w:ascii="Times New Roman" w:hAnsi="Times New Roman"/>
                <w:sz w:val="22"/>
                <w:szCs w:val="22"/>
                <w:lang w:val="uk-UA"/>
              </w:rPr>
              <w:t xml:space="preserve">тис. </w:t>
            </w:r>
            <w:r w:rsidR="00E84155">
              <w:rPr>
                <w:rFonts w:ascii="Times New Roman" w:hAnsi="Times New Roman"/>
                <w:sz w:val="22"/>
                <w:szCs w:val="22"/>
                <w:lang w:val="uk-UA"/>
              </w:rPr>
              <w:t>30</w:t>
            </w:r>
            <w:r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w:t>
      </w:r>
      <w:r w:rsidRPr="00230E47">
        <w:rPr>
          <w:rFonts w:ascii="Times New Roman" w:hAnsi="Times New Roman"/>
          <w:color w:val="000000"/>
          <w:sz w:val="24"/>
          <w:szCs w:val="24"/>
          <w:shd w:val="clear" w:color="auto" w:fill="FFFFFF"/>
          <w:lang w:val="uk-UA"/>
        </w:rPr>
        <w:lastRenderedPageBreak/>
        <w:t>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3045"/>
        <w:gridCol w:w="2195"/>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5C56D5"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2024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FA02A8"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3</w:t>
            </w:r>
            <w:r w:rsidR="00B316ED">
              <w:rPr>
                <w:rFonts w:ascii="Times New Roman" w:hAnsi="Times New Roman"/>
                <w:bCs/>
                <w:sz w:val="24"/>
                <w:szCs w:val="24"/>
                <w:shd w:val="clear" w:color="auto" w:fill="FFFFFF"/>
                <w:lang w:val="uk-UA" w:eastAsia="uk-UA"/>
              </w:rPr>
              <w:t>42</w:t>
            </w:r>
            <w:r w:rsidR="00454F7B">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B316ED">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B316ED"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B316ED">
            <w:r>
              <w:rPr>
                <w:rFonts w:ascii="Times New Roman" w:hAnsi="Times New Roman"/>
                <w:bCs/>
                <w:sz w:val="24"/>
                <w:szCs w:val="24"/>
                <w:shd w:val="clear" w:color="auto" w:fill="FFFFFF"/>
                <w:lang w:val="uk-UA" w:eastAsia="uk-UA"/>
              </w:rPr>
              <w:t xml:space="preserve">342 </w:t>
            </w:r>
            <w:r w:rsidRPr="00CA3C31">
              <w:rPr>
                <w:rFonts w:ascii="Times New Roman" w:hAnsi="Times New Roman"/>
                <w:bCs/>
                <w:sz w:val="24"/>
                <w:szCs w:val="24"/>
                <w:shd w:val="clear" w:color="auto" w:fill="FFFFFF"/>
                <w:lang w:val="uk-UA" w:eastAsia="uk-UA"/>
              </w:rPr>
              <w:t>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lastRenderedPageBreak/>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rsidR="00230E47" w:rsidRPr="00230E47" w:rsidRDefault="00230E47" w:rsidP="00986DD0">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986DD0">
          <w:pgSz w:w="11906" w:h="16838"/>
          <w:pgMar w:top="1134" w:right="567" w:bottom="1134" w:left="1701" w:header="709"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313"/>
        <w:gridCol w:w="1537"/>
        <w:gridCol w:w="2261"/>
        <w:gridCol w:w="1001"/>
        <w:gridCol w:w="1155"/>
        <w:gridCol w:w="1246"/>
        <w:gridCol w:w="2552"/>
        <w:gridCol w:w="2126"/>
        <w:gridCol w:w="993"/>
        <w:gridCol w:w="850"/>
        <w:gridCol w:w="142"/>
        <w:gridCol w:w="1134"/>
        <w:gridCol w:w="851"/>
      </w:tblGrid>
      <w:tr w:rsidR="00230E47" w:rsidRPr="00230E47" w:rsidTr="00986DD0">
        <w:tc>
          <w:tcPr>
            <w:tcW w:w="313"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096" w:type="dxa"/>
            <w:gridSpan w:val="6"/>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30E47" w:rsidRPr="00230E47" w:rsidTr="00986DD0">
        <w:tc>
          <w:tcPr>
            <w:tcW w:w="16161"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986DD0">
        <w:trPr>
          <w:trHeight w:val="205"/>
        </w:trPr>
        <w:tc>
          <w:tcPr>
            <w:tcW w:w="313"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BF2D2C">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4870BC"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w:t>
            </w:r>
            <w:r w:rsidR="0039495D">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495D" w:rsidP="005C56D5">
            <w:pPr>
              <w:jc w:val="center"/>
              <w:rPr>
                <w:rFonts w:ascii="Times New Roman" w:hAnsi="Times New Roman"/>
                <w:sz w:val="20"/>
                <w:lang w:eastAsia="uk-UA"/>
              </w:rPr>
            </w:pPr>
            <w:r w:rsidRPr="00230E47">
              <w:rPr>
                <w:rFonts w:ascii="Times New Roman" w:hAnsi="Times New Roman"/>
                <w:sz w:val="20"/>
                <w:lang w:val="uk-UA" w:eastAsia="uk-UA"/>
              </w:rPr>
              <w:t>Обухівська спортивна слава 2023 р.</w:t>
            </w:r>
          </w:p>
        </w:tc>
        <w:tc>
          <w:tcPr>
            <w:tcW w:w="992" w:type="dxa"/>
            <w:gridSpan w:val="2"/>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Pr="00230E47">
              <w:rPr>
                <w:rFonts w:ascii="Times New Roman" w:hAnsi="Times New Roman"/>
                <w:sz w:val="20"/>
                <w:lang w:val="uk-UA" w:eastAsia="uk-UA"/>
              </w:rPr>
              <w:t xml:space="preserve"> р.</w:t>
            </w:r>
          </w:p>
        </w:tc>
        <w:tc>
          <w:tcPr>
            <w:tcW w:w="1134" w:type="dxa"/>
            <w:vAlign w:val="center"/>
          </w:tcPr>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3</w:t>
            </w:r>
            <w:r w:rsidRPr="00B9304A">
              <w:rPr>
                <w:rFonts w:ascii="Times New Roman" w:hAnsi="Times New Roman"/>
                <w:sz w:val="20"/>
                <w:lang w:eastAsia="uk-UA"/>
              </w:rPr>
              <w:t xml:space="preserve"> р.</w:t>
            </w:r>
          </w:p>
        </w:tc>
        <w:tc>
          <w:tcPr>
            <w:tcW w:w="851"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Pr>
                <w:rFonts w:ascii="Times New Roman" w:hAnsi="Times New Roman"/>
                <w:sz w:val="20"/>
                <w:lang w:val="uk-UA" w:eastAsia="uk-UA"/>
              </w:rPr>
              <w:t>4</w:t>
            </w:r>
            <w:r w:rsidRPr="00B9304A">
              <w:rPr>
                <w:rFonts w:ascii="Times New Roman" w:hAnsi="Times New Roman"/>
                <w:sz w:val="20"/>
                <w:lang w:eastAsia="uk-UA"/>
              </w:rPr>
              <w:t xml:space="preserve"> р.</w:t>
            </w:r>
          </w:p>
        </w:tc>
      </w:tr>
      <w:tr w:rsidR="0039495D" w:rsidRPr="00230E47" w:rsidTr="00986DD0">
        <w:trPr>
          <w:trHeight w:val="205"/>
        </w:trPr>
        <w:tc>
          <w:tcPr>
            <w:tcW w:w="313"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107</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851"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986DD0">
        <w:trPr>
          <w:trHeight w:val="205"/>
        </w:trPr>
        <w:tc>
          <w:tcPr>
            <w:tcW w:w="313"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851"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986DD0">
        <w:trPr>
          <w:trHeight w:val="747"/>
        </w:trPr>
        <w:tc>
          <w:tcPr>
            <w:tcW w:w="313"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851"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986DD0">
        <w:trPr>
          <w:trHeight w:val="205"/>
        </w:trPr>
        <w:tc>
          <w:tcPr>
            <w:tcW w:w="313"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870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630</w:t>
            </w:r>
          </w:p>
        </w:tc>
        <w:tc>
          <w:tcPr>
            <w:tcW w:w="851"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r>
      <w:tr w:rsidR="0039495D" w:rsidRPr="00230E47" w:rsidTr="00986DD0">
        <w:trPr>
          <w:trHeight w:val="205"/>
        </w:trPr>
        <w:tc>
          <w:tcPr>
            <w:tcW w:w="313"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096"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986DD0">
        <w:trPr>
          <w:trHeight w:val="120"/>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Pr>
                <w:rFonts w:ascii="Times New Roman" w:hAnsi="Times New Roman"/>
                <w:sz w:val="20"/>
                <w:lang w:val="uk-UA" w:eastAsia="uk-UA"/>
              </w:rPr>
              <w:t>24</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127"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r>
      <w:tr w:rsidR="0039495D" w:rsidRPr="00230E47" w:rsidTr="00986DD0">
        <w:trPr>
          <w:trHeight w:val="115"/>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127"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986DD0">
        <w:trPr>
          <w:trHeight w:val="115"/>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2127"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986DD0">
        <w:trPr>
          <w:trHeight w:val="474"/>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127"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986DD0">
        <w:trPr>
          <w:trHeight w:val="115"/>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w:t>
            </w:r>
          </w:p>
        </w:tc>
        <w:tc>
          <w:tcPr>
            <w:tcW w:w="2127"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r w:rsidR="0039495D" w:rsidRPr="00230E47" w:rsidTr="00986DD0">
        <w:trPr>
          <w:trHeight w:val="115"/>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096"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986DD0">
        <w:trPr>
          <w:trHeight w:val="115"/>
        </w:trPr>
        <w:tc>
          <w:tcPr>
            <w:tcW w:w="313"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BF2D2C">
            <w:pPr>
              <w:pStyle w:val="aa"/>
              <w:tabs>
                <w:tab w:val="left" w:pos="0"/>
              </w:tabs>
              <w:ind w:left="0" w:right="48"/>
              <w:jc w:val="both"/>
              <w:rPr>
                <w:sz w:val="20"/>
                <w:szCs w:val="20"/>
                <w:lang w:val="uk-UA" w:eastAsia="uk-UA"/>
              </w:rPr>
            </w:pPr>
          </w:p>
        </w:tc>
        <w:tc>
          <w:tcPr>
            <w:tcW w:w="2261" w:type="dxa"/>
            <w:shd w:val="clear" w:color="auto" w:fill="auto"/>
          </w:tcPr>
          <w:p w:rsidR="0039495D" w:rsidRDefault="0039495D" w:rsidP="00BF2D2C">
            <w:pPr>
              <w:rPr>
                <w:sz w:val="20"/>
                <w:lang w:val="uk-UA" w:eastAsia="uk-UA"/>
              </w:rPr>
            </w:pPr>
            <w:r>
              <w:rPr>
                <w:sz w:val="20"/>
                <w:lang w:val="uk-UA" w:eastAsia="uk-UA"/>
              </w:rPr>
              <w:t xml:space="preserve">1.3 </w:t>
            </w:r>
            <w:r w:rsidRPr="00055DB3">
              <w:rPr>
                <w:sz w:val="20"/>
                <w:lang w:val="uk-UA" w:eastAsia="uk-UA"/>
              </w:rPr>
              <w:t>Забезпечення інвентарем для якісної організації молодіжних заходів</w:t>
            </w:r>
          </w:p>
          <w:p w:rsidR="0039495D" w:rsidRDefault="0039495D" w:rsidP="00BF2D2C">
            <w:pPr>
              <w:rPr>
                <w:sz w:val="20"/>
                <w:lang w:val="uk-UA" w:eastAsia="uk-UA"/>
              </w:rPr>
            </w:pPr>
          </w:p>
          <w:p w:rsidR="0039495D" w:rsidRDefault="0039495D" w:rsidP="00BF2D2C">
            <w:pPr>
              <w:rPr>
                <w:sz w:val="20"/>
                <w:lang w:val="uk-UA" w:eastAsia="uk-UA"/>
              </w:rPr>
            </w:pPr>
          </w:p>
          <w:p w:rsidR="0039495D" w:rsidRPr="00055DB3" w:rsidRDefault="0039495D" w:rsidP="00BF2D2C">
            <w:pPr>
              <w:rPr>
                <w:rFonts w:ascii="Times New Roman" w:hAnsi="Times New Roman"/>
                <w:sz w:val="20"/>
                <w:lang w:val="uk-UA" w:eastAsia="uk-UA"/>
              </w:rPr>
            </w:pPr>
          </w:p>
        </w:tc>
        <w:tc>
          <w:tcPr>
            <w:tcW w:w="1001" w:type="dxa"/>
            <w:shd w:val="clear" w:color="auto" w:fill="auto"/>
          </w:tcPr>
          <w:p w:rsidR="0039495D" w:rsidRPr="00055DB3" w:rsidRDefault="0039495D" w:rsidP="00BF2D2C">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Pr>
                <w:rFonts w:ascii="Times New Roman" w:hAnsi="Times New Roman"/>
                <w:sz w:val="20"/>
                <w:lang w:val="uk-UA" w:eastAsia="uk-UA"/>
              </w:rPr>
              <w:t>24</w:t>
            </w:r>
            <w:r w:rsidRPr="00055DB3">
              <w:rPr>
                <w:rFonts w:ascii="Times New Roman" w:hAnsi="Times New Roman"/>
                <w:sz w:val="20"/>
                <w:lang w:val="uk-UA" w:eastAsia="uk-UA"/>
              </w:rPr>
              <w:t xml:space="preserve"> рік.</w:t>
            </w:r>
          </w:p>
          <w:p w:rsidR="0039495D" w:rsidRPr="00055DB3" w:rsidRDefault="0039495D" w:rsidP="00BF2D2C">
            <w:pPr>
              <w:jc w:val="center"/>
              <w:rPr>
                <w:rFonts w:ascii="Times New Roman" w:hAnsi="Times New Roman"/>
                <w:sz w:val="20"/>
                <w:lang w:val="uk-UA" w:eastAsia="uk-UA"/>
              </w:rPr>
            </w:pPr>
          </w:p>
        </w:tc>
        <w:tc>
          <w:tcPr>
            <w:tcW w:w="1155" w:type="dxa"/>
            <w:shd w:val="clear" w:color="auto" w:fill="auto"/>
          </w:tcPr>
          <w:p w:rsidR="0039495D" w:rsidRPr="00055DB3" w:rsidRDefault="0039495D" w:rsidP="00BF2D2C">
            <w:pPr>
              <w:rPr>
                <w:rFonts w:ascii="Times New Roman" w:hAnsi="Times New Roman"/>
                <w:sz w:val="20"/>
                <w:lang w:eastAsia="uk-UA"/>
              </w:rPr>
            </w:pPr>
            <w:r w:rsidRPr="00D84549">
              <w:rPr>
                <w:rFonts w:ascii="Times New Roman" w:hAnsi="Times New Roman"/>
                <w:sz w:val="20"/>
                <w:lang w:eastAsia="uk-UA"/>
              </w:rPr>
              <w:t xml:space="preserve">Відділ молоді, фізичної </w:t>
            </w:r>
            <w:r w:rsidRPr="00D84549">
              <w:rPr>
                <w:rFonts w:ascii="Times New Roman" w:hAnsi="Times New Roman"/>
                <w:sz w:val="20"/>
                <w:lang w:eastAsia="uk-UA"/>
              </w:rPr>
              <w:lastRenderedPageBreak/>
              <w:t>культури та спорту</w:t>
            </w:r>
          </w:p>
        </w:tc>
        <w:tc>
          <w:tcPr>
            <w:tcW w:w="1246" w:type="dxa"/>
            <w:shd w:val="clear" w:color="auto" w:fill="auto"/>
          </w:tcPr>
          <w:p w:rsidR="0039495D" w:rsidRPr="00055DB3" w:rsidRDefault="0039495D" w:rsidP="00BF2D2C">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BD1A93" w:rsidP="00BF2D2C">
            <w:pPr>
              <w:pStyle w:val="aa"/>
              <w:tabs>
                <w:tab w:val="left" w:pos="0"/>
              </w:tabs>
              <w:ind w:left="0" w:right="48"/>
              <w:jc w:val="both"/>
              <w:rPr>
                <w:sz w:val="20"/>
                <w:szCs w:val="20"/>
                <w:lang w:val="uk-UA" w:eastAsia="uk-UA"/>
              </w:rPr>
            </w:pPr>
            <w:r>
              <w:rPr>
                <w:sz w:val="20"/>
                <w:szCs w:val="20"/>
                <w:lang w:val="uk-UA" w:eastAsia="uk-UA"/>
              </w:rPr>
              <w:t>47</w:t>
            </w:r>
            <w:r w:rsidR="0039495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096" w:type="dxa"/>
            <w:gridSpan w:val="6"/>
            <w:shd w:val="clear" w:color="auto" w:fill="auto"/>
          </w:tcPr>
          <w:p w:rsidR="0039495D" w:rsidRPr="00055DB3" w:rsidRDefault="0039495D" w:rsidP="00BF2D2C">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986DD0">
        <w:tc>
          <w:tcPr>
            <w:tcW w:w="313"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BD1A93" w:rsidP="004B0FEF">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342</w:t>
            </w:r>
            <w:r w:rsidR="0039495D">
              <w:rPr>
                <w:rFonts w:ascii="Times New Roman" w:hAnsi="Times New Roman"/>
                <w:sz w:val="22"/>
                <w:szCs w:val="22"/>
                <w:lang w:val="uk-UA" w:eastAsia="uk-UA"/>
              </w:rPr>
              <w:t xml:space="preserve"> тис.0</w:t>
            </w:r>
            <w:r w:rsidR="0039495D" w:rsidRPr="00230E47">
              <w:rPr>
                <w:rFonts w:ascii="Times New Roman" w:hAnsi="Times New Roman"/>
                <w:sz w:val="22"/>
                <w:szCs w:val="22"/>
                <w:lang w:val="uk-UA" w:eastAsia="uk-UA"/>
              </w:rPr>
              <w:t>0 грн.</w:t>
            </w:r>
          </w:p>
        </w:tc>
        <w:tc>
          <w:tcPr>
            <w:tcW w:w="6096"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5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297"/>
        <w:gridCol w:w="1660"/>
        <w:gridCol w:w="3147"/>
        <w:gridCol w:w="904"/>
        <w:gridCol w:w="1134"/>
        <w:gridCol w:w="1417"/>
        <w:gridCol w:w="1418"/>
        <w:gridCol w:w="1765"/>
        <w:gridCol w:w="24"/>
        <w:gridCol w:w="2093"/>
        <w:gridCol w:w="71"/>
        <w:gridCol w:w="1097"/>
        <w:gridCol w:w="927"/>
      </w:tblGrid>
      <w:tr w:rsidR="002C1AB5" w:rsidRPr="002C1AB5" w:rsidTr="00986DD0">
        <w:trPr>
          <w:trHeight w:val="725"/>
          <w:jc w:val="center"/>
        </w:trPr>
        <w:tc>
          <w:tcPr>
            <w:tcW w:w="29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212" w:type="dxa"/>
            <w:gridSpan w:val="5"/>
            <w:shd w:val="clear" w:color="auto" w:fill="auto"/>
          </w:tcPr>
          <w:p w:rsidR="002C1AB5" w:rsidRPr="002C1AB5" w:rsidRDefault="009026AF" w:rsidP="009026A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2023-2024</w:t>
            </w:r>
            <w:r w:rsidRPr="00230E47">
              <w:rPr>
                <w:rFonts w:ascii="Times New Roman" w:hAnsi="Times New Roman"/>
                <w:sz w:val="20"/>
                <w:lang w:val="uk-UA" w:eastAsia="uk-UA"/>
              </w:rPr>
              <w:t xml:space="preserve"> роки</w:t>
            </w:r>
          </w:p>
        </w:tc>
      </w:tr>
      <w:tr w:rsidR="002C1AB5" w:rsidRPr="002C1AB5" w:rsidTr="00986DD0">
        <w:trPr>
          <w:trHeight w:val="178"/>
          <w:jc w:val="center"/>
        </w:trPr>
        <w:tc>
          <w:tcPr>
            <w:tcW w:w="15954"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986DD0">
        <w:trPr>
          <w:trHeight w:val="207"/>
          <w:jc w:val="center"/>
        </w:trPr>
        <w:tc>
          <w:tcPr>
            <w:tcW w:w="2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5C56D5">
              <w:rPr>
                <w:rFonts w:ascii="Times New Roman" w:hAnsi="Times New Roman"/>
                <w:sz w:val="20"/>
                <w:lang w:val="uk-UA"/>
              </w:rPr>
              <w:t>3</w:t>
            </w:r>
            <w:r w:rsidRPr="002C1AB5">
              <w:rPr>
                <w:rFonts w:ascii="Times New Roman" w:hAnsi="Times New Roman"/>
                <w:sz w:val="20"/>
                <w:lang w:val="uk-UA"/>
              </w:rPr>
              <w:t>рік</w:t>
            </w:r>
          </w:p>
        </w:tc>
        <w:tc>
          <w:tcPr>
            <w:tcW w:w="927"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986DD0">
        <w:trPr>
          <w:trHeight w:val="207"/>
          <w:jc w:val="center"/>
        </w:trPr>
        <w:tc>
          <w:tcPr>
            <w:tcW w:w="297"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5C56D5" w:rsidRPr="002C1AB5">
              <w:rPr>
                <w:rFonts w:ascii="Times New Roman" w:hAnsi="Times New Roman"/>
                <w:sz w:val="20"/>
                <w:lang w:val="uk-UA"/>
              </w:rPr>
              <w:t xml:space="preserve"> тис.</w:t>
            </w:r>
            <w:r w:rsidR="004B0FEF">
              <w:rPr>
                <w:rFonts w:ascii="Times New Roman" w:hAnsi="Times New Roman"/>
                <w:sz w:val="20"/>
                <w:lang w:val="uk-UA"/>
              </w:rPr>
              <w:t xml:space="preserve"> 7</w:t>
            </w:r>
            <w:r w:rsidR="005C56D5">
              <w:rPr>
                <w:rFonts w:ascii="Times New Roman" w:hAnsi="Times New Roman"/>
                <w:sz w:val="20"/>
                <w:lang w:val="uk-UA"/>
              </w:rPr>
              <w:t>00</w:t>
            </w:r>
            <w:r w:rsidR="005C56D5" w:rsidRPr="002C1AB5">
              <w:rPr>
                <w:rFonts w:ascii="Times New Roman" w:hAnsi="Times New Roman"/>
                <w:sz w:val="20"/>
                <w:lang w:val="uk-UA"/>
              </w:rPr>
              <w:t xml:space="preserve"> грн.</w:t>
            </w:r>
          </w:p>
        </w:tc>
        <w:tc>
          <w:tcPr>
            <w:tcW w:w="4212"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986DD0">
        <w:trPr>
          <w:trHeight w:val="363"/>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263 </w:t>
            </w:r>
            <w:r w:rsidRPr="00C06A8E">
              <w:rPr>
                <w:rFonts w:ascii="Times New Roman" w:hAnsi="Times New Roman"/>
                <w:sz w:val="20"/>
                <w:lang w:val="uk-UA"/>
              </w:rPr>
              <w:t>тис. 300 грн.</w:t>
            </w:r>
          </w:p>
        </w:tc>
        <w:tc>
          <w:tcPr>
            <w:tcW w:w="927" w:type="dxa"/>
            <w:shd w:val="clear" w:color="auto" w:fill="auto"/>
          </w:tcPr>
          <w:p w:rsidR="005C56D5" w:rsidRPr="00C06A8E"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125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4B0FEF">
              <w:rPr>
                <w:rFonts w:ascii="Times New Roman" w:hAnsi="Times New Roman"/>
                <w:sz w:val="20"/>
                <w:lang w:val="uk-UA"/>
              </w:rPr>
              <w:t>7</w:t>
            </w:r>
            <w:r w:rsidR="005C56D5" w:rsidRPr="00C06A8E">
              <w:rPr>
                <w:rFonts w:ascii="Times New Roman" w:hAnsi="Times New Roman"/>
                <w:sz w:val="20"/>
                <w:lang w:val="uk-UA"/>
              </w:rPr>
              <w:t>00 грн.</w:t>
            </w:r>
          </w:p>
        </w:tc>
      </w:tr>
      <w:tr w:rsidR="005C56D5" w:rsidRPr="002C1AB5" w:rsidTr="00986DD0">
        <w:trPr>
          <w:trHeight w:val="363"/>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p>
        </w:tc>
        <w:tc>
          <w:tcPr>
            <w:tcW w:w="927" w:type="dxa"/>
            <w:shd w:val="clear" w:color="auto" w:fill="auto"/>
          </w:tcPr>
          <w:p w:rsidR="005C56D5" w:rsidRPr="00C06A8E"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r>
      <w:tr w:rsidR="005C56D5" w:rsidRPr="002C1AB5" w:rsidTr="00986DD0">
        <w:trPr>
          <w:trHeight w:val="291"/>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927" w:type="dxa"/>
            <w:shd w:val="clear" w:color="auto" w:fill="auto"/>
          </w:tcPr>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r>
      <w:tr w:rsidR="005C56D5" w:rsidRPr="002C1AB5" w:rsidTr="00986DD0">
        <w:trPr>
          <w:trHeight w:val="363"/>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87,7</w:t>
            </w:r>
          </w:p>
        </w:tc>
        <w:tc>
          <w:tcPr>
            <w:tcW w:w="927" w:type="dxa"/>
            <w:shd w:val="clear" w:color="auto" w:fill="auto"/>
          </w:tcPr>
          <w:p w:rsidR="005C56D5" w:rsidRPr="00C06A8E" w:rsidRDefault="00EA435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w:t>
            </w:r>
            <w:r w:rsidR="005B35FB">
              <w:rPr>
                <w:rFonts w:ascii="Times New Roman" w:hAnsi="Times New Roman"/>
                <w:sz w:val="20"/>
                <w:lang w:val="uk-UA"/>
              </w:rPr>
              <w:t>1,90</w:t>
            </w:r>
          </w:p>
        </w:tc>
      </w:tr>
      <w:tr w:rsidR="002C1AB5" w:rsidRPr="002C1AB5" w:rsidTr="00986DD0">
        <w:trPr>
          <w:trHeight w:val="363"/>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986DD0">
        <w:trPr>
          <w:trHeight w:val="162"/>
          <w:jc w:val="center"/>
        </w:trPr>
        <w:tc>
          <w:tcPr>
            <w:tcW w:w="297"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2.1. Неолімпійські (кікбоксинг, міні-футбол, пляжний футбол, шахи, таеквон-до, шашки, пауерліфтинг,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 xml:space="preserve"> 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119</w:t>
            </w:r>
            <w:r w:rsidR="002C1AB5" w:rsidRPr="002C1AB5">
              <w:rPr>
                <w:rFonts w:ascii="Times New Roman" w:hAnsi="Times New Roman"/>
                <w:sz w:val="20"/>
                <w:lang w:val="uk-UA"/>
              </w:rPr>
              <w:t xml:space="preserve"> тис.</w:t>
            </w:r>
            <w:r w:rsidR="00501B0B">
              <w:rPr>
                <w:rFonts w:ascii="Times New Roman" w:hAnsi="Times New Roman"/>
                <w:sz w:val="20"/>
                <w:lang w:val="uk-UA"/>
              </w:rPr>
              <w:t>70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927" w:type="dxa"/>
            <w:shd w:val="clear" w:color="auto" w:fill="auto"/>
          </w:tcPr>
          <w:p w:rsidR="002C1AB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5C56D5" w:rsidRPr="002C1AB5" w:rsidTr="00986DD0">
        <w:trPr>
          <w:trHeight w:val="162"/>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986DD0">
        <w:trPr>
          <w:trHeight w:val="162"/>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243 </w:t>
            </w:r>
            <w:r w:rsidRPr="002C1AB5">
              <w:rPr>
                <w:rFonts w:ascii="Times New Roman" w:hAnsi="Times New Roman"/>
                <w:sz w:val="20"/>
                <w:lang w:val="uk-UA"/>
              </w:rPr>
              <w:t>тис.</w:t>
            </w:r>
            <w:r>
              <w:rPr>
                <w:rFonts w:ascii="Times New Roman" w:hAnsi="Times New Roman"/>
                <w:sz w:val="20"/>
                <w:lang w:val="uk-UA"/>
              </w:rPr>
              <w:t xml:space="preserve"> 300 </w:t>
            </w:r>
            <w:r w:rsidRPr="002C1AB5">
              <w:rPr>
                <w:rFonts w:ascii="Times New Roman" w:hAnsi="Times New Roman"/>
                <w:sz w:val="20"/>
                <w:lang w:val="uk-UA"/>
              </w:rPr>
              <w:t>грн.</w:t>
            </w:r>
          </w:p>
        </w:tc>
        <w:tc>
          <w:tcPr>
            <w:tcW w:w="927"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501B0B">
              <w:rPr>
                <w:rFonts w:ascii="Times New Roman" w:hAnsi="Times New Roman"/>
                <w:sz w:val="20"/>
                <w:lang w:val="uk-UA"/>
              </w:rPr>
              <w:t xml:space="preserve"> 70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986DD0">
        <w:trPr>
          <w:trHeight w:val="162"/>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26</w:t>
            </w:r>
          </w:p>
        </w:tc>
        <w:tc>
          <w:tcPr>
            <w:tcW w:w="927" w:type="dxa"/>
            <w:shd w:val="clear" w:color="auto" w:fill="auto"/>
          </w:tcPr>
          <w:p w:rsidR="005C56D5"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986DD0">
        <w:trPr>
          <w:trHeight w:val="162"/>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rPr>
              <w:t>1500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(Хл.1050</w:t>
            </w:r>
          </w:p>
          <w:p w:rsidR="005C56D5" w:rsidRPr="004827C3" w:rsidRDefault="005C56D5" w:rsidP="005C56D5">
            <w:pPr>
              <w:tabs>
                <w:tab w:val="left" w:pos="0"/>
              </w:tabs>
              <w:overflowPunct/>
              <w:autoSpaceDE/>
              <w:autoSpaceDN/>
              <w:adjustRightInd/>
              <w:ind w:right="48"/>
              <w:contextualSpacing/>
              <w:jc w:val="both"/>
              <w:rPr>
                <w:rFonts w:ascii="Times New Roman" w:hAnsi="Times New Roman"/>
                <w:sz w:val="20"/>
                <w:lang w:val="uk-UA"/>
              </w:rPr>
            </w:pPr>
            <w:r w:rsidRPr="004827C3">
              <w:rPr>
                <w:rFonts w:ascii="Times New Roman" w:hAnsi="Times New Roman"/>
                <w:sz w:val="20"/>
                <w:lang w:val="uk-UA" w:eastAsia="uk-UA"/>
              </w:rPr>
              <w:t>Дів.450)</w:t>
            </w:r>
          </w:p>
        </w:tc>
        <w:tc>
          <w:tcPr>
            <w:tcW w:w="927" w:type="dxa"/>
            <w:shd w:val="clear" w:color="auto" w:fill="auto"/>
          </w:tcPr>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164792">
              <w:rPr>
                <w:rFonts w:ascii="Times New Roman" w:hAnsi="Times New Roman"/>
                <w:sz w:val="20"/>
                <w:lang w:val="uk-UA" w:eastAsia="uk-UA"/>
              </w:rPr>
              <w:t>1500</w:t>
            </w:r>
          </w:p>
          <w:p w:rsidR="005C56D5" w:rsidRPr="004827C3" w:rsidRDefault="00164792"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r>
      <w:tr w:rsidR="005C56D5" w:rsidRPr="002C1AB5" w:rsidTr="00986DD0">
        <w:trPr>
          <w:trHeight w:val="162"/>
          <w:jc w:val="center"/>
        </w:trPr>
        <w:tc>
          <w:tcPr>
            <w:tcW w:w="29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2C1AB5"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162,2</w:t>
            </w:r>
          </w:p>
        </w:tc>
        <w:tc>
          <w:tcPr>
            <w:tcW w:w="927" w:type="dxa"/>
            <w:shd w:val="clear" w:color="auto" w:fill="auto"/>
          </w:tcPr>
          <w:p w:rsidR="005C56D5" w:rsidRPr="002C1AB5" w:rsidRDefault="005B35F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59,85</w:t>
            </w:r>
          </w:p>
        </w:tc>
      </w:tr>
      <w:tr w:rsidR="002C1AB5" w:rsidRPr="002C1AB5" w:rsidTr="00986DD0">
        <w:trPr>
          <w:trHeight w:val="89"/>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986DD0">
        <w:trPr>
          <w:trHeight w:val="83"/>
          <w:jc w:val="center"/>
        </w:trPr>
        <w:tc>
          <w:tcPr>
            <w:tcW w:w="297"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міського центру інваспорт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r w:rsidRPr="00207A5D">
              <w:rPr>
                <w:rFonts w:ascii="Times New Roman" w:hAnsi="Times New Roman"/>
                <w:sz w:val="20"/>
                <w:lang w:val="uk-UA"/>
              </w:rPr>
              <w:t>3.1. Інваспорт (шахи, шашки, настільний теніс, легка атлетика, плавання, спортивна ловля риби)</w:t>
            </w: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r w:rsidRPr="002C1AB5">
              <w:rPr>
                <w:rFonts w:ascii="Times New Roman" w:hAnsi="Times New Roman"/>
                <w:sz w:val="20"/>
                <w:lang w:val="uk-UA"/>
              </w:rPr>
              <w:t xml:space="preserve"> тис. </w:t>
            </w:r>
            <w:r>
              <w:rPr>
                <w:rFonts w:ascii="Times New Roman" w:hAnsi="Times New Roman"/>
                <w:sz w:val="20"/>
                <w:lang w:val="uk-UA"/>
              </w:rPr>
              <w:t xml:space="preserve">00 </w:t>
            </w:r>
            <w:r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4B0FEF" w:rsidRPr="002C1AB5" w:rsidTr="00986DD0">
        <w:trPr>
          <w:trHeight w:val="83"/>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024"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986DD0">
        <w:trPr>
          <w:trHeight w:val="83"/>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r>
      <w:tr w:rsidR="004B0FEF" w:rsidRPr="002C1AB5" w:rsidTr="00986DD0">
        <w:trPr>
          <w:trHeight w:val="83"/>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986DD0">
        <w:trPr>
          <w:trHeight w:val="83"/>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986DD0">
        <w:trPr>
          <w:trHeight w:val="83"/>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r>
      <w:tr w:rsidR="004B0FEF" w:rsidRPr="002C1AB5" w:rsidTr="00986DD0">
        <w:trPr>
          <w:trHeight w:val="1798"/>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07A5D"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986DD0">
        <w:trPr>
          <w:trHeight w:val="458"/>
          <w:jc w:val="center"/>
        </w:trPr>
        <w:tc>
          <w:tcPr>
            <w:tcW w:w="297"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07A5D" w:rsidRDefault="004B0FEF" w:rsidP="002C1AB5">
            <w:pPr>
              <w:rPr>
                <w:rFonts w:ascii="Times New Roman" w:hAnsi="Times New Roman"/>
                <w:b/>
                <w:sz w:val="20"/>
                <w:lang w:val="uk-UA"/>
              </w:rPr>
            </w:pPr>
            <w:r w:rsidRPr="00207A5D">
              <w:rPr>
                <w:rFonts w:ascii="Times New Roman" w:hAnsi="Times New Roman"/>
                <w:sz w:val="20"/>
                <w:lang w:val="uk-UA"/>
              </w:rPr>
              <w:t xml:space="preserve">3.2 Забезпечення інвентарем для якісного зняття спортом та проведення спортивних заходів </w:t>
            </w:r>
            <w:r w:rsidRPr="00207A5D">
              <w:rPr>
                <w:rFonts w:ascii="Times New Roman" w:hAnsi="Times New Roman"/>
                <w:b/>
                <w:sz w:val="20"/>
                <w:lang w:val="uk-UA"/>
              </w:rPr>
              <w:t>інваспорт:</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31</w:t>
            </w:r>
            <w:r w:rsidR="004B0FEF">
              <w:rPr>
                <w:rFonts w:ascii="Times New Roman" w:hAnsi="Times New Roman"/>
                <w:sz w:val="20"/>
                <w:lang w:val="uk-UA"/>
              </w:rPr>
              <w:t xml:space="preserve"> </w:t>
            </w:r>
            <w:r w:rsidR="004B0FEF" w:rsidRPr="002C1AB5">
              <w:rPr>
                <w:rFonts w:ascii="Times New Roman" w:hAnsi="Times New Roman"/>
                <w:sz w:val="20"/>
                <w:lang w:val="uk-UA"/>
              </w:rPr>
              <w:t>тис.</w:t>
            </w:r>
            <w:r>
              <w:rPr>
                <w:rFonts w:ascii="Times New Roman" w:hAnsi="Times New Roman"/>
                <w:sz w:val="20"/>
                <w:lang w:val="uk-UA"/>
              </w:rPr>
              <w:t>95</w:t>
            </w:r>
            <w:r w:rsidR="004B0FEF" w:rsidRPr="002C1AB5">
              <w:rPr>
                <w:rFonts w:ascii="Times New Roman" w:hAnsi="Times New Roman"/>
                <w:sz w:val="20"/>
                <w:lang w:val="uk-UA"/>
              </w:rPr>
              <w:t>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Велотренажер (1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19950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Дошка для плавання калабашки (10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4500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Жилет DAEDO (2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3000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Вудка для риболовлі 3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1800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986DD0">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Підсака 2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1200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986DD0">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Відро для риболовлі 2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1000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986DD0">
        <w:trPr>
          <w:trHeight w:val="8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Стілець для риболовлі 1 шт.</w:t>
            </w:r>
          </w:p>
        </w:tc>
        <w:tc>
          <w:tcPr>
            <w:tcW w:w="904" w:type="dxa"/>
            <w:tcBorders>
              <w:top w:val="single" w:sz="4" w:space="0" w:color="auto"/>
              <w:left w:val="single" w:sz="4" w:space="0" w:color="auto"/>
              <w:right w:val="single" w:sz="4" w:space="0" w:color="auto"/>
            </w:tcBorders>
          </w:tcPr>
          <w:p w:rsidR="000065B4" w:rsidRPr="00207A5D" w:rsidRDefault="000065B4" w:rsidP="000065B4">
            <w:pPr>
              <w:rPr>
                <w:rFonts w:ascii="Times New Roman" w:hAnsi="Times New Roman"/>
                <w:sz w:val="20"/>
              </w:rPr>
            </w:pPr>
            <w:r w:rsidRPr="00207A5D">
              <w:rPr>
                <w:rFonts w:ascii="Times New Roman" w:hAnsi="Times New Roman"/>
                <w:sz w:val="20"/>
              </w:rPr>
              <w:t>500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rPr>
                <w:rFonts w:ascii="Times New Roman" w:hAnsi="Times New Roman"/>
                <w:sz w:val="20"/>
                <w:lang w:val="uk-UA" w:eastAsia="uk-UA"/>
              </w:rPr>
            </w:pPr>
          </w:p>
        </w:tc>
        <w:tc>
          <w:tcPr>
            <w:tcW w:w="1418" w:type="dxa"/>
            <w:vMerge/>
            <w:shd w:val="clear" w:color="auto" w:fill="auto"/>
          </w:tcPr>
          <w:p w:rsidR="000065B4" w:rsidRPr="002C1AB5" w:rsidRDefault="000065B4" w:rsidP="000065B4">
            <w:pPr>
              <w:rPr>
                <w:rFonts w:ascii="Times New Roman" w:hAnsi="Times New Roman"/>
                <w:sz w:val="20"/>
                <w:lang w:val="uk-UA"/>
              </w:rPr>
            </w:pPr>
          </w:p>
        </w:tc>
        <w:tc>
          <w:tcPr>
            <w:tcW w:w="1765"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987"/>
          <w:jc w:val="center"/>
        </w:trPr>
        <w:tc>
          <w:tcPr>
            <w:tcW w:w="29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07A5D">
              <w:rPr>
                <w:rFonts w:ascii="Times New Roman" w:hAnsi="Times New Roman"/>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2C1AB5" w:rsidRPr="002C1AB5">
              <w:rPr>
                <w:rFonts w:ascii="Times New Roman" w:hAnsi="Times New Roman"/>
                <w:sz w:val="20"/>
                <w:lang w:val="uk-UA"/>
              </w:rPr>
              <w:t xml:space="preserve"> тис. </w:t>
            </w:r>
            <w:r>
              <w:rPr>
                <w:rFonts w:ascii="Times New Roman" w:hAnsi="Times New Roman"/>
                <w:sz w:val="20"/>
                <w:lang w:val="uk-UA"/>
              </w:rPr>
              <w:t>4</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164792" w:rsidRPr="002C1AB5" w:rsidTr="00986DD0">
        <w:trPr>
          <w:trHeight w:val="314"/>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r>
      <w:tr w:rsidR="00164792" w:rsidRPr="002C1AB5" w:rsidTr="00986DD0">
        <w:trPr>
          <w:trHeight w:val="310"/>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sidRPr="001B028C">
              <w:rPr>
                <w:rFonts w:ascii="Times New Roman" w:hAnsi="Times New Roman"/>
                <w:sz w:val="20"/>
                <w:lang w:val="uk-UA"/>
              </w:rPr>
              <w:t>50 тис. 00 грн.</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116</w:t>
            </w:r>
            <w:r w:rsidR="00164792" w:rsidRPr="001B028C">
              <w:rPr>
                <w:rFonts w:ascii="Times New Roman" w:hAnsi="Times New Roman"/>
                <w:sz w:val="20"/>
                <w:lang w:val="uk-UA"/>
              </w:rPr>
              <w:t xml:space="preserve"> тис. </w:t>
            </w:r>
            <w:r>
              <w:rPr>
                <w:rFonts w:ascii="Times New Roman" w:hAnsi="Times New Roman"/>
                <w:sz w:val="20"/>
                <w:lang w:val="uk-UA"/>
              </w:rPr>
              <w:t>4</w:t>
            </w:r>
            <w:r w:rsidR="00164792" w:rsidRPr="001B028C">
              <w:rPr>
                <w:rFonts w:ascii="Times New Roman" w:hAnsi="Times New Roman"/>
                <w:sz w:val="20"/>
                <w:lang w:val="uk-UA"/>
              </w:rPr>
              <w:t>00 грн.</w:t>
            </w:r>
          </w:p>
        </w:tc>
      </w:tr>
      <w:tr w:rsidR="00164792" w:rsidRPr="002C1AB5" w:rsidTr="00986DD0">
        <w:trPr>
          <w:trHeight w:val="310"/>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184C50" w:rsidP="002F189B">
            <w:pPr>
              <w:rPr>
                <w:rFonts w:ascii="Times New Roman" w:hAnsi="Times New Roman"/>
                <w:sz w:val="20"/>
                <w:lang w:val="uk-UA"/>
              </w:rPr>
            </w:pPr>
            <w:r>
              <w:rPr>
                <w:rFonts w:ascii="Times New Roman" w:hAnsi="Times New Roman"/>
                <w:sz w:val="20"/>
                <w:lang w:val="uk-UA"/>
              </w:rPr>
              <w:t>20</w:t>
            </w:r>
          </w:p>
        </w:tc>
      </w:tr>
      <w:tr w:rsidR="00164792" w:rsidRPr="002C1AB5" w:rsidTr="00986DD0">
        <w:trPr>
          <w:trHeight w:val="310"/>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1B028C">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r>
      <w:tr w:rsidR="00164792" w:rsidRPr="002C1AB5" w:rsidTr="00986DD0">
        <w:trPr>
          <w:trHeight w:val="310"/>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232,8</w:t>
            </w:r>
          </w:p>
        </w:tc>
      </w:tr>
      <w:tr w:rsidR="002C1AB5" w:rsidRPr="002C1AB5" w:rsidTr="00986DD0">
        <w:trPr>
          <w:trHeight w:val="310"/>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986DD0">
        <w:trPr>
          <w:trHeight w:val="29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2023</w:t>
            </w:r>
            <w:r w:rsidR="002C1AB5" w:rsidRPr="002C1AB5">
              <w:rPr>
                <w:rFonts w:ascii="Times New Roman" w:hAnsi="Times New Roman"/>
                <w:sz w:val="20"/>
                <w:lang w:val="uk-UA"/>
              </w:rPr>
              <w:t xml:space="preserve"> рік</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r>
      <w:tr w:rsidR="002C1AB5" w:rsidRPr="002C1AB5" w:rsidTr="00986DD0">
        <w:trPr>
          <w:trHeight w:val="3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024"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986DD0">
        <w:trPr>
          <w:trHeight w:val="3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986DD0">
        <w:trPr>
          <w:trHeight w:val="3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3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3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1212"/>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986DD0">
        <w:trPr>
          <w:trHeight w:val="690"/>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986DD0">
        <w:trPr>
          <w:trHeight w:val="1221"/>
          <w:jc w:val="center"/>
        </w:trPr>
        <w:tc>
          <w:tcPr>
            <w:tcW w:w="297"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Pr="00207A5D"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07A5D">
              <w:rPr>
                <w:rFonts w:ascii="Times New Roman" w:hAnsi="Times New Roman"/>
                <w:sz w:val="20"/>
                <w:lang w:val="uk-UA"/>
              </w:rPr>
              <w:t>4.4 Забезпечення інвентарем</w:t>
            </w:r>
          </w:p>
          <w:p w:rsidR="00D54582" w:rsidRPr="00207A5D"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07A5D"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07A5D"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07A5D"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t>2024</w:t>
            </w:r>
            <w:r w:rsidR="00D54582" w:rsidRPr="002C1AB5">
              <w:rPr>
                <w:rFonts w:ascii="Times New Roman" w:hAnsi="Times New Roman"/>
                <w:sz w:val="20"/>
                <w:lang w:val="uk-UA"/>
              </w:rPr>
              <w:t xml:space="preserve"> 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433 </w:t>
            </w:r>
            <w:r w:rsidR="00184C50">
              <w:rPr>
                <w:rFonts w:ascii="Times New Roman" w:hAnsi="Times New Roman"/>
                <w:sz w:val="20"/>
                <w:lang w:val="uk-UA"/>
              </w:rPr>
              <w:t xml:space="preserve">тис </w:t>
            </w:r>
            <w:r w:rsidR="00D54582" w:rsidRPr="002C1AB5">
              <w:rPr>
                <w:rFonts w:ascii="Times New Roman" w:hAnsi="Times New Roman"/>
                <w:sz w:val="20"/>
                <w:lang w:val="uk-UA"/>
              </w:rPr>
              <w:t>00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15"/>
          <w:jc w:val="center"/>
        </w:trPr>
        <w:tc>
          <w:tcPr>
            <w:tcW w:w="297"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Байдарка - одиночка "Nelo" SCS (1 - шт.)</w:t>
            </w:r>
          </w:p>
        </w:tc>
        <w:tc>
          <w:tcPr>
            <w:tcW w:w="904" w:type="dxa"/>
            <w:tcBorders>
              <w:top w:val="single" w:sz="4" w:space="0" w:color="auto"/>
            </w:tcBorders>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150000</w:t>
            </w:r>
          </w:p>
        </w:tc>
        <w:tc>
          <w:tcPr>
            <w:tcW w:w="1134" w:type="dxa"/>
            <w:vMerge/>
            <w:tcBorders>
              <w:top w:val="single" w:sz="4" w:space="0" w:color="auto"/>
            </w:tcBorders>
            <w:shd w:val="clear" w:color="auto" w:fill="auto"/>
          </w:tcPr>
          <w:p w:rsidR="000065B4" w:rsidRPr="002C1AB5" w:rsidRDefault="000065B4" w:rsidP="000065B4">
            <w:pPr>
              <w:jc w:val="center"/>
              <w:rPr>
                <w:rFonts w:ascii="Times New Roman" w:hAnsi="Times New Roman"/>
                <w:sz w:val="20"/>
                <w:lang w:val="uk-UA"/>
              </w:rPr>
            </w:pPr>
          </w:p>
        </w:tc>
        <w:tc>
          <w:tcPr>
            <w:tcW w:w="1417"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15"/>
          <w:jc w:val="center"/>
        </w:trPr>
        <w:tc>
          <w:tcPr>
            <w:tcW w:w="297"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Боксерська груша (Пуля)               1 шт.</w:t>
            </w:r>
          </w:p>
        </w:tc>
        <w:tc>
          <w:tcPr>
            <w:tcW w:w="904" w:type="dxa"/>
            <w:tcBorders>
              <w:top w:val="single" w:sz="4" w:space="0" w:color="auto"/>
            </w:tcBorders>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6120</w:t>
            </w:r>
          </w:p>
        </w:tc>
        <w:tc>
          <w:tcPr>
            <w:tcW w:w="1134" w:type="dxa"/>
            <w:vMerge/>
            <w:tcBorders>
              <w:top w:val="single" w:sz="4" w:space="0" w:color="auto"/>
            </w:tcBorders>
            <w:shd w:val="clear" w:color="auto" w:fill="auto"/>
          </w:tcPr>
          <w:p w:rsidR="000065B4" w:rsidRPr="002C1AB5" w:rsidRDefault="000065B4" w:rsidP="000065B4">
            <w:pPr>
              <w:jc w:val="center"/>
              <w:rPr>
                <w:rFonts w:ascii="Times New Roman" w:hAnsi="Times New Roman"/>
                <w:sz w:val="20"/>
                <w:lang w:val="uk-UA"/>
              </w:rPr>
            </w:pPr>
          </w:p>
        </w:tc>
        <w:tc>
          <w:tcPr>
            <w:tcW w:w="1417"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83"/>
          <w:jc w:val="center"/>
        </w:trPr>
        <w:tc>
          <w:tcPr>
            <w:tcW w:w="297"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Мат татамі 34 м2. (34 шт.)</w:t>
            </w:r>
          </w:p>
        </w:tc>
        <w:tc>
          <w:tcPr>
            <w:tcW w:w="904" w:type="dxa"/>
            <w:tcBorders>
              <w:top w:val="single" w:sz="4" w:space="0" w:color="auto"/>
            </w:tcBorders>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45900</w:t>
            </w:r>
          </w:p>
        </w:tc>
        <w:tc>
          <w:tcPr>
            <w:tcW w:w="1134" w:type="dxa"/>
            <w:vMerge/>
            <w:tcBorders>
              <w:top w:val="single" w:sz="4" w:space="0" w:color="auto"/>
            </w:tcBorders>
            <w:shd w:val="clear" w:color="auto" w:fill="auto"/>
          </w:tcPr>
          <w:p w:rsidR="000065B4" w:rsidRPr="002C1AB5" w:rsidRDefault="000065B4" w:rsidP="000065B4">
            <w:pPr>
              <w:jc w:val="center"/>
              <w:rPr>
                <w:rFonts w:ascii="Times New Roman" w:hAnsi="Times New Roman"/>
                <w:sz w:val="20"/>
                <w:lang w:val="uk-UA"/>
              </w:rPr>
            </w:pPr>
          </w:p>
        </w:tc>
        <w:tc>
          <w:tcPr>
            <w:tcW w:w="1417" w:type="dxa"/>
            <w:vMerge/>
            <w:tcBorders>
              <w:top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1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Весла "Braca" (6 -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36000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7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Манекен борцівський 20 - 25 кг   (3 -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10800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88"/>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Медбол "KARAT" (4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2802</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6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Шолом боксерський (5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6750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1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Бинти боксерські TITLE             (10 наборів)</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2250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3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Капа боксерська (10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1530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28"/>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Гантелі (8 наборів)</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4800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1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Рукавиці боксерські REYVEL      (5 наборів)</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7650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07"/>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Обтяжувачі на ноги "Gymbeam" (5 наборів)</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1895</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7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Рукавиці боксерські (5 наборів)</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7650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40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Шолом боксерський (5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6750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4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Бинти боксерські (10 наборів)</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2250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93"/>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Капа боксерська (10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1530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18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Лапи (2 набори)</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1710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377"/>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Груша боксерська (1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3150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38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1666</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Табло рахункове перекидне спортивне (1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933</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Сітка баскетбольна (4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 xml:space="preserve"> 2400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баскетбольний (Spalding TF-1000 Legacy) р-р № 7 (3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7962</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Табло рахункове перекидне спортивне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1866</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Свисток баскетбольний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200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баскетбольний Wilson FIBA 3*3 Original, р-р № 6 (3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6240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Тенісні мячі (дитячі) набір 72 мяча (1 набір)</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4650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66"/>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Тенісна сітка BABOLAT MINI TENNIS NET 19*/5,8 (1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6940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№5 (Select super brilliant tb) (3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12504</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футзальний №5, (3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12504</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волейбольний Mikasa V350, (3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4686</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Манішки (дитячі), (20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3940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№5 (Select Сampo Pro),        (4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6672</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Стійка дриблінг з базою EUROPAW(3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9375</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Фішки для розмітки поля на пластиковій підставці (1 набір)</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754</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№5 (Select Brilliant profi ),    (4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16672</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Сумка для мячів,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3160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волейбольний Mikasa V200W-CEV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7084</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Фішка спортивна Secо (1 набір.)</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1041</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Фішка тренувальна PlayGame 23 см, (20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1040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Стійки волейбольні, (1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5000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Мяч волейбольный Mikasa FIVB Official Game Ball, V200W,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7292</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5"/>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 xml:space="preserve"> Волейбольный мяч Mikasa V300W, (2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6042</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0065B4" w:rsidRPr="002C1AB5" w:rsidTr="000065B4">
        <w:trPr>
          <w:trHeight w:val="20"/>
          <w:jc w:val="center"/>
        </w:trPr>
        <w:tc>
          <w:tcPr>
            <w:tcW w:w="29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Табло перекидне, (1 шт.)</w:t>
            </w:r>
          </w:p>
        </w:tc>
        <w:tc>
          <w:tcPr>
            <w:tcW w:w="904" w:type="dxa"/>
            <w:shd w:val="clear" w:color="auto" w:fill="FFFFFF" w:themeFill="background1"/>
          </w:tcPr>
          <w:p w:rsidR="000065B4" w:rsidRPr="00207A5D" w:rsidRDefault="000065B4" w:rsidP="000065B4">
            <w:pPr>
              <w:rPr>
                <w:rFonts w:ascii="Times New Roman" w:hAnsi="Times New Roman"/>
                <w:sz w:val="20"/>
              </w:rPr>
            </w:pPr>
            <w:r w:rsidRPr="00207A5D">
              <w:rPr>
                <w:rFonts w:ascii="Times New Roman" w:hAnsi="Times New Roman"/>
                <w:sz w:val="20"/>
              </w:rPr>
              <w:t>2840</w:t>
            </w:r>
          </w:p>
        </w:tc>
        <w:tc>
          <w:tcPr>
            <w:tcW w:w="1134" w:type="dxa"/>
            <w:vMerge/>
            <w:shd w:val="clear" w:color="auto" w:fill="auto"/>
          </w:tcPr>
          <w:p w:rsidR="000065B4" w:rsidRPr="002C1AB5" w:rsidRDefault="000065B4" w:rsidP="000065B4">
            <w:pPr>
              <w:jc w:val="center"/>
              <w:rPr>
                <w:rFonts w:ascii="Times New Roman" w:hAnsi="Times New Roman"/>
                <w:sz w:val="20"/>
                <w:lang w:val="uk-UA"/>
              </w:rPr>
            </w:pPr>
          </w:p>
        </w:tc>
        <w:tc>
          <w:tcPr>
            <w:tcW w:w="1417" w:type="dxa"/>
            <w:vMerge/>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0065B4" w:rsidRPr="002C1AB5" w:rsidRDefault="000065B4" w:rsidP="000065B4">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c>
          <w:tcPr>
            <w:tcW w:w="4188" w:type="dxa"/>
            <w:gridSpan w:val="4"/>
            <w:vMerge/>
            <w:tcBorders>
              <w:left w:val="single" w:sz="4" w:space="0" w:color="auto"/>
              <w:right w:val="single" w:sz="4" w:space="0" w:color="auto"/>
            </w:tcBorders>
            <w:shd w:val="clear" w:color="auto" w:fill="auto"/>
          </w:tcPr>
          <w:p w:rsidR="000065B4" w:rsidRPr="002C1AB5" w:rsidRDefault="000065B4" w:rsidP="000065B4">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986DD0">
        <w:trPr>
          <w:trHeight w:val="164"/>
          <w:jc w:val="center"/>
        </w:trPr>
        <w:tc>
          <w:tcPr>
            <w:tcW w:w="297"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r w:rsidRPr="00207A5D">
              <w:rPr>
                <w:rFonts w:ascii="Times New Roman" w:hAnsi="Times New Roman"/>
                <w:sz w:val="20"/>
                <w:lang w:val="uk-UA"/>
              </w:rPr>
              <w:lastRenderedPageBreak/>
              <w:t>5.1.</w:t>
            </w:r>
            <w:r w:rsidRPr="00207A5D">
              <w:rPr>
                <w:rFonts w:ascii="Times New Roman" w:hAnsi="Times New Roman"/>
                <w:sz w:val="24"/>
                <w:szCs w:val="24"/>
                <w:lang w:val="uk-UA"/>
              </w:rPr>
              <w:t xml:space="preserve"> </w:t>
            </w:r>
            <w:r w:rsidRPr="00207A5D">
              <w:rPr>
                <w:rFonts w:ascii="Times New Roman" w:hAnsi="Times New Roman"/>
                <w:sz w:val="20"/>
                <w:lang w:val="uk-UA"/>
              </w:rPr>
              <w:t>Неолімпійські (кікбоксинг, міні-футбол, пляжний футбол, шахи, шашки, пауерліфтинг, спартакіада)</w:t>
            </w: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C0C7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r w:rsidR="003E4230" w:rsidRPr="002C1AB5">
              <w:rPr>
                <w:rFonts w:ascii="Times New Roman" w:hAnsi="Times New Roman"/>
                <w:sz w:val="20"/>
                <w:lang w:val="uk-UA"/>
              </w:rPr>
              <w:t xml:space="preserve"> тис.</w:t>
            </w:r>
            <w:r>
              <w:rPr>
                <w:rFonts w:ascii="Times New Roman" w:hAnsi="Times New Roman"/>
                <w:sz w:val="20"/>
                <w:lang w:val="uk-UA"/>
              </w:rPr>
              <w:t>95</w:t>
            </w:r>
            <w:r w:rsidR="003E4230">
              <w:rPr>
                <w:rFonts w:ascii="Times New Roman" w:hAnsi="Times New Roman"/>
                <w:sz w:val="20"/>
                <w:lang w:val="uk-UA"/>
              </w:rPr>
              <w:t>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2023</w:t>
            </w:r>
            <w:r w:rsidRPr="002C1AB5">
              <w:rPr>
                <w:rFonts w:ascii="Times New Roman" w:hAnsi="Times New Roman"/>
                <w:sz w:val="20"/>
                <w:lang w:val="uk-UA"/>
              </w:rPr>
              <w:t xml:space="preserve"> рік</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93248D"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47</w:t>
            </w:r>
            <w:r w:rsidR="003E4230">
              <w:rPr>
                <w:rFonts w:ascii="Times New Roman" w:hAnsi="Times New Roman"/>
                <w:sz w:val="20"/>
                <w:lang w:val="uk-UA"/>
              </w:rPr>
              <w:t xml:space="preserve"> </w:t>
            </w:r>
            <w:r w:rsidR="003E4230" w:rsidRPr="002C1AB5">
              <w:rPr>
                <w:rFonts w:ascii="Times New Roman" w:hAnsi="Times New Roman"/>
                <w:sz w:val="20"/>
                <w:lang w:val="uk-UA"/>
              </w:rPr>
              <w:t>тис.</w:t>
            </w:r>
            <w:r>
              <w:rPr>
                <w:rFonts w:ascii="Times New Roman" w:hAnsi="Times New Roman"/>
                <w:sz w:val="20"/>
                <w:lang w:val="uk-UA"/>
              </w:rPr>
              <w:t>95</w:t>
            </w:r>
            <w:r w:rsidR="003E4230">
              <w:rPr>
                <w:rFonts w:ascii="Times New Roman" w:hAnsi="Times New Roman"/>
                <w:sz w:val="20"/>
                <w:lang w:val="uk-UA"/>
              </w:rPr>
              <w:t>0</w:t>
            </w:r>
            <w:r w:rsidR="003E4230" w:rsidRPr="002C1AB5">
              <w:rPr>
                <w:rFonts w:ascii="Times New Roman" w:hAnsi="Times New Roman"/>
                <w:sz w:val="20"/>
                <w:lang w:val="uk-UA"/>
              </w:rPr>
              <w:t xml:space="preserve"> грн.</w:t>
            </w: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61BB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w:t>
            </w: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w:t>
            </w:r>
            <w:r w:rsidRPr="002F189B">
              <w:rPr>
                <w:rFonts w:ascii="Times New Roman" w:hAnsi="Times New Roman"/>
                <w:sz w:val="20"/>
                <w:lang w:val="uk-UA" w:eastAsia="uk-UA"/>
              </w:rPr>
              <w:t>00</w:t>
            </w:r>
          </w:p>
          <w:p w:rsidR="003E4230" w:rsidRPr="002F189B"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Дів.2</w:t>
            </w:r>
            <w:r w:rsidRPr="002F189B">
              <w:rPr>
                <w:rFonts w:ascii="Times New Roman" w:hAnsi="Times New Roman"/>
                <w:sz w:val="20"/>
                <w:lang w:val="uk-UA" w:eastAsia="uk-UA"/>
              </w:rPr>
              <w:t>00)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r w:rsidR="003E4230">
              <w:rPr>
                <w:rFonts w:ascii="Times New Roman" w:hAnsi="Times New Roman"/>
                <w:sz w:val="20"/>
                <w:lang w:val="uk-UA"/>
              </w:rPr>
              <w:t>50</w:t>
            </w:r>
          </w:p>
          <w:p w:rsidR="003E4230" w:rsidRPr="002F189B" w:rsidRDefault="00361BB9"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r w:rsidR="003E4230">
              <w:rPr>
                <w:rFonts w:ascii="Times New Roman" w:hAnsi="Times New Roman"/>
                <w:sz w:val="20"/>
                <w:lang w:val="uk-UA" w:eastAsia="uk-UA"/>
              </w:rPr>
              <w:t>5</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93248D"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191,80</w:t>
            </w: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986DD0">
        <w:trPr>
          <w:trHeight w:val="21"/>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r w:rsidRPr="00207A5D">
              <w:rPr>
                <w:rFonts w:ascii="Times New Roman" w:hAnsi="Times New Roman"/>
                <w:sz w:val="20"/>
                <w:lang w:val="uk-UA"/>
              </w:rPr>
              <w:t>5.2. Навчально-тренувальні збори з неолімпійських видів спорту</w:t>
            </w: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2023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23</w:t>
            </w:r>
            <w:r w:rsidRPr="002C1AB5">
              <w:rPr>
                <w:rFonts w:ascii="Times New Roman" w:hAnsi="Times New Roman"/>
                <w:sz w:val="20"/>
                <w:lang w:val="uk-UA"/>
              </w:rPr>
              <w:t xml:space="preserve"> </w:t>
            </w:r>
            <w:r w:rsidRPr="002C1AB5">
              <w:rPr>
                <w:rFonts w:ascii="Times New Roman" w:hAnsi="Times New Roman"/>
                <w:sz w:val="20"/>
              </w:rPr>
              <w:t>рік</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Pr>
                <w:rFonts w:ascii="Times New Roman" w:hAnsi="Times New Roman"/>
                <w:sz w:val="20"/>
                <w:lang w:val="uk-UA"/>
              </w:rPr>
              <w:t>24</w:t>
            </w:r>
            <w:r w:rsidRPr="002C1AB5">
              <w:rPr>
                <w:rFonts w:ascii="Times New Roman" w:hAnsi="Times New Roman"/>
                <w:sz w:val="20"/>
              </w:rPr>
              <w:t xml:space="preserve"> рік</w:t>
            </w:r>
          </w:p>
        </w:tc>
      </w:tr>
      <w:tr w:rsidR="003E4230" w:rsidRPr="002C1AB5" w:rsidTr="00986DD0">
        <w:trPr>
          <w:trHeight w:val="21"/>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024"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986DD0">
        <w:trPr>
          <w:trHeight w:val="17"/>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986DD0">
        <w:trPr>
          <w:trHeight w:val="17"/>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986DD0">
        <w:trPr>
          <w:trHeight w:val="17"/>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986DD0">
        <w:trPr>
          <w:trHeight w:val="17"/>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92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986DD0">
        <w:trPr>
          <w:trHeight w:val="1221"/>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986DD0">
        <w:trPr>
          <w:trHeight w:val="164"/>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07A5D">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Pr>
                <w:rFonts w:ascii="Times New Roman" w:hAnsi="Times New Roman"/>
                <w:sz w:val="20"/>
                <w:lang w:val="uk-UA"/>
              </w:rPr>
              <w:t xml:space="preserve">2024 </w:t>
            </w:r>
            <w:r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212"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986DD0">
        <w:trPr>
          <w:trHeight w:val="1155"/>
          <w:jc w:val="center"/>
        </w:trPr>
        <w:tc>
          <w:tcPr>
            <w:tcW w:w="297"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07A5D"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07A5D">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jc w:val="center"/>
              <w:rPr>
                <w:rFonts w:ascii="Times New Roman" w:hAnsi="Times New Roman"/>
                <w:sz w:val="20"/>
                <w:lang w:val="uk-UA"/>
              </w:rPr>
            </w:pPr>
            <w:r>
              <w:rPr>
                <w:rFonts w:ascii="Times New Roman" w:hAnsi="Times New Roman"/>
                <w:sz w:val="20"/>
                <w:lang w:val="uk-UA"/>
              </w:rPr>
              <w:t>2024</w:t>
            </w:r>
            <w:r w:rsidRPr="002C1AB5">
              <w:rPr>
                <w:rFonts w:ascii="Times New Roman" w:hAnsi="Times New Roman"/>
                <w:sz w:val="20"/>
                <w:lang w:val="uk-UA"/>
              </w:rPr>
              <w:t xml:space="preserve"> 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53 тис. 2</w:t>
            </w:r>
            <w:r w:rsidR="003E4230" w:rsidRPr="002C1AB5">
              <w:rPr>
                <w:rFonts w:ascii="Times New Roman" w:hAnsi="Times New Roman"/>
                <w:sz w:val="20"/>
                <w:lang w:val="uk-UA"/>
              </w:rPr>
              <w:t>00 грн.</w:t>
            </w:r>
          </w:p>
        </w:tc>
        <w:tc>
          <w:tcPr>
            <w:tcW w:w="4212"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Боксерський мішок (1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2340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Гантелі 1КГ (5 наборів)</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1950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Скакалка для дорослих (5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2250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Тренувальний щит (доросий),       (1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7800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Медбол - 5-6кг(1шт),  9кг(1шт), 10-12кг(1шт)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5150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Шолом Daedo (3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5100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Захист гомілки DAEDO                 (3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1590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Захист стоп для тхеквондо фути DAEDO, (3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1140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Захист паху чоловічий DAEDO, (3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1140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Рукавички DAEDO, (3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1020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Капа однощелепна в футлярі,      (3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660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Рукавиці боксерські REYVEL,     (3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4500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Шолом боксерський, (3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3960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Фути (2-м; 2-S) (4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3760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Захист на гомілку, (3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980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Захист на пах, (3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1680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Шолом Кудо, Араши, Зендокай (2-М)(2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2200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Шолом боксерський з повним захистом (2-М, 2-L: 4 шт.)</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3200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220B2" w:rsidRPr="002C1AB5" w:rsidTr="002E57DB">
        <w:trPr>
          <w:trHeight w:val="20"/>
          <w:jc w:val="center"/>
        </w:trPr>
        <w:tc>
          <w:tcPr>
            <w:tcW w:w="297" w:type="dxa"/>
            <w:vMerge/>
            <w:tcBorders>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Рукавиці для karate Power Pley   (2-M, 2-L: 4 набори)</w:t>
            </w:r>
          </w:p>
        </w:tc>
        <w:tc>
          <w:tcPr>
            <w:tcW w:w="904" w:type="dxa"/>
            <w:tcBorders>
              <w:right w:val="single" w:sz="4" w:space="0" w:color="auto"/>
            </w:tcBorders>
            <w:shd w:val="clear" w:color="auto" w:fill="auto"/>
          </w:tcPr>
          <w:p w:rsidR="002220B2" w:rsidRPr="00207A5D" w:rsidRDefault="002220B2" w:rsidP="002220B2">
            <w:pPr>
              <w:rPr>
                <w:rFonts w:ascii="Times New Roman" w:hAnsi="Times New Roman"/>
                <w:sz w:val="20"/>
              </w:rPr>
            </w:pPr>
            <w:r w:rsidRPr="00207A5D">
              <w:rPr>
                <w:rFonts w:ascii="Times New Roman" w:hAnsi="Times New Roman"/>
                <w:sz w:val="20"/>
              </w:rPr>
              <w:t>2780</w:t>
            </w:r>
          </w:p>
        </w:tc>
        <w:tc>
          <w:tcPr>
            <w:tcW w:w="1134" w:type="dxa"/>
            <w:vMerge/>
            <w:tcBorders>
              <w:left w:val="single" w:sz="4" w:space="0" w:color="auto"/>
              <w:right w:val="single" w:sz="4" w:space="0" w:color="auto"/>
            </w:tcBorders>
            <w:shd w:val="clear" w:color="auto" w:fill="auto"/>
          </w:tcPr>
          <w:p w:rsidR="002220B2" w:rsidRPr="002C1AB5" w:rsidRDefault="002220B2" w:rsidP="002220B2">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2220B2" w:rsidRPr="002C1AB5" w:rsidRDefault="002220B2" w:rsidP="002220B2">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tcBorders>
              <w:left w:val="single" w:sz="4" w:space="0" w:color="auto"/>
              <w:right w:val="single" w:sz="4" w:space="0" w:color="auto"/>
            </w:tcBorders>
            <w:shd w:val="clear" w:color="auto" w:fill="auto"/>
          </w:tcPr>
          <w:p w:rsidR="002220B2" w:rsidRPr="002C1AB5" w:rsidRDefault="002220B2" w:rsidP="002220B2">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108"/>
          <w:jc w:val="center"/>
        </w:trPr>
        <w:tc>
          <w:tcPr>
            <w:tcW w:w="297"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Участь провідних </w:t>
            </w:r>
            <w:r w:rsidRPr="002C1AB5">
              <w:rPr>
                <w:rFonts w:ascii="Times New Roman" w:hAnsi="Times New Roman"/>
                <w:color w:val="000000" w:themeColor="text1"/>
                <w:sz w:val="20"/>
                <w:lang w:val="uk-UA"/>
              </w:rPr>
              <w:lastRenderedPageBreak/>
              <w:t>спортсменів, команд міста у 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07A5D">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07A5D"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bookmarkStart w:id="0" w:name="_GoBack"/>
            <w:bookmarkEnd w:id="0"/>
          </w:p>
        </w:tc>
        <w:tc>
          <w:tcPr>
            <w:tcW w:w="1134" w:type="dxa"/>
            <w:vMerge w:val="restart"/>
            <w:shd w:val="clear" w:color="auto" w:fill="auto"/>
          </w:tcPr>
          <w:p w:rsidR="002C1AB5" w:rsidRPr="002C1AB5" w:rsidRDefault="001E2C0E" w:rsidP="002C1AB5">
            <w:pPr>
              <w:rPr>
                <w:rFonts w:ascii="Times New Roman" w:hAnsi="Times New Roman"/>
                <w:color w:val="000000" w:themeColor="text1"/>
                <w:sz w:val="20"/>
                <w:lang w:val="uk-UA"/>
              </w:rPr>
            </w:pPr>
            <w:r>
              <w:rPr>
                <w:rFonts w:ascii="Times New Roman" w:hAnsi="Times New Roman"/>
                <w:color w:val="000000" w:themeColor="text1"/>
                <w:sz w:val="20"/>
                <w:lang w:val="uk-UA"/>
              </w:rPr>
              <w:t>2024</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Відділ молоді, </w:t>
            </w:r>
            <w:r w:rsidRPr="002C1AB5">
              <w:rPr>
                <w:rFonts w:ascii="Times New Roman" w:hAnsi="Times New Roman"/>
                <w:color w:val="000000" w:themeColor="text1"/>
                <w:sz w:val="20"/>
                <w:lang w:val="uk-UA"/>
              </w:rPr>
              <w:lastRenderedPageBreak/>
              <w:t>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lastRenderedPageBreak/>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BD1A93"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 27</w:t>
            </w:r>
            <w:r w:rsidR="002C1AB5" w:rsidRPr="002C1AB5">
              <w:rPr>
                <w:rFonts w:ascii="Times New Roman" w:hAnsi="Times New Roman"/>
                <w:color w:val="000000" w:themeColor="text1"/>
                <w:sz w:val="20"/>
                <w:lang w:val="uk-UA"/>
              </w:rPr>
              <w:t xml:space="preserve"> тис.</w:t>
            </w:r>
            <w:r>
              <w:rPr>
                <w:rFonts w:ascii="Times New Roman" w:hAnsi="Times New Roman"/>
                <w:color w:val="000000" w:themeColor="text1"/>
                <w:sz w:val="20"/>
                <w:lang w:val="uk-UA"/>
              </w:rPr>
              <w:t>4</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lastRenderedPageBreak/>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23</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92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F12602">
              <w:rPr>
                <w:rFonts w:ascii="Times New Roman" w:hAnsi="Times New Roman"/>
                <w:color w:val="000000" w:themeColor="text1"/>
                <w:sz w:val="20"/>
                <w:lang w:val="uk-UA"/>
              </w:rPr>
              <w:t>24</w:t>
            </w:r>
            <w:r w:rsidRPr="002C1AB5">
              <w:rPr>
                <w:rFonts w:ascii="Times New Roman" w:hAnsi="Times New Roman"/>
                <w:color w:val="000000" w:themeColor="text1"/>
                <w:sz w:val="20"/>
              </w:rPr>
              <w:t xml:space="preserve"> рік</w:t>
            </w:r>
          </w:p>
        </w:tc>
      </w:tr>
      <w:tr w:rsidR="002C1AB5" w:rsidRPr="002C1AB5" w:rsidTr="00986DD0">
        <w:trPr>
          <w:trHeight w:val="108"/>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024"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986DD0">
        <w:trPr>
          <w:trHeight w:val="101"/>
          <w:jc w:val="center"/>
        </w:trPr>
        <w:tc>
          <w:tcPr>
            <w:tcW w:w="29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927" w:type="dxa"/>
            <w:shd w:val="clear" w:color="auto" w:fill="auto"/>
          </w:tcPr>
          <w:p w:rsidR="00F12602" w:rsidRPr="002C1AB5" w:rsidRDefault="00BD1A93"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27</w:t>
            </w:r>
            <w:r w:rsidR="00F12602"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4</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986DD0">
        <w:trPr>
          <w:trHeight w:val="101"/>
          <w:jc w:val="center"/>
        </w:trPr>
        <w:tc>
          <w:tcPr>
            <w:tcW w:w="29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9</w:t>
            </w:r>
          </w:p>
        </w:tc>
        <w:tc>
          <w:tcPr>
            <w:tcW w:w="927"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986DD0">
        <w:trPr>
          <w:trHeight w:val="101"/>
          <w:jc w:val="center"/>
        </w:trPr>
        <w:tc>
          <w:tcPr>
            <w:tcW w:w="29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rPr>
              <w:t>120</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2F189B">
              <w:rPr>
                <w:rFonts w:ascii="Times New Roman" w:hAnsi="Times New Roman"/>
                <w:color w:val="000000" w:themeColor="text1"/>
                <w:sz w:val="20"/>
                <w:lang w:val="uk-UA" w:eastAsia="uk-UA"/>
              </w:rPr>
              <w:t>(Хл.84</w:t>
            </w:r>
          </w:p>
          <w:p w:rsidR="00F12602" w:rsidRPr="002F189B"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F189B">
              <w:rPr>
                <w:rFonts w:ascii="Times New Roman" w:hAnsi="Times New Roman"/>
                <w:color w:val="000000" w:themeColor="text1"/>
                <w:sz w:val="20"/>
                <w:lang w:val="uk-UA" w:eastAsia="uk-UA"/>
              </w:rPr>
              <w:t>Дів.36)</w:t>
            </w:r>
          </w:p>
        </w:tc>
        <w:tc>
          <w:tcPr>
            <w:tcW w:w="927"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986DD0">
        <w:trPr>
          <w:trHeight w:val="101"/>
          <w:jc w:val="center"/>
        </w:trPr>
        <w:tc>
          <w:tcPr>
            <w:tcW w:w="29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250</w:t>
            </w:r>
          </w:p>
        </w:tc>
        <w:tc>
          <w:tcPr>
            <w:tcW w:w="927" w:type="dxa"/>
            <w:shd w:val="clear" w:color="auto" w:fill="auto"/>
          </w:tcPr>
          <w:p w:rsidR="00F12602" w:rsidRPr="002C1AB5" w:rsidRDefault="00BD1A93"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342,5</w:t>
            </w:r>
          </w:p>
        </w:tc>
      </w:tr>
      <w:tr w:rsidR="002C1AB5" w:rsidRPr="002C1AB5" w:rsidTr="00986DD0">
        <w:trPr>
          <w:trHeight w:val="101"/>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986DD0">
        <w:trPr>
          <w:trHeight w:val="21"/>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(інваспорт)</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92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F12602">
              <w:rPr>
                <w:rFonts w:ascii="Times New Roman" w:hAnsi="Times New Roman"/>
                <w:sz w:val="20"/>
                <w:lang w:val="uk-UA"/>
              </w:rPr>
              <w:t xml:space="preserve">24 </w:t>
            </w:r>
            <w:r w:rsidRPr="002C1AB5">
              <w:rPr>
                <w:rFonts w:ascii="Times New Roman" w:hAnsi="Times New Roman"/>
                <w:sz w:val="20"/>
              </w:rPr>
              <w:t xml:space="preserve"> рік</w:t>
            </w:r>
          </w:p>
        </w:tc>
      </w:tr>
      <w:tr w:rsidR="002C1AB5" w:rsidRPr="002C1AB5" w:rsidTr="00986DD0">
        <w:trPr>
          <w:trHeight w:val="21"/>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024"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986DD0">
        <w:trPr>
          <w:trHeight w:val="101"/>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6.3. Членські внески на участь у чемпіонатах, турнірах, для міських клубів та </w:t>
            </w:r>
            <w:r w:rsidRPr="002C1AB5">
              <w:rPr>
                <w:rFonts w:ascii="Times New Roman" w:hAnsi="Times New Roman"/>
                <w:sz w:val="20"/>
                <w:lang w:val="uk-UA"/>
              </w:rPr>
              <w:lastRenderedPageBreak/>
              <w:t>збірних команд міста міського центру інваспорт</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Відділ молоді, фізичної </w:t>
            </w:r>
            <w:r w:rsidRPr="002C1AB5">
              <w:rPr>
                <w:rFonts w:ascii="Times New Roman" w:hAnsi="Times New Roman"/>
                <w:sz w:val="20"/>
                <w:lang w:val="uk-UA"/>
              </w:rPr>
              <w:lastRenderedPageBreak/>
              <w:t>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986DD0">
        <w:trPr>
          <w:trHeight w:val="21"/>
          <w:jc w:val="center"/>
        </w:trPr>
        <w:tc>
          <w:tcPr>
            <w:tcW w:w="297"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23</w:t>
            </w:r>
            <w:r w:rsidRPr="002C1AB5">
              <w:rPr>
                <w:rFonts w:ascii="Times New Roman" w:hAnsi="Times New Roman"/>
                <w:sz w:val="20"/>
              </w:rPr>
              <w:t xml:space="preserve"> рік</w:t>
            </w: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F12602">
              <w:rPr>
                <w:rFonts w:ascii="Times New Roman" w:hAnsi="Times New Roman"/>
                <w:sz w:val="20"/>
                <w:lang w:val="uk-UA"/>
              </w:rPr>
              <w:t>24</w:t>
            </w:r>
            <w:r w:rsidRPr="002C1AB5">
              <w:rPr>
                <w:rFonts w:ascii="Times New Roman" w:hAnsi="Times New Roman"/>
                <w:sz w:val="20"/>
              </w:rPr>
              <w:t xml:space="preserve"> рік</w:t>
            </w:r>
          </w:p>
        </w:tc>
      </w:tr>
      <w:tr w:rsidR="002C1AB5" w:rsidRPr="002C1AB5" w:rsidTr="00986DD0">
        <w:trPr>
          <w:trHeight w:val="21"/>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986DD0">
        <w:trPr>
          <w:trHeight w:val="21"/>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024"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92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986DD0">
        <w:trPr>
          <w:trHeight w:val="17"/>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986DD0">
        <w:trPr>
          <w:trHeight w:val="879"/>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F1260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986DD0">
        <w:trPr>
          <w:trHeight w:val="363"/>
          <w:jc w:val="center"/>
        </w:trPr>
        <w:tc>
          <w:tcPr>
            <w:tcW w:w="29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212"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986DD0">
        <w:trPr>
          <w:trHeight w:val="470"/>
          <w:jc w:val="center"/>
        </w:trPr>
        <w:tc>
          <w:tcPr>
            <w:tcW w:w="29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212"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986DD0">
        <w:trPr>
          <w:trHeight w:val="114"/>
          <w:jc w:val="center"/>
        </w:trPr>
        <w:tc>
          <w:tcPr>
            <w:tcW w:w="297"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BD1A93"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965</w:t>
            </w:r>
            <w:r w:rsidR="009C4274">
              <w:rPr>
                <w:rFonts w:ascii="Times New Roman" w:hAnsi="Times New Roman"/>
                <w:sz w:val="22"/>
                <w:szCs w:val="22"/>
                <w:lang w:val="uk-UA"/>
              </w:rPr>
              <w:t xml:space="preserve"> </w:t>
            </w:r>
            <w:r w:rsidR="0037527F">
              <w:rPr>
                <w:rFonts w:ascii="Times New Roman" w:hAnsi="Times New Roman"/>
                <w:sz w:val="22"/>
                <w:szCs w:val="22"/>
                <w:lang w:val="uk-UA"/>
              </w:rPr>
              <w:t>тис.</w:t>
            </w:r>
            <w:r w:rsidR="00E84155">
              <w:rPr>
                <w:rFonts w:ascii="Times New Roman" w:hAnsi="Times New Roman"/>
                <w:sz w:val="22"/>
                <w:szCs w:val="22"/>
                <w:lang w:val="uk-UA"/>
              </w:rPr>
              <w:t>30</w:t>
            </w:r>
            <w:r w:rsidR="002C1AB5" w:rsidRPr="002C1AB5">
              <w:rPr>
                <w:rFonts w:ascii="Times New Roman" w:hAnsi="Times New Roman"/>
                <w:sz w:val="22"/>
                <w:szCs w:val="22"/>
                <w:lang w:val="uk-UA"/>
              </w:rPr>
              <w:t>0 грн.</w:t>
            </w:r>
          </w:p>
        </w:tc>
        <w:tc>
          <w:tcPr>
            <w:tcW w:w="4212"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F12602">
        <w:rPr>
          <w:rFonts w:ascii="Times New Roman" w:hAnsi="Times New Roman"/>
          <w:sz w:val="24"/>
          <w:szCs w:val="24"/>
          <w:lang w:val="uk-UA"/>
        </w:rPr>
        <w:t>жних об'єднань з 300 чол. у 2023 році до 320 чол. в 2024</w:t>
      </w:r>
      <w:r w:rsidRPr="002C1AB5">
        <w:rPr>
          <w:rFonts w:ascii="Times New Roman" w:hAnsi="Times New Roman"/>
          <w:sz w:val="24"/>
          <w:szCs w:val="24"/>
          <w:lang w:val="uk-UA"/>
        </w:rPr>
        <w:t xml:space="preserve"> році (щорічно приблизно на 20-30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з 4200 чол.</w:t>
      </w:r>
      <w:r w:rsidR="00207B9F">
        <w:rPr>
          <w:rFonts w:ascii="Times New Roman" w:hAnsi="Times New Roman"/>
          <w:sz w:val="24"/>
          <w:szCs w:val="24"/>
          <w:lang w:val="uk-UA"/>
        </w:rPr>
        <w:t xml:space="preserve"> у 2023</w:t>
      </w:r>
      <w:r w:rsidR="00F12602">
        <w:rPr>
          <w:rFonts w:ascii="Times New Roman" w:hAnsi="Times New Roman"/>
          <w:sz w:val="24"/>
          <w:szCs w:val="24"/>
          <w:lang w:val="uk-UA"/>
        </w:rPr>
        <w:t xml:space="preserve"> році до 4300 чол. у 2024</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Pr="00986DD0" w:rsidRDefault="009C4274" w:rsidP="002C1AB5">
      <w:pPr>
        <w:jc w:val="both"/>
        <w:rPr>
          <w:rFonts w:ascii="Times New Roman" w:hAnsi="Times New Roman"/>
          <w:b/>
          <w:sz w:val="24"/>
          <w:szCs w:val="24"/>
          <w:lang w:val="uk-UA"/>
        </w:rPr>
      </w:pPr>
      <w:r w:rsidRPr="00986DD0">
        <w:rPr>
          <w:rFonts w:ascii="Times New Roman" w:hAnsi="Times New Roman"/>
          <w:b/>
          <w:sz w:val="24"/>
          <w:szCs w:val="24"/>
          <w:lang w:val="uk-UA"/>
        </w:rPr>
        <w:t>Н</w:t>
      </w:r>
      <w:r w:rsidR="002C1AB5" w:rsidRPr="00986DD0">
        <w:rPr>
          <w:rFonts w:ascii="Times New Roman" w:hAnsi="Times New Roman"/>
          <w:b/>
          <w:sz w:val="24"/>
          <w:szCs w:val="24"/>
          <w:lang w:val="uk-UA"/>
        </w:rPr>
        <w:t xml:space="preserve">ачальник відділу молоді, </w:t>
      </w:r>
    </w:p>
    <w:p w:rsidR="00F12602" w:rsidRPr="00986DD0" w:rsidRDefault="00B6269D" w:rsidP="002C1AB5">
      <w:pPr>
        <w:jc w:val="both"/>
        <w:rPr>
          <w:rFonts w:ascii="Times New Roman" w:hAnsi="Times New Roman"/>
          <w:b/>
          <w:sz w:val="24"/>
          <w:szCs w:val="24"/>
          <w:lang w:val="uk-UA"/>
        </w:rPr>
      </w:pPr>
      <w:r w:rsidRPr="00986DD0">
        <w:rPr>
          <w:rFonts w:ascii="Times New Roman" w:hAnsi="Times New Roman"/>
          <w:b/>
          <w:sz w:val="24"/>
          <w:szCs w:val="24"/>
          <w:lang w:val="uk-UA"/>
        </w:rPr>
        <w:t>ф</w:t>
      </w:r>
      <w:r w:rsidR="002C1AB5" w:rsidRPr="00986DD0">
        <w:rPr>
          <w:rFonts w:ascii="Times New Roman" w:hAnsi="Times New Roman"/>
          <w:b/>
          <w:sz w:val="24"/>
          <w:szCs w:val="24"/>
          <w:lang w:val="uk-UA"/>
        </w:rPr>
        <w:t>ізичної</w:t>
      </w:r>
      <w:r w:rsidR="00F12602" w:rsidRPr="00986DD0">
        <w:rPr>
          <w:rFonts w:ascii="Times New Roman" w:hAnsi="Times New Roman"/>
          <w:b/>
          <w:sz w:val="24"/>
          <w:szCs w:val="24"/>
          <w:lang w:val="uk-UA"/>
        </w:rPr>
        <w:t xml:space="preserve"> </w:t>
      </w:r>
      <w:r w:rsidR="002C1AB5" w:rsidRPr="00986DD0">
        <w:rPr>
          <w:rFonts w:ascii="Times New Roman" w:hAnsi="Times New Roman"/>
          <w:b/>
          <w:sz w:val="24"/>
          <w:szCs w:val="24"/>
          <w:lang w:val="uk-UA"/>
        </w:rPr>
        <w:t>культури та спорту</w:t>
      </w:r>
    </w:p>
    <w:p w:rsidR="00B6269D" w:rsidRPr="00986DD0" w:rsidRDefault="002C1AB5" w:rsidP="002C1AB5">
      <w:pPr>
        <w:jc w:val="both"/>
        <w:rPr>
          <w:rFonts w:ascii="Times New Roman" w:hAnsi="Times New Roman"/>
          <w:b/>
          <w:sz w:val="24"/>
          <w:szCs w:val="24"/>
          <w:lang w:val="uk-UA"/>
        </w:rPr>
      </w:pPr>
      <w:r w:rsidRPr="00986DD0">
        <w:rPr>
          <w:rFonts w:ascii="Times New Roman" w:hAnsi="Times New Roman"/>
          <w:b/>
          <w:sz w:val="24"/>
          <w:szCs w:val="24"/>
          <w:lang w:val="uk-UA"/>
        </w:rPr>
        <w:t>Виконавчого комітету</w:t>
      </w:r>
    </w:p>
    <w:p w:rsidR="002C1AB5" w:rsidRPr="00986DD0" w:rsidRDefault="002C1AB5" w:rsidP="002C1AB5">
      <w:pPr>
        <w:jc w:val="both"/>
        <w:rPr>
          <w:rFonts w:ascii="Times New Roman" w:hAnsi="Times New Roman"/>
          <w:b/>
          <w:sz w:val="24"/>
          <w:szCs w:val="24"/>
          <w:lang w:val="uk-UA"/>
        </w:rPr>
      </w:pPr>
      <w:r w:rsidRPr="00986DD0">
        <w:rPr>
          <w:rFonts w:ascii="Times New Roman" w:hAnsi="Times New Roman"/>
          <w:b/>
          <w:sz w:val="24"/>
          <w:szCs w:val="24"/>
          <w:lang w:val="uk-UA"/>
        </w:rPr>
        <w:t>Обухівської міської ради</w:t>
      </w:r>
      <w:r w:rsidRPr="00986DD0">
        <w:rPr>
          <w:rFonts w:ascii="Times New Roman" w:hAnsi="Times New Roman"/>
          <w:b/>
          <w:sz w:val="24"/>
          <w:szCs w:val="24"/>
          <w:lang w:val="uk-UA"/>
        </w:rPr>
        <w:tab/>
        <w:t xml:space="preserve">       </w:t>
      </w:r>
      <w:r w:rsidRPr="00986DD0">
        <w:rPr>
          <w:rFonts w:ascii="Times New Roman" w:hAnsi="Times New Roman"/>
          <w:b/>
          <w:sz w:val="24"/>
          <w:szCs w:val="24"/>
          <w:lang w:val="uk-UA"/>
        </w:rPr>
        <w:tab/>
      </w:r>
      <w:r w:rsidRPr="00986DD0">
        <w:rPr>
          <w:rFonts w:ascii="Times New Roman" w:hAnsi="Times New Roman"/>
          <w:b/>
          <w:sz w:val="24"/>
          <w:szCs w:val="24"/>
          <w:lang w:val="uk-UA"/>
        </w:rPr>
        <w:tab/>
      </w:r>
      <w:r w:rsidRPr="00986DD0">
        <w:rPr>
          <w:rFonts w:ascii="Times New Roman" w:hAnsi="Times New Roman"/>
          <w:b/>
          <w:sz w:val="24"/>
          <w:szCs w:val="24"/>
          <w:lang w:val="uk-UA"/>
        </w:rPr>
        <w:tab/>
      </w:r>
      <w:r w:rsidR="00F12602" w:rsidRPr="00986DD0">
        <w:rPr>
          <w:rFonts w:ascii="Times New Roman" w:hAnsi="Times New Roman"/>
          <w:b/>
          <w:sz w:val="24"/>
          <w:szCs w:val="24"/>
          <w:lang w:val="uk-UA"/>
        </w:rPr>
        <w:t xml:space="preserve">    </w:t>
      </w:r>
      <w:r w:rsidR="00986DD0">
        <w:rPr>
          <w:rFonts w:ascii="Times New Roman" w:hAnsi="Times New Roman"/>
          <w:b/>
          <w:sz w:val="24"/>
          <w:szCs w:val="24"/>
          <w:lang w:val="uk-UA"/>
        </w:rPr>
        <w:tab/>
      </w:r>
      <w:r w:rsidR="00986DD0">
        <w:rPr>
          <w:rFonts w:ascii="Times New Roman" w:hAnsi="Times New Roman"/>
          <w:b/>
          <w:sz w:val="24"/>
          <w:szCs w:val="24"/>
          <w:lang w:val="uk-UA"/>
        </w:rPr>
        <w:tab/>
        <w:t xml:space="preserve">           </w:t>
      </w:r>
      <w:r w:rsidR="00B6269D" w:rsidRPr="00986DD0">
        <w:rPr>
          <w:rFonts w:ascii="Times New Roman" w:hAnsi="Times New Roman"/>
          <w:b/>
          <w:sz w:val="24"/>
          <w:szCs w:val="24"/>
          <w:lang w:val="uk-UA"/>
        </w:rPr>
        <w:t xml:space="preserve">   </w:t>
      </w:r>
      <w:r w:rsidR="00F12602" w:rsidRPr="00986DD0">
        <w:rPr>
          <w:rFonts w:ascii="Times New Roman" w:hAnsi="Times New Roman"/>
          <w:b/>
          <w:sz w:val="24"/>
          <w:szCs w:val="24"/>
          <w:lang w:val="uk-UA"/>
        </w:rPr>
        <w:t xml:space="preserve"> </w:t>
      </w:r>
      <w:r w:rsidR="009C4274" w:rsidRPr="00986DD0">
        <w:rPr>
          <w:rFonts w:ascii="Times New Roman" w:hAnsi="Times New Roman"/>
          <w:b/>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lastRenderedPageBreak/>
        <w:t>Додаток до Програми</w:t>
      </w:r>
    </w:p>
    <w:p w:rsidR="00A4254A" w:rsidRDefault="00A4254A" w:rsidP="00A4254A">
      <w:pPr>
        <w:ind w:left="4956"/>
        <w:jc w:val="center"/>
        <w:rPr>
          <w:rFonts w:ascii="Times New Roman" w:hAnsi="Times New Roman"/>
          <w:sz w:val="24"/>
          <w:szCs w:val="24"/>
          <w:lang w:val="uk-UA"/>
        </w:rPr>
      </w:pPr>
      <w:r>
        <w:rPr>
          <w:rFonts w:ascii="Times New Roman" w:hAnsi="Times New Roman"/>
          <w:sz w:val="24"/>
          <w:szCs w:val="24"/>
          <w:lang w:val="uk-UA"/>
        </w:rPr>
        <w:t xml:space="preserve">    у редакції рішення </w:t>
      </w: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t xml:space="preserve">   Обухівської міської ради</w:t>
      </w:r>
    </w:p>
    <w:p w:rsidR="00A4254A" w:rsidRPr="009C22B6" w:rsidRDefault="00A4254A" w:rsidP="00A4254A">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від </w:t>
      </w:r>
      <w:r w:rsidR="00986DD0">
        <w:rPr>
          <w:rFonts w:ascii="Times New Roman" w:hAnsi="Times New Roman"/>
          <w:sz w:val="26"/>
          <w:szCs w:val="26"/>
          <w:lang w:val="uk-UA"/>
        </w:rPr>
        <w:t>28.11</w:t>
      </w:r>
      <w:r>
        <w:rPr>
          <w:rFonts w:ascii="Times New Roman" w:hAnsi="Times New Roman"/>
          <w:sz w:val="26"/>
          <w:szCs w:val="26"/>
          <w:lang w:val="uk-UA"/>
        </w:rPr>
        <w:t>.2024</w:t>
      </w:r>
      <w:r w:rsidRPr="009C22B6">
        <w:rPr>
          <w:rFonts w:ascii="Times New Roman" w:hAnsi="Times New Roman"/>
          <w:sz w:val="26"/>
          <w:szCs w:val="26"/>
          <w:lang w:val="uk-UA"/>
        </w:rPr>
        <w:t xml:space="preserve"> р.№ </w:t>
      </w:r>
      <w:r w:rsidR="00986DD0">
        <w:rPr>
          <w:rFonts w:ascii="Times New Roman" w:hAnsi="Times New Roman"/>
          <w:sz w:val="26"/>
          <w:szCs w:val="26"/>
          <w:lang w:val="uk-UA"/>
        </w:rPr>
        <w:t>1434</w:t>
      </w:r>
      <w:r w:rsidR="0038033B">
        <w:rPr>
          <w:rFonts w:ascii="Times New Roman" w:hAnsi="Times New Roman"/>
          <w:sz w:val="26"/>
          <w:szCs w:val="26"/>
          <w:lang w:val="uk-UA"/>
        </w:rPr>
        <w:t>-65</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A4254A" w:rsidRDefault="00A4254A" w:rsidP="002D6C61">
      <w:pPr>
        <w:ind w:firstLine="567"/>
        <w:jc w:val="center"/>
        <w:rPr>
          <w:rFonts w:ascii="Times New Roman" w:hAnsi="Times New Roman"/>
          <w:sz w:val="24"/>
          <w:szCs w:val="24"/>
          <w:lang w:val="uk-UA"/>
        </w:rPr>
      </w:pP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Pr>
          <w:rFonts w:ascii="Times New Roman" w:hAnsi="Times New Roman"/>
          <w:sz w:val="24"/>
          <w:szCs w:val="24"/>
          <w:lang w:val="uk-UA"/>
        </w:rPr>
        <w:t>4</w:t>
      </w:r>
      <w:r>
        <w:rPr>
          <w:rFonts w:ascii="Times New Roman" w:hAnsi="Times New Roman"/>
          <w:sz w:val="24"/>
          <w:szCs w:val="24"/>
        </w:rPr>
        <w:t xml:space="preserve"> РІК</w:t>
      </w:r>
    </w:p>
    <w:p w:rsidR="008426A1" w:rsidRDefault="008426A1" w:rsidP="002D6C61">
      <w:pPr>
        <w:ind w:firstLine="567"/>
        <w:jc w:val="center"/>
        <w:rPr>
          <w:rFonts w:ascii="Times New Roman" w:hAnsi="Times New Roman"/>
          <w:sz w:val="24"/>
          <w:szCs w:val="24"/>
          <w:lang w:val="uk-UA"/>
        </w:rPr>
      </w:pPr>
    </w:p>
    <w:p w:rsidR="008426A1" w:rsidRPr="008426A1" w:rsidRDefault="008426A1" w:rsidP="002D6C61">
      <w:pPr>
        <w:ind w:firstLine="567"/>
        <w:jc w:val="center"/>
        <w:rPr>
          <w:rFonts w:ascii="Times New Roman" w:hAnsi="Times New Roman"/>
          <w:sz w:val="24"/>
          <w:szCs w:val="24"/>
          <w:lang w:val="uk-UA"/>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5232"/>
        <w:gridCol w:w="1276"/>
        <w:gridCol w:w="851"/>
        <w:gridCol w:w="1134"/>
        <w:gridCol w:w="1134"/>
      </w:tblGrid>
      <w:tr w:rsidR="004400D3" w:rsidTr="00986DD0">
        <w:trPr>
          <w:trHeight w:val="872"/>
        </w:trPr>
        <w:tc>
          <w:tcPr>
            <w:tcW w:w="618"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5232" w:type="dxa"/>
            <w:tcBorders>
              <w:top w:val="single" w:sz="4" w:space="0" w:color="auto"/>
              <w:left w:val="single" w:sz="4" w:space="0" w:color="auto"/>
              <w:bottom w:val="single" w:sz="4" w:space="0" w:color="auto"/>
              <w:right w:val="single" w:sz="4" w:space="0" w:color="auto"/>
            </w:tcBorders>
            <w:hideMark/>
          </w:tcPr>
          <w:p w:rsidR="004400D3" w:rsidRDefault="004400D3">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276"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jc w:val="center"/>
              <w:rPr>
                <w:rFonts w:ascii="Times New Roman" w:hAnsi="Times New Roman"/>
                <w:b/>
                <w:sz w:val="20"/>
                <w:lang w:val="uk-UA"/>
              </w:rPr>
            </w:pPr>
            <w:r w:rsidRPr="004400D3">
              <w:rPr>
                <w:rFonts w:ascii="Times New Roman" w:hAnsi="Times New Roman"/>
                <w:b/>
                <w:sz w:val="20"/>
              </w:rPr>
              <w:t>Видатки на 202</w:t>
            </w:r>
            <w:r w:rsidRPr="004400D3">
              <w:rPr>
                <w:rFonts w:ascii="Times New Roman" w:hAnsi="Times New Roman"/>
                <w:b/>
                <w:sz w:val="20"/>
                <w:lang w:val="uk-UA"/>
              </w:rPr>
              <w:t>4</w:t>
            </w:r>
            <w:r w:rsidR="004870BC">
              <w:rPr>
                <w:rFonts w:ascii="Times New Roman" w:hAnsi="Times New Roman"/>
                <w:b/>
                <w:sz w:val="20"/>
                <w:lang w:val="uk-UA"/>
              </w:rPr>
              <w:t xml:space="preserve"> </w:t>
            </w:r>
          </w:p>
          <w:p w:rsidR="004870BC" w:rsidRDefault="004400D3" w:rsidP="004400D3">
            <w:pPr>
              <w:jc w:val="center"/>
              <w:rPr>
                <w:rFonts w:ascii="Times New Roman" w:hAnsi="Times New Roman"/>
                <w:b/>
                <w:sz w:val="20"/>
                <w:lang w:val="uk-UA"/>
              </w:rPr>
            </w:pPr>
            <w:r w:rsidRPr="004400D3">
              <w:rPr>
                <w:rFonts w:ascii="Times New Roman" w:hAnsi="Times New Roman"/>
                <w:b/>
                <w:sz w:val="20"/>
              </w:rPr>
              <w:t>(грн.)</w:t>
            </w:r>
            <w:r w:rsidR="004870BC">
              <w:rPr>
                <w:rFonts w:ascii="Times New Roman" w:hAnsi="Times New Roman"/>
                <w:b/>
                <w:sz w:val="20"/>
                <w:lang w:val="uk-UA"/>
              </w:rPr>
              <w:t xml:space="preserve"> </w:t>
            </w:r>
          </w:p>
          <w:p w:rsidR="004400D3" w:rsidRPr="004870BC" w:rsidRDefault="004870BC" w:rsidP="004400D3">
            <w:pPr>
              <w:jc w:val="center"/>
              <w:rPr>
                <w:rFonts w:ascii="Times New Roman" w:hAnsi="Times New Roman"/>
                <w:b/>
                <w:sz w:val="20"/>
                <w:lang w:val="uk-UA"/>
              </w:rPr>
            </w:pPr>
            <w:r>
              <w:rPr>
                <w:rFonts w:ascii="Times New Roman" w:hAnsi="Times New Roman"/>
                <w:b/>
                <w:sz w:val="20"/>
                <w:lang w:val="uk-UA"/>
              </w:rPr>
              <w:t>(зі змінами)</w:t>
            </w:r>
          </w:p>
        </w:tc>
        <w:tc>
          <w:tcPr>
            <w:tcW w:w="851" w:type="dxa"/>
            <w:tcBorders>
              <w:top w:val="single" w:sz="4" w:space="0" w:color="auto"/>
              <w:left w:val="single" w:sz="4" w:space="0" w:color="auto"/>
              <w:bottom w:val="single" w:sz="4" w:space="0" w:color="auto"/>
              <w:right w:val="single" w:sz="4" w:space="0" w:color="auto"/>
            </w:tcBorders>
          </w:tcPr>
          <w:p w:rsidR="004400D3" w:rsidRPr="004400D3" w:rsidRDefault="004400D3" w:rsidP="004400D3">
            <w:pPr>
              <w:overflowPunct/>
              <w:autoSpaceDE/>
              <w:autoSpaceDN/>
              <w:adjustRightInd/>
              <w:jc w:val="center"/>
              <w:rPr>
                <w:rFonts w:ascii="Times New Roman" w:hAnsi="Times New Roman"/>
                <w:b/>
                <w:bCs/>
                <w:sz w:val="20"/>
                <w:lang w:val="uk-UA"/>
              </w:rPr>
            </w:pPr>
            <w:r w:rsidRPr="004400D3">
              <w:rPr>
                <w:rFonts w:ascii="Times New Roman" w:hAnsi="Times New Roman"/>
                <w:b/>
                <w:bCs/>
                <w:sz w:val="20"/>
                <w:lang w:val="uk-UA"/>
              </w:rPr>
              <w:t>ПРИМ.</w:t>
            </w:r>
          </w:p>
          <w:p w:rsidR="004400D3" w:rsidRPr="004400D3" w:rsidRDefault="004400D3" w:rsidP="004400D3">
            <w:pPr>
              <w:jc w:val="center"/>
              <w:rPr>
                <w:rFonts w:ascii="Times New Roman" w:hAnsi="Times New Roman"/>
                <w:b/>
                <w:sz w:val="20"/>
              </w:rPr>
            </w:pPr>
            <w:r w:rsidRPr="004400D3">
              <w:rPr>
                <w:rFonts w:ascii="Times New Roman" w:hAnsi="Times New Roman"/>
                <w:b/>
                <w:bCs/>
                <w:sz w:val="20"/>
                <w:lang w:val="uk-UA"/>
              </w:rPr>
              <w:t>(+/- грн.)</w:t>
            </w:r>
          </w:p>
        </w:tc>
        <w:tc>
          <w:tcPr>
            <w:tcW w:w="1134" w:type="dxa"/>
            <w:tcBorders>
              <w:top w:val="single" w:sz="4" w:space="0" w:color="auto"/>
              <w:left w:val="single" w:sz="4" w:space="0" w:color="auto"/>
              <w:bottom w:val="single" w:sz="4" w:space="0" w:color="auto"/>
              <w:right w:val="single" w:sz="4" w:space="0" w:color="auto"/>
            </w:tcBorders>
          </w:tcPr>
          <w:p w:rsidR="004400D3" w:rsidRPr="004400D3" w:rsidRDefault="00A4254A" w:rsidP="004400D3">
            <w:pPr>
              <w:jc w:val="center"/>
              <w:rPr>
                <w:rFonts w:ascii="Times New Roman" w:hAnsi="Times New Roman"/>
                <w:b/>
                <w:sz w:val="20"/>
              </w:rPr>
            </w:pPr>
            <w:r>
              <w:rPr>
                <w:rFonts w:ascii="Times New Roman" w:hAnsi="Times New Roman"/>
                <w:b/>
                <w:sz w:val="20"/>
              </w:rPr>
              <w:t>Видатки на 202</w:t>
            </w:r>
            <w:r>
              <w:rPr>
                <w:rFonts w:ascii="Times New Roman" w:hAnsi="Times New Roman"/>
                <w:b/>
                <w:sz w:val="20"/>
                <w:lang w:val="uk-UA"/>
              </w:rPr>
              <w:t>4</w:t>
            </w:r>
            <w:r w:rsidR="004400D3" w:rsidRPr="004400D3">
              <w:rPr>
                <w:rFonts w:ascii="Times New Roman" w:hAnsi="Times New Roman"/>
                <w:b/>
                <w:sz w:val="20"/>
              </w:rPr>
              <w:t xml:space="preserve"> (грн.)</w:t>
            </w:r>
          </w:p>
          <w:p w:rsidR="004400D3" w:rsidRPr="004400D3" w:rsidRDefault="004400D3" w:rsidP="004400D3">
            <w:pPr>
              <w:jc w:val="center"/>
              <w:rPr>
                <w:rFonts w:ascii="Times New Roman" w:hAnsi="Times New Roman"/>
                <w:b/>
                <w:sz w:val="20"/>
              </w:rPr>
            </w:pPr>
            <w:r w:rsidRPr="004400D3">
              <w:rPr>
                <w:rFonts w:ascii="Times New Roman" w:hAnsi="Times New Roman"/>
                <w:b/>
                <w:sz w:val="20"/>
              </w:rPr>
              <w:t>СТАЛО</w:t>
            </w:r>
          </w:p>
        </w:tc>
        <w:tc>
          <w:tcPr>
            <w:tcW w:w="1134" w:type="dxa"/>
            <w:tcBorders>
              <w:top w:val="single" w:sz="4" w:space="0" w:color="auto"/>
              <w:left w:val="single" w:sz="4" w:space="0" w:color="auto"/>
              <w:bottom w:val="single" w:sz="4" w:space="0" w:color="auto"/>
              <w:right w:val="single" w:sz="4" w:space="0" w:color="auto"/>
            </w:tcBorders>
            <w:hideMark/>
          </w:tcPr>
          <w:p w:rsidR="004400D3" w:rsidRPr="004400D3" w:rsidRDefault="004400D3"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2D6C61" w:rsidTr="00986DD0">
        <w:trPr>
          <w:trHeight w:val="60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851"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125 700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57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851" w:type="dxa"/>
            <w:tcBorders>
              <w:top w:val="single" w:sz="4" w:space="0" w:color="auto"/>
              <w:left w:val="single" w:sz="4" w:space="0" w:color="auto"/>
              <w:bottom w:val="single" w:sz="4" w:space="0" w:color="auto"/>
              <w:right w:val="single" w:sz="4" w:space="0" w:color="auto"/>
            </w:tcBorders>
            <w:vAlign w:val="center"/>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119 700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2024 рік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49</w:t>
            </w:r>
            <w:r w:rsidR="00B316ED">
              <w:rPr>
                <w:rFonts w:ascii="Times New Roman" w:hAnsi="Times New Roman"/>
                <w:sz w:val="20"/>
                <w:lang w:val="uk-UA" w:eastAsia="en-US"/>
              </w:rPr>
              <w:t> </w:t>
            </w:r>
            <w:r>
              <w:rPr>
                <w:rFonts w:ascii="Times New Roman" w:hAnsi="Times New Roman"/>
                <w:sz w:val="20"/>
                <w:lang w:val="uk-UA" w:eastAsia="en-US"/>
              </w:rPr>
              <w:t>500</w:t>
            </w:r>
          </w:p>
        </w:tc>
        <w:tc>
          <w:tcPr>
            <w:tcW w:w="851" w:type="dxa"/>
            <w:tcBorders>
              <w:top w:val="single" w:sz="4" w:space="0" w:color="auto"/>
              <w:left w:val="single" w:sz="4" w:space="0" w:color="auto"/>
              <w:bottom w:val="single" w:sz="4" w:space="0" w:color="auto"/>
              <w:right w:val="single" w:sz="4" w:space="0" w:color="auto"/>
            </w:tcBorders>
            <w:vAlign w:val="center"/>
          </w:tcPr>
          <w:p w:rsidR="002D6C61" w:rsidRPr="00B316ED" w:rsidRDefault="00B316ED" w:rsidP="00B316ED">
            <w:pPr>
              <w:pStyle w:val="aa"/>
              <w:spacing w:line="276" w:lineRule="auto"/>
              <w:ind w:hanging="686"/>
              <w:rPr>
                <w:sz w:val="20"/>
                <w:lang w:val="uk-UA" w:eastAsia="en-US"/>
              </w:rPr>
            </w:pPr>
            <w:r>
              <w:rPr>
                <w:sz w:val="20"/>
                <w:lang w:val="uk-UA" w:eastAsia="en-US"/>
              </w:rPr>
              <w:t>-7 550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41 950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C005E1">
            <w:pPr>
              <w:spacing w:line="276" w:lineRule="auto"/>
              <w:jc w:val="center"/>
              <w:rPr>
                <w:rFonts w:ascii="Times New Roman" w:hAnsi="Times New Roman"/>
                <w:sz w:val="20"/>
                <w:lang w:val="uk-UA" w:eastAsia="en-US"/>
              </w:rPr>
            </w:pPr>
            <w:r>
              <w:rPr>
                <w:rFonts w:ascii="Times New Roman" w:hAnsi="Times New Roman"/>
                <w:sz w:val="20"/>
                <w:lang w:val="uk-UA" w:eastAsia="en-US"/>
              </w:rPr>
              <w:t>588 900</w:t>
            </w:r>
          </w:p>
        </w:tc>
        <w:tc>
          <w:tcPr>
            <w:tcW w:w="851" w:type="dxa"/>
            <w:tcBorders>
              <w:top w:val="single" w:sz="4" w:space="0" w:color="auto"/>
              <w:left w:val="single" w:sz="4" w:space="0" w:color="auto"/>
              <w:bottom w:val="single" w:sz="4" w:space="0" w:color="auto"/>
              <w:right w:val="single" w:sz="4" w:space="0" w:color="auto"/>
            </w:tcBorders>
            <w:vAlign w:val="center"/>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-39 500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549 400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140 900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 xml:space="preserve">-39 </w:t>
            </w:r>
            <w:r w:rsidR="00AC0C72">
              <w:rPr>
                <w:rFonts w:ascii="Times New Roman" w:hAnsi="Times New Roman"/>
                <w:sz w:val="20"/>
                <w:lang w:val="uk-UA" w:eastAsia="en-US"/>
              </w:rPr>
              <w:t>75</w:t>
            </w:r>
            <w:r>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101 150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505"/>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30</w:t>
            </w:r>
            <w:r w:rsidR="00B316ED">
              <w:rPr>
                <w:rFonts w:ascii="Times New Roman" w:hAnsi="Times New Roman"/>
                <w:sz w:val="20"/>
                <w:lang w:val="uk-UA" w:eastAsia="en-US"/>
              </w:rPr>
              <w:t> </w:t>
            </w:r>
            <w:r>
              <w:rPr>
                <w:rFonts w:ascii="Times New Roman" w:hAnsi="Times New Roman"/>
                <w:sz w:val="20"/>
                <w:lang w:val="uk-UA" w:eastAsia="en-US"/>
              </w:rPr>
              <w:t>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D6C61" w:rsidRPr="00B316ED" w:rsidRDefault="00B316ED" w:rsidP="00B316ED">
            <w:pPr>
              <w:pStyle w:val="aa"/>
              <w:numPr>
                <w:ilvl w:val="0"/>
                <w:numId w:val="23"/>
              </w:numPr>
              <w:spacing w:line="276" w:lineRule="auto"/>
              <w:ind w:left="34" w:hanging="720"/>
              <w:jc w:val="center"/>
              <w:rPr>
                <w:sz w:val="20"/>
                <w:lang w:val="uk-UA" w:eastAsia="en-US"/>
              </w:rPr>
            </w:pPr>
            <w:r>
              <w:rPr>
                <w:sz w:val="20"/>
                <w:lang w:val="uk-UA" w:eastAsia="en-US"/>
              </w:rPr>
              <w:t>- 2 600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AC0C72">
            <w:pPr>
              <w:spacing w:line="276" w:lineRule="auto"/>
              <w:jc w:val="center"/>
              <w:rPr>
                <w:rFonts w:ascii="Times New Roman" w:hAnsi="Times New Roman"/>
                <w:sz w:val="20"/>
                <w:lang w:val="uk-UA" w:eastAsia="en-US"/>
              </w:rPr>
            </w:pPr>
            <w:r>
              <w:rPr>
                <w:rFonts w:ascii="Times New Roman" w:hAnsi="Times New Roman"/>
                <w:sz w:val="20"/>
                <w:lang w:val="uk-UA" w:eastAsia="en-US"/>
              </w:rPr>
              <w:t>27 400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451"/>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p w:rsidR="008426A1" w:rsidRDefault="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2D6C61">
            <w:pPr>
              <w:overflowPunct/>
              <w:autoSpaceDE/>
              <w:autoSpaceDN/>
              <w:adjustRightInd/>
              <w:spacing w:line="276" w:lineRule="auto"/>
              <w:rPr>
                <w:rFonts w:ascii="Calibri" w:eastAsia="Calibri" w:hAnsi="Calibri"/>
                <w:sz w:val="22"/>
                <w:szCs w:val="22"/>
                <w:lang w:val="uk-UA"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D6C61" w:rsidRDefault="002D6C61">
            <w:pPr>
              <w:spacing w:line="276" w:lineRule="auto"/>
              <w:jc w:val="center"/>
              <w:rPr>
                <w:rFonts w:ascii="Times New Roman" w:hAnsi="Times New Roman"/>
                <w:sz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2D6C61" w:rsidTr="00986DD0">
        <w:trPr>
          <w:trHeight w:val="328"/>
        </w:trPr>
        <w:tc>
          <w:tcPr>
            <w:tcW w:w="618" w:type="dxa"/>
            <w:tcBorders>
              <w:top w:val="single" w:sz="4" w:space="0" w:color="auto"/>
              <w:left w:val="single" w:sz="4" w:space="0" w:color="auto"/>
              <w:bottom w:val="single" w:sz="4" w:space="0" w:color="auto"/>
              <w:right w:val="single" w:sz="4" w:space="0" w:color="auto"/>
            </w:tcBorders>
          </w:tcPr>
          <w:p w:rsidR="002D6C61" w:rsidRDefault="002D6C6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hideMark/>
          </w:tcPr>
          <w:p w:rsidR="002D6C61" w:rsidRDefault="002D6C61">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2D6C61" w:rsidRDefault="002D6C61"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8426A1" w:rsidRDefault="008426A1" w:rsidP="002D6C61">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p w:rsidR="008426A1" w:rsidRDefault="008426A1" w:rsidP="008426A1">
            <w:pPr>
              <w:overflowPunct/>
              <w:autoSpaceDE/>
              <w:adjustRightInd/>
              <w:spacing w:line="276" w:lineRule="auto"/>
              <w:ind w:left="297"/>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lastRenderedPageBreak/>
              <w:t>295 000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D6C61" w:rsidRPr="008426A1" w:rsidRDefault="00B316ED" w:rsidP="008426A1">
            <w:pPr>
              <w:pStyle w:val="aa"/>
              <w:numPr>
                <w:ilvl w:val="0"/>
                <w:numId w:val="21"/>
              </w:numPr>
              <w:spacing w:line="276" w:lineRule="auto"/>
              <w:ind w:left="0" w:hanging="720"/>
              <w:jc w:val="center"/>
              <w:rPr>
                <w:sz w:val="20"/>
                <w:lang w:val="uk-UA" w:eastAsia="en-US"/>
              </w:rPr>
            </w:pPr>
            <w:r>
              <w:rPr>
                <w:sz w:val="20"/>
                <w:lang w:val="uk-UA" w:eastAsia="en-US"/>
              </w:rPr>
              <w:t>0, 00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B316ED">
            <w:pPr>
              <w:spacing w:line="276" w:lineRule="auto"/>
              <w:jc w:val="center"/>
              <w:rPr>
                <w:rFonts w:ascii="Times New Roman" w:hAnsi="Times New Roman"/>
                <w:sz w:val="20"/>
                <w:lang w:val="uk-UA" w:eastAsia="en-US"/>
              </w:rPr>
            </w:pPr>
            <w:r>
              <w:rPr>
                <w:rFonts w:ascii="Times New Roman" w:hAnsi="Times New Roman"/>
                <w:sz w:val="20"/>
                <w:lang w:val="uk-UA" w:eastAsia="en-US"/>
              </w:rPr>
              <w:t>295 000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8426A1" w:rsidTr="00986DD0">
        <w:trPr>
          <w:trHeight w:val="328"/>
        </w:trPr>
        <w:tc>
          <w:tcPr>
            <w:tcW w:w="618" w:type="dxa"/>
            <w:tcBorders>
              <w:top w:val="single" w:sz="4" w:space="0" w:color="auto"/>
              <w:left w:val="single" w:sz="4" w:space="0" w:color="auto"/>
              <w:bottom w:val="single" w:sz="4" w:space="0" w:color="auto"/>
              <w:right w:val="single" w:sz="4" w:space="0" w:color="auto"/>
            </w:tcBorders>
          </w:tcPr>
          <w:p w:rsidR="008426A1" w:rsidRDefault="008426A1"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5232" w:type="dxa"/>
            <w:tcBorders>
              <w:top w:val="single" w:sz="4" w:space="0" w:color="auto"/>
              <w:left w:val="single" w:sz="4" w:space="0" w:color="auto"/>
              <w:bottom w:val="single" w:sz="4" w:space="0" w:color="auto"/>
              <w:right w:val="single" w:sz="4" w:space="0" w:color="auto"/>
            </w:tcBorders>
          </w:tcPr>
          <w:p w:rsidR="008426A1" w:rsidRPr="008426A1" w:rsidRDefault="008426A1"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Забезпечення сувенірною продукцією для проведення молодіжних заходів.</w:t>
            </w:r>
          </w:p>
          <w:p w:rsidR="008426A1" w:rsidRDefault="008426A1" w:rsidP="008426A1">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p w:rsidR="008426A1" w:rsidRDefault="008426A1" w:rsidP="008426A1">
            <w:pPr>
              <w:spacing w:line="276" w:lineRule="auto"/>
              <w:rPr>
                <w:rFonts w:ascii="Times New Roman" w:hAnsi="Times New Roman"/>
                <w:sz w:val="20"/>
                <w:lang w:val="uk-UA"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8426A1" w:rsidRPr="00B316ED" w:rsidRDefault="00B316ED" w:rsidP="00B316ED">
            <w:pPr>
              <w:pStyle w:val="aa"/>
              <w:numPr>
                <w:ilvl w:val="0"/>
                <w:numId w:val="24"/>
              </w:numPr>
              <w:spacing w:line="276" w:lineRule="auto"/>
              <w:rPr>
                <w:sz w:val="20"/>
                <w:lang w:val="uk-UA" w:eastAsia="en-US"/>
              </w:rPr>
            </w:pPr>
            <w:r w:rsidRPr="00B316ED">
              <w:rPr>
                <w:sz w:val="20"/>
                <w:lang w:val="uk-UA" w:eastAsia="en-US"/>
              </w:rPr>
              <w:t>000</w:t>
            </w:r>
          </w:p>
        </w:tc>
        <w:tc>
          <w:tcPr>
            <w:tcW w:w="851" w:type="dxa"/>
            <w:tcBorders>
              <w:top w:val="single" w:sz="4" w:space="0" w:color="auto"/>
              <w:left w:val="single" w:sz="4" w:space="0" w:color="auto"/>
              <w:bottom w:val="single" w:sz="4" w:space="0" w:color="auto"/>
              <w:right w:val="single" w:sz="4" w:space="0" w:color="auto"/>
            </w:tcBorders>
            <w:vAlign w:val="center"/>
          </w:tcPr>
          <w:p w:rsidR="008426A1" w:rsidRPr="00B316ED" w:rsidRDefault="00B316ED" w:rsidP="00B316ED">
            <w:pPr>
              <w:pStyle w:val="aa"/>
              <w:spacing w:line="276" w:lineRule="auto"/>
              <w:ind w:left="0"/>
              <w:rPr>
                <w:sz w:val="20"/>
                <w:lang w:val="uk-UA" w:eastAsia="en-US"/>
              </w:rPr>
            </w:pPr>
            <w:r>
              <w:rPr>
                <w:sz w:val="20"/>
                <w:lang w:val="uk-UA" w:eastAsia="en-US"/>
              </w:rPr>
              <w:t>- 2000</w:t>
            </w:r>
          </w:p>
        </w:tc>
        <w:tc>
          <w:tcPr>
            <w:tcW w:w="1134"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r>
              <w:rPr>
                <w:rFonts w:ascii="Times New Roman" w:hAnsi="Times New Roman"/>
                <w:sz w:val="20"/>
                <w:lang w:val="uk-UA" w:eastAsia="en-US"/>
              </w:rPr>
              <w:t>4</w:t>
            </w:r>
            <w:r w:rsidR="00B316ED">
              <w:rPr>
                <w:rFonts w:ascii="Times New Roman" w:hAnsi="Times New Roman"/>
                <w:sz w:val="20"/>
                <w:lang w:val="uk-UA" w:eastAsia="en-US"/>
              </w:rPr>
              <w:t>7</w:t>
            </w:r>
            <w:r>
              <w:rPr>
                <w:rFonts w:ascii="Times New Roman" w:hAnsi="Times New Roman"/>
                <w:sz w:val="20"/>
                <w:lang w:val="uk-UA" w:eastAsia="en-US"/>
              </w:rPr>
              <w:t xml:space="preserve"> 000</w:t>
            </w:r>
          </w:p>
        </w:tc>
        <w:tc>
          <w:tcPr>
            <w:tcW w:w="1134" w:type="dxa"/>
            <w:tcBorders>
              <w:top w:val="single" w:sz="4" w:space="0" w:color="auto"/>
              <w:left w:val="single" w:sz="4" w:space="0" w:color="auto"/>
              <w:bottom w:val="single" w:sz="4" w:space="0" w:color="auto"/>
              <w:right w:val="single" w:sz="4" w:space="0" w:color="auto"/>
            </w:tcBorders>
            <w:vAlign w:val="center"/>
          </w:tcPr>
          <w:p w:rsidR="008426A1" w:rsidRDefault="008426A1">
            <w:pPr>
              <w:spacing w:line="276" w:lineRule="auto"/>
              <w:jc w:val="center"/>
              <w:rPr>
                <w:rFonts w:ascii="Times New Roman" w:hAnsi="Times New Roman"/>
                <w:sz w:val="20"/>
                <w:lang w:val="uk-UA" w:eastAsia="en-US"/>
              </w:rPr>
            </w:pPr>
          </w:p>
        </w:tc>
      </w:tr>
      <w:tr w:rsidR="002D6C61" w:rsidTr="00986DD0">
        <w:trPr>
          <w:trHeight w:val="323"/>
        </w:trPr>
        <w:tc>
          <w:tcPr>
            <w:tcW w:w="5850" w:type="dxa"/>
            <w:gridSpan w:val="2"/>
            <w:tcBorders>
              <w:top w:val="single" w:sz="4" w:space="0" w:color="auto"/>
              <w:left w:val="single" w:sz="4" w:space="0" w:color="auto"/>
              <w:bottom w:val="single" w:sz="4" w:space="0" w:color="auto"/>
              <w:right w:val="single" w:sz="4" w:space="0" w:color="auto"/>
            </w:tcBorders>
            <w:hideMark/>
          </w:tcPr>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8426A1" w:rsidRDefault="008426A1">
            <w:pPr>
              <w:spacing w:line="276" w:lineRule="auto"/>
              <w:rPr>
                <w:rFonts w:ascii="Times New Roman" w:hAnsi="Times New Roman"/>
                <w:b/>
                <w:sz w:val="20"/>
                <w:lang w:val="uk-UA" w:eastAsia="en-US"/>
              </w:rPr>
            </w:pPr>
          </w:p>
          <w:p w:rsidR="002D6C61" w:rsidRDefault="002D6C61">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2D6C61" w:rsidRDefault="00D3651E"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1 398</w:t>
            </w:r>
            <w:r w:rsidR="002D6C61">
              <w:rPr>
                <w:rFonts w:ascii="Times New Roman" w:hAnsi="Times New Roman"/>
                <w:b/>
                <w:sz w:val="20"/>
                <w:lang w:val="uk-UA" w:eastAsia="en-US"/>
              </w:rPr>
              <w:t xml:space="preserve"> 700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D6C61" w:rsidRDefault="00AC0C72"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91 400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AC0C72" w:rsidP="002D6C61">
            <w:pPr>
              <w:spacing w:line="276" w:lineRule="auto"/>
              <w:jc w:val="center"/>
              <w:rPr>
                <w:rFonts w:ascii="Times New Roman" w:hAnsi="Times New Roman"/>
                <w:b/>
                <w:sz w:val="20"/>
                <w:lang w:val="uk-UA" w:eastAsia="en-US"/>
              </w:rPr>
            </w:pPr>
            <w:r>
              <w:rPr>
                <w:rFonts w:ascii="Times New Roman" w:hAnsi="Times New Roman"/>
                <w:b/>
                <w:sz w:val="20"/>
                <w:lang w:val="uk-UA" w:eastAsia="en-US"/>
              </w:rPr>
              <w:t>1 307 300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6C61" w:rsidRDefault="002D6C61"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8426A1" w:rsidRDefault="008426A1" w:rsidP="002D6C61">
      <w:pPr>
        <w:spacing w:line="360" w:lineRule="auto"/>
        <w:rPr>
          <w:rFonts w:ascii="Times New Roman" w:hAnsi="Times New Roman"/>
          <w:b/>
          <w:sz w:val="24"/>
          <w:szCs w:val="24"/>
          <w:lang w:val="uk-UA"/>
        </w:rPr>
      </w:pPr>
    </w:p>
    <w:p w:rsidR="002D6C61" w:rsidRDefault="00FA02A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3</w:t>
      </w:r>
      <w:r w:rsidR="00E84155">
        <w:rPr>
          <w:rFonts w:ascii="Times New Roman" w:hAnsi="Times New Roman"/>
          <w:b/>
          <w:sz w:val="24"/>
          <w:szCs w:val="24"/>
          <w:lang w:val="uk-UA"/>
        </w:rPr>
        <w:t>07 тис. 3</w:t>
      </w:r>
      <w:r w:rsidR="002D6C61">
        <w:rPr>
          <w:rFonts w:ascii="Times New Roman" w:hAnsi="Times New Roman"/>
          <w:b/>
          <w:sz w:val="24"/>
          <w:szCs w:val="24"/>
          <w:lang w:val="uk-UA"/>
        </w:rPr>
        <w:t>00 грн.</w:t>
      </w:r>
    </w:p>
    <w:p w:rsidR="00A61BDD" w:rsidRDefault="00A61BDD" w:rsidP="002D6C61">
      <w:pPr>
        <w:spacing w:line="360" w:lineRule="auto"/>
        <w:rPr>
          <w:rFonts w:ascii="Times New Roman" w:hAnsi="Times New Roman"/>
          <w:sz w:val="24"/>
          <w:szCs w:val="24"/>
          <w:lang w:val="uk-UA"/>
        </w:rPr>
      </w:pPr>
    </w:p>
    <w:p w:rsidR="00A61BDD" w:rsidRDefault="00A61BDD" w:rsidP="002D6C61">
      <w:pPr>
        <w:spacing w:line="360" w:lineRule="auto"/>
        <w:rPr>
          <w:rFonts w:ascii="Times New Roman" w:hAnsi="Times New Roman"/>
          <w:sz w:val="24"/>
          <w:szCs w:val="24"/>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w:t>
      </w:r>
      <w:r w:rsidR="00986DD0">
        <w:rPr>
          <w:rFonts w:ascii="Times New Roman" w:hAnsi="Times New Roman"/>
          <w:sz w:val="26"/>
          <w:szCs w:val="26"/>
          <w:lang w:val="uk-UA"/>
        </w:rPr>
        <w:t xml:space="preserve">Обухівської </w:t>
      </w:r>
      <w:r>
        <w:rPr>
          <w:rFonts w:ascii="Times New Roman" w:hAnsi="Times New Roman"/>
          <w:sz w:val="26"/>
          <w:szCs w:val="26"/>
          <w:lang w:val="uk-UA"/>
        </w:rPr>
        <w:t xml:space="preserve">міської ради       </w:t>
      </w:r>
      <w:r w:rsidR="00986DD0">
        <w:rPr>
          <w:rFonts w:ascii="Times New Roman" w:hAnsi="Times New Roman"/>
          <w:sz w:val="26"/>
          <w:szCs w:val="26"/>
          <w:lang w:val="uk-UA"/>
        </w:rPr>
        <w:tab/>
      </w:r>
      <w:r w:rsidR="00986DD0">
        <w:rPr>
          <w:rFonts w:ascii="Times New Roman" w:hAnsi="Times New Roman"/>
          <w:sz w:val="26"/>
          <w:szCs w:val="26"/>
          <w:lang w:val="uk-UA"/>
        </w:rPr>
        <w:tab/>
      </w:r>
      <w:r w:rsidR="00986DD0">
        <w:rPr>
          <w:rFonts w:ascii="Times New Roman" w:hAnsi="Times New Roman"/>
          <w:sz w:val="26"/>
          <w:szCs w:val="26"/>
          <w:lang w:val="uk-UA"/>
        </w:rPr>
        <w:tab/>
      </w:r>
      <w:r w:rsidR="00986DD0">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BE5" w:rsidRDefault="00321BE5" w:rsidP="005A2AE8">
      <w:r>
        <w:separator/>
      </w:r>
    </w:p>
  </w:endnote>
  <w:endnote w:type="continuationSeparator" w:id="0">
    <w:p w:rsidR="00321BE5" w:rsidRDefault="00321BE5"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BE5" w:rsidRDefault="00321BE5" w:rsidP="005A2AE8">
      <w:r>
        <w:separator/>
      </w:r>
    </w:p>
  </w:footnote>
  <w:footnote w:type="continuationSeparator" w:id="0">
    <w:p w:rsidR="00321BE5" w:rsidRDefault="00321BE5"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5B4" w:rsidRDefault="000065B4">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065B4" w:rsidRDefault="000065B4">
    <w:pPr>
      <w:pStyle w:val="afa"/>
    </w:pPr>
  </w:p>
  <w:p w:rsidR="000065B4" w:rsidRDefault="000065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4FA2795"/>
    <w:multiLevelType w:val="hybridMultilevel"/>
    <w:tmpl w:val="06D0A952"/>
    <w:lvl w:ilvl="0" w:tplc="1F1CED4C">
      <w:start w:val="3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C02CB8"/>
    <w:multiLevelType w:val="hybridMultilevel"/>
    <w:tmpl w:val="20BAE480"/>
    <w:lvl w:ilvl="0" w:tplc="BF887850">
      <w:start w:val="4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4"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5"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470B29AB"/>
    <w:multiLevelType w:val="hybridMultilevel"/>
    <w:tmpl w:val="2AA8D2A6"/>
    <w:lvl w:ilvl="0" w:tplc="AB0A3100">
      <w:start w:val="4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3"/>
  </w:num>
  <w:num w:numId="2">
    <w:abstractNumId w:val="18"/>
  </w:num>
  <w:num w:numId="3">
    <w:abstractNumId w:val="20"/>
  </w:num>
  <w:num w:numId="4">
    <w:abstractNumId w:val="14"/>
  </w:num>
  <w:num w:numId="5">
    <w:abstractNumId w:val="7"/>
  </w:num>
  <w:num w:numId="6">
    <w:abstractNumId w:val="16"/>
  </w:num>
  <w:num w:numId="7">
    <w:abstractNumId w:val="9"/>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0"/>
  </w:num>
  <w:num w:numId="20">
    <w:abstractNumId w:val="12"/>
  </w:num>
  <w:num w:numId="21">
    <w:abstractNumId w:val="15"/>
  </w:num>
  <w:num w:numId="22">
    <w:abstractNumId w:val="11"/>
  </w:num>
  <w:num w:numId="23">
    <w:abstractNumId w:val="6"/>
  </w:num>
  <w:num w:numId="2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065B4"/>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4F94"/>
    <w:rsid w:val="000A5DF6"/>
    <w:rsid w:val="000B0277"/>
    <w:rsid w:val="000B0E9C"/>
    <w:rsid w:val="000B1679"/>
    <w:rsid w:val="000B409F"/>
    <w:rsid w:val="000B4E59"/>
    <w:rsid w:val="000B52B6"/>
    <w:rsid w:val="000B6DAC"/>
    <w:rsid w:val="000B6F78"/>
    <w:rsid w:val="000B790D"/>
    <w:rsid w:val="000B7ACF"/>
    <w:rsid w:val="000C374F"/>
    <w:rsid w:val="000C4B25"/>
    <w:rsid w:val="000C5090"/>
    <w:rsid w:val="000C7BE5"/>
    <w:rsid w:val="000C7F6C"/>
    <w:rsid w:val="000D060F"/>
    <w:rsid w:val="000D2A72"/>
    <w:rsid w:val="000D67F8"/>
    <w:rsid w:val="000E1343"/>
    <w:rsid w:val="000E2C8B"/>
    <w:rsid w:val="000E3EDC"/>
    <w:rsid w:val="000F71F7"/>
    <w:rsid w:val="000F76A4"/>
    <w:rsid w:val="000F7EF5"/>
    <w:rsid w:val="0010199E"/>
    <w:rsid w:val="00101DB4"/>
    <w:rsid w:val="00102111"/>
    <w:rsid w:val="0010232C"/>
    <w:rsid w:val="00103399"/>
    <w:rsid w:val="00103C85"/>
    <w:rsid w:val="0010423D"/>
    <w:rsid w:val="00107674"/>
    <w:rsid w:val="0011272D"/>
    <w:rsid w:val="00114C13"/>
    <w:rsid w:val="00114F63"/>
    <w:rsid w:val="00117720"/>
    <w:rsid w:val="00122FFB"/>
    <w:rsid w:val="00130EEF"/>
    <w:rsid w:val="00130FC1"/>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A0655"/>
    <w:rsid w:val="001A22D0"/>
    <w:rsid w:val="001A2BB0"/>
    <w:rsid w:val="001A30A3"/>
    <w:rsid w:val="001A3352"/>
    <w:rsid w:val="001A5319"/>
    <w:rsid w:val="001A5FFA"/>
    <w:rsid w:val="001B028C"/>
    <w:rsid w:val="001B0B31"/>
    <w:rsid w:val="001B3292"/>
    <w:rsid w:val="001B3FA0"/>
    <w:rsid w:val="001B4701"/>
    <w:rsid w:val="001C0BBD"/>
    <w:rsid w:val="001C12F6"/>
    <w:rsid w:val="001D0E74"/>
    <w:rsid w:val="001D1A15"/>
    <w:rsid w:val="001D1FBE"/>
    <w:rsid w:val="001D4267"/>
    <w:rsid w:val="001D6222"/>
    <w:rsid w:val="001D7C79"/>
    <w:rsid w:val="001E0D25"/>
    <w:rsid w:val="001E0F33"/>
    <w:rsid w:val="001E1784"/>
    <w:rsid w:val="001E2C0E"/>
    <w:rsid w:val="001E3F0C"/>
    <w:rsid w:val="001E5609"/>
    <w:rsid w:val="001E6E98"/>
    <w:rsid w:val="001F59C8"/>
    <w:rsid w:val="001F5F12"/>
    <w:rsid w:val="00200E5D"/>
    <w:rsid w:val="00204015"/>
    <w:rsid w:val="00205577"/>
    <w:rsid w:val="00205604"/>
    <w:rsid w:val="002062AD"/>
    <w:rsid w:val="002066EF"/>
    <w:rsid w:val="00207A5D"/>
    <w:rsid w:val="00207B9F"/>
    <w:rsid w:val="00207E4F"/>
    <w:rsid w:val="002139BB"/>
    <w:rsid w:val="00213E61"/>
    <w:rsid w:val="00214294"/>
    <w:rsid w:val="00214FB1"/>
    <w:rsid w:val="00215B17"/>
    <w:rsid w:val="002220B2"/>
    <w:rsid w:val="00227239"/>
    <w:rsid w:val="002279ED"/>
    <w:rsid w:val="00230328"/>
    <w:rsid w:val="00230A71"/>
    <w:rsid w:val="00230E47"/>
    <w:rsid w:val="002349C5"/>
    <w:rsid w:val="00236663"/>
    <w:rsid w:val="00236E67"/>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2094"/>
    <w:rsid w:val="002F6A7A"/>
    <w:rsid w:val="003007A8"/>
    <w:rsid w:val="00302393"/>
    <w:rsid w:val="003068F2"/>
    <w:rsid w:val="00307B30"/>
    <w:rsid w:val="003113CC"/>
    <w:rsid w:val="00311739"/>
    <w:rsid w:val="00320677"/>
    <w:rsid w:val="00321BE5"/>
    <w:rsid w:val="00323168"/>
    <w:rsid w:val="00324D2D"/>
    <w:rsid w:val="0032648B"/>
    <w:rsid w:val="003272CE"/>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5242"/>
    <w:rsid w:val="0037527F"/>
    <w:rsid w:val="00376557"/>
    <w:rsid w:val="00377079"/>
    <w:rsid w:val="0038033B"/>
    <w:rsid w:val="0038190F"/>
    <w:rsid w:val="00384367"/>
    <w:rsid w:val="00385D6E"/>
    <w:rsid w:val="0039495D"/>
    <w:rsid w:val="00394E5D"/>
    <w:rsid w:val="00395804"/>
    <w:rsid w:val="003966D0"/>
    <w:rsid w:val="0039777D"/>
    <w:rsid w:val="003A0CF7"/>
    <w:rsid w:val="003A3F45"/>
    <w:rsid w:val="003A5E58"/>
    <w:rsid w:val="003B008F"/>
    <w:rsid w:val="003B0999"/>
    <w:rsid w:val="003B386A"/>
    <w:rsid w:val="003B5961"/>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51DE9"/>
    <w:rsid w:val="0045274D"/>
    <w:rsid w:val="004527EA"/>
    <w:rsid w:val="00454444"/>
    <w:rsid w:val="00454F7B"/>
    <w:rsid w:val="00456C78"/>
    <w:rsid w:val="00460C16"/>
    <w:rsid w:val="004611C0"/>
    <w:rsid w:val="00463248"/>
    <w:rsid w:val="0046374F"/>
    <w:rsid w:val="00464468"/>
    <w:rsid w:val="004647CB"/>
    <w:rsid w:val="00464D37"/>
    <w:rsid w:val="00465F0D"/>
    <w:rsid w:val="004700F6"/>
    <w:rsid w:val="00470944"/>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77C"/>
    <w:rsid w:val="004A62F9"/>
    <w:rsid w:val="004A6B38"/>
    <w:rsid w:val="004A7EB9"/>
    <w:rsid w:val="004B0126"/>
    <w:rsid w:val="004B0FEF"/>
    <w:rsid w:val="004B2999"/>
    <w:rsid w:val="004B301F"/>
    <w:rsid w:val="004C29B7"/>
    <w:rsid w:val="004C62AC"/>
    <w:rsid w:val="004C6569"/>
    <w:rsid w:val="004C6D52"/>
    <w:rsid w:val="004C7755"/>
    <w:rsid w:val="004D0F3E"/>
    <w:rsid w:val="004D50C1"/>
    <w:rsid w:val="004E173B"/>
    <w:rsid w:val="004F0051"/>
    <w:rsid w:val="004F01AA"/>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50EC"/>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AE8"/>
    <w:rsid w:val="005A2D66"/>
    <w:rsid w:val="005A6188"/>
    <w:rsid w:val="005A7BB4"/>
    <w:rsid w:val="005B095C"/>
    <w:rsid w:val="005B138E"/>
    <w:rsid w:val="005B1FC2"/>
    <w:rsid w:val="005B35FB"/>
    <w:rsid w:val="005B627E"/>
    <w:rsid w:val="005B6460"/>
    <w:rsid w:val="005B6EDF"/>
    <w:rsid w:val="005B7B4A"/>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6005FF"/>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93F"/>
    <w:rsid w:val="006366F0"/>
    <w:rsid w:val="0063672F"/>
    <w:rsid w:val="00636850"/>
    <w:rsid w:val="00637753"/>
    <w:rsid w:val="00640E13"/>
    <w:rsid w:val="00641140"/>
    <w:rsid w:val="0064140E"/>
    <w:rsid w:val="00641DE3"/>
    <w:rsid w:val="00643C7A"/>
    <w:rsid w:val="00644FEB"/>
    <w:rsid w:val="0064505F"/>
    <w:rsid w:val="00646799"/>
    <w:rsid w:val="0064706A"/>
    <w:rsid w:val="006479EE"/>
    <w:rsid w:val="00647B8E"/>
    <w:rsid w:val="0065550A"/>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5F9C"/>
    <w:rsid w:val="0069251C"/>
    <w:rsid w:val="0069296C"/>
    <w:rsid w:val="00692A37"/>
    <w:rsid w:val="00695AE6"/>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43CA"/>
    <w:rsid w:val="0073455F"/>
    <w:rsid w:val="00736410"/>
    <w:rsid w:val="007367D0"/>
    <w:rsid w:val="0073741D"/>
    <w:rsid w:val="00740D65"/>
    <w:rsid w:val="007414C2"/>
    <w:rsid w:val="007418A9"/>
    <w:rsid w:val="00742609"/>
    <w:rsid w:val="00743CD7"/>
    <w:rsid w:val="007460BB"/>
    <w:rsid w:val="00747E30"/>
    <w:rsid w:val="00750D4F"/>
    <w:rsid w:val="007516C3"/>
    <w:rsid w:val="0075214E"/>
    <w:rsid w:val="00753DAD"/>
    <w:rsid w:val="00756722"/>
    <w:rsid w:val="007619DE"/>
    <w:rsid w:val="007627A5"/>
    <w:rsid w:val="00763082"/>
    <w:rsid w:val="0076539E"/>
    <w:rsid w:val="00766DD6"/>
    <w:rsid w:val="0077401F"/>
    <w:rsid w:val="007764CA"/>
    <w:rsid w:val="00777D4D"/>
    <w:rsid w:val="00780E7F"/>
    <w:rsid w:val="00785721"/>
    <w:rsid w:val="0078639F"/>
    <w:rsid w:val="00791183"/>
    <w:rsid w:val="007953AE"/>
    <w:rsid w:val="00797BD6"/>
    <w:rsid w:val="007A03AA"/>
    <w:rsid w:val="007A09D7"/>
    <w:rsid w:val="007A203E"/>
    <w:rsid w:val="007A2FB9"/>
    <w:rsid w:val="007A36EA"/>
    <w:rsid w:val="007A4D58"/>
    <w:rsid w:val="007A6D00"/>
    <w:rsid w:val="007A7AA1"/>
    <w:rsid w:val="007B0076"/>
    <w:rsid w:val="007B1658"/>
    <w:rsid w:val="007B2276"/>
    <w:rsid w:val="007B327A"/>
    <w:rsid w:val="007B4953"/>
    <w:rsid w:val="007B5282"/>
    <w:rsid w:val="007B5341"/>
    <w:rsid w:val="007B68A4"/>
    <w:rsid w:val="007B7AB5"/>
    <w:rsid w:val="007C050A"/>
    <w:rsid w:val="007C07BE"/>
    <w:rsid w:val="007C1677"/>
    <w:rsid w:val="007C34D2"/>
    <w:rsid w:val="007C3872"/>
    <w:rsid w:val="007C3E06"/>
    <w:rsid w:val="007C4694"/>
    <w:rsid w:val="007C4D67"/>
    <w:rsid w:val="007C6703"/>
    <w:rsid w:val="007D0494"/>
    <w:rsid w:val="007D1518"/>
    <w:rsid w:val="007E0240"/>
    <w:rsid w:val="007E2769"/>
    <w:rsid w:val="007E39B5"/>
    <w:rsid w:val="007E6FDA"/>
    <w:rsid w:val="007E7C0E"/>
    <w:rsid w:val="007E7DE1"/>
    <w:rsid w:val="007F0E7E"/>
    <w:rsid w:val="007F40A2"/>
    <w:rsid w:val="007F7C3F"/>
    <w:rsid w:val="008043B8"/>
    <w:rsid w:val="008049B0"/>
    <w:rsid w:val="00805835"/>
    <w:rsid w:val="0080685A"/>
    <w:rsid w:val="00815221"/>
    <w:rsid w:val="00816131"/>
    <w:rsid w:val="00817070"/>
    <w:rsid w:val="00820F3B"/>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5068"/>
    <w:rsid w:val="00876F26"/>
    <w:rsid w:val="008806AB"/>
    <w:rsid w:val="00881064"/>
    <w:rsid w:val="008822A9"/>
    <w:rsid w:val="00883C58"/>
    <w:rsid w:val="008854E4"/>
    <w:rsid w:val="00886C2D"/>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D43A4"/>
    <w:rsid w:val="008E402F"/>
    <w:rsid w:val="008E647A"/>
    <w:rsid w:val="008F03BD"/>
    <w:rsid w:val="008F218A"/>
    <w:rsid w:val="008F2763"/>
    <w:rsid w:val="008F5766"/>
    <w:rsid w:val="008F5DF4"/>
    <w:rsid w:val="008F6E4A"/>
    <w:rsid w:val="009017E7"/>
    <w:rsid w:val="009026AF"/>
    <w:rsid w:val="00902F11"/>
    <w:rsid w:val="0090318E"/>
    <w:rsid w:val="00903307"/>
    <w:rsid w:val="00905403"/>
    <w:rsid w:val="00905681"/>
    <w:rsid w:val="009067BE"/>
    <w:rsid w:val="00906EB2"/>
    <w:rsid w:val="00910295"/>
    <w:rsid w:val="0091071F"/>
    <w:rsid w:val="009108B4"/>
    <w:rsid w:val="00912C6F"/>
    <w:rsid w:val="00915933"/>
    <w:rsid w:val="00915F60"/>
    <w:rsid w:val="0091735C"/>
    <w:rsid w:val="00920732"/>
    <w:rsid w:val="00920A20"/>
    <w:rsid w:val="00921668"/>
    <w:rsid w:val="009235AB"/>
    <w:rsid w:val="009239D7"/>
    <w:rsid w:val="00925A36"/>
    <w:rsid w:val="009263F1"/>
    <w:rsid w:val="009321EE"/>
    <w:rsid w:val="0093248D"/>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704EA"/>
    <w:rsid w:val="00973AD4"/>
    <w:rsid w:val="00977781"/>
    <w:rsid w:val="00977853"/>
    <w:rsid w:val="00977B6C"/>
    <w:rsid w:val="00981626"/>
    <w:rsid w:val="00982C36"/>
    <w:rsid w:val="00983316"/>
    <w:rsid w:val="00984FDE"/>
    <w:rsid w:val="00986642"/>
    <w:rsid w:val="00986DD0"/>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623"/>
    <w:rsid w:val="00A13279"/>
    <w:rsid w:val="00A154C2"/>
    <w:rsid w:val="00A172D8"/>
    <w:rsid w:val="00A17CB1"/>
    <w:rsid w:val="00A20322"/>
    <w:rsid w:val="00A23234"/>
    <w:rsid w:val="00A260BA"/>
    <w:rsid w:val="00A26609"/>
    <w:rsid w:val="00A317D0"/>
    <w:rsid w:val="00A33AFC"/>
    <w:rsid w:val="00A37956"/>
    <w:rsid w:val="00A417D5"/>
    <w:rsid w:val="00A4182E"/>
    <w:rsid w:val="00A4254A"/>
    <w:rsid w:val="00A449CD"/>
    <w:rsid w:val="00A47F2F"/>
    <w:rsid w:val="00A52342"/>
    <w:rsid w:val="00A5244A"/>
    <w:rsid w:val="00A554A1"/>
    <w:rsid w:val="00A576FF"/>
    <w:rsid w:val="00A61A5E"/>
    <w:rsid w:val="00A61B91"/>
    <w:rsid w:val="00A61BDD"/>
    <w:rsid w:val="00A649A5"/>
    <w:rsid w:val="00A65D35"/>
    <w:rsid w:val="00A70B58"/>
    <w:rsid w:val="00A718FC"/>
    <w:rsid w:val="00A73DA4"/>
    <w:rsid w:val="00A74AD0"/>
    <w:rsid w:val="00A752EA"/>
    <w:rsid w:val="00A806AE"/>
    <w:rsid w:val="00A81099"/>
    <w:rsid w:val="00A81D76"/>
    <w:rsid w:val="00A84C60"/>
    <w:rsid w:val="00A85A96"/>
    <w:rsid w:val="00A90817"/>
    <w:rsid w:val="00A91186"/>
    <w:rsid w:val="00A92B47"/>
    <w:rsid w:val="00A948E6"/>
    <w:rsid w:val="00A95C02"/>
    <w:rsid w:val="00AA2576"/>
    <w:rsid w:val="00AA2E77"/>
    <w:rsid w:val="00AA2FB2"/>
    <w:rsid w:val="00AB0C74"/>
    <w:rsid w:val="00AB352A"/>
    <w:rsid w:val="00AB444F"/>
    <w:rsid w:val="00AB445C"/>
    <w:rsid w:val="00AB5501"/>
    <w:rsid w:val="00AC07C0"/>
    <w:rsid w:val="00AC0C72"/>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35F5"/>
    <w:rsid w:val="00B26890"/>
    <w:rsid w:val="00B26954"/>
    <w:rsid w:val="00B30AF1"/>
    <w:rsid w:val="00B316ED"/>
    <w:rsid w:val="00B3177C"/>
    <w:rsid w:val="00B31FEC"/>
    <w:rsid w:val="00B32590"/>
    <w:rsid w:val="00B3416E"/>
    <w:rsid w:val="00B34606"/>
    <w:rsid w:val="00B3551A"/>
    <w:rsid w:val="00B35665"/>
    <w:rsid w:val="00B35D84"/>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4F"/>
    <w:rsid w:val="00BB01DB"/>
    <w:rsid w:val="00BB1910"/>
    <w:rsid w:val="00BB1C4D"/>
    <w:rsid w:val="00BB2038"/>
    <w:rsid w:val="00BB23C3"/>
    <w:rsid w:val="00BB303E"/>
    <w:rsid w:val="00BB3C2C"/>
    <w:rsid w:val="00BC2B0F"/>
    <w:rsid w:val="00BC2B8F"/>
    <w:rsid w:val="00BC37EF"/>
    <w:rsid w:val="00BC3B6B"/>
    <w:rsid w:val="00BC3DF5"/>
    <w:rsid w:val="00BC66BD"/>
    <w:rsid w:val="00BD0668"/>
    <w:rsid w:val="00BD1A93"/>
    <w:rsid w:val="00BD2593"/>
    <w:rsid w:val="00BD45BF"/>
    <w:rsid w:val="00BD45F9"/>
    <w:rsid w:val="00BD6E2E"/>
    <w:rsid w:val="00BE1ABF"/>
    <w:rsid w:val="00BE4B9A"/>
    <w:rsid w:val="00BF0C49"/>
    <w:rsid w:val="00BF0EC2"/>
    <w:rsid w:val="00BF20D4"/>
    <w:rsid w:val="00BF2D2C"/>
    <w:rsid w:val="00BF4618"/>
    <w:rsid w:val="00BF5E08"/>
    <w:rsid w:val="00BF763E"/>
    <w:rsid w:val="00BF7AD5"/>
    <w:rsid w:val="00C005E1"/>
    <w:rsid w:val="00C00AF9"/>
    <w:rsid w:val="00C01093"/>
    <w:rsid w:val="00C03B4D"/>
    <w:rsid w:val="00C065E8"/>
    <w:rsid w:val="00C06A8E"/>
    <w:rsid w:val="00C1246F"/>
    <w:rsid w:val="00C126B6"/>
    <w:rsid w:val="00C14EE1"/>
    <w:rsid w:val="00C15842"/>
    <w:rsid w:val="00C209AA"/>
    <w:rsid w:val="00C20C33"/>
    <w:rsid w:val="00C22332"/>
    <w:rsid w:val="00C2396D"/>
    <w:rsid w:val="00C24804"/>
    <w:rsid w:val="00C30457"/>
    <w:rsid w:val="00C31533"/>
    <w:rsid w:val="00C31E0C"/>
    <w:rsid w:val="00C328AF"/>
    <w:rsid w:val="00C334D0"/>
    <w:rsid w:val="00C3419E"/>
    <w:rsid w:val="00C34C16"/>
    <w:rsid w:val="00C354B2"/>
    <w:rsid w:val="00C36334"/>
    <w:rsid w:val="00C412E8"/>
    <w:rsid w:val="00C41941"/>
    <w:rsid w:val="00C4464D"/>
    <w:rsid w:val="00C47D43"/>
    <w:rsid w:val="00C5091E"/>
    <w:rsid w:val="00C54C1C"/>
    <w:rsid w:val="00C55730"/>
    <w:rsid w:val="00C56341"/>
    <w:rsid w:val="00C5710F"/>
    <w:rsid w:val="00C622D3"/>
    <w:rsid w:val="00C62315"/>
    <w:rsid w:val="00C62B44"/>
    <w:rsid w:val="00C6341A"/>
    <w:rsid w:val="00C637C7"/>
    <w:rsid w:val="00C64D3E"/>
    <w:rsid w:val="00C65A59"/>
    <w:rsid w:val="00C7061E"/>
    <w:rsid w:val="00C7180D"/>
    <w:rsid w:val="00C72A7D"/>
    <w:rsid w:val="00C72DFB"/>
    <w:rsid w:val="00C731B7"/>
    <w:rsid w:val="00C733AB"/>
    <w:rsid w:val="00C73416"/>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F09D3"/>
    <w:rsid w:val="00CF13F0"/>
    <w:rsid w:val="00CF2B5C"/>
    <w:rsid w:val="00D002CD"/>
    <w:rsid w:val="00D00A75"/>
    <w:rsid w:val="00D01470"/>
    <w:rsid w:val="00D028E7"/>
    <w:rsid w:val="00D030A4"/>
    <w:rsid w:val="00D0363B"/>
    <w:rsid w:val="00D04E26"/>
    <w:rsid w:val="00D11050"/>
    <w:rsid w:val="00D1290C"/>
    <w:rsid w:val="00D137BF"/>
    <w:rsid w:val="00D1507E"/>
    <w:rsid w:val="00D1696C"/>
    <w:rsid w:val="00D2092D"/>
    <w:rsid w:val="00D21541"/>
    <w:rsid w:val="00D235E5"/>
    <w:rsid w:val="00D23EAB"/>
    <w:rsid w:val="00D2520D"/>
    <w:rsid w:val="00D259D9"/>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4017"/>
    <w:rsid w:val="00E5468D"/>
    <w:rsid w:val="00E546E1"/>
    <w:rsid w:val="00E5629A"/>
    <w:rsid w:val="00E60266"/>
    <w:rsid w:val="00E60B5C"/>
    <w:rsid w:val="00E60C9D"/>
    <w:rsid w:val="00E62A22"/>
    <w:rsid w:val="00E62AAC"/>
    <w:rsid w:val="00E658F7"/>
    <w:rsid w:val="00E66084"/>
    <w:rsid w:val="00E75B38"/>
    <w:rsid w:val="00E80FF4"/>
    <w:rsid w:val="00E84155"/>
    <w:rsid w:val="00E85D8C"/>
    <w:rsid w:val="00E93F70"/>
    <w:rsid w:val="00E94BF5"/>
    <w:rsid w:val="00E963CE"/>
    <w:rsid w:val="00E9735E"/>
    <w:rsid w:val="00E97EC9"/>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E3E51"/>
    <w:rsid w:val="00EF26D4"/>
    <w:rsid w:val="00EF421A"/>
    <w:rsid w:val="00EF551E"/>
    <w:rsid w:val="00EF5DC4"/>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4AF9"/>
    <w:rsid w:val="00F97C72"/>
    <w:rsid w:val="00FA02A8"/>
    <w:rsid w:val="00FA0437"/>
    <w:rsid w:val="00FA11F4"/>
    <w:rsid w:val="00FA5D6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AE97C7-0D89-40F9-8501-A4DC62DC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826170057">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992EC-431B-4636-86F4-315402A80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21938</Words>
  <Characters>12506</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6</cp:revision>
  <cp:lastPrinted>2024-11-14T14:29:00Z</cp:lastPrinted>
  <dcterms:created xsi:type="dcterms:W3CDTF">2024-12-03T08:07:00Z</dcterms:created>
  <dcterms:modified xsi:type="dcterms:W3CDTF">2024-12-06T08:19:00Z</dcterms:modified>
</cp:coreProperties>
</file>