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A40" w:rsidRPr="008B6B85" w:rsidRDefault="00756A40" w:rsidP="00756A40">
      <w:pPr>
        <w:jc w:val="center"/>
        <w:rPr>
          <w:rFonts w:ascii="Calibri" w:eastAsia="Calibri" w:hAnsi="Calibri"/>
          <w:szCs w:val="28"/>
        </w:rPr>
      </w:pPr>
      <w:r w:rsidRPr="008B6B85">
        <w:rPr>
          <w:rFonts w:ascii="Calibri" w:eastAsia="Calibri" w:hAnsi="Calibri"/>
          <w:b/>
          <w:noProof/>
          <w:kern w:val="32"/>
          <w:sz w:val="32"/>
          <w:szCs w:val="32"/>
          <w:lang w:val="uk-UA" w:eastAsia="uk-UA"/>
        </w:rPr>
        <w:drawing>
          <wp:inline distT="0" distB="0" distL="0" distR="0" wp14:anchorId="3E061A2A" wp14:editId="0B2695AD">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56A40" w:rsidRDefault="00756A40" w:rsidP="00756A40">
      <w:pPr>
        <w:jc w:val="center"/>
        <w:rPr>
          <w:b/>
          <w:sz w:val="28"/>
          <w:lang w:val="uk-UA" w:eastAsia="uk-UA"/>
        </w:rPr>
      </w:pPr>
    </w:p>
    <w:p w:rsidR="00756A40" w:rsidRDefault="00756A40" w:rsidP="00756A40">
      <w:pPr>
        <w:jc w:val="center"/>
        <w:rPr>
          <w:rFonts w:ascii="Calibri" w:eastAsia="Calibri" w:hAnsi="Calibri"/>
          <w:szCs w:val="28"/>
        </w:rPr>
      </w:pPr>
    </w:p>
    <w:p w:rsidR="00756A40" w:rsidRDefault="00756A40" w:rsidP="00756A40">
      <w:pPr>
        <w:ind w:left="1440"/>
        <w:rPr>
          <w:b/>
          <w:sz w:val="32"/>
          <w:szCs w:val="32"/>
          <w:lang w:val="uk-UA" w:eastAsia="en-US"/>
        </w:rPr>
      </w:pPr>
      <w:r>
        <w:rPr>
          <w:b/>
          <w:sz w:val="32"/>
          <w:szCs w:val="32"/>
          <w:lang w:val="uk-UA" w:eastAsia="en-US"/>
        </w:rPr>
        <w:t xml:space="preserve">            ОБУХІВСЬКА МІСЬКА РАДА</w:t>
      </w:r>
    </w:p>
    <w:p w:rsidR="00756A40" w:rsidRDefault="00756A40" w:rsidP="00756A40">
      <w:pPr>
        <w:jc w:val="center"/>
        <w:rPr>
          <w:b/>
          <w:sz w:val="32"/>
          <w:szCs w:val="32"/>
          <w:lang w:val="uk-UA"/>
        </w:rPr>
      </w:pPr>
      <w:r>
        <w:rPr>
          <w:b/>
          <w:sz w:val="32"/>
          <w:szCs w:val="32"/>
          <w:lang w:val="uk-UA"/>
        </w:rPr>
        <w:t>КИЇВСЬКОЇ ОБЛАСТІ</w:t>
      </w:r>
    </w:p>
    <w:p w:rsidR="00756A40" w:rsidRDefault="00756A40" w:rsidP="00756A40">
      <w:pPr>
        <w:keepNext/>
        <w:pBdr>
          <w:bottom w:val="single" w:sz="12" w:space="1" w:color="auto"/>
        </w:pBdr>
        <w:ind w:left="5812" w:hanging="5760"/>
        <w:jc w:val="center"/>
        <w:outlineLvl w:val="1"/>
        <w:rPr>
          <w:b/>
          <w:sz w:val="4"/>
          <w:szCs w:val="28"/>
          <w:lang w:val="uk-UA"/>
        </w:rPr>
      </w:pPr>
    </w:p>
    <w:p w:rsidR="00756A40" w:rsidRPr="00057C80" w:rsidRDefault="00756A40" w:rsidP="00756A40">
      <w:pPr>
        <w:jc w:val="center"/>
        <w:rPr>
          <w:b/>
          <w:color w:val="FF0000"/>
          <w:lang w:val="uk-UA"/>
        </w:rPr>
      </w:pPr>
      <w:r w:rsidRPr="00527160">
        <w:rPr>
          <w:b/>
          <w:bCs/>
          <w:lang w:val="uk-UA"/>
        </w:rPr>
        <w:t>ШІСТДЕСЯТ П</w:t>
      </w:r>
      <w:r w:rsidRPr="00527160">
        <w:rPr>
          <w:lang w:val="uk-UA" w:eastAsia="uk-UA"/>
        </w:rPr>
        <w:t>’</w:t>
      </w:r>
      <w:r w:rsidRPr="00527160">
        <w:rPr>
          <w:b/>
          <w:bCs/>
          <w:lang w:val="uk-UA"/>
        </w:rPr>
        <w:t>ЯТА СЕСІЯ ВОСЬ</w:t>
      </w:r>
      <w:r w:rsidRPr="00527160">
        <w:rPr>
          <w:b/>
          <w:lang w:val="uk-UA"/>
        </w:rPr>
        <w:t>МОГО СКЛИКАННЯ</w:t>
      </w:r>
    </w:p>
    <w:p w:rsidR="00756A40" w:rsidRDefault="00756A40" w:rsidP="00756A40">
      <w:pPr>
        <w:jc w:val="center"/>
        <w:rPr>
          <w:b/>
          <w:lang w:val="uk-UA"/>
        </w:rPr>
      </w:pPr>
    </w:p>
    <w:p w:rsidR="00756A40" w:rsidRDefault="00756A40" w:rsidP="00756A40">
      <w:pPr>
        <w:keepNext/>
        <w:jc w:val="center"/>
        <w:rPr>
          <w:b/>
          <w:bCs/>
          <w:kern w:val="32"/>
          <w:sz w:val="32"/>
          <w:szCs w:val="32"/>
          <w:lang w:val="uk-UA"/>
        </w:rPr>
      </w:pPr>
      <w:r>
        <w:rPr>
          <w:b/>
          <w:bCs/>
          <w:kern w:val="32"/>
          <w:sz w:val="32"/>
          <w:szCs w:val="32"/>
          <w:lang w:val="uk-UA"/>
        </w:rPr>
        <w:t xml:space="preserve">Р  І  Ш  Е  Н  </w:t>
      </w:r>
      <w:proofErr w:type="spellStart"/>
      <w:r>
        <w:rPr>
          <w:b/>
          <w:bCs/>
          <w:kern w:val="32"/>
          <w:sz w:val="32"/>
          <w:szCs w:val="32"/>
          <w:lang w:val="uk-UA"/>
        </w:rPr>
        <w:t>Н</w:t>
      </w:r>
      <w:proofErr w:type="spellEnd"/>
      <w:r>
        <w:rPr>
          <w:b/>
          <w:bCs/>
          <w:kern w:val="32"/>
          <w:sz w:val="32"/>
          <w:szCs w:val="32"/>
          <w:lang w:val="uk-UA"/>
        </w:rPr>
        <w:t xml:space="preserve">  Я</w:t>
      </w:r>
    </w:p>
    <w:p w:rsidR="00756A40" w:rsidRDefault="00756A40" w:rsidP="00756A40">
      <w:pPr>
        <w:keepNext/>
        <w:jc w:val="center"/>
        <w:rPr>
          <w:b/>
          <w:bCs/>
          <w:kern w:val="32"/>
          <w:sz w:val="32"/>
          <w:szCs w:val="32"/>
          <w:lang w:val="uk-UA"/>
        </w:rPr>
      </w:pPr>
    </w:p>
    <w:p w:rsidR="00756A40" w:rsidRPr="00F96EF7" w:rsidRDefault="00756A40" w:rsidP="00756A4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both"/>
        <w:rPr>
          <w:b/>
          <w:kern w:val="32"/>
          <w:sz w:val="28"/>
          <w:szCs w:val="28"/>
          <w:lang w:val="uk-UA"/>
        </w:rPr>
      </w:pPr>
      <w:r>
        <w:rPr>
          <w:b/>
          <w:kern w:val="32"/>
          <w:lang w:val="uk-UA"/>
        </w:rPr>
        <w:t xml:space="preserve">  </w:t>
      </w:r>
      <w:r w:rsidR="004E623C">
        <w:rPr>
          <w:b/>
          <w:kern w:val="32"/>
          <w:lang w:val="uk-UA"/>
        </w:rPr>
        <w:t>28</w:t>
      </w:r>
      <w:r>
        <w:rPr>
          <w:b/>
          <w:kern w:val="32"/>
          <w:lang w:val="uk-UA"/>
        </w:rPr>
        <w:t xml:space="preserve">  </w:t>
      </w:r>
      <w:r w:rsidRPr="00F96EF7">
        <w:rPr>
          <w:b/>
          <w:kern w:val="32"/>
          <w:sz w:val="28"/>
          <w:szCs w:val="28"/>
          <w:lang w:val="uk-UA"/>
        </w:rPr>
        <w:t>листопада  2024 року</w:t>
      </w:r>
      <w:r w:rsidRPr="00F96EF7">
        <w:rPr>
          <w:b/>
          <w:kern w:val="32"/>
          <w:sz w:val="28"/>
          <w:szCs w:val="28"/>
          <w:lang w:val="uk-UA"/>
        </w:rPr>
        <w:tab/>
      </w:r>
      <w:r w:rsidRPr="00F96EF7">
        <w:rPr>
          <w:b/>
          <w:kern w:val="32"/>
          <w:sz w:val="28"/>
          <w:szCs w:val="28"/>
          <w:lang w:val="uk-UA"/>
        </w:rPr>
        <w:tab/>
      </w:r>
      <w:r w:rsidRPr="00F96EF7">
        <w:rPr>
          <w:b/>
          <w:kern w:val="32"/>
          <w:sz w:val="28"/>
          <w:szCs w:val="28"/>
          <w:lang w:val="uk-UA"/>
        </w:rPr>
        <w:tab/>
      </w:r>
      <w:r w:rsidRPr="00F96EF7">
        <w:rPr>
          <w:b/>
          <w:kern w:val="32"/>
          <w:sz w:val="28"/>
          <w:szCs w:val="28"/>
          <w:lang w:val="uk-UA"/>
        </w:rPr>
        <w:tab/>
        <w:t xml:space="preserve">  </w:t>
      </w:r>
      <w:r w:rsidR="00EA5647">
        <w:rPr>
          <w:b/>
          <w:kern w:val="32"/>
          <w:sz w:val="28"/>
          <w:szCs w:val="28"/>
          <w:lang w:val="uk-UA"/>
        </w:rPr>
        <w:t xml:space="preserve">                    </w:t>
      </w:r>
      <w:r w:rsidRPr="00F96EF7">
        <w:rPr>
          <w:b/>
          <w:kern w:val="32"/>
          <w:sz w:val="28"/>
          <w:szCs w:val="28"/>
          <w:lang w:val="uk-UA"/>
        </w:rPr>
        <w:t xml:space="preserve">   №    -65– VІІІ</w:t>
      </w:r>
    </w:p>
    <w:p w:rsidR="00756A40" w:rsidRPr="00F96EF7" w:rsidRDefault="00756A40" w:rsidP="00756A40">
      <w:pPr>
        <w:shd w:val="clear" w:color="auto" w:fill="FFFFFF"/>
        <w:jc w:val="both"/>
        <w:rPr>
          <w:sz w:val="28"/>
          <w:szCs w:val="28"/>
          <w:lang w:val="uk-UA"/>
        </w:rPr>
      </w:pPr>
    </w:p>
    <w:p w:rsidR="00756A40" w:rsidRPr="00F96EF7" w:rsidRDefault="00756A40" w:rsidP="00756A40">
      <w:pPr>
        <w:shd w:val="clear" w:color="auto" w:fill="FFFFFF"/>
        <w:jc w:val="both"/>
        <w:rPr>
          <w:sz w:val="28"/>
          <w:szCs w:val="28"/>
          <w:lang w:val="uk-UA" w:eastAsia="zh-CN"/>
        </w:rPr>
      </w:pPr>
      <w:r w:rsidRPr="00F96EF7">
        <w:rPr>
          <w:bCs/>
          <w:sz w:val="28"/>
          <w:szCs w:val="28"/>
          <w:lang w:val="uk-UA"/>
        </w:rPr>
        <w:t>П</w:t>
      </w:r>
      <w:r w:rsidR="00EA5647">
        <w:rPr>
          <w:sz w:val="28"/>
          <w:szCs w:val="28"/>
          <w:lang w:val="uk-UA" w:eastAsia="zh-CN"/>
        </w:rPr>
        <w:t>ро створення</w:t>
      </w:r>
      <w:r w:rsidRPr="00F96EF7">
        <w:rPr>
          <w:sz w:val="28"/>
          <w:szCs w:val="28"/>
          <w:lang w:val="uk-UA" w:eastAsia="zh-CN"/>
        </w:rPr>
        <w:t xml:space="preserve"> нового структурного підрозділу</w:t>
      </w:r>
    </w:p>
    <w:p w:rsidR="00756A40" w:rsidRPr="00F96EF7" w:rsidRDefault="00756A40" w:rsidP="00756A40">
      <w:pPr>
        <w:shd w:val="clear" w:color="auto" w:fill="FFFFFF"/>
        <w:jc w:val="both"/>
        <w:rPr>
          <w:sz w:val="28"/>
          <w:szCs w:val="28"/>
          <w:lang w:val="uk-UA" w:eastAsia="zh-CN"/>
        </w:rPr>
      </w:pPr>
      <w:r w:rsidRPr="00F96EF7">
        <w:rPr>
          <w:sz w:val="28"/>
          <w:szCs w:val="28"/>
          <w:lang w:val="uk-UA" w:eastAsia="zh-CN"/>
        </w:rPr>
        <w:t>Територіального центру надання соціальних послуг</w:t>
      </w:r>
    </w:p>
    <w:p w:rsidR="00756A40" w:rsidRPr="00F96EF7" w:rsidRDefault="00756A40" w:rsidP="00756A40">
      <w:pPr>
        <w:shd w:val="clear" w:color="auto" w:fill="FFFFFF"/>
        <w:jc w:val="both"/>
        <w:rPr>
          <w:sz w:val="28"/>
          <w:szCs w:val="28"/>
          <w:lang w:val="uk-UA" w:eastAsia="zh-CN"/>
        </w:rPr>
      </w:pPr>
      <w:r w:rsidRPr="00F96EF7">
        <w:rPr>
          <w:sz w:val="28"/>
          <w:szCs w:val="28"/>
          <w:lang w:val="uk-UA" w:eastAsia="zh-CN"/>
        </w:rPr>
        <w:t xml:space="preserve">Обухівської </w:t>
      </w:r>
      <w:r w:rsidR="00EA5647">
        <w:rPr>
          <w:sz w:val="28"/>
          <w:szCs w:val="28"/>
          <w:lang w:val="uk-UA" w:eastAsia="zh-CN"/>
        </w:rPr>
        <w:t xml:space="preserve">міської ради Київської області та затвердження </w:t>
      </w:r>
      <w:r w:rsidRPr="00F96EF7">
        <w:rPr>
          <w:rFonts w:eastAsia="Calibri"/>
          <w:color w:val="000000"/>
          <w:sz w:val="28"/>
          <w:szCs w:val="28"/>
          <w:lang w:val="uk-UA"/>
        </w:rPr>
        <w:t xml:space="preserve">Положення </w:t>
      </w:r>
      <w:r w:rsidRPr="00F96EF7">
        <w:rPr>
          <w:bCs/>
          <w:color w:val="000000" w:themeColor="text1"/>
          <w:sz w:val="28"/>
          <w:szCs w:val="28"/>
          <w:lang w:val="uk-UA"/>
        </w:rPr>
        <w:t>про Територіальний центр</w:t>
      </w:r>
      <w:r w:rsidR="0051124C" w:rsidRPr="00F96EF7">
        <w:rPr>
          <w:sz w:val="28"/>
          <w:szCs w:val="28"/>
          <w:lang w:val="uk-UA" w:eastAsia="zh-CN"/>
        </w:rPr>
        <w:t xml:space="preserve"> </w:t>
      </w:r>
      <w:r w:rsidRPr="00F96EF7">
        <w:rPr>
          <w:bCs/>
          <w:color w:val="000000" w:themeColor="text1"/>
          <w:sz w:val="28"/>
          <w:szCs w:val="28"/>
          <w:lang w:val="uk-UA"/>
        </w:rPr>
        <w:t>надання соціальних послуг</w:t>
      </w:r>
      <w:r w:rsidR="0051124C" w:rsidRPr="00F96EF7">
        <w:rPr>
          <w:sz w:val="28"/>
          <w:szCs w:val="28"/>
          <w:lang w:val="uk-UA" w:eastAsia="zh-CN"/>
        </w:rPr>
        <w:t xml:space="preserve"> </w:t>
      </w:r>
      <w:r w:rsidRPr="00F96EF7">
        <w:rPr>
          <w:bCs/>
          <w:color w:val="000000" w:themeColor="text1"/>
          <w:sz w:val="28"/>
          <w:szCs w:val="28"/>
          <w:lang w:val="uk-UA"/>
        </w:rPr>
        <w:t>Обухівської міської ради Київської області</w:t>
      </w:r>
      <w:r w:rsidR="00EA5647">
        <w:rPr>
          <w:bCs/>
          <w:color w:val="000000" w:themeColor="text1"/>
          <w:sz w:val="28"/>
          <w:szCs w:val="28"/>
          <w:lang w:val="uk-UA"/>
        </w:rPr>
        <w:t>,</w:t>
      </w:r>
      <w:r w:rsidR="004E623C">
        <w:rPr>
          <w:bCs/>
          <w:color w:val="000000" w:themeColor="text1"/>
          <w:sz w:val="28"/>
          <w:szCs w:val="28"/>
          <w:lang w:val="uk-UA"/>
        </w:rPr>
        <w:t xml:space="preserve"> </w:t>
      </w:r>
      <w:r w:rsidR="00EA5647">
        <w:rPr>
          <w:bCs/>
          <w:color w:val="000000" w:themeColor="text1"/>
          <w:sz w:val="28"/>
          <w:szCs w:val="28"/>
          <w:lang w:val="uk-UA"/>
        </w:rPr>
        <w:t>його  структури та штатної чисельності в новій редакції</w:t>
      </w:r>
    </w:p>
    <w:p w:rsidR="00756A40" w:rsidRPr="00F96EF7" w:rsidRDefault="00756A40" w:rsidP="00756A40">
      <w:pPr>
        <w:ind w:right="5387"/>
        <w:jc w:val="both"/>
        <w:rPr>
          <w:sz w:val="28"/>
          <w:szCs w:val="28"/>
          <w:lang w:val="uk-UA" w:eastAsia="zh-CN"/>
        </w:rPr>
      </w:pPr>
      <w:r w:rsidRPr="00F96EF7">
        <w:rPr>
          <w:sz w:val="28"/>
          <w:szCs w:val="28"/>
          <w:lang w:val="uk-UA" w:eastAsia="zh-CN"/>
        </w:rPr>
        <w:t xml:space="preserve">  </w:t>
      </w:r>
    </w:p>
    <w:p w:rsidR="00756A40" w:rsidRPr="00F96EF7" w:rsidRDefault="00756A40" w:rsidP="00756A40">
      <w:pPr>
        <w:shd w:val="clear" w:color="auto" w:fill="FFFFFF"/>
        <w:jc w:val="both"/>
        <w:rPr>
          <w:b/>
          <w:sz w:val="28"/>
          <w:szCs w:val="28"/>
          <w:lang w:val="uk-UA"/>
        </w:rPr>
      </w:pPr>
    </w:p>
    <w:p w:rsidR="00756A40" w:rsidRPr="00F96EF7" w:rsidRDefault="00756A40" w:rsidP="00756A40">
      <w:pPr>
        <w:ind w:firstLine="708"/>
        <w:jc w:val="both"/>
        <w:rPr>
          <w:sz w:val="28"/>
          <w:szCs w:val="28"/>
          <w:lang w:val="uk-UA"/>
        </w:rPr>
      </w:pPr>
      <w:r w:rsidRPr="00F96EF7">
        <w:rPr>
          <w:sz w:val="28"/>
          <w:szCs w:val="28"/>
          <w:lang w:val="uk-UA"/>
        </w:rPr>
        <w:t xml:space="preserve">Розглянувши подання директора Територіального центру надання соціальних послуг Обухівської міської ради Київської області від </w:t>
      </w:r>
      <w:r w:rsidR="00EA5647">
        <w:rPr>
          <w:sz w:val="28"/>
          <w:szCs w:val="28"/>
          <w:lang w:val="uk-UA"/>
        </w:rPr>
        <w:t xml:space="preserve"> </w:t>
      </w:r>
      <w:r w:rsidR="004E623C">
        <w:rPr>
          <w:sz w:val="28"/>
          <w:szCs w:val="28"/>
          <w:lang w:val="uk-UA"/>
        </w:rPr>
        <w:t>13</w:t>
      </w:r>
      <w:r w:rsidR="00EA5647">
        <w:rPr>
          <w:sz w:val="28"/>
          <w:szCs w:val="28"/>
          <w:lang w:val="uk-UA"/>
        </w:rPr>
        <w:t>.</w:t>
      </w:r>
      <w:r w:rsidRPr="004E623C">
        <w:rPr>
          <w:sz w:val="28"/>
          <w:szCs w:val="28"/>
          <w:lang w:val="uk-UA"/>
        </w:rPr>
        <w:t>11.2024  №</w:t>
      </w:r>
      <w:r w:rsidR="004E623C" w:rsidRPr="004E623C">
        <w:rPr>
          <w:sz w:val="28"/>
          <w:szCs w:val="28"/>
          <w:lang w:val="uk-UA"/>
        </w:rPr>
        <w:t>62</w:t>
      </w:r>
      <w:r w:rsidRPr="004E623C">
        <w:rPr>
          <w:sz w:val="28"/>
          <w:szCs w:val="28"/>
          <w:lang w:val="uk-UA"/>
        </w:rPr>
        <w:t xml:space="preserve">  </w:t>
      </w:r>
      <w:r w:rsidRPr="00F96EF7">
        <w:rPr>
          <w:color w:val="FF0000"/>
          <w:sz w:val="28"/>
          <w:szCs w:val="28"/>
          <w:lang w:val="uk-UA"/>
        </w:rPr>
        <w:t xml:space="preserve"> </w:t>
      </w:r>
      <w:r w:rsidRPr="00F96EF7">
        <w:rPr>
          <w:sz w:val="28"/>
          <w:szCs w:val="28"/>
          <w:lang w:val="uk-UA"/>
        </w:rPr>
        <w:t xml:space="preserve"> про необхідність створення нового структурного підрозділу, внесення змін до штатної чисельності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міської ради Київс</w:t>
      </w:r>
      <w:r w:rsidR="00EA5647">
        <w:rPr>
          <w:sz w:val="28"/>
          <w:szCs w:val="28"/>
          <w:lang w:val="uk-UA"/>
        </w:rPr>
        <w:t>ь</w:t>
      </w:r>
      <w:r w:rsidRPr="00F96EF7">
        <w:rPr>
          <w:sz w:val="28"/>
          <w:szCs w:val="28"/>
          <w:lang w:val="uk-UA"/>
        </w:rPr>
        <w:t>кої області (нова редакція</w:t>
      </w:r>
      <w:r w:rsidRPr="00EA5647">
        <w:rPr>
          <w:color w:val="000000" w:themeColor="text1"/>
          <w:sz w:val="28"/>
          <w:szCs w:val="28"/>
          <w:lang w:val="uk-UA"/>
        </w:rPr>
        <w:t>)</w:t>
      </w:r>
      <w:r w:rsidR="003318DE" w:rsidRPr="00EA5647">
        <w:rPr>
          <w:color w:val="000000" w:themeColor="text1"/>
          <w:sz w:val="28"/>
          <w:szCs w:val="28"/>
          <w:lang w:val="uk-UA"/>
        </w:rPr>
        <w:t>,</w:t>
      </w:r>
      <w:r w:rsidRPr="00EA5647">
        <w:rPr>
          <w:color w:val="000000" w:themeColor="text1"/>
          <w:sz w:val="28"/>
          <w:szCs w:val="28"/>
          <w:lang w:val="uk-UA"/>
        </w:rPr>
        <w:t xml:space="preserve"> керуючись Законами України «Про місцеве самоврядування в Україні», «Про соціальні послуги», «Про запобігання та протидію домашньому насильству», Постановами Кабінету Міністрів України від 29.12.2009 року №1417 «Деякі питання діяльності територіальних центрів соціального обслуговування (надання соціальних послуг)», від 18.08.2018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наказу Міністерства соціальної політики від 01.07.2016 №716 «Про затвердження Державного стандарту соціальної послуги кризового та екстреного втручання», </w:t>
      </w:r>
      <w:r w:rsidRPr="00EA5647">
        <w:rPr>
          <w:bCs/>
          <w:color w:val="000000" w:themeColor="text1"/>
          <w:sz w:val="28"/>
          <w:szCs w:val="28"/>
          <w:lang w:val="uk-UA"/>
        </w:rPr>
        <w:t xml:space="preserve"> </w:t>
      </w:r>
      <w:r w:rsidRPr="00EA5647">
        <w:rPr>
          <w:color w:val="000000" w:themeColor="text1"/>
          <w:sz w:val="28"/>
          <w:szCs w:val="28"/>
          <w:lang w:val="uk-UA"/>
        </w:rPr>
        <w:t xml:space="preserve"> від 19.06.2023 № 652, «Про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 наказу Міністерства соціальної політики України від 12.07.2016 № 753 «Про затвердження Типового штатного нормативу чисельності працівників територіального центру соціального обслуговування (надання соціальних послуг)»  з</w:t>
      </w:r>
      <w:r w:rsidRPr="00F96EF7">
        <w:rPr>
          <w:sz w:val="28"/>
          <w:szCs w:val="28"/>
          <w:lang w:val="uk-UA"/>
        </w:rPr>
        <w:t xml:space="preserve"> метою належного виконання повноважень виконавчого комітету із соціального захисту населення, що пере</w:t>
      </w:r>
      <w:r w:rsidR="003318DE" w:rsidRPr="00F96EF7">
        <w:rPr>
          <w:sz w:val="28"/>
          <w:szCs w:val="28"/>
          <w:lang w:val="uk-UA"/>
        </w:rPr>
        <w:t xml:space="preserve">дбачені чинним законодавством </w:t>
      </w:r>
      <w:r w:rsidRPr="00F96EF7">
        <w:rPr>
          <w:sz w:val="28"/>
          <w:szCs w:val="28"/>
          <w:lang w:val="uk-UA"/>
        </w:rPr>
        <w:t xml:space="preserve"> з метою вироблення і відпрацювання надання послуги з підтримки переходу від військової служби до цивільного життя ветеранам війни, членам сімей ветеранів війни та демобілізованим військовослужбовцям,</w:t>
      </w:r>
      <w:r w:rsidR="003318DE" w:rsidRPr="00F96EF7">
        <w:rPr>
          <w:sz w:val="28"/>
          <w:szCs w:val="28"/>
          <w:lang w:val="uk-UA"/>
        </w:rPr>
        <w:t xml:space="preserve"> </w:t>
      </w:r>
      <w:r w:rsidR="003318DE" w:rsidRPr="00EA5647">
        <w:rPr>
          <w:color w:val="000000" w:themeColor="text1"/>
          <w:sz w:val="28"/>
          <w:szCs w:val="28"/>
          <w:lang w:val="uk-UA"/>
        </w:rPr>
        <w:t xml:space="preserve">з метою подолання </w:t>
      </w:r>
      <w:proofErr w:type="spellStart"/>
      <w:r w:rsidR="003318DE" w:rsidRPr="00EA5647">
        <w:rPr>
          <w:color w:val="000000" w:themeColor="text1"/>
          <w:sz w:val="28"/>
          <w:szCs w:val="28"/>
          <w:lang w:val="uk-UA"/>
        </w:rPr>
        <w:lastRenderedPageBreak/>
        <w:t>ґендерно</w:t>
      </w:r>
      <w:proofErr w:type="spellEnd"/>
      <w:r w:rsidR="003318DE" w:rsidRPr="00EA5647">
        <w:rPr>
          <w:color w:val="000000" w:themeColor="text1"/>
          <w:sz w:val="28"/>
          <w:szCs w:val="28"/>
          <w:lang w:val="uk-UA"/>
        </w:rPr>
        <w:t xml:space="preserve">-обумовленого насильства в громаді </w:t>
      </w:r>
      <w:r w:rsidR="003318DE" w:rsidRPr="00F96EF7">
        <w:rPr>
          <w:sz w:val="28"/>
          <w:szCs w:val="28"/>
          <w:lang w:val="uk-UA"/>
        </w:rPr>
        <w:t>,</w:t>
      </w:r>
      <w:r w:rsidRPr="00F96EF7">
        <w:rPr>
          <w:sz w:val="28"/>
          <w:szCs w:val="28"/>
          <w:lang w:val="uk-UA"/>
        </w:rPr>
        <w:t xml:space="preserve">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 </w:t>
      </w:r>
    </w:p>
    <w:p w:rsidR="00756A40" w:rsidRPr="00F96EF7" w:rsidRDefault="00756A40" w:rsidP="00756A40">
      <w:pPr>
        <w:ind w:firstLine="709"/>
        <w:jc w:val="both"/>
        <w:rPr>
          <w:sz w:val="28"/>
          <w:szCs w:val="28"/>
          <w:lang w:val="uk-UA"/>
        </w:rPr>
      </w:pPr>
    </w:p>
    <w:p w:rsidR="00756A40" w:rsidRPr="00F96EF7" w:rsidRDefault="00756A40" w:rsidP="00756A40">
      <w:pPr>
        <w:ind w:firstLine="709"/>
        <w:jc w:val="center"/>
        <w:rPr>
          <w:rFonts w:eastAsia="Calibri"/>
          <w:sz w:val="28"/>
          <w:szCs w:val="28"/>
          <w:lang w:val="uk-UA" w:eastAsia="en-US"/>
        </w:rPr>
      </w:pPr>
      <w:r w:rsidRPr="00F96EF7">
        <w:rPr>
          <w:rFonts w:eastAsia="Calibri"/>
          <w:b/>
          <w:sz w:val="28"/>
          <w:szCs w:val="28"/>
          <w:lang w:val="uk-UA" w:eastAsia="en-US"/>
        </w:rPr>
        <w:t>ОБУХІВСЬКА МІСЬКА РАДА ВИРІШИЛА</w:t>
      </w:r>
      <w:r w:rsidRPr="00F96EF7">
        <w:rPr>
          <w:rFonts w:eastAsia="Calibri"/>
          <w:sz w:val="28"/>
          <w:szCs w:val="28"/>
          <w:lang w:val="uk-UA" w:eastAsia="en-US"/>
        </w:rPr>
        <w:t>:</w:t>
      </w:r>
    </w:p>
    <w:p w:rsidR="00756A40" w:rsidRPr="00EA5647" w:rsidRDefault="00EA5647" w:rsidP="00756A40">
      <w:pPr>
        <w:pStyle w:val="a4"/>
        <w:numPr>
          <w:ilvl w:val="0"/>
          <w:numId w:val="1"/>
        </w:numPr>
        <w:jc w:val="both"/>
        <w:rPr>
          <w:rFonts w:eastAsia="Calibri"/>
          <w:sz w:val="28"/>
          <w:szCs w:val="28"/>
          <w:lang w:eastAsia="en-US"/>
        </w:rPr>
      </w:pPr>
      <w:r>
        <w:rPr>
          <w:rFonts w:eastAsia="Calibri"/>
          <w:sz w:val="28"/>
          <w:szCs w:val="28"/>
          <w:lang w:eastAsia="en-US"/>
        </w:rPr>
        <w:t xml:space="preserve">Створити в Територіальному центрі надання соціальних послуг ОМР Київської області </w:t>
      </w:r>
      <w:r w:rsidR="00756A40" w:rsidRPr="00F96EF7">
        <w:rPr>
          <w:sz w:val="28"/>
          <w:szCs w:val="28"/>
          <w:lang w:eastAsia="uk-UA"/>
        </w:rPr>
        <w:t xml:space="preserve"> </w:t>
      </w:r>
      <w:r>
        <w:rPr>
          <w:sz w:val="28"/>
          <w:szCs w:val="28"/>
        </w:rPr>
        <w:t xml:space="preserve">мобільну бригаду </w:t>
      </w:r>
      <w:r w:rsidR="00756A40" w:rsidRPr="00F96EF7">
        <w:rPr>
          <w:sz w:val="28"/>
          <w:szCs w:val="28"/>
        </w:rPr>
        <w:t xml:space="preserve"> соціально-психологічної допомоги особам, які постраждали від домашнього насильства та насильства за ознакою статі.</w:t>
      </w:r>
    </w:p>
    <w:p w:rsidR="00EA5647" w:rsidRPr="00EA5647" w:rsidRDefault="00EA5647" w:rsidP="00EA5647">
      <w:pPr>
        <w:pStyle w:val="a4"/>
        <w:numPr>
          <w:ilvl w:val="0"/>
          <w:numId w:val="1"/>
        </w:numPr>
        <w:shd w:val="clear" w:color="auto" w:fill="FFFFFF"/>
        <w:ind w:right="-284"/>
        <w:jc w:val="both"/>
        <w:rPr>
          <w:rFonts w:eastAsia="Calibri"/>
          <w:b/>
          <w:color w:val="000000"/>
          <w:sz w:val="28"/>
          <w:szCs w:val="28"/>
        </w:rPr>
      </w:pPr>
      <w:r>
        <w:rPr>
          <w:sz w:val="28"/>
          <w:szCs w:val="28"/>
        </w:rPr>
        <w:t xml:space="preserve">Затвердити </w:t>
      </w:r>
      <w:r w:rsidRPr="00EA5647">
        <w:rPr>
          <w:sz w:val="28"/>
          <w:szCs w:val="28"/>
        </w:rPr>
        <w:t xml:space="preserve">  Положення   про   </w:t>
      </w:r>
      <w:r w:rsidRPr="00EA5647">
        <w:rPr>
          <w:bCs/>
          <w:sz w:val="28"/>
          <w:szCs w:val="28"/>
        </w:rPr>
        <w:t xml:space="preserve">Територіальний центр  </w:t>
      </w:r>
      <w:r w:rsidRPr="00EA5647">
        <w:rPr>
          <w:rFonts w:eastAsia="Calibri"/>
          <w:sz w:val="28"/>
          <w:szCs w:val="28"/>
        </w:rPr>
        <w:t xml:space="preserve"> </w:t>
      </w:r>
      <w:r w:rsidRPr="00EA5647">
        <w:rPr>
          <w:bCs/>
          <w:sz w:val="28"/>
          <w:szCs w:val="28"/>
        </w:rPr>
        <w:t>надання соціальних послуг</w:t>
      </w:r>
      <w:r w:rsidRPr="00EA5647">
        <w:rPr>
          <w:rFonts w:eastAsia="Calibri"/>
          <w:sz w:val="28"/>
          <w:szCs w:val="28"/>
        </w:rPr>
        <w:t xml:space="preserve">     </w:t>
      </w:r>
      <w:r w:rsidRPr="00EA5647">
        <w:rPr>
          <w:bCs/>
          <w:sz w:val="28"/>
          <w:szCs w:val="28"/>
        </w:rPr>
        <w:t>Обухівської    міської ради   Київської області</w:t>
      </w:r>
      <w:r w:rsidRPr="00EA5647">
        <w:rPr>
          <w:sz w:val="28"/>
          <w:szCs w:val="28"/>
        </w:rPr>
        <w:t xml:space="preserve"> (Код ЄДРПО</w:t>
      </w:r>
      <w:r>
        <w:rPr>
          <w:sz w:val="28"/>
          <w:szCs w:val="28"/>
        </w:rPr>
        <w:t>У</w:t>
      </w:r>
      <w:r w:rsidRPr="00EA5647">
        <w:rPr>
          <w:sz w:val="28"/>
          <w:szCs w:val="28"/>
        </w:rPr>
        <w:t xml:space="preserve"> 42744535)  далі – Положення</w:t>
      </w:r>
      <w:r>
        <w:rPr>
          <w:sz w:val="28"/>
          <w:szCs w:val="28"/>
        </w:rPr>
        <w:t xml:space="preserve"> в новій редакції  ( додається</w:t>
      </w:r>
      <w:r w:rsidRPr="00EA5647">
        <w:rPr>
          <w:sz w:val="28"/>
          <w:szCs w:val="28"/>
        </w:rPr>
        <w:t>) .</w:t>
      </w:r>
    </w:p>
    <w:p w:rsidR="00756A40" w:rsidRPr="00EA5647" w:rsidRDefault="00EA5647" w:rsidP="00EA5647">
      <w:pPr>
        <w:pStyle w:val="a4"/>
        <w:numPr>
          <w:ilvl w:val="0"/>
          <w:numId w:val="1"/>
        </w:numPr>
        <w:jc w:val="both"/>
        <w:rPr>
          <w:rFonts w:eastAsia="Calibri"/>
          <w:sz w:val="28"/>
          <w:szCs w:val="28"/>
          <w:lang w:eastAsia="en-US"/>
        </w:rPr>
      </w:pPr>
      <w:r w:rsidRPr="00EA5647">
        <w:rPr>
          <w:sz w:val="28"/>
          <w:szCs w:val="28"/>
          <w:shd w:val="clear" w:color="auto" w:fill="FFFFFF"/>
        </w:rPr>
        <w:t xml:space="preserve">Затвердити </w:t>
      </w:r>
      <w:r w:rsidRPr="00EA5647">
        <w:rPr>
          <w:sz w:val="28"/>
          <w:szCs w:val="28"/>
          <w:lang w:eastAsia="uk-UA"/>
        </w:rPr>
        <w:t xml:space="preserve">  структуру та штатну чисельність </w:t>
      </w:r>
      <w:r w:rsidR="00756A40" w:rsidRPr="00EA5647">
        <w:rPr>
          <w:sz w:val="28"/>
          <w:szCs w:val="28"/>
          <w:lang w:eastAsia="uk-UA"/>
        </w:rPr>
        <w:t xml:space="preserve"> Територіального центру надання соціальних послуг Обухівської міської ради Київської області, викл</w:t>
      </w:r>
      <w:r>
        <w:rPr>
          <w:sz w:val="28"/>
          <w:szCs w:val="28"/>
          <w:lang w:eastAsia="uk-UA"/>
        </w:rPr>
        <w:t>авши в новій редакції (додається ) .</w:t>
      </w:r>
    </w:p>
    <w:p w:rsidR="00EA5647" w:rsidRPr="00EA5647" w:rsidRDefault="00EA5647" w:rsidP="00EA5647">
      <w:pPr>
        <w:pStyle w:val="a4"/>
        <w:numPr>
          <w:ilvl w:val="0"/>
          <w:numId w:val="1"/>
        </w:numPr>
        <w:jc w:val="both"/>
        <w:rPr>
          <w:rFonts w:eastAsia="Calibri"/>
          <w:sz w:val="28"/>
          <w:szCs w:val="28"/>
          <w:lang w:eastAsia="en-US"/>
        </w:rPr>
      </w:pPr>
      <w:r w:rsidRPr="00F96EF7">
        <w:rPr>
          <w:bCs/>
          <w:sz w:val="28"/>
          <w:szCs w:val="28"/>
        </w:rPr>
        <w:t xml:space="preserve"> Надати повноваження директору         Територіального   центру    </w:t>
      </w:r>
      <w:r w:rsidRPr="00F96EF7">
        <w:rPr>
          <w:rFonts w:eastAsia="Calibri"/>
          <w:sz w:val="28"/>
          <w:szCs w:val="28"/>
        </w:rPr>
        <w:t xml:space="preserve"> </w:t>
      </w:r>
      <w:r w:rsidRPr="00F96EF7">
        <w:rPr>
          <w:bCs/>
          <w:sz w:val="28"/>
          <w:szCs w:val="28"/>
        </w:rPr>
        <w:t>надання соціальних послуг</w:t>
      </w:r>
      <w:r w:rsidRPr="00F96EF7">
        <w:rPr>
          <w:rFonts w:eastAsia="Calibri"/>
          <w:sz w:val="28"/>
          <w:szCs w:val="28"/>
        </w:rPr>
        <w:t xml:space="preserve">      </w:t>
      </w:r>
      <w:r w:rsidRPr="00F96EF7">
        <w:rPr>
          <w:bCs/>
          <w:sz w:val="28"/>
          <w:szCs w:val="28"/>
        </w:rPr>
        <w:t xml:space="preserve"> Обухівської міської ради  Київської області</w:t>
      </w:r>
      <w:r w:rsidRPr="00F96EF7">
        <w:rPr>
          <w:b/>
          <w:bCs/>
          <w:sz w:val="28"/>
          <w:szCs w:val="28"/>
        </w:rPr>
        <w:t xml:space="preserve"> </w:t>
      </w:r>
      <w:r w:rsidRPr="00F96EF7">
        <w:rPr>
          <w:sz w:val="28"/>
          <w:szCs w:val="28"/>
        </w:rPr>
        <w:t>підписати нову редакцію  Положення та провести заходи, пов’язані з державною реєстрацією згідно з чинним законо</w:t>
      </w:r>
      <w:r>
        <w:rPr>
          <w:sz w:val="28"/>
          <w:szCs w:val="28"/>
        </w:rPr>
        <w:t>давством України.</w:t>
      </w:r>
    </w:p>
    <w:p w:rsidR="00EA5647" w:rsidRPr="00EA5647" w:rsidRDefault="00EA5647" w:rsidP="00EA5647">
      <w:pPr>
        <w:pStyle w:val="a4"/>
        <w:numPr>
          <w:ilvl w:val="0"/>
          <w:numId w:val="1"/>
        </w:numPr>
        <w:jc w:val="both"/>
        <w:rPr>
          <w:rFonts w:eastAsia="Calibri"/>
          <w:sz w:val="28"/>
          <w:szCs w:val="28"/>
          <w:lang w:eastAsia="en-US"/>
        </w:rPr>
      </w:pPr>
      <w:r w:rsidRPr="00EA5647">
        <w:rPr>
          <w:sz w:val="28"/>
          <w:szCs w:val="28"/>
          <w:lang w:eastAsia="uk-UA"/>
        </w:rPr>
        <w:t xml:space="preserve"> Визнати такими, що втратили</w:t>
      </w:r>
      <w:r w:rsidR="00756A40" w:rsidRPr="00EA5647">
        <w:rPr>
          <w:sz w:val="28"/>
          <w:szCs w:val="28"/>
          <w:lang w:eastAsia="uk-UA"/>
        </w:rPr>
        <w:t xml:space="preserve"> чинність</w:t>
      </w:r>
      <w:r w:rsidRPr="00EA5647">
        <w:rPr>
          <w:sz w:val="28"/>
          <w:szCs w:val="28"/>
          <w:lang w:eastAsia="uk-UA"/>
        </w:rPr>
        <w:t>:</w:t>
      </w:r>
      <w:r w:rsidR="00756A40" w:rsidRPr="00EA5647">
        <w:rPr>
          <w:sz w:val="28"/>
          <w:szCs w:val="28"/>
          <w:lang w:eastAsia="uk-UA"/>
        </w:rPr>
        <w:t xml:space="preserve"> </w:t>
      </w:r>
    </w:p>
    <w:p w:rsidR="00756A40" w:rsidRPr="004E623C" w:rsidRDefault="007B5CE8" w:rsidP="007B5CE8">
      <w:pPr>
        <w:pStyle w:val="a4"/>
        <w:numPr>
          <w:ilvl w:val="1"/>
          <w:numId w:val="1"/>
        </w:numPr>
        <w:jc w:val="both"/>
        <w:rPr>
          <w:rFonts w:eastAsia="Calibri"/>
          <w:color w:val="000000" w:themeColor="text1"/>
          <w:sz w:val="28"/>
          <w:szCs w:val="28"/>
          <w:lang w:eastAsia="en-US"/>
        </w:rPr>
      </w:pPr>
      <w:r w:rsidRPr="007B5CE8">
        <w:rPr>
          <w:sz w:val="28"/>
          <w:szCs w:val="28"/>
          <w:lang w:eastAsia="uk-UA"/>
        </w:rPr>
        <w:t>С</w:t>
      </w:r>
      <w:r w:rsidR="00756A40" w:rsidRPr="007B5CE8">
        <w:rPr>
          <w:sz w:val="28"/>
          <w:szCs w:val="28"/>
          <w:lang w:eastAsia="uk-UA"/>
        </w:rPr>
        <w:t xml:space="preserve">труктуру та штатну чисельність Територіального центру надання соціальних послуг Обухівської міської ради Київської області, яка затверджена рішенням Обухівської міської ради від </w:t>
      </w:r>
      <w:r w:rsidR="00756A40" w:rsidRPr="004E623C">
        <w:rPr>
          <w:color w:val="000000" w:themeColor="text1"/>
          <w:sz w:val="28"/>
          <w:szCs w:val="28"/>
          <w:lang w:eastAsia="uk-UA"/>
        </w:rPr>
        <w:t>10.10.2024 року   № 1373 -63-</w:t>
      </w:r>
      <w:r w:rsidR="00756A40" w:rsidRPr="004E623C">
        <w:rPr>
          <w:color w:val="000000" w:themeColor="text1"/>
          <w:sz w:val="28"/>
          <w:szCs w:val="28"/>
          <w:lang w:val="en-US" w:eastAsia="uk-UA"/>
        </w:rPr>
        <w:t>VIII</w:t>
      </w:r>
      <w:r w:rsidR="00756A40" w:rsidRPr="004E623C">
        <w:rPr>
          <w:color w:val="000000" w:themeColor="text1"/>
          <w:sz w:val="28"/>
          <w:szCs w:val="28"/>
          <w:lang w:eastAsia="uk-UA"/>
        </w:rPr>
        <w:t>.</w:t>
      </w:r>
    </w:p>
    <w:p w:rsidR="007B5CE8" w:rsidRPr="007B5CE8" w:rsidRDefault="007B5CE8" w:rsidP="007B5CE8">
      <w:pPr>
        <w:pStyle w:val="a4"/>
        <w:shd w:val="clear" w:color="auto" w:fill="FFFFFF"/>
        <w:ind w:left="1069" w:right="-284"/>
        <w:jc w:val="both"/>
        <w:rPr>
          <w:bCs/>
          <w:sz w:val="28"/>
          <w:szCs w:val="28"/>
        </w:rPr>
      </w:pPr>
      <w:r w:rsidRPr="007B5CE8">
        <w:rPr>
          <w:bCs/>
          <w:sz w:val="28"/>
          <w:szCs w:val="28"/>
        </w:rPr>
        <w:t xml:space="preserve">5.2. </w:t>
      </w:r>
      <w:r w:rsidRPr="007B5CE8">
        <w:rPr>
          <w:sz w:val="28"/>
          <w:szCs w:val="28"/>
        </w:rPr>
        <w:t xml:space="preserve">  Положення  про  </w:t>
      </w:r>
      <w:r w:rsidRPr="007B5CE8">
        <w:rPr>
          <w:bCs/>
          <w:sz w:val="28"/>
          <w:szCs w:val="28"/>
        </w:rPr>
        <w:t>Територіальний центр</w:t>
      </w:r>
      <w:r w:rsidRPr="007B5CE8">
        <w:rPr>
          <w:rFonts w:eastAsia="Calibri"/>
          <w:sz w:val="28"/>
          <w:szCs w:val="28"/>
        </w:rPr>
        <w:t xml:space="preserve">   </w:t>
      </w:r>
      <w:r w:rsidRPr="007B5CE8">
        <w:rPr>
          <w:bCs/>
          <w:sz w:val="28"/>
          <w:szCs w:val="28"/>
        </w:rPr>
        <w:t>надання соціальних послуг</w:t>
      </w:r>
      <w:r w:rsidRPr="007B5CE8">
        <w:rPr>
          <w:rFonts w:eastAsia="Calibri"/>
          <w:sz w:val="28"/>
          <w:szCs w:val="28"/>
        </w:rPr>
        <w:t xml:space="preserve"> </w:t>
      </w:r>
      <w:r w:rsidRPr="007B5CE8">
        <w:rPr>
          <w:bCs/>
          <w:sz w:val="28"/>
          <w:szCs w:val="28"/>
        </w:rPr>
        <w:t xml:space="preserve">   Обухівської    міської    ради Київської області , яке було затверджене рішенням Обухівської   міської ради   від 31.10.2024 р. № 1397 - 64-</w:t>
      </w:r>
      <w:r w:rsidRPr="007B5CE8">
        <w:rPr>
          <w:bCs/>
          <w:sz w:val="28"/>
          <w:szCs w:val="28"/>
          <w:lang w:val="en-US"/>
        </w:rPr>
        <w:t>VIII</w:t>
      </w:r>
      <w:r w:rsidRPr="007B5CE8">
        <w:rPr>
          <w:bCs/>
          <w:sz w:val="28"/>
          <w:szCs w:val="28"/>
        </w:rPr>
        <w:t>.</w:t>
      </w:r>
    </w:p>
    <w:p w:rsidR="00586526" w:rsidRPr="00F96EF7" w:rsidRDefault="007B5CE8" w:rsidP="00586526">
      <w:pPr>
        <w:ind w:firstLine="709"/>
        <w:jc w:val="both"/>
        <w:rPr>
          <w:color w:val="FF0000"/>
          <w:sz w:val="28"/>
          <w:szCs w:val="28"/>
          <w:lang w:val="uk-UA" w:eastAsia="uk-UA"/>
        </w:rPr>
      </w:pPr>
      <w:r>
        <w:rPr>
          <w:sz w:val="28"/>
          <w:szCs w:val="28"/>
          <w:lang w:val="uk-UA" w:eastAsia="uk-UA"/>
        </w:rPr>
        <w:t>6</w:t>
      </w:r>
      <w:r w:rsidR="00586526" w:rsidRPr="00F96EF7">
        <w:rPr>
          <w:sz w:val="28"/>
          <w:szCs w:val="28"/>
          <w:lang w:val="uk-UA" w:eastAsia="uk-UA"/>
        </w:rPr>
        <w:t xml:space="preserve">. Зміни до структури та штатної чисельності Територіального центру надання соціальних послуг Обухівської міської ради Київської області набувають чинності </w:t>
      </w:r>
      <w:r w:rsidR="00586526" w:rsidRPr="004E623C">
        <w:rPr>
          <w:sz w:val="28"/>
          <w:szCs w:val="28"/>
          <w:lang w:val="uk-UA" w:eastAsia="uk-UA"/>
        </w:rPr>
        <w:t>з 01 січня  2025 року.</w:t>
      </w:r>
    </w:p>
    <w:p w:rsidR="00756A40" w:rsidRPr="007B5CE8" w:rsidRDefault="007B5CE8" w:rsidP="007B5CE8">
      <w:pPr>
        <w:shd w:val="clear" w:color="auto" w:fill="FFFFFF"/>
        <w:ind w:right="-284" w:firstLine="708"/>
        <w:jc w:val="both"/>
        <w:rPr>
          <w:rFonts w:eastAsia="Calibri"/>
          <w:sz w:val="28"/>
          <w:szCs w:val="28"/>
          <w:lang w:val="uk-UA"/>
        </w:rPr>
      </w:pPr>
      <w:r>
        <w:rPr>
          <w:rFonts w:eastAsia="Calibri"/>
          <w:sz w:val="28"/>
          <w:szCs w:val="28"/>
          <w:lang w:val="uk-UA"/>
        </w:rPr>
        <w:t xml:space="preserve"> </w:t>
      </w:r>
      <w:r>
        <w:rPr>
          <w:sz w:val="28"/>
          <w:szCs w:val="28"/>
          <w:lang w:val="uk-UA" w:eastAsia="uk-UA"/>
        </w:rPr>
        <w:t xml:space="preserve">7. </w:t>
      </w:r>
      <w:r w:rsidR="00756A40" w:rsidRPr="00F96EF7">
        <w:rPr>
          <w:rFonts w:eastAsia="Calibri"/>
          <w:color w:val="000000"/>
          <w:sz w:val="28"/>
          <w:szCs w:val="28"/>
          <w:lang w:val="uk-UA" w:eastAsia="en-US"/>
        </w:rPr>
        <w:t xml:space="preserve">Контроль за виконанням цього рішення покласти на постійну комісію з гуманітарних питань </w:t>
      </w:r>
      <w:r w:rsidR="00756A40" w:rsidRPr="00F96EF7">
        <w:rPr>
          <w:rFonts w:eastAsia="Calibri"/>
          <w:sz w:val="28"/>
          <w:szCs w:val="28"/>
          <w:lang w:val="uk-UA" w:eastAsia="en-US"/>
        </w:rPr>
        <w:t>та</w:t>
      </w:r>
      <w:r w:rsidR="00756A40" w:rsidRPr="00F96EF7">
        <w:rPr>
          <w:rFonts w:eastAsia="Calibri"/>
          <w:color w:val="000000"/>
          <w:sz w:val="28"/>
          <w:szCs w:val="28"/>
          <w:lang w:val="uk-UA" w:eastAsia="en-US"/>
        </w:rPr>
        <w:t xml:space="preserve"> заступника міського голови з питань діяльності виконавчих органів Обухівської міської ради Київської області Максима САВЕНКА . </w:t>
      </w:r>
    </w:p>
    <w:p w:rsidR="00756A40" w:rsidRPr="00F96EF7" w:rsidRDefault="00756A40" w:rsidP="00756A40">
      <w:pPr>
        <w:ind w:firstLine="709"/>
        <w:jc w:val="both"/>
        <w:rPr>
          <w:rFonts w:eastAsia="Calibri"/>
          <w:iCs/>
          <w:sz w:val="28"/>
          <w:szCs w:val="28"/>
          <w:lang w:val="uk-UA"/>
        </w:rPr>
      </w:pPr>
    </w:p>
    <w:p w:rsidR="00756A40" w:rsidRPr="00F96EF7" w:rsidRDefault="00756A40" w:rsidP="00756A40">
      <w:pPr>
        <w:jc w:val="both"/>
        <w:rPr>
          <w:rFonts w:eastAsia="Calibri"/>
          <w:b/>
          <w:iCs/>
          <w:sz w:val="28"/>
          <w:szCs w:val="28"/>
          <w:lang w:val="uk-UA"/>
        </w:rPr>
      </w:pPr>
    </w:p>
    <w:p w:rsidR="00756A40" w:rsidRPr="00F96EF7" w:rsidRDefault="00756A40" w:rsidP="00756A40">
      <w:pPr>
        <w:jc w:val="both"/>
        <w:rPr>
          <w:b/>
          <w:sz w:val="28"/>
          <w:szCs w:val="28"/>
          <w:lang w:val="uk-UA"/>
        </w:rPr>
      </w:pPr>
      <w:r w:rsidRPr="00F96EF7">
        <w:rPr>
          <w:rFonts w:eastAsia="Calibri"/>
          <w:b/>
          <w:iCs/>
          <w:sz w:val="28"/>
          <w:szCs w:val="28"/>
          <w:lang w:val="uk-UA"/>
        </w:rPr>
        <w:t>Секретар Обухівської міської ради</w:t>
      </w:r>
      <w:r w:rsidRPr="00F96EF7">
        <w:rPr>
          <w:b/>
          <w:sz w:val="28"/>
          <w:szCs w:val="28"/>
        </w:rPr>
        <w:t xml:space="preserve">          </w:t>
      </w:r>
      <w:r w:rsidR="00F96EF7">
        <w:rPr>
          <w:b/>
          <w:sz w:val="28"/>
          <w:szCs w:val="28"/>
        </w:rPr>
        <w:t xml:space="preserve">                              </w:t>
      </w:r>
      <w:r w:rsidRPr="00F96EF7">
        <w:rPr>
          <w:b/>
          <w:sz w:val="28"/>
          <w:szCs w:val="28"/>
          <w:lang w:val="uk-UA"/>
        </w:rPr>
        <w:t>Лариса ІЛЬЄНКО</w:t>
      </w:r>
    </w:p>
    <w:p w:rsidR="00756A40" w:rsidRPr="00F96EF7" w:rsidRDefault="00756A40" w:rsidP="00756A40">
      <w:pPr>
        <w:ind w:left="5664"/>
        <w:rPr>
          <w:sz w:val="28"/>
          <w:szCs w:val="28"/>
          <w:lang w:val="uk-UA" w:eastAsia="uk-UA"/>
        </w:rPr>
      </w:pPr>
    </w:p>
    <w:p w:rsidR="00756A40" w:rsidRPr="00F96EF7" w:rsidRDefault="00756A40" w:rsidP="00756A40">
      <w:pPr>
        <w:ind w:left="5664"/>
        <w:rPr>
          <w:sz w:val="28"/>
          <w:szCs w:val="28"/>
          <w:lang w:val="uk-UA" w:eastAsia="uk-UA"/>
        </w:rPr>
      </w:pPr>
    </w:p>
    <w:p w:rsidR="00756A40" w:rsidRDefault="00756A40" w:rsidP="00756A40">
      <w:pPr>
        <w:ind w:left="5664"/>
        <w:rPr>
          <w:lang w:val="uk-UA" w:eastAsia="uk-UA"/>
        </w:rPr>
      </w:pPr>
    </w:p>
    <w:p w:rsidR="00756A40" w:rsidRDefault="00756A40" w:rsidP="00756A40">
      <w:pPr>
        <w:ind w:left="5664"/>
        <w:rPr>
          <w:lang w:val="uk-UA" w:eastAsia="uk-UA"/>
        </w:rPr>
      </w:pPr>
    </w:p>
    <w:p w:rsidR="00756A40" w:rsidRDefault="00756A40" w:rsidP="00756A40">
      <w:pPr>
        <w:ind w:left="5664"/>
        <w:rPr>
          <w:lang w:val="uk-UA" w:eastAsia="uk-UA"/>
        </w:rPr>
      </w:pPr>
    </w:p>
    <w:p w:rsidR="000B40C7" w:rsidRDefault="000B40C7">
      <w:pPr>
        <w:rPr>
          <w:lang w:val="uk-UA"/>
        </w:rPr>
      </w:pPr>
    </w:p>
    <w:p w:rsidR="00C90235" w:rsidRDefault="00C90235">
      <w:pPr>
        <w:rPr>
          <w:lang w:val="uk-UA"/>
        </w:rPr>
      </w:pPr>
    </w:p>
    <w:p w:rsidR="00C90235" w:rsidRDefault="00C90235">
      <w:pPr>
        <w:rPr>
          <w:lang w:val="uk-UA"/>
        </w:rPr>
      </w:pPr>
    </w:p>
    <w:p w:rsidR="00C90235" w:rsidRDefault="00C90235">
      <w:pPr>
        <w:rPr>
          <w:lang w:val="uk-UA"/>
        </w:rPr>
      </w:pPr>
    </w:p>
    <w:p w:rsidR="00C90235" w:rsidRDefault="00C90235" w:rsidP="00C90235">
      <w:pPr>
        <w:tabs>
          <w:tab w:val="left" w:pos="4253"/>
        </w:tabs>
        <w:jc w:val="both"/>
        <w:rPr>
          <w:lang w:val="uk-UA" w:eastAsia="uk-UA"/>
        </w:rPr>
      </w:pPr>
      <w:r>
        <w:rPr>
          <w:color w:val="000000"/>
          <w:lang w:val="uk-UA" w:eastAsia="uk-UA"/>
        </w:rPr>
        <w:lastRenderedPageBreak/>
        <w:t>ПОГОДЖЕНО:</w:t>
      </w:r>
    </w:p>
    <w:p w:rsidR="00C90235" w:rsidRDefault="00C90235" w:rsidP="00C90235">
      <w:pPr>
        <w:tabs>
          <w:tab w:val="left" w:pos="4253"/>
        </w:tabs>
        <w:jc w:val="both"/>
        <w:rPr>
          <w:lang w:val="uk-UA" w:eastAsia="uk-UA"/>
        </w:rPr>
      </w:pPr>
      <w:r>
        <w:rPr>
          <w:lang w:val="uk-UA" w:eastAsia="uk-UA"/>
        </w:rPr>
        <w:t> </w:t>
      </w:r>
    </w:p>
    <w:tbl>
      <w:tblPr>
        <w:tblW w:w="0" w:type="auto"/>
        <w:tblCellSpacing w:w="0" w:type="dxa"/>
        <w:tblLook w:val="04A0" w:firstRow="1" w:lastRow="0" w:firstColumn="1" w:lastColumn="0" w:noHBand="0" w:noVBand="1"/>
      </w:tblPr>
      <w:tblGrid>
        <w:gridCol w:w="3434"/>
        <w:gridCol w:w="5814"/>
      </w:tblGrid>
      <w:tr w:rsidR="00C90235" w:rsidTr="00C90235">
        <w:trPr>
          <w:tblCellSpacing w:w="0" w:type="dxa"/>
        </w:trPr>
        <w:tc>
          <w:tcPr>
            <w:tcW w:w="3434" w:type="dxa"/>
            <w:vAlign w:val="center"/>
            <w:hideMark/>
          </w:tcPr>
          <w:p w:rsidR="00C90235" w:rsidRDefault="00C90235">
            <w:pPr>
              <w:tabs>
                <w:tab w:val="left" w:pos="4253"/>
              </w:tabs>
              <w:spacing w:line="252" w:lineRule="auto"/>
              <w:jc w:val="both"/>
              <w:rPr>
                <w:lang w:val="uk-UA" w:eastAsia="uk-UA"/>
              </w:rPr>
            </w:pPr>
            <w:r>
              <w:rPr>
                <w:color w:val="000000"/>
                <w:lang w:val="uk-UA" w:eastAsia="uk-UA"/>
              </w:rPr>
              <w:t>Заступник Обухівського міського голови з питань діяльності виконавчих органів Обухівської міської ради</w:t>
            </w:r>
          </w:p>
          <w:p w:rsidR="00C90235" w:rsidRDefault="00C90235">
            <w:pPr>
              <w:tabs>
                <w:tab w:val="left" w:pos="4253"/>
              </w:tabs>
              <w:spacing w:line="252" w:lineRule="auto"/>
              <w:jc w:val="both"/>
              <w:rPr>
                <w:lang w:val="uk-UA" w:eastAsia="uk-UA"/>
              </w:rPr>
            </w:pPr>
            <w:r>
              <w:rPr>
                <w:lang w:val="uk-UA" w:eastAsia="uk-UA"/>
              </w:rPr>
              <w:t> </w:t>
            </w:r>
          </w:p>
        </w:tc>
        <w:tc>
          <w:tcPr>
            <w:tcW w:w="5769" w:type="dxa"/>
            <w:vAlign w:val="center"/>
            <w:hideMark/>
          </w:tcPr>
          <w:p w:rsidR="00C90235" w:rsidRDefault="00C90235">
            <w:pPr>
              <w:tabs>
                <w:tab w:val="left" w:pos="4253"/>
              </w:tabs>
              <w:spacing w:line="252" w:lineRule="auto"/>
              <w:jc w:val="both"/>
              <w:rPr>
                <w:lang w:val="uk-UA" w:eastAsia="uk-UA"/>
              </w:rPr>
            </w:pPr>
            <w:r>
              <w:rPr>
                <w:color w:val="000000"/>
                <w:lang w:val="uk-UA" w:eastAsia="uk-UA"/>
              </w:rPr>
              <w:t xml:space="preserve">                                      Максим САВЕНКО </w:t>
            </w:r>
          </w:p>
          <w:p w:rsidR="00C90235" w:rsidRDefault="00C90235">
            <w:pPr>
              <w:tabs>
                <w:tab w:val="left" w:pos="4253"/>
              </w:tabs>
              <w:spacing w:line="252" w:lineRule="auto"/>
              <w:ind w:left="1176"/>
              <w:jc w:val="both"/>
              <w:rPr>
                <w:lang w:val="uk-UA" w:eastAsia="uk-UA"/>
              </w:rPr>
            </w:pPr>
            <w:r>
              <w:rPr>
                <w:color w:val="000000"/>
                <w:lang w:val="uk-UA" w:eastAsia="uk-UA"/>
              </w:rPr>
              <w:t>                  «___»________ 2024 року</w:t>
            </w:r>
          </w:p>
        </w:tc>
      </w:tr>
      <w:tr w:rsidR="00C90235" w:rsidTr="00C90235">
        <w:trPr>
          <w:tblCellSpacing w:w="0" w:type="dxa"/>
        </w:trPr>
        <w:tc>
          <w:tcPr>
            <w:tcW w:w="3434" w:type="dxa"/>
            <w:vAlign w:val="center"/>
            <w:hideMark/>
          </w:tcPr>
          <w:p w:rsidR="00C90235" w:rsidRDefault="00C90235">
            <w:pPr>
              <w:tabs>
                <w:tab w:val="left" w:pos="4253"/>
              </w:tabs>
              <w:spacing w:line="252" w:lineRule="auto"/>
              <w:jc w:val="both"/>
              <w:rPr>
                <w:lang w:val="uk-UA" w:eastAsia="uk-UA"/>
              </w:rPr>
            </w:pPr>
            <w:r>
              <w:rPr>
                <w:color w:val="000000"/>
                <w:lang w:val="uk-UA" w:eastAsia="uk-UA"/>
              </w:rPr>
              <w:t>Керуюча справами виконавчого комітету Обухівської міської ради                         </w:t>
            </w:r>
          </w:p>
          <w:p w:rsidR="00C90235" w:rsidRDefault="00C90235">
            <w:pPr>
              <w:tabs>
                <w:tab w:val="left" w:pos="4253"/>
              </w:tabs>
              <w:spacing w:line="252" w:lineRule="auto"/>
              <w:jc w:val="both"/>
              <w:rPr>
                <w:lang w:val="uk-UA" w:eastAsia="uk-UA"/>
              </w:rPr>
            </w:pPr>
            <w:r>
              <w:rPr>
                <w:color w:val="000000"/>
                <w:lang w:val="uk-UA" w:eastAsia="uk-UA"/>
              </w:rPr>
              <w:t>Київської області</w:t>
            </w:r>
          </w:p>
          <w:p w:rsidR="00C90235" w:rsidRDefault="00C90235">
            <w:pPr>
              <w:tabs>
                <w:tab w:val="left" w:pos="4253"/>
              </w:tabs>
              <w:spacing w:line="252" w:lineRule="auto"/>
              <w:jc w:val="both"/>
              <w:rPr>
                <w:lang w:val="uk-UA" w:eastAsia="uk-UA"/>
              </w:rPr>
            </w:pPr>
            <w:r>
              <w:rPr>
                <w:lang w:val="uk-UA" w:eastAsia="uk-UA"/>
              </w:rPr>
              <w:t> </w:t>
            </w:r>
          </w:p>
        </w:tc>
        <w:tc>
          <w:tcPr>
            <w:tcW w:w="5769" w:type="dxa"/>
            <w:vAlign w:val="center"/>
            <w:hideMark/>
          </w:tcPr>
          <w:p w:rsidR="00C90235" w:rsidRDefault="00C90235">
            <w:pPr>
              <w:tabs>
                <w:tab w:val="left" w:pos="4253"/>
              </w:tabs>
              <w:spacing w:line="252" w:lineRule="auto"/>
              <w:ind w:left="1034"/>
              <w:jc w:val="both"/>
              <w:rPr>
                <w:lang w:val="uk-UA" w:eastAsia="uk-UA"/>
              </w:rPr>
            </w:pPr>
            <w:r>
              <w:rPr>
                <w:color w:val="000000"/>
                <w:lang w:val="uk-UA" w:eastAsia="uk-UA"/>
              </w:rPr>
              <w:t>                      Жанна САМОФАЛОВА</w:t>
            </w:r>
          </w:p>
          <w:p w:rsidR="00C90235" w:rsidRDefault="00C90235">
            <w:pPr>
              <w:tabs>
                <w:tab w:val="left" w:pos="4253"/>
              </w:tabs>
              <w:spacing w:line="252" w:lineRule="auto"/>
              <w:ind w:left="1176"/>
              <w:jc w:val="both"/>
              <w:rPr>
                <w:lang w:val="uk-UA" w:eastAsia="uk-UA"/>
              </w:rPr>
            </w:pPr>
            <w:r>
              <w:rPr>
                <w:color w:val="000000"/>
                <w:lang w:val="uk-UA" w:eastAsia="uk-UA"/>
              </w:rPr>
              <w:t>                  «___»________ 2024 року</w:t>
            </w:r>
          </w:p>
        </w:tc>
      </w:tr>
      <w:tr w:rsidR="00C90235" w:rsidTr="00C90235">
        <w:trPr>
          <w:tblCellSpacing w:w="0" w:type="dxa"/>
        </w:trPr>
        <w:tc>
          <w:tcPr>
            <w:tcW w:w="3434" w:type="dxa"/>
            <w:vAlign w:val="center"/>
            <w:hideMark/>
          </w:tcPr>
          <w:p w:rsidR="00C90235" w:rsidRDefault="00C90235">
            <w:pPr>
              <w:tabs>
                <w:tab w:val="left" w:pos="4253"/>
              </w:tabs>
              <w:spacing w:line="252" w:lineRule="auto"/>
              <w:jc w:val="both"/>
              <w:rPr>
                <w:lang w:val="uk-UA" w:eastAsia="uk-UA"/>
              </w:rPr>
            </w:pPr>
            <w:r>
              <w:rPr>
                <w:color w:val="000000"/>
                <w:lang w:val="uk-UA" w:eastAsia="uk-UA"/>
              </w:rPr>
              <w:t>Начальник юридичного відділу виконавчого комітету Обухівської міської ради Київської області</w:t>
            </w:r>
          </w:p>
          <w:p w:rsidR="00C90235" w:rsidRDefault="00C90235">
            <w:pPr>
              <w:tabs>
                <w:tab w:val="left" w:pos="4253"/>
              </w:tabs>
              <w:spacing w:line="252" w:lineRule="auto"/>
              <w:jc w:val="both"/>
              <w:rPr>
                <w:lang w:val="uk-UA" w:eastAsia="uk-UA"/>
              </w:rPr>
            </w:pPr>
            <w:r>
              <w:rPr>
                <w:lang w:val="uk-UA" w:eastAsia="uk-UA"/>
              </w:rPr>
              <w:t> </w:t>
            </w:r>
          </w:p>
        </w:tc>
        <w:tc>
          <w:tcPr>
            <w:tcW w:w="5769" w:type="dxa"/>
            <w:vAlign w:val="center"/>
            <w:hideMark/>
          </w:tcPr>
          <w:p w:rsidR="00C90235" w:rsidRDefault="00C90235">
            <w:pPr>
              <w:tabs>
                <w:tab w:val="left" w:pos="4253"/>
              </w:tabs>
              <w:spacing w:line="252" w:lineRule="auto"/>
              <w:ind w:left="1176"/>
              <w:jc w:val="both"/>
              <w:rPr>
                <w:lang w:val="uk-UA" w:eastAsia="uk-UA"/>
              </w:rPr>
            </w:pPr>
            <w:r>
              <w:rPr>
                <w:color w:val="000000"/>
                <w:lang w:val="uk-UA" w:eastAsia="uk-UA"/>
              </w:rPr>
              <w:t>                           Сергій ПІДЛІСНИЙ</w:t>
            </w:r>
          </w:p>
          <w:p w:rsidR="00C90235" w:rsidRDefault="00C90235">
            <w:pPr>
              <w:tabs>
                <w:tab w:val="left" w:pos="4253"/>
              </w:tabs>
              <w:spacing w:line="252" w:lineRule="auto"/>
              <w:ind w:left="1176"/>
              <w:jc w:val="both"/>
              <w:rPr>
                <w:lang w:val="uk-UA" w:eastAsia="uk-UA"/>
              </w:rPr>
            </w:pPr>
            <w:r>
              <w:rPr>
                <w:color w:val="000000"/>
                <w:lang w:val="uk-UA" w:eastAsia="uk-UA"/>
              </w:rPr>
              <w:t>                  «___»________ 2024 року</w:t>
            </w:r>
          </w:p>
        </w:tc>
      </w:tr>
      <w:tr w:rsidR="00C90235" w:rsidTr="00C90235">
        <w:trPr>
          <w:trHeight w:val="202"/>
          <w:tblCellSpacing w:w="0" w:type="dxa"/>
        </w:trPr>
        <w:tc>
          <w:tcPr>
            <w:tcW w:w="3434" w:type="dxa"/>
            <w:vAlign w:val="center"/>
            <w:hideMark/>
          </w:tcPr>
          <w:p w:rsidR="00C90235" w:rsidRDefault="00C90235">
            <w:pPr>
              <w:tabs>
                <w:tab w:val="left" w:pos="4253"/>
              </w:tabs>
              <w:spacing w:line="202" w:lineRule="atLeast"/>
              <w:jc w:val="both"/>
              <w:rPr>
                <w:lang w:val="uk-UA" w:eastAsia="uk-UA"/>
              </w:rPr>
            </w:pPr>
            <w:r>
              <w:rPr>
                <w:lang w:val="uk-UA" w:eastAsia="uk-UA"/>
              </w:rPr>
              <w:t xml:space="preserve"> Комісія з гуманітарних питань          </w:t>
            </w:r>
          </w:p>
        </w:tc>
        <w:tc>
          <w:tcPr>
            <w:tcW w:w="5769" w:type="dxa"/>
            <w:vAlign w:val="center"/>
            <w:hideMark/>
          </w:tcPr>
          <w:p w:rsidR="00C90235" w:rsidRDefault="00C90235">
            <w:pPr>
              <w:tabs>
                <w:tab w:val="left" w:pos="4253"/>
              </w:tabs>
              <w:spacing w:line="252" w:lineRule="auto"/>
              <w:ind w:left="1034"/>
              <w:jc w:val="both"/>
              <w:rPr>
                <w:lang w:val="uk-UA" w:eastAsia="uk-UA"/>
              </w:rPr>
            </w:pPr>
            <w:r>
              <w:rPr>
                <w:color w:val="000000"/>
                <w:lang w:val="uk-UA" w:eastAsia="uk-UA"/>
              </w:rPr>
              <w:t>                    </w:t>
            </w:r>
          </w:p>
          <w:p w:rsidR="00C90235" w:rsidRDefault="00C90235">
            <w:pPr>
              <w:tabs>
                <w:tab w:val="left" w:pos="4253"/>
              </w:tabs>
              <w:spacing w:line="252" w:lineRule="auto"/>
              <w:ind w:left="1034"/>
              <w:jc w:val="both"/>
              <w:rPr>
                <w:color w:val="000000"/>
                <w:lang w:val="uk-UA" w:eastAsia="uk-UA"/>
              </w:rPr>
            </w:pPr>
            <w:r>
              <w:rPr>
                <w:color w:val="000000"/>
                <w:lang w:val="uk-UA" w:eastAsia="uk-UA"/>
              </w:rPr>
              <w:t>                 </w:t>
            </w:r>
          </w:p>
          <w:p w:rsidR="00C90235" w:rsidRDefault="00C90235">
            <w:pPr>
              <w:tabs>
                <w:tab w:val="left" w:pos="4253"/>
              </w:tabs>
              <w:spacing w:line="252" w:lineRule="auto"/>
              <w:ind w:left="1034"/>
              <w:jc w:val="both"/>
              <w:rPr>
                <w:lang w:val="uk-UA" w:eastAsia="uk-UA"/>
              </w:rPr>
            </w:pPr>
            <w:r>
              <w:rPr>
                <w:color w:val="000000"/>
                <w:lang w:val="uk-UA" w:eastAsia="uk-UA"/>
              </w:rPr>
              <w:t xml:space="preserve">                   ______________________</w:t>
            </w:r>
          </w:p>
          <w:p w:rsidR="00C90235" w:rsidRDefault="00C90235">
            <w:pPr>
              <w:tabs>
                <w:tab w:val="left" w:pos="4253"/>
              </w:tabs>
              <w:spacing w:line="252" w:lineRule="auto"/>
              <w:ind w:left="1034"/>
              <w:jc w:val="both"/>
              <w:rPr>
                <w:color w:val="000000"/>
                <w:lang w:val="uk-UA" w:eastAsia="uk-UA"/>
              </w:rPr>
            </w:pPr>
            <w:r>
              <w:rPr>
                <w:color w:val="000000"/>
                <w:lang w:val="uk-UA" w:eastAsia="uk-UA"/>
              </w:rPr>
              <w:t>                  «___»________ 2024 року</w:t>
            </w:r>
          </w:p>
        </w:tc>
      </w:tr>
      <w:tr w:rsidR="00C90235" w:rsidTr="00C90235">
        <w:trPr>
          <w:tblCellSpacing w:w="0" w:type="dxa"/>
        </w:trPr>
        <w:tc>
          <w:tcPr>
            <w:tcW w:w="3434" w:type="dxa"/>
            <w:vAlign w:val="center"/>
          </w:tcPr>
          <w:p w:rsidR="00C90235" w:rsidRDefault="00C90235">
            <w:pPr>
              <w:tabs>
                <w:tab w:val="left" w:pos="4253"/>
              </w:tabs>
              <w:spacing w:line="252" w:lineRule="auto"/>
              <w:jc w:val="both"/>
              <w:rPr>
                <w:color w:val="000000"/>
                <w:lang w:val="uk-UA" w:eastAsia="uk-UA"/>
              </w:rPr>
            </w:pPr>
            <w:r>
              <w:rPr>
                <w:color w:val="000000"/>
                <w:lang w:val="uk-UA" w:eastAsia="uk-UA"/>
              </w:rPr>
              <w:t xml:space="preserve">Начальник фінансового        управління Виконавчого           комітету Обухівської міської ради                                                </w:t>
            </w:r>
          </w:p>
          <w:p w:rsidR="00C90235" w:rsidRDefault="00C90235">
            <w:pPr>
              <w:tabs>
                <w:tab w:val="left" w:pos="4253"/>
              </w:tabs>
              <w:spacing w:line="252" w:lineRule="auto"/>
              <w:jc w:val="both"/>
              <w:rPr>
                <w:color w:val="000000"/>
                <w:lang w:val="uk-UA" w:eastAsia="uk-UA"/>
              </w:rPr>
            </w:pPr>
          </w:p>
          <w:p w:rsidR="00C90235" w:rsidRDefault="00C90235">
            <w:pPr>
              <w:tabs>
                <w:tab w:val="left" w:pos="4253"/>
              </w:tabs>
              <w:spacing w:line="252" w:lineRule="auto"/>
              <w:jc w:val="both"/>
              <w:rPr>
                <w:lang w:val="uk-UA" w:eastAsia="uk-UA"/>
              </w:rPr>
            </w:pPr>
            <w:r>
              <w:rPr>
                <w:color w:val="000000"/>
                <w:lang w:val="uk-UA" w:eastAsia="uk-UA"/>
              </w:rPr>
              <w:t xml:space="preserve">Голова постійної комісії з питань фінансів, бюджету, планування, соціально-економічного розвитку, інвестицій та міжнародного співробітництва                     </w:t>
            </w:r>
          </w:p>
          <w:p w:rsidR="00C90235" w:rsidRDefault="00C90235">
            <w:pPr>
              <w:tabs>
                <w:tab w:val="left" w:pos="4253"/>
              </w:tabs>
              <w:spacing w:line="252" w:lineRule="auto"/>
              <w:jc w:val="both"/>
              <w:rPr>
                <w:lang w:val="uk-UA" w:eastAsia="uk-UA"/>
              </w:rPr>
            </w:pPr>
            <w:r>
              <w:rPr>
                <w:lang w:val="uk-UA" w:eastAsia="uk-UA"/>
              </w:rPr>
              <w:t> </w:t>
            </w:r>
          </w:p>
        </w:tc>
        <w:tc>
          <w:tcPr>
            <w:tcW w:w="5769" w:type="dxa"/>
            <w:vAlign w:val="center"/>
          </w:tcPr>
          <w:p w:rsidR="00C90235" w:rsidRDefault="00C90235">
            <w:pPr>
              <w:tabs>
                <w:tab w:val="left" w:pos="4253"/>
              </w:tabs>
              <w:spacing w:line="252" w:lineRule="auto"/>
              <w:jc w:val="both"/>
              <w:rPr>
                <w:lang w:val="uk-UA" w:eastAsia="uk-UA"/>
              </w:rPr>
            </w:pPr>
            <w:r>
              <w:rPr>
                <w:color w:val="000000"/>
                <w:lang w:val="uk-UA" w:eastAsia="uk-UA"/>
              </w:rPr>
              <w:t xml:space="preserve">                                                          Ніна МЕДВЕДЧУК</w:t>
            </w:r>
          </w:p>
          <w:p w:rsidR="00C90235" w:rsidRDefault="00C90235">
            <w:pPr>
              <w:tabs>
                <w:tab w:val="left" w:pos="4253"/>
              </w:tabs>
              <w:spacing w:line="252" w:lineRule="auto"/>
              <w:ind w:left="1176"/>
              <w:jc w:val="both"/>
              <w:rPr>
                <w:color w:val="000000"/>
                <w:lang w:val="uk-UA" w:eastAsia="uk-UA"/>
              </w:rPr>
            </w:pPr>
            <w:r>
              <w:rPr>
                <w:color w:val="000000"/>
                <w:lang w:val="uk-UA" w:eastAsia="uk-UA"/>
              </w:rPr>
              <w:t>                  «___»________ 2024 року</w:t>
            </w:r>
          </w:p>
          <w:p w:rsidR="00C90235" w:rsidRDefault="00C90235">
            <w:pPr>
              <w:tabs>
                <w:tab w:val="left" w:pos="4253"/>
              </w:tabs>
              <w:spacing w:line="252" w:lineRule="auto"/>
              <w:ind w:left="1176"/>
              <w:jc w:val="both"/>
              <w:rPr>
                <w:color w:val="000000"/>
                <w:lang w:val="uk-UA" w:eastAsia="uk-UA"/>
              </w:rPr>
            </w:pPr>
          </w:p>
          <w:p w:rsidR="00C90235" w:rsidRDefault="00C90235">
            <w:pPr>
              <w:tabs>
                <w:tab w:val="left" w:pos="4253"/>
              </w:tabs>
              <w:spacing w:line="252" w:lineRule="auto"/>
              <w:ind w:left="1176"/>
              <w:jc w:val="both"/>
              <w:rPr>
                <w:color w:val="000000"/>
                <w:lang w:val="uk-UA" w:eastAsia="uk-UA"/>
              </w:rPr>
            </w:pPr>
          </w:p>
          <w:p w:rsidR="00C90235" w:rsidRDefault="00C90235">
            <w:pPr>
              <w:tabs>
                <w:tab w:val="left" w:pos="4253"/>
              </w:tabs>
              <w:spacing w:line="252" w:lineRule="auto"/>
              <w:ind w:left="1176"/>
              <w:jc w:val="both"/>
              <w:rPr>
                <w:color w:val="000000"/>
                <w:lang w:val="uk-UA" w:eastAsia="uk-UA"/>
              </w:rPr>
            </w:pPr>
          </w:p>
          <w:p w:rsidR="00C90235" w:rsidRDefault="00C90235">
            <w:pPr>
              <w:tabs>
                <w:tab w:val="left" w:pos="4253"/>
              </w:tabs>
              <w:spacing w:line="252" w:lineRule="auto"/>
              <w:ind w:left="1034"/>
              <w:jc w:val="both"/>
              <w:rPr>
                <w:lang w:val="uk-UA" w:eastAsia="uk-UA"/>
              </w:rPr>
            </w:pPr>
            <w:r>
              <w:rPr>
                <w:color w:val="000000"/>
                <w:lang w:val="uk-UA" w:eastAsia="uk-UA"/>
              </w:rPr>
              <w:t xml:space="preserve">                                         Вікторія ІЩЕНКО </w:t>
            </w:r>
          </w:p>
          <w:p w:rsidR="00C90235" w:rsidRDefault="00C90235">
            <w:pPr>
              <w:tabs>
                <w:tab w:val="left" w:pos="4253"/>
              </w:tabs>
              <w:spacing w:line="252" w:lineRule="auto"/>
              <w:ind w:left="1176"/>
              <w:jc w:val="both"/>
              <w:rPr>
                <w:lang w:val="uk-UA" w:eastAsia="uk-UA"/>
              </w:rPr>
            </w:pPr>
            <w:r>
              <w:rPr>
                <w:color w:val="000000"/>
                <w:lang w:val="uk-UA" w:eastAsia="uk-UA"/>
              </w:rPr>
              <w:t>                  «___»________ 2024 року</w:t>
            </w:r>
          </w:p>
        </w:tc>
      </w:tr>
      <w:tr w:rsidR="00C90235" w:rsidTr="00C90235">
        <w:trPr>
          <w:tblCellSpacing w:w="0" w:type="dxa"/>
        </w:trPr>
        <w:tc>
          <w:tcPr>
            <w:tcW w:w="3434" w:type="dxa"/>
            <w:vAlign w:val="center"/>
            <w:hideMark/>
          </w:tcPr>
          <w:p w:rsidR="00C90235" w:rsidRDefault="00C90235">
            <w:pPr>
              <w:tabs>
                <w:tab w:val="left" w:pos="4253"/>
              </w:tabs>
              <w:spacing w:line="252" w:lineRule="auto"/>
              <w:jc w:val="both"/>
              <w:rPr>
                <w:lang w:val="uk-UA" w:eastAsia="uk-UA"/>
              </w:rPr>
            </w:pPr>
            <w:r>
              <w:rPr>
                <w:color w:val="000000"/>
                <w:lang w:val="uk-UA" w:eastAsia="uk-UA"/>
              </w:rPr>
              <w:t>Голова постійної комісії з питань прав людини, законності, депутатської діяльності, етики та регламенту </w:t>
            </w:r>
          </w:p>
        </w:tc>
        <w:tc>
          <w:tcPr>
            <w:tcW w:w="5769" w:type="dxa"/>
            <w:vAlign w:val="center"/>
            <w:hideMark/>
          </w:tcPr>
          <w:p w:rsidR="00C90235" w:rsidRDefault="00C90235">
            <w:pPr>
              <w:tabs>
                <w:tab w:val="left" w:pos="4253"/>
              </w:tabs>
              <w:spacing w:line="252" w:lineRule="auto"/>
              <w:ind w:left="1034"/>
              <w:jc w:val="both"/>
              <w:rPr>
                <w:lang w:val="uk-UA" w:eastAsia="uk-UA"/>
              </w:rPr>
            </w:pPr>
            <w:r>
              <w:rPr>
                <w:color w:val="000000"/>
                <w:lang w:val="uk-UA" w:eastAsia="uk-UA"/>
              </w:rPr>
              <w:t>                                Андрій СМИКОВСЬКИЙ</w:t>
            </w:r>
          </w:p>
          <w:p w:rsidR="00C90235" w:rsidRDefault="00C90235">
            <w:pPr>
              <w:tabs>
                <w:tab w:val="left" w:pos="4253"/>
              </w:tabs>
              <w:spacing w:line="252" w:lineRule="auto"/>
              <w:ind w:left="1034"/>
              <w:jc w:val="both"/>
              <w:rPr>
                <w:lang w:val="uk-UA" w:eastAsia="uk-UA"/>
              </w:rPr>
            </w:pPr>
            <w:r>
              <w:rPr>
                <w:color w:val="000000"/>
                <w:lang w:val="uk-UA" w:eastAsia="uk-UA"/>
              </w:rPr>
              <w:t>                  «___»________ 2024 року</w:t>
            </w:r>
          </w:p>
        </w:tc>
      </w:tr>
      <w:tr w:rsidR="00C90235" w:rsidTr="00C90235">
        <w:trPr>
          <w:tblCellSpacing w:w="0" w:type="dxa"/>
        </w:trPr>
        <w:tc>
          <w:tcPr>
            <w:tcW w:w="3434" w:type="dxa"/>
            <w:vAlign w:val="center"/>
          </w:tcPr>
          <w:p w:rsidR="00C90235" w:rsidRDefault="00C90235">
            <w:pPr>
              <w:tabs>
                <w:tab w:val="left" w:pos="4253"/>
              </w:tabs>
              <w:spacing w:line="252" w:lineRule="auto"/>
              <w:jc w:val="both"/>
              <w:rPr>
                <w:lang w:val="uk-UA" w:eastAsia="uk-UA"/>
              </w:rPr>
            </w:pPr>
          </w:p>
        </w:tc>
        <w:tc>
          <w:tcPr>
            <w:tcW w:w="5769" w:type="dxa"/>
            <w:vAlign w:val="center"/>
          </w:tcPr>
          <w:p w:rsidR="00C90235" w:rsidRDefault="00C90235">
            <w:pPr>
              <w:tabs>
                <w:tab w:val="left" w:pos="4253"/>
              </w:tabs>
              <w:spacing w:line="252" w:lineRule="auto"/>
              <w:ind w:left="1176"/>
              <w:jc w:val="both"/>
              <w:rPr>
                <w:lang w:val="uk-UA" w:eastAsia="uk-UA"/>
              </w:rPr>
            </w:pPr>
          </w:p>
        </w:tc>
      </w:tr>
    </w:tbl>
    <w:p w:rsidR="00C90235" w:rsidRDefault="00C90235" w:rsidP="00C90235">
      <w:pPr>
        <w:tabs>
          <w:tab w:val="left" w:pos="4253"/>
        </w:tabs>
        <w:ind w:left="4956"/>
        <w:jc w:val="both"/>
        <w:rPr>
          <w:b/>
          <w:sz w:val="28"/>
          <w:lang w:val="uk-UA" w:eastAsia="uk-UA"/>
        </w:rPr>
      </w:pPr>
    </w:p>
    <w:p w:rsidR="00C90235" w:rsidRDefault="00C90235" w:rsidP="00C90235">
      <w:pPr>
        <w:tabs>
          <w:tab w:val="left" w:pos="4253"/>
        </w:tabs>
        <w:ind w:left="4956"/>
        <w:jc w:val="both"/>
        <w:rPr>
          <w:b/>
          <w:sz w:val="28"/>
          <w:lang w:val="uk-UA" w:eastAsia="uk-UA"/>
        </w:rPr>
      </w:pPr>
    </w:p>
    <w:p w:rsidR="00C90235" w:rsidRDefault="00C90235" w:rsidP="00C90235">
      <w:pPr>
        <w:tabs>
          <w:tab w:val="left" w:pos="4253"/>
        </w:tabs>
        <w:ind w:left="4956"/>
        <w:jc w:val="both"/>
        <w:rPr>
          <w:b/>
          <w:sz w:val="28"/>
          <w:lang w:val="uk-UA" w:eastAsia="uk-UA"/>
        </w:rPr>
      </w:pPr>
    </w:p>
    <w:tbl>
      <w:tblPr>
        <w:tblW w:w="0" w:type="auto"/>
        <w:tblCellSpacing w:w="0" w:type="dxa"/>
        <w:tblLook w:val="04A0" w:firstRow="1" w:lastRow="0" w:firstColumn="1" w:lastColumn="0" w:noHBand="0" w:noVBand="1"/>
      </w:tblPr>
      <w:tblGrid>
        <w:gridCol w:w="3434"/>
        <w:gridCol w:w="5769"/>
      </w:tblGrid>
      <w:tr w:rsidR="00C90235" w:rsidTr="00C90235">
        <w:trPr>
          <w:tblCellSpacing w:w="0" w:type="dxa"/>
        </w:trPr>
        <w:tc>
          <w:tcPr>
            <w:tcW w:w="3434" w:type="dxa"/>
            <w:vAlign w:val="center"/>
            <w:hideMark/>
          </w:tcPr>
          <w:p w:rsidR="00C90235" w:rsidRDefault="00C90235">
            <w:pPr>
              <w:tabs>
                <w:tab w:val="left" w:pos="4253"/>
              </w:tabs>
              <w:spacing w:line="252" w:lineRule="auto"/>
              <w:jc w:val="both"/>
              <w:rPr>
                <w:lang w:val="uk-UA" w:eastAsia="uk-UA"/>
              </w:rPr>
            </w:pPr>
            <w:r>
              <w:rPr>
                <w:color w:val="000000"/>
                <w:lang w:val="uk-UA" w:eastAsia="uk-UA"/>
              </w:rPr>
              <w:t>Директор Територіального центру з надання соціальних послуг  Обухівської міської ради</w:t>
            </w:r>
          </w:p>
        </w:tc>
        <w:tc>
          <w:tcPr>
            <w:tcW w:w="5769" w:type="dxa"/>
            <w:vAlign w:val="center"/>
            <w:hideMark/>
          </w:tcPr>
          <w:p w:rsidR="00C90235" w:rsidRDefault="00C90235">
            <w:pPr>
              <w:tabs>
                <w:tab w:val="left" w:pos="4253"/>
              </w:tabs>
              <w:spacing w:line="252" w:lineRule="auto"/>
              <w:ind w:left="1176"/>
              <w:jc w:val="both"/>
              <w:rPr>
                <w:lang w:val="uk-UA" w:eastAsia="uk-UA"/>
              </w:rPr>
            </w:pPr>
            <w:r>
              <w:rPr>
                <w:color w:val="000000"/>
                <w:lang w:val="uk-UA" w:eastAsia="uk-UA"/>
              </w:rPr>
              <w:t>                                Оксана ГЕРАСИМЧУК</w:t>
            </w:r>
          </w:p>
          <w:p w:rsidR="00C90235" w:rsidRDefault="00C90235">
            <w:pPr>
              <w:tabs>
                <w:tab w:val="left" w:pos="4253"/>
              </w:tabs>
              <w:spacing w:line="252" w:lineRule="auto"/>
              <w:ind w:left="1176"/>
              <w:jc w:val="both"/>
              <w:rPr>
                <w:lang w:val="uk-UA" w:eastAsia="uk-UA"/>
              </w:rPr>
            </w:pPr>
            <w:r>
              <w:rPr>
                <w:color w:val="000000"/>
                <w:lang w:val="uk-UA" w:eastAsia="uk-UA"/>
              </w:rPr>
              <w:t>                  «___»________ 2024 року</w:t>
            </w:r>
          </w:p>
        </w:tc>
      </w:tr>
    </w:tbl>
    <w:p w:rsidR="00C90235" w:rsidRDefault="00C90235" w:rsidP="00C90235">
      <w:pPr>
        <w:rPr>
          <w:b/>
          <w:sz w:val="28"/>
          <w:lang w:val="uk-UA" w:eastAsia="uk-UA"/>
        </w:rPr>
      </w:pPr>
    </w:p>
    <w:p w:rsidR="00C90235" w:rsidRPr="00756A40" w:rsidRDefault="00C90235">
      <w:pPr>
        <w:rPr>
          <w:lang w:val="uk-UA"/>
        </w:rPr>
      </w:pPr>
      <w:bookmarkStart w:id="0" w:name="_GoBack"/>
      <w:bookmarkEnd w:id="0"/>
    </w:p>
    <w:sectPr w:rsidR="00C90235" w:rsidRPr="00756A4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40260"/>
    <w:multiLevelType w:val="multilevel"/>
    <w:tmpl w:val="369445E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B2C"/>
    <w:rsid w:val="000B40C7"/>
    <w:rsid w:val="003318DE"/>
    <w:rsid w:val="004E623C"/>
    <w:rsid w:val="0051124C"/>
    <w:rsid w:val="00527160"/>
    <w:rsid w:val="00574D43"/>
    <w:rsid w:val="00586526"/>
    <w:rsid w:val="00756A40"/>
    <w:rsid w:val="007B5CE8"/>
    <w:rsid w:val="00C90235"/>
    <w:rsid w:val="00D51B2C"/>
    <w:rsid w:val="00EA5647"/>
    <w:rsid w:val="00F96E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A4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link w:val="a4"/>
    <w:uiPriority w:val="99"/>
    <w:locked/>
    <w:rsid w:val="00756A40"/>
    <w:rPr>
      <w:rFonts w:ascii="Times New Roman" w:eastAsia="Times New Roman" w:hAnsi="Times New Roman" w:cs="Times New Roman"/>
      <w:sz w:val="24"/>
      <w:szCs w:val="24"/>
      <w:lang w:eastAsia="ru-RU"/>
    </w:rPr>
  </w:style>
  <w:style w:type="paragraph" w:styleId="a4">
    <w:name w:val="List Paragraph"/>
    <w:basedOn w:val="a"/>
    <w:link w:val="a3"/>
    <w:uiPriority w:val="99"/>
    <w:qFormat/>
    <w:rsid w:val="00756A40"/>
    <w:pPr>
      <w:ind w:left="720"/>
      <w:contextualSpacing/>
    </w:pPr>
    <w:rPr>
      <w:lang w:val="uk-UA"/>
    </w:rPr>
  </w:style>
  <w:style w:type="paragraph" w:styleId="a5">
    <w:name w:val="Balloon Text"/>
    <w:basedOn w:val="a"/>
    <w:link w:val="a6"/>
    <w:uiPriority w:val="99"/>
    <w:semiHidden/>
    <w:unhideWhenUsed/>
    <w:rsid w:val="00756A40"/>
    <w:rPr>
      <w:rFonts w:ascii="Tahoma" w:hAnsi="Tahoma" w:cs="Tahoma"/>
      <w:sz w:val="16"/>
      <w:szCs w:val="16"/>
    </w:rPr>
  </w:style>
  <w:style w:type="character" w:customStyle="1" w:styleId="a6">
    <w:name w:val="Текст у виносці Знак"/>
    <w:basedOn w:val="a0"/>
    <w:link w:val="a5"/>
    <w:uiPriority w:val="99"/>
    <w:semiHidden/>
    <w:rsid w:val="00756A40"/>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A4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link w:val="a4"/>
    <w:uiPriority w:val="99"/>
    <w:locked/>
    <w:rsid w:val="00756A40"/>
    <w:rPr>
      <w:rFonts w:ascii="Times New Roman" w:eastAsia="Times New Roman" w:hAnsi="Times New Roman" w:cs="Times New Roman"/>
      <w:sz w:val="24"/>
      <w:szCs w:val="24"/>
      <w:lang w:eastAsia="ru-RU"/>
    </w:rPr>
  </w:style>
  <w:style w:type="paragraph" w:styleId="a4">
    <w:name w:val="List Paragraph"/>
    <w:basedOn w:val="a"/>
    <w:link w:val="a3"/>
    <w:uiPriority w:val="99"/>
    <w:qFormat/>
    <w:rsid w:val="00756A40"/>
    <w:pPr>
      <w:ind w:left="720"/>
      <w:contextualSpacing/>
    </w:pPr>
    <w:rPr>
      <w:lang w:val="uk-UA"/>
    </w:rPr>
  </w:style>
  <w:style w:type="paragraph" w:styleId="a5">
    <w:name w:val="Balloon Text"/>
    <w:basedOn w:val="a"/>
    <w:link w:val="a6"/>
    <w:uiPriority w:val="99"/>
    <w:semiHidden/>
    <w:unhideWhenUsed/>
    <w:rsid w:val="00756A40"/>
    <w:rPr>
      <w:rFonts w:ascii="Tahoma" w:hAnsi="Tahoma" w:cs="Tahoma"/>
      <w:sz w:val="16"/>
      <w:szCs w:val="16"/>
    </w:rPr>
  </w:style>
  <w:style w:type="character" w:customStyle="1" w:styleId="a6">
    <w:name w:val="Текст у виносці Знак"/>
    <w:basedOn w:val="a0"/>
    <w:link w:val="a5"/>
    <w:uiPriority w:val="99"/>
    <w:semiHidden/>
    <w:rsid w:val="00756A4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3933</Words>
  <Characters>2242</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Зоя</cp:lastModifiedBy>
  <cp:revision>16</cp:revision>
  <dcterms:created xsi:type="dcterms:W3CDTF">2024-10-30T11:35:00Z</dcterms:created>
  <dcterms:modified xsi:type="dcterms:W3CDTF">2024-11-12T11:39:00Z</dcterms:modified>
</cp:coreProperties>
</file>