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2FB" w:rsidRPr="00B1674A" w:rsidRDefault="00E60D05" w:rsidP="00E60D05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E60D05">
        <w:rPr>
          <w:rFonts w:ascii="Times New Roman" w:eastAsia="Times New Roman" w:hAnsi="Times New Roman" w:cs="Times New Roman"/>
          <w:b/>
          <w:noProof/>
          <w:color w:val="000000" w:themeColor="text1"/>
          <w:sz w:val="32"/>
          <w:szCs w:val="32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5002530</wp:posOffset>
                </wp:positionH>
                <wp:positionV relativeFrom="paragraph">
                  <wp:posOffset>0</wp:posOffset>
                </wp:positionV>
                <wp:extent cx="722630" cy="235585"/>
                <wp:effectExtent l="0" t="0" r="127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22630" cy="235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0D05" w:rsidRPr="00E60D05" w:rsidRDefault="00E60D05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3.9pt;margin-top:0;width:56.9pt;height:18.55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" stroked="f">
                <v:textbox>
                  <w:txbxContent>
                    <w:p w:rsidR="00E60D05" w:rsidRPr="00E60D05" w:rsidRDefault="00E60D05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42800">
        <w:rPr>
          <w:color w:val="000000" w:themeColor="text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95pt;margin-top:0;width:39.45pt;height:50.4pt;z-index:251658240;mso-position-horizontal-relative:text;mso-position-vertical-relative:text" o:allowincell="f">
            <v:imagedata r:id="rId6" o:title=""/>
            <w10:wrap type="topAndBottom"/>
          </v:shape>
          <o:OLEObject Type="Embed" ProgID="MS_ClipArt_Gallery" ShapeID="_x0000_s1026" DrawAspect="Content" ObjectID="_1788090622" r:id="rId7"/>
        </w:object>
      </w:r>
      <w:r w:rsidR="002F02FB"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>ОБУХІВСЬКА МІСЬКА РАДА</w:t>
      </w:r>
    </w:p>
    <w:p w:rsidR="002F02FB" w:rsidRPr="00B1674A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>КИЇВСЬКОЇ ОБЛАСТІ</w:t>
      </w:r>
    </w:p>
    <w:p w:rsidR="002F02FB" w:rsidRPr="00B1674A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>ВИКОНАВЧИЙ КОМІТЕТ</w:t>
      </w:r>
    </w:p>
    <w:p w:rsidR="002F02FB" w:rsidRPr="00B1674A" w:rsidRDefault="002F02FB" w:rsidP="00E6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</w:pPr>
      <w:r w:rsidRPr="00B1674A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val="uk-UA" w:eastAsia="uk-UA"/>
        </w:rPr>
        <w:t xml:space="preserve">РІШЕННЯ </w:t>
      </w:r>
    </w:p>
    <w:p w:rsidR="009613E4" w:rsidRPr="00B1674A" w:rsidRDefault="009613E4" w:rsidP="009613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uk-UA" w:eastAsia="uk-UA"/>
        </w:rPr>
      </w:pPr>
    </w:p>
    <w:p w:rsidR="009613E4" w:rsidRPr="009551BC" w:rsidRDefault="00B1674A" w:rsidP="00B167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від    </w:t>
      </w:r>
      <w:r w:rsidR="00D428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16</w:t>
      </w:r>
      <w:r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вересня 2024 року               </w:t>
      </w:r>
      <w:r w:rsidR="009613E4"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м. Обухів</w:t>
      </w:r>
      <w:r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                                      №</w:t>
      </w:r>
      <w:r w:rsidR="00D42800" w:rsidRPr="00D42800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val="uk-UA" w:eastAsia="uk-UA"/>
        </w:rPr>
        <w:t>305</w:t>
      </w:r>
    </w:p>
    <w:p w:rsidR="009613E4" w:rsidRPr="009551BC" w:rsidRDefault="009613E4" w:rsidP="00910C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</w:p>
    <w:p w:rsidR="00E93EB2" w:rsidRPr="00E93EB2" w:rsidRDefault="00E93EB2" w:rsidP="00E93EB2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9551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 w:eastAsia="uk-UA"/>
        </w:rPr>
        <w:t>Про затвердження  вартості послуг на розробку</w:t>
      </w:r>
    </w:p>
    <w:p w:rsidR="00E93EB2" w:rsidRPr="00E93EB2" w:rsidRDefault="00E93EB2" w:rsidP="00E93EB2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9551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 w:eastAsia="uk-UA"/>
        </w:rPr>
        <w:t>та видачу технічних умов для приєднання об’єктів</w:t>
      </w:r>
    </w:p>
    <w:p w:rsidR="00E93EB2" w:rsidRPr="00E93EB2" w:rsidRDefault="00E93EB2" w:rsidP="00E93EB2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9551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 w:eastAsia="uk-UA"/>
        </w:rPr>
        <w:t>до систем  централізованого водопостачання та</w:t>
      </w:r>
    </w:p>
    <w:p w:rsidR="00E93EB2" w:rsidRPr="00E93EB2" w:rsidRDefault="00E93EB2" w:rsidP="00E93EB2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9551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 w:eastAsia="uk-UA"/>
        </w:rPr>
        <w:t>централізованого водовідведення та вартості послуг</w:t>
      </w:r>
    </w:p>
    <w:p w:rsidR="00E93EB2" w:rsidRPr="00E93EB2" w:rsidRDefault="00E93EB2" w:rsidP="00E93EB2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9551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 w:eastAsia="uk-UA"/>
        </w:rPr>
        <w:t>на узгодження розміщення об’єктів для всіх споживачів</w:t>
      </w:r>
    </w:p>
    <w:p w:rsidR="009613E4" w:rsidRPr="009551BC" w:rsidRDefault="002F02FB" w:rsidP="007C526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 w:rsidRPr="009551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bookmarkStart w:id="0" w:name="_Hlk123021026"/>
      <w:bookmarkStart w:id="1" w:name="_Hlk86909450"/>
    </w:p>
    <w:bookmarkEnd w:id="0"/>
    <w:bookmarkEnd w:id="1"/>
    <w:p w:rsidR="00E93EB2" w:rsidRPr="00E93EB2" w:rsidRDefault="00E93EB2" w:rsidP="00E93EB2">
      <w:pPr>
        <w:spacing w:after="100" w:afterAutospacing="1" w:line="240" w:lineRule="auto"/>
        <w:ind w:firstLine="993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E93EB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Відповідно до ст. 31, 52 Закону України «Про місцеве самоврядування в Україні», Закону України «Про регулювання містобудівної діяльності», Правил користування системами централізованого комунального водопостачання та водовідведення в населених пунктах України, затверджених наказом Міністерства з питань житлово-комунального господарства України №190 від 27.06.2008р., </w:t>
      </w:r>
      <w:r w:rsidRPr="009551B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враховуючи лист </w:t>
      </w:r>
      <w:r w:rsidRPr="009551BC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  <w:lang w:val="uk-UA"/>
        </w:rPr>
        <w:t>ОБУХІВСЬКОГО ВОДОПРОВІДНО-КАНАЛІЗАЦІЙНОГО ПІДПРИЄМСТВА</w:t>
      </w:r>
      <w:r w:rsidRPr="00E93EB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, виконавчий комітет </w:t>
      </w:r>
      <w:r w:rsidRPr="009551B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Обухівської міської ради Київської</w:t>
      </w:r>
      <w:r w:rsidRPr="00E93EB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області</w:t>
      </w:r>
    </w:p>
    <w:p w:rsidR="00E93EB2" w:rsidRPr="00E93EB2" w:rsidRDefault="00E93EB2" w:rsidP="00E93EB2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9551B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val="uk-UA" w:eastAsia="uk-UA"/>
        </w:rPr>
        <w:t>ВИРІШИВ:</w:t>
      </w:r>
    </w:p>
    <w:p w:rsidR="00E93EB2" w:rsidRPr="00E93EB2" w:rsidRDefault="00E93EB2" w:rsidP="00E93EB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E93EB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Затвердити </w:t>
      </w:r>
      <w:r w:rsidRPr="009551BC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  <w:lang w:val="uk-UA"/>
        </w:rPr>
        <w:t>ОБУХІВСЬКОМУ ВОДОПРОВІДНО-КАНАЛІЗАЦІЙНОМУ ПІДПРИЄМСТВУ</w:t>
      </w:r>
      <w:r w:rsidRPr="009551B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Pr="00E93EB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вартість послуг на розробку та видачу технічних умов для приєднання об’єктів до систем централізованого водопостачання та </w:t>
      </w:r>
      <w:bookmarkStart w:id="2" w:name="_GoBack"/>
      <w:bookmarkEnd w:id="2"/>
      <w:r w:rsidRPr="00E93EB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централізованого водовідведення для </w:t>
      </w:r>
      <w:r w:rsidR="00D4280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усіх споживачів (додається).</w:t>
      </w:r>
    </w:p>
    <w:p w:rsidR="00E93EB2" w:rsidRDefault="00E93EB2" w:rsidP="00E93EB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E93EB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Затвердити </w:t>
      </w:r>
      <w:r w:rsidRPr="009551BC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  <w:lang w:val="uk-UA"/>
        </w:rPr>
        <w:t>ОБУХІВСЬКОМУ ВОДОПРОВІДНО-КАНАЛІЗАЦІЙНОМУ ПІДПРИЄМСТВУ</w:t>
      </w:r>
      <w:r w:rsidRPr="009551B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Pr="00E93EB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вартість послуг на узгодження розміщення об’єктів для всіх </w:t>
      </w:r>
      <w:r w:rsidR="00D42800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споживачів (додається)</w:t>
      </w:r>
    </w:p>
    <w:p w:rsidR="009551BC" w:rsidRPr="00E93EB2" w:rsidRDefault="009551BC" w:rsidP="00E93EB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Зобов’язати </w:t>
      </w:r>
      <w:r w:rsidRPr="009551BC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  <w:lang w:val="ru-RU"/>
        </w:rPr>
        <w:t xml:space="preserve">ОБУХІВСЬКЕ ВОДОПРОВІДНО-КАНАЛІЗАЦІЙНЕ </w:t>
      </w:r>
      <w:r w:rsidRPr="009551BC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  <w:lang w:val="uk-UA"/>
        </w:rPr>
        <w:t xml:space="preserve">ПІДПРИЄМСТВО оприлюднити </w:t>
      </w:r>
      <w:r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  <w:lang w:val="uk-UA"/>
        </w:rPr>
        <w:t>вартість затверджених послуг.</w:t>
      </w:r>
    </w:p>
    <w:p w:rsidR="00E93EB2" w:rsidRPr="00E93EB2" w:rsidRDefault="00E93EB2" w:rsidP="00E93EB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E93EB2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Контроль за виконанням даного рішення покласти на </w:t>
      </w:r>
      <w:r w:rsidRPr="009551B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заступника міського голови </w:t>
      </w:r>
      <w:r w:rsidR="00CA326E" w:rsidRPr="008C67FA">
        <w:rPr>
          <w:rFonts w:ascii="Times New Roman" w:eastAsia="Times New Roman" w:hAnsi="Times New Roman" w:cs="Times New Roman"/>
          <w:color w:val="000000"/>
          <w:sz w:val="28"/>
          <w:szCs w:val="28"/>
          <w:lang w:val="hr-HR" w:eastAsia="ru-RU"/>
        </w:rPr>
        <w:t>з питань діяльності  виконавчих</w:t>
      </w:r>
      <w:r w:rsidR="00CA326E" w:rsidRPr="009551B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="00CA326E" w:rsidRPr="008C67FA">
        <w:rPr>
          <w:rFonts w:ascii="Times New Roman" w:eastAsia="Times New Roman" w:hAnsi="Times New Roman" w:cs="Times New Roman"/>
          <w:color w:val="000000"/>
          <w:sz w:val="28"/>
          <w:szCs w:val="28"/>
          <w:lang w:val="hr-HR" w:eastAsia="ru-RU"/>
        </w:rPr>
        <w:t>органів</w:t>
      </w:r>
      <w:r w:rsidR="00CA326E" w:rsidRPr="008C67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A326E" w:rsidRPr="008C67FA">
        <w:rPr>
          <w:rFonts w:ascii="Times New Roman" w:eastAsia="Times New Roman" w:hAnsi="Times New Roman" w:cs="Times New Roman"/>
          <w:color w:val="000000"/>
          <w:sz w:val="28"/>
          <w:szCs w:val="28"/>
          <w:lang w:val="hr-HR" w:eastAsia="ru-RU"/>
        </w:rPr>
        <w:t>Обухівської міської ради</w:t>
      </w:r>
      <w:r w:rsidR="00CA326E" w:rsidRPr="009551B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Pr="009551B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згідно з розподілом </w:t>
      </w:r>
      <w:r w:rsidR="009551BC" w:rsidRPr="009551B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обов’язків</w:t>
      </w:r>
      <w:r w:rsidRPr="009551B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. </w:t>
      </w:r>
    </w:p>
    <w:p w:rsidR="009551BC" w:rsidRPr="009551BC" w:rsidRDefault="009551BC" w:rsidP="00BD11A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</w:p>
    <w:p w:rsidR="002F02FB" w:rsidRPr="009551BC" w:rsidRDefault="002F02FB" w:rsidP="00BD11A5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9551B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>Секретар Обухівської</w:t>
      </w:r>
      <w:r w:rsidR="00D42800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міської ради                (підпис)       </w:t>
      </w:r>
      <w:r w:rsidR="00F63C35" w:rsidRPr="009551B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A75612" w:rsidRPr="009551B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uk-UA"/>
        </w:rPr>
        <w:t>Лариса ІЛЬЄНКО</w:t>
      </w:r>
    </w:p>
    <w:p w:rsidR="00B34862" w:rsidRDefault="00B34862" w:rsidP="00D42800">
      <w:pPr>
        <w:spacing w:after="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B34862" w:rsidRPr="00D42800" w:rsidRDefault="00B34862" w:rsidP="002F02FB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B34862" w:rsidRPr="00D42800" w:rsidRDefault="00D42800" w:rsidP="00D42800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D42800">
        <w:rPr>
          <w:rFonts w:ascii="Times New Roman" w:hAnsi="Times New Roman"/>
          <w:color w:val="000000" w:themeColor="text1"/>
          <w:sz w:val="24"/>
          <w:szCs w:val="24"/>
          <w:lang w:val="uk-UA"/>
        </w:rPr>
        <w:t>Сергій Підлісний</w:t>
      </w:r>
    </w:p>
    <w:p w:rsidR="00B34862" w:rsidRDefault="00B34862" w:rsidP="002F02FB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B34862" w:rsidRDefault="00B34862" w:rsidP="002F02FB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EF2BA7" w:rsidRPr="00D42800" w:rsidRDefault="00EF2BA7">
      <w:pPr>
        <w:rPr>
          <w:lang w:val="uk-UA"/>
        </w:rPr>
      </w:pPr>
    </w:p>
    <w:sectPr w:rsidR="00EF2BA7" w:rsidRPr="00D42800" w:rsidSect="00E60D05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602C"/>
    <w:multiLevelType w:val="multilevel"/>
    <w:tmpl w:val="92961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761BE5"/>
    <w:multiLevelType w:val="hybridMultilevel"/>
    <w:tmpl w:val="70063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313E9B"/>
    <w:multiLevelType w:val="hybridMultilevel"/>
    <w:tmpl w:val="DF74FC34"/>
    <w:lvl w:ilvl="0" w:tplc="5100EE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4C"/>
    <w:rsid w:val="00006698"/>
    <w:rsid w:val="00035FFA"/>
    <w:rsid w:val="00040653"/>
    <w:rsid w:val="00156050"/>
    <w:rsid w:val="001B7366"/>
    <w:rsid w:val="002608D1"/>
    <w:rsid w:val="00260D8B"/>
    <w:rsid w:val="002F02FB"/>
    <w:rsid w:val="003366AD"/>
    <w:rsid w:val="003D7CBB"/>
    <w:rsid w:val="004158A7"/>
    <w:rsid w:val="00430E4C"/>
    <w:rsid w:val="00433837"/>
    <w:rsid w:val="00441F37"/>
    <w:rsid w:val="0047259F"/>
    <w:rsid w:val="00493733"/>
    <w:rsid w:val="004F2AC3"/>
    <w:rsid w:val="005B45DF"/>
    <w:rsid w:val="005D6D84"/>
    <w:rsid w:val="005D7D2C"/>
    <w:rsid w:val="005E0D1B"/>
    <w:rsid w:val="005E53B6"/>
    <w:rsid w:val="00640F3E"/>
    <w:rsid w:val="006D709B"/>
    <w:rsid w:val="0073790B"/>
    <w:rsid w:val="00782A22"/>
    <w:rsid w:val="00797650"/>
    <w:rsid w:val="007979CA"/>
    <w:rsid w:val="007C50DA"/>
    <w:rsid w:val="007C5265"/>
    <w:rsid w:val="007E6D4B"/>
    <w:rsid w:val="008116AA"/>
    <w:rsid w:val="00812755"/>
    <w:rsid w:val="008B5116"/>
    <w:rsid w:val="008C67FA"/>
    <w:rsid w:val="008D0B4A"/>
    <w:rsid w:val="00910C46"/>
    <w:rsid w:val="00922D65"/>
    <w:rsid w:val="00943DD3"/>
    <w:rsid w:val="009551BC"/>
    <w:rsid w:val="009613E4"/>
    <w:rsid w:val="009B4AA9"/>
    <w:rsid w:val="00A75612"/>
    <w:rsid w:val="00AB1E2D"/>
    <w:rsid w:val="00B042A0"/>
    <w:rsid w:val="00B1674A"/>
    <w:rsid w:val="00B34862"/>
    <w:rsid w:val="00BD11A5"/>
    <w:rsid w:val="00BD1E80"/>
    <w:rsid w:val="00C527DC"/>
    <w:rsid w:val="00C707BF"/>
    <w:rsid w:val="00C75630"/>
    <w:rsid w:val="00C95F40"/>
    <w:rsid w:val="00CA01FF"/>
    <w:rsid w:val="00CA326E"/>
    <w:rsid w:val="00D42800"/>
    <w:rsid w:val="00E007B3"/>
    <w:rsid w:val="00E60D05"/>
    <w:rsid w:val="00E77FD6"/>
    <w:rsid w:val="00E93EB2"/>
    <w:rsid w:val="00EB47A7"/>
    <w:rsid w:val="00EF2BA7"/>
    <w:rsid w:val="00F00224"/>
    <w:rsid w:val="00F63C35"/>
    <w:rsid w:val="00FC414B"/>
    <w:rsid w:val="00FC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E8C2E0B-5CFF-4AF4-A9A4-40913E9F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2FB"/>
    <w:pPr>
      <w:spacing w:line="256" w:lineRule="auto"/>
    </w:pPr>
    <w:rPr>
      <w:lang w:val="en-US"/>
    </w:rPr>
  </w:style>
  <w:style w:type="paragraph" w:styleId="1">
    <w:name w:val="heading 1"/>
    <w:basedOn w:val="a"/>
    <w:link w:val="10"/>
    <w:uiPriority w:val="9"/>
    <w:qFormat/>
    <w:rsid w:val="005D6D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2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02FB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47259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259F"/>
    <w:rPr>
      <w:rFonts w:ascii="Consolas" w:hAnsi="Consolas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9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5F40"/>
    <w:rPr>
      <w:rFonts w:ascii="Segoe UI" w:hAnsi="Segoe UI" w:cs="Segoe UI"/>
      <w:sz w:val="18"/>
      <w:szCs w:val="18"/>
      <w:lang w:val="en-US"/>
    </w:rPr>
  </w:style>
  <w:style w:type="paragraph" w:styleId="a7">
    <w:name w:val="Normal (Web)"/>
    <w:basedOn w:val="a"/>
    <w:uiPriority w:val="99"/>
    <w:semiHidden/>
    <w:unhideWhenUsed/>
    <w:rsid w:val="00E93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E93EB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D6D8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7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8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5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28C7A-FC27-4A5A-A828-7D19B8BB3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Левченко</dc:creator>
  <cp:keywords/>
  <dc:description/>
  <cp:lastModifiedBy>user13</cp:lastModifiedBy>
  <cp:revision>6</cp:revision>
  <cp:lastPrinted>2024-09-03T12:42:00Z</cp:lastPrinted>
  <dcterms:created xsi:type="dcterms:W3CDTF">2024-09-03T10:35:00Z</dcterms:created>
  <dcterms:modified xsi:type="dcterms:W3CDTF">2024-09-17T12:04:00Z</dcterms:modified>
</cp:coreProperties>
</file>