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AB3" w:rsidRPr="00044AB3" w:rsidRDefault="00044AB3" w:rsidP="00044AB3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eastAsia="ru-RU"/>
        </w:rPr>
      </w:pPr>
      <w:r w:rsidRPr="00044AB3">
        <w:rPr>
          <w:rFonts w:ascii="Calibri" w:eastAsia="Calibri" w:hAnsi="Calibri" w:cs="Times New Roman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0C51DD9" wp14:editId="7B70F70B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AB3" w:rsidRPr="00044AB3" w:rsidRDefault="00044AB3" w:rsidP="00044AB3">
      <w:pPr>
        <w:autoSpaceDN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044AB3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             ОБУХІВСЬКА МІСЬКА РАДА              </w:t>
      </w:r>
    </w:p>
    <w:p w:rsidR="00044AB3" w:rsidRPr="00044AB3" w:rsidRDefault="00044AB3" w:rsidP="00044AB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44AB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КИЇВСЬКОЇ ОБЛАСТІ</w:t>
      </w:r>
    </w:p>
    <w:p w:rsidR="00044AB3" w:rsidRPr="00044AB3" w:rsidRDefault="00044AB3" w:rsidP="00044AB3">
      <w:pPr>
        <w:keepNext/>
        <w:pBdr>
          <w:bottom w:val="single" w:sz="12" w:space="1" w:color="auto"/>
        </w:pBdr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044AB3" w:rsidRPr="00044AB3" w:rsidRDefault="00044AB3" w:rsidP="00044AB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44AB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ДРУГА (позачергова) СЕСІЯ ВОСЬ</w:t>
      </w:r>
      <w:r w:rsidRPr="00044AB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МОГО СКЛИКАННЯ</w:t>
      </w:r>
    </w:p>
    <w:p w:rsidR="00044AB3" w:rsidRPr="00044AB3" w:rsidRDefault="00044AB3" w:rsidP="00044AB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44AB3" w:rsidRPr="00044AB3" w:rsidRDefault="00044AB3" w:rsidP="00044AB3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 w:rsidRPr="00044AB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044AB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Н</w:t>
      </w:r>
      <w:proofErr w:type="spellEnd"/>
      <w:r w:rsidRPr="00044AB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  Я</w:t>
      </w:r>
    </w:p>
    <w:p w:rsidR="00044AB3" w:rsidRPr="00044AB3" w:rsidRDefault="00044AB3" w:rsidP="00044AB3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</w:p>
    <w:p w:rsidR="00044AB3" w:rsidRPr="00044AB3" w:rsidRDefault="00044AB3" w:rsidP="00044AB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</w:pPr>
      <w:r w:rsidRPr="00044AB3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12 вересня 2024 року</w:t>
      </w:r>
      <w:r w:rsidRPr="00044AB3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044AB3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044AB3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044AB3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 xml:space="preserve">                        № 1351</w:t>
      </w:r>
      <w:r w:rsidRPr="00044AB3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-62– VІІІ</w:t>
      </w:r>
    </w:p>
    <w:p w:rsidR="008444D5" w:rsidRPr="008444D5" w:rsidRDefault="008444D5" w:rsidP="008444D5">
      <w:pPr>
        <w:tabs>
          <w:tab w:val="left" w:pos="1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7523F" w:rsidRPr="008B5D9D" w:rsidRDefault="00D7523F" w:rsidP="006956F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5D9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</w:t>
      </w:r>
      <w:r w:rsidR="00E914D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прийняття</w:t>
      </w:r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 2024 році з бюджету </w:t>
      </w:r>
      <w:proofErr w:type="spellStart"/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Козинської</w:t>
      </w:r>
      <w:proofErr w:type="spellEnd"/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для Комунального некомерційного підприємства Обухівської міської ради «Обухівська багатопрофільна лікарня інтенсивного лікування» на проведення капітального ремонту палати Героя реанімаційного відділення </w:t>
      </w:r>
    </w:p>
    <w:p w:rsidR="00D7523F" w:rsidRPr="008B5D9D" w:rsidRDefault="00D7523F" w:rsidP="002E7B93">
      <w:pPr>
        <w:pStyle w:val="20"/>
        <w:shd w:val="clear" w:color="auto" w:fill="auto"/>
        <w:spacing w:before="0" w:line="240" w:lineRule="auto"/>
        <w:ind w:firstLine="567"/>
        <w:jc w:val="both"/>
        <w:rPr>
          <w:bCs/>
          <w:sz w:val="28"/>
          <w:szCs w:val="28"/>
          <w:lang w:val="uk-UA"/>
        </w:rPr>
      </w:pPr>
      <w:r w:rsidRPr="00E71A3E">
        <w:rPr>
          <w:rFonts w:eastAsia="Times New Roman"/>
          <w:sz w:val="28"/>
          <w:szCs w:val="28"/>
          <w:lang w:val="uk-UA" w:eastAsia="ru-RU"/>
        </w:rPr>
        <w:t xml:space="preserve"> </w:t>
      </w:r>
      <w:r w:rsidR="002E7B93">
        <w:rPr>
          <w:sz w:val="28"/>
          <w:szCs w:val="28"/>
          <w:lang w:val="uk-UA"/>
        </w:rPr>
        <w:t>К</w:t>
      </w:r>
      <w:r w:rsidRPr="008B5D9D">
        <w:rPr>
          <w:sz w:val="28"/>
          <w:szCs w:val="28"/>
          <w:lang w:val="uk-UA"/>
        </w:rPr>
        <w:t xml:space="preserve">еруючись ст. 25, 26, 59, розділом У ПРИКІНЦЕВІ ТА ПЕРЕХІДНІ ПОЛОЖЕННЯ Закону України </w:t>
      </w:r>
      <w:r w:rsidRPr="005F5094">
        <w:rPr>
          <w:sz w:val="28"/>
          <w:szCs w:val="28"/>
          <w:lang w:val="uk-UA"/>
        </w:rPr>
        <w:t>«Про місцеве самоврядування в Україні», Закону України «</w:t>
      </w:r>
      <w:r w:rsidRPr="005F5094">
        <w:rPr>
          <w:bCs/>
          <w:sz w:val="28"/>
          <w:szCs w:val="28"/>
          <w:shd w:val="clear" w:color="auto" w:fill="FFFFFF"/>
          <w:lang w:val="uk-UA"/>
        </w:rPr>
        <w:t xml:space="preserve"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 </w:t>
      </w:r>
      <w:r w:rsidRPr="005F5094">
        <w:rPr>
          <w:rFonts w:eastAsia="Calibri"/>
          <w:sz w:val="28"/>
          <w:szCs w:val="28"/>
          <w:lang w:val="uk-UA"/>
        </w:rPr>
        <w:t>статтею 5 Закону України «Про співробітництво територіальних громад», статтями 7,14,16,18,30,35-1 Закону України «</w:t>
      </w:r>
      <w:r w:rsidRPr="005F5094">
        <w:rPr>
          <w:bCs/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здоров'я»</w:t>
      </w:r>
      <w:r w:rsidRPr="005F5094">
        <w:rPr>
          <w:sz w:val="28"/>
          <w:szCs w:val="28"/>
          <w:lang w:val="uk-UA"/>
        </w:rPr>
        <w:t xml:space="preserve">, враховуючи рекомендації постійних комісій: з питань </w:t>
      </w:r>
      <w:r w:rsidRPr="005F5094">
        <w:rPr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Pr="008B5D9D">
        <w:rPr>
          <w:bCs/>
          <w:sz w:val="28"/>
          <w:szCs w:val="28"/>
          <w:lang w:val="uk-UA"/>
        </w:rPr>
        <w:t>та міжнародного співробітництва, з гуманітарних питань</w:t>
      </w:r>
    </w:p>
    <w:p w:rsidR="00D7523F" w:rsidRPr="008B5D9D" w:rsidRDefault="00D7523F" w:rsidP="00D7523F">
      <w:pPr>
        <w:pStyle w:val="20"/>
        <w:shd w:val="clear" w:color="auto" w:fill="auto"/>
        <w:spacing w:before="0" w:line="240" w:lineRule="auto"/>
        <w:jc w:val="both"/>
        <w:rPr>
          <w:bCs/>
          <w:sz w:val="28"/>
          <w:szCs w:val="28"/>
          <w:lang w:val="uk-UA"/>
        </w:rPr>
      </w:pPr>
    </w:p>
    <w:p w:rsidR="00F46FC3" w:rsidRDefault="00F46FC3" w:rsidP="00F46F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ОБУХІВСЬКА МІСЬКА РАДА ВИРІШИЛА:</w:t>
      </w:r>
    </w:p>
    <w:p w:rsidR="00F46FC3" w:rsidRDefault="00F46FC3" w:rsidP="00044A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FC3" w:rsidRPr="005F5094" w:rsidRDefault="00044AB3" w:rsidP="00044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1. </w:t>
      </w:r>
      <w:r w:rsid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Схвалити </w:t>
      </w:r>
      <w:proofErr w:type="spellStart"/>
      <w:r w:rsid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проєкт</w:t>
      </w:r>
      <w:proofErr w:type="spellEnd"/>
      <w:r w:rsidR="00F46FC3" w:rsidRPr="005F50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Договору </w:t>
      </w:r>
      <w:r w:rsid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</w:t>
      </w:r>
      <w:r w:rsidR="008E49A7" w:rsidRP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ро передачу у 2024 році з бюджету </w:t>
      </w:r>
      <w:proofErr w:type="spellStart"/>
      <w:r w:rsidR="008E49A7" w:rsidRP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Козинської</w:t>
      </w:r>
      <w:proofErr w:type="spellEnd"/>
      <w:r w:rsidR="008E49A7" w:rsidRP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</w:t>
      </w:r>
      <w:r w:rsidR="00F46FC3" w:rsidRPr="005F50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 далі - Договір, що додається).</w:t>
      </w:r>
    </w:p>
    <w:p w:rsidR="00F46FC3" w:rsidRPr="002010BB" w:rsidRDefault="00F46FC3" w:rsidP="00044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. Визначити, що  Обухівська міська рада,  відповідно до статті 93 Бюджетного кодексу України, приймає кошти від </w:t>
      </w:r>
      <w:proofErr w:type="spellStart"/>
      <w:r w:rsidRPr="005B767A">
        <w:rPr>
          <w:rFonts w:ascii="Times New Roman" w:hAnsi="Times New Roman" w:cs="Times New Roman"/>
          <w:sz w:val="28"/>
          <w:szCs w:val="28"/>
          <w:lang w:val="uk-UA"/>
        </w:rPr>
        <w:t>Козинської</w:t>
      </w:r>
      <w:proofErr w:type="spellEnd"/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у вигляді </w:t>
      </w:r>
      <w:r w:rsidRPr="0016508E">
        <w:rPr>
          <w:rFonts w:ascii="Times New Roman" w:hAnsi="Times New Roman" w:cs="Times New Roman"/>
          <w:sz w:val="28"/>
          <w:szCs w:val="28"/>
          <w:lang w:val="uk-UA"/>
        </w:rPr>
        <w:t xml:space="preserve">міжбюджетного 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трансферту  </w:t>
      </w:r>
      <w:r w:rsidR="00E14C8F" w:rsidRPr="002010BB">
        <w:rPr>
          <w:rFonts w:ascii="Times New Roman" w:hAnsi="Times New Roman" w:cs="Times New Roman"/>
          <w:sz w:val="28"/>
          <w:szCs w:val="28"/>
          <w:lang w:val="uk-UA"/>
        </w:rPr>
        <w:t>по КБКД 41053900 «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Інші субвенції з місцевого бюджету»</w:t>
      </w:r>
      <w:r w:rsidR="00B13C2D"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на проведення капітального ремонту палати Героя реанімаційного відділення КНП ОМР «Обухівська БЛІЛ»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6FC3" w:rsidRDefault="00F46FC3" w:rsidP="00044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0BB">
        <w:rPr>
          <w:rFonts w:ascii="Times New Roman" w:hAnsi="Times New Roman" w:cs="Times New Roman"/>
          <w:sz w:val="28"/>
          <w:szCs w:val="28"/>
          <w:lang w:val="uk-UA"/>
        </w:rPr>
        <w:t>3. Доручити секретарю Обухівської міської ради Ларисі</w:t>
      </w:r>
      <w:r w:rsidRPr="0090450B">
        <w:rPr>
          <w:rFonts w:ascii="Times New Roman" w:hAnsi="Times New Roman" w:cs="Times New Roman"/>
          <w:sz w:val="28"/>
          <w:szCs w:val="28"/>
          <w:lang w:val="uk-UA"/>
        </w:rPr>
        <w:t xml:space="preserve"> ІЛЬЄНКО 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 підписати схвалений цим рішенням</w:t>
      </w:r>
      <w:r w:rsidRPr="005B767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Договір </w:t>
      </w:r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 передачу у 2024 році з бюджету </w:t>
      </w:r>
      <w:proofErr w:type="spellStart"/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Козинської</w:t>
      </w:r>
      <w:proofErr w:type="spellEnd"/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 до бюджету Обухівської міської </w:t>
      </w:r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територіальної громади коштів у вигляді міжбюджетного трансферту</w:t>
      </w:r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якого схвалений цим рішенням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6FC3" w:rsidRDefault="00F46FC3" w:rsidP="00044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Сектору з питань охорони здоров</w:t>
      </w:r>
      <w:r w:rsidRPr="0016508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виконавчого комітету Обухівської міської ради забезпечити взаємодію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Козинською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 щодо виконання догов</w:t>
      </w:r>
      <w:r w:rsidR="00E475DC">
        <w:rPr>
          <w:rFonts w:ascii="Times New Roman" w:hAnsi="Times New Roman" w:cs="Times New Roman"/>
          <w:sz w:val="28"/>
          <w:szCs w:val="28"/>
          <w:lang w:val="uk-UA"/>
        </w:rPr>
        <w:t>ору, що схвалений цим рішенням,</w:t>
      </w:r>
      <w:r w:rsidR="00625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 також звітування та подання інформації в установленому порядку.</w:t>
      </w:r>
    </w:p>
    <w:p w:rsidR="00EE11DF" w:rsidRPr="0016508E" w:rsidRDefault="00EE11DF" w:rsidP="00044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0BB">
        <w:rPr>
          <w:rFonts w:ascii="Times New Roman" w:hAnsi="Times New Roman" w:cs="Times New Roman"/>
          <w:sz w:val="28"/>
          <w:szCs w:val="28"/>
          <w:lang w:val="uk-UA"/>
        </w:rPr>
        <w:t>5. Фінансовому управлінню виконавчого комітету Обухівської міської ради</w:t>
      </w:r>
      <w:r w:rsidR="004E542B"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542B" w:rsidRPr="002010BB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4E542B"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зміни до бюджету Обухівської міської ради Київської області та 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здійснювати фінансування видатків згідно з прийнятим рішенням, </w:t>
      </w:r>
      <w:r w:rsidR="00B13C2D" w:rsidRPr="002010BB">
        <w:rPr>
          <w:rFonts w:ascii="Times New Roman" w:hAnsi="Times New Roman" w:cs="Times New Roman"/>
          <w:sz w:val="28"/>
          <w:szCs w:val="28"/>
          <w:lang w:val="uk-UA"/>
        </w:rPr>
        <w:t>на проведення капітального ремонту палати Героя реанімаційного відділення КНП ОМР «Обухівська БЛІЛ»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6FC3" w:rsidRPr="005B767A" w:rsidRDefault="00EE11DF" w:rsidP="00044A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46FC3"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46FC3" w:rsidRPr="005B767A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</w:t>
      </w:r>
      <w:r w:rsidR="00E475DC">
        <w:rPr>
          <w:rFonts w:ascii="Times New Roman" w:hAnsi="Times New Roman"/>
          <w:sz w:val="28"/>
          <w:szCs w:val="28"/>
          <w:lang w:val="uk-UA"/>
        </w:rPr>
        <w:t xml:space="preserve">оціально-економічного розвитку, </w:t>
      </w:r>
      <w:r w:rsidR="00F46FC3" w:rsidRPr="005B767A">
        <w:rPr>
          <w:rFonts w:ascii="Times New Roman" w:hAnsi="Times New Roman"/>
          <w:sz w:val="28"/>
          <w:szCs w:val="28"/>
          <w:lang w:val="uk-UA"/>
        </w:rPr>
        <w:t>інвестицій та міжнародного співробітництва.</w:t>
      </w:r>
    </w:p>
    <w:p w:rsidR="00F46FC3" w:rsidRDefault="00F46FC3" w:rsidP="00044A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75DC" w:rsidRPr="0016508E" w:rsidRDefault="00E475DC" w:rsidP="00044A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FC3" w:rsidRPr="005B767A" w:rsidRDefault="00F46FC3" w:rsidP="00044A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Обухівської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r w:rsidRPr="005B767A">
        <w:rPr>
          <w:rFonts w:ascii="Times New Roman" w:hAnsi="Times New Roman" w:cs="Times New Roman"/>
          <w:b/>
          <w:sz w:val="28"/>
          <w:szCs w:val="28"/>
        </w:rPr>
        <w:tab/>
      </w:r>
      <w:r w:rsidRPr="005B767A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5B7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5B767A"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44AB3" w:rsidRDefault="00044AB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74E48" w:rsidRPr="00044AB3" w:rsidRDefault="00F46FC3" w:rsidP="00044AB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B767A">
        <w:rPr>
          <w:rFonts w:ascii="Times New Roman" w:hAnsi="Times New Roman" w:cs="Times New Roman"/>
          <w:sz w:val="24"/>
          <w:szCs w:val="24"/>
          <w:lang w:val="uk-UA"/>
        </w:rPr>
        <w:t>Ірина ТКАЧЕНКО</w:t>
      </w:r>
    </w:p>
    <w:p w:rsidR="00E14C8F" w:rsidRPr="00E14C8F" w:rsidRDefault="00E14C8F" w:rsidP="00044AB3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СХВАЛЕНО</w:t>
      </w:r>
    </w:p>
    <w:p w:rsidR="00E14C8F" w:rsidRPr="00E14C8F" w:rsidRDefault="00E14C8F" w:rsidP="00044AB3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Обухівської міської ради</w:t>
      </w:r>
    </w:p>
    <w:p w:rsidR="00E14C8F" w:rsidRPr="00044AB3" w:rsidRDefault="00044AB3" w:rsidP="00044AB3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12 </w:t>
      </w:r>
      <w:r w:rsidR="00E14C8F"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вересня 2024 року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1351-</w:t>
      </w:r>
      <w:r w:rsidR="00E14C8F"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62-</w:t>
      </w:r>
      <w:r w:rsidR="00E14C8F" w:rsidRPr="00E14C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</w:p>
    <w:p w:rsidR="002C1CEF" w:rsidRPr="002C1CEF" w:rsidRDefault="002C1CEF" w:rsidP="00044AB3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(проєкт)</w:t>
      </w:r>
    </w:p>
    <w:p w:rsidR="00E14C8F" w:rsidRPr="00E14C8F" w:rsidRDefault="00E14C8F" w:rsidP="00E1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14C8F" w:rsidRPr="00E14C8F" w:rsidRDefault="00E14C8F" w:rsidP="00E1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4C8F" w:rsidRPr="00E14C8F" w:rsidRDefault="00E14C8F" w:rsidP="00074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Договір №_______</w:t>
      </w:r>
    </w:p>
    <w:p w:rsidR="00E14C8F" w:rsidRPr="00E14C8F" w:rsidRDefault="00E14C8F" w:rsidP="00E14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передачу у 2024 році з бюджету </w:t>
      </w:r>
      <w:proofErr w:type="spellStart"/>
      <w:r w:rsidRPr="00E14C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Козинської</w:t>
      </w:r>
      <w:proofErr w:type="spellEnd"/>
      <w:r w:rsidRPr="00E14C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селищної територіальної громади до бюджету Обухівської міської територіальної громади  коштів у вигляді міжбюджетного трансферту </w:t>
      </w:r>
    </w:p>
    <w:p w:rsidR="00E14C8F" w:rsidRPr="00E14C8F" w:rsidRDefault="00E14C8F" w:rsidP="00E14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E14C8F" w:rsidRPr="00E14C8F" w:rsidRDefault="00E14C8F" w:rsidP="00E14C8F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“____”_________2024 року                                                                   с-ще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</w:t>
      </w:r>
      <w:proofErr w:type="spellEnd"/>
    </w:p>
    <w:p w:rsidR="00E14C8F" w:rsidRPr="00E14C8F" w:rsidRDefault="00E14C8F" w:rsidP="00E14C8F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14C8F" w:rsidRPr="00E14C8F" w:rsidRDefault="00E14C8F" w:rsidP="00074E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Козинська</w:t>
      </w:r>
      <w:proofErr w:type="spellEnd"/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селищна рада Обухівського району Київської області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іменована надалі «</w:t>
      </w: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Сторона 1»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в особі селищного голови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Гартіка</w:t>
      </w:r>
      <w:proofErr w:type="spellEnd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Валерія Володимировича, який діє на підставі Закону України "Про місцеве самоврядування в Україні", з однієї сторони, та </w:t>
      </w: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Обухівська міська рада Київської області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іменована надалі </w:t>
      </w: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"Сторона 2",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особі секретаря Обухівської міської ради Ільєнко Лариси Олександрівни, що діє на підставі Закону України "Про місцеве самоврядування в Україні», відповідно до рішення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ради від 27. 08.2024 № 6-53-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VIII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 далі - </w:t>
      </w: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Сторони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уклали цей Договір про наступне:</w:t>
      </w:r>
    </w:p>
    <w:p w:rsidR="00E14C8F" w:rsidRPr="00E14C8F" w:rsidRDefault="00E14C8F" w:rsidP="00E14C8F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Предмет договору</w:t>
      </w:r>
    </w:p>
    <w:p w:rsidR="00E14C8F" w:rsidRPr="00E14C8F" w:rsidRDefault="00E14C8F" w:rsidP="00074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1.1.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Предметом цього договору є передача-прийняття на засадах міжбюджетного трансферту з бюджету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територіальної громади Обухівського району Київської області до бюджету Обухівської міської територіальної громади Київської області коштів «Іншої субвенції з місцевого бюджету» у сумі 200 000 (двісті тисяч) гривень 00 копійок для  проведення капітального ремонту палати Героя реанімаційного відділення    КНП ОМР «Обухівська багатопрофільна лікарня інтенсивного лікування».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</w:p>
    <w:p w:rsidR="00E14C8F" w:rsidRPr="00E14C8F" w:rsidRDefault="00E14C8F" w:rsidP="00074E48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Обов'язки сторін</w:t>
      </w:r>
    </w:p>
    <w:p w:rsidR="00E14C8F" w:rsidRPr="00E14C8F" w:rsidRDefault="00E14C8F" w:rsidP="00E14C8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2.1 Сторона 1 зобов'язується:</w:t>
      </w:r>
    </w:p>
    <w:p w:rsidR="00E14C8F" w:rsidRPr="00E14C8F" w:rsidRDefault="00E14C8F" w:rsidP="00074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2.1.1. Передати із загального фонду бюджету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територіальної громади Обухівського району Київської області у 2024 році кошти у сумі 200 000 (двісті тисяч) гривень 00 копійок на засадах міжбюджетного трансферту до загального фонду бюджету Обухівської міської територіальної громади Київської області у вигляді «Іншої субвенції з місцевого бюджету» на проведення капітального ремонту палати Героя реанімаційного відділення КНП ОМР «Обухівська багатопрофільна лікарня інтенсивного лікування».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2.2. Сторона 2 зобов'язується:</w:t>
      </w:r>
    </w:p>
    <w:p w:rsidR="00E14C8F" w:rsidRPr="00E14C8F" w:rsidRDefault="00E14C8F" w:rsidP="00E14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2.2.1. Прийняти до загального фонду бюджету Обухівської міської територіальної громади Київської області у 2024 році на засадах міжбюджетного трансферту кошти у сумі 200 000 (двісті тисяч) гривень                     00 копійок у вигляді «Іншої субвенції з місцевого бюджету» на проведення капітального 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ремонту палати Героя реанімаційного відділення КНП ОМР «Обухівська багатопрофільна лікарня інтенсивного лікування».</w:t>
      </w:r>
    </w:p>
    <w:p w:rsidR="00E14C8F" w:rsidRPr="00E14C8F" w:rsidRDefault="00E14C8F" w:rsidP="00E14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2.2.2. Використовувати кошти «Іншої субвенції з місцевого бюджету» за цільовим призначенням.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До 27 грудня 2024 року подати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Козинській</w:t>
      </w:r>
      <w:proofErr w:type="spellEnd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селищній раді Обухівського району Київської області звіт про використання коштів субвенції за визначеним напрямком та цільовим призначенням.</w:t>
      </w:r>
    </w:p>
    <w:p w:rsidR="00E14C8F" w:rsidRPr="00E14C8F" w:rsidRDefault="00E14C8F" w:rsidP="00A3502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2.3.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Сторони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зобов’язуються враховувати обсяг міжбюджетного трансферту за цим Договором у рішеннях відповідно про бюджети </w:t>
      </w:r>
      <w:proofErr w:type="spellStart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територіальної громади Обухівського району Київської області та Обухівської міської територіальної громади Київської області на 2024 рік.</w:t>
      </w:r>
    </w:p>
    <w:p w:rsidR="00E14C8F" w:rsidRPr="00E14C8F" w:rsidRDefault="00E14C8F" w:rsidP="00A3502B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Термін дії договору і порядок його розірвання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3.1.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Даний Договір укладений у трьох примірниках і діє з дати підписання до 31 грудня 2024 року.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3.2. 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Кошти місцевих бюджетів, не використані на кінець бюджетного періоду, або використані не за цільовим призначенням перераховуються в останній робочий день такого періоду органами Казначейства до бюджету, з якого вони надаються.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3.3.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Умови Договору можуть бути змінені за спільною згодою </w:t>
      </w: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Сторін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підставі додаткової угоди, яка підписується уповноваженими представниками Сторін і є невід</w:t>
      </w:r>
      <w:r w:rsidRPr="00E14C8F">
        <w:rPr>
          <w:rFonts w:ascii="Calibri" w:eastAsia="Times New Roman" w:hAnsi="Calibri" w:cs="Calibri"/>
          <w:sz w:val="28"/>
          <w:szCs w:val="24"/>
          <w:lang w:val="uk-UA" w:eastAsia="ru-RU"/>
        </w:rPr>
        <w:t>'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ємною частиною до цього Договору.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3.4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Одностороннє розірвання чи зміна умов договору не допускається.</w:t>
      </w:r>
    </w:p>
    <w:p w:rsidR="00E14C8F" w:rsidRPr="00E14C8F" w:rsidRDefault="00E14C8F" w:rsidP="00E14C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3.5.</w:t>
      </w: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разі порушення бюджетного законодавства та (або) умов цього Договору Сторони несуть відповідальність згідно з  чинним законодавством.</w:t>
      </w:r>
    </w:p>
    <w:p w:rsidR="00E14C8F" w:rsidRPr="00E14C8F" w:rsidRDefault="00E14C8F" w:rsidP="00E14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14C8F" w:rsidRPr="00E14C8F" w:rsidRDefault="00E14C8F" w:rsidP="00E14C8F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Юридичні адреси сторін</w:t>
      </w:r>
    </w:p>
    <w:p w:rsidR="00E14C8F" w:rsidRPr="00E14C8F" w:rsidRDefault="00E14C8F" w:rsidP="00E1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E14C8F" w:rsidRPr="00E14C8F" w:rsidRDefault="00E14C8F" w:rsidP="00E14C8F">
      <w:pPr>
        <w:tabs>
          <w:tab w:val="left" w:pos="3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«Сторона 1»                                              «Сторона 2»</w:t>
      </w:r>
    </w:p>
    <w:p w:rsidR="00E14C8F" w:rsidRPr="00E14C8F" w:rsidRDefault="00E14C8F" w:rsidP="00E14C8F">
      <w:pPr>
        <w:tabs>
          <w:tab w:val="left" w:pos="3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809"/>
        <w:gridCol w:w="4829"/>
      </w:tblGrid>
      <w:tr w:rsidR="00E14C8F" w:rsidRPr="00E14C8F" w:rsidTr="00747848">
        <w:trPr>
          <w:tblCellSpacing w:w="0" w:type="dxa"/>
        </w:trPr>
        <w:tc>
          <w:tcPr>
            <w:tcW w:w="4928" w:type="dxa"/>
            <w:vAlign w:val="center"/>
            <w:hideMark/>
          </w:tcPr>
          <w:p w:rsidR="00E14C8F" w:rsidRPr="00E14C8F" w:rsidRDefault="00E14C8F" w:rsidP="00E14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hd w:val="clear" w:color="auto" w:fill="FFFFFF"/>
                <w:lang w:val="uk-UA" w:eastAsia="ru-RU"/>
              </w:rPr>
            </w:pPr>
          </w:p>
          <w:p w:rsidR="00E14C8F" w:rsidRPr="00E14C8F" w:rsidRDefault="00E14C8F" w:rsidP="00E14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shd w:val="clear" w:color="auto" w:fill="FFFFFF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shd w:val="clear" w:color="auto" w:fill="FFFFFF"/>
                <w:lang w:val="uk-UA" w:eastAsia="ru-RU"/>
              </w:rPr>
              <w:t xml:space="preserve">КОЗИНСЬКА СЕЛИЩНА РАДА ОБУХІВСЬКОГО РАЙОНУ </w:t>
            </w:r>
          </w:p>
          <w:p w:rsidR="00E14C8F" w:rsidRPr="00E14C8F" w:rsidRDefault="00E14C8F" w:rsidP="00E14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shd w:val="clear" w:color="auto" w:fill="FFFFFF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shd w:val="clear" w:color="auto" w:fill="FFFFFF"/>
                <w:lang w:val="uk-UA" w:eastAsia="ru-RU"/>
              </w:rPr>
              <w:t>КИЇВСЬКОЇ ОБЛАСТІ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A3502B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Місцезнаходження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08711,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Київська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область, 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Обухівський район, смт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Козин</w:t>
            </w:r>
            <w:proofErr w:type="spellEnd"/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Партизанська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б.2                            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ЄДРПОУ: </w:t>
            </w:r>
            <w:r w:rsidRPr="00E14C8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04362697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тел.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зв’язок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(063) 194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- 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                         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офіційна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електронна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адреса: </w:t>
            </w:r>
          </w:p>
          <w:p w:rsidR="00E14C8F" w:rsidRPr="00E14C8F" w:rsidRDefault="00A7273C" w:rsidP="00E14C8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hyperlink r:id="rId6" w:history="1">
              <w:r w:rsidR="00E14C8F" w:rsidRPr="00E14C8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kozynrada@ukr.net</w:t>
              </w:r>
            </w:hyperlink>
            <w:r w:rsidR="00E14C8F" w:rsidRPr="00E14C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4926" w:type="dxa"/>
            <w:vAlign w:val="center"/>
            <w:hideMark/>
          </w:tcPr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ОБУХІВСЬКА МІСЬКА РАДА 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КИЇВСЬКОЇ ОБЛАСТІ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Місцезнаходження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08700 м.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Обухів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Київської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області</w:t>
            </w:r>
            <w:proofErr w:type="spellEnd"/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вул.Київська,10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ЄДРПОУ: 35161650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тел.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зв’язок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(04572)5–03-05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офіційна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електронна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адреса: 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u w:val="single"/>
                <w:lang w:val="uk-UA" w:eastAsia="ru-RU"/>
              </w:rPr>
              <w:t>vykonkom@obcity.gov.ua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14C8F" w:rsidRPr="00E14C8F" w:rsidTr="00747848">
        <w:trPr>
          <w:tblCellSpacing w:w="0" w:type="dxa"/>
        </w:trPr>
        <w:tc>
          <w:tcPr>
            <w:tcW w:w="4928" w:type="dxa"/>
            <w:vAlign w:val="center"/>
            <w:hideMark/>
          </w:tcPr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Козинський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селищний 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____________</w:t>
            </w:r>
            <w:r w:rsidRPr="00E14C8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Валерій ГАРТІК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М.П.</w:t>
            </w:r>
          </w:p>
        </w:tc>
        <w:tc>
          <w:tcPr>
            <w:tcW w:w="4926" w:type="dxa"/>
            <w:vAlign w:val="center"/>
            <w:hideMark/>
          </w:tcPr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Секретар</w:t>
            </w:r>
            <w:proofErr w:type="spellEnd"/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Обухівської міської </w:t>
            </w:r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14C8F" w:rsidRPr="00E14C8F" w:rsidRDefault="00E14C8F" w:rsidP="00E14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074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_______________</w:t>
            </w:r>
            <w:r w:rsidRPr="00E1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Лариса ІЛЬЄНКО</w:t>
            </w:r>
          </w:p>
          <w:p w:rsidR="00E14C8F" w:rsidRPr="00E14C8F" w:rsidRDefault="00E14C8F" w:rsidP="00E14C8F">
            <w:pPr>
              <w:shd w:val="clear" w:color="auto" w:fill="FFFFFF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4C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М.П.</w:t>
            </w:r>
          </w:p>
        </w:tc>
      </w:tr>
    </w:tbl>
    <w:p w:rsidR="00AF7534" w:rsidRDefault="00AF7534" w:rsidP="00A7273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AF7534" w:rsidSect="005C07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F60F1"/>
    <w:multiLevelType w:val="hybridMultilevel"/>
    <w:tmpl w:val="89D2A36A"/>
    <w:lvl w:ilvl="0" w:tplc="DAAA40C6">
      <w:start w:val="1"/>
      <w:numFmt w:val="decimal"/>
      <w:lvlText w:val="%1."/>
      <w:lvlJc w:val="left"/>
      <w:pPr>
        <w:ind w:left="85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67E04DF0"/>
    <w:multiLevelType w:val="hybridMultilevel"/>
    <w:tmpl w:val="6218B0DC"/>
    <w:lvl w:ilvl="0" w:tplc="535424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C5860"/>
    <w:multiLevelType w:val="multilevel"/>
    <w:tmpl w:val="5B681F1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u w:val="no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23"/>
    <w:rsid w:val="000255B8"/>
    <w:rsid w:val="00044AB3"/>
    <w:rsid w:val="00074E48"/>
    <w:rsid w:val="00121C76"/>
    <w:rsid w:val="002010BB"/>
    <w:rsid w:val="002864E0"/>
    <w:rsid w:val="002C1CEF"/>
    <w:rsid w:val="002D6871"/>
    <w:rsid w:val="002E7B93"/>
    <w:rsid w:val="003B7D23"/>
    <w:rsid w:val="003C7BC8"/>
    <w:rsid w:val="003E078F"/>
    <w:rsid w:val="00422DFC"/>
    <w:rsid w:val="0047504E"/>
    <w:rsid w:val="004B3A32"/>
    <w:rsid w:val="004E542B"/>
    <w:rsid w:val="004E5FC0"/>
    <w:rsid w:val="00503D34"/>
    <w:rsid w:val="00562CA3"/>
    <w:rsid w:val="005C07B5"/>
    <w:rsid w:val="005E52A4"/>
    <w:rsid w:val="005F5094"/>
    <w:rsid w:val="00615419"/>
    <w:rsid w:val="00625DFF"/>
    <w:rsid w:val="006956F2"/>
    <w:rsid w:val="006D7A5F"/>
    <w:rsid w:val="00707749"/>
    <w:rsid w:val="008444D5"/>
    <w:rsid w:val="00852292"/>
    <w:rsid w:val="008B5D9D"/>
    <w:rsid w:val="008E49A7"/>
    <w:rsid w:val="009A14D1"/>
    <w:rsid w:val="00A3502B"/>
    <w:rsid w:val="00A7273C"/>
    <w:rsid w:val="00AA0574"/>
    <w:rsid w:val="00AE5676"/>
    <w:rsid w:val="00AF7534"/>
    <w:rsid w:val="00B13C2D"/>
    <w:rsid w:val="00BB2120"/>
    <w:rsid w:val="00D33301"/>
    <w:rsid w:val="00D339E5"/>
    <w:rsid w:val="00D7523F"/>
    <w:rsid w:val="00D848A1"/>
    <w:rsid w:val="00E14C8F"/>
    <w:rsid w:val="00E475DC"/>
    <w:rsid w:val="00E71A3E"/>
    <w:rsid w:val="00E914DE"/>
    <w:rsid w:val="00EE11DF"/>
    <w:rsid w:val="00F4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3DDC0-074B-4835-8CD0-59EEB514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2120"/>
    <w:pPr>
      <w:keepNext/>
      <w:keepLines/>
      <w:spacing w:before="40" w:after="0" w:line="254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4D5"/>
    <w:pPr>
      <w:spacing w:line="256" w:lineRule="auto"/>
      <w:ind w:left="720"/>
      <w:contextualSpacing/>
    </w:pPr>
    <w:rPr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BB21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TML">
    <w:name w:val="HTML Preformatted"/>
    <w:basedOn w:val="a"/>
    <w:link w:val="HTML0"/>
    <w:semiHidden/>
    <w:unhideWhenUsed/>
    <w:rsid w:val="00BB2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BB2120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4">
    <w:name w:val="Normal (Web)"/>
    <w:basedOn w:val="a"/>
    <w:semiHidden/>
    <w:unhideWhenUsed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BB212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6">
    <w:name w:val="Текст Знак"/>
    <w:basedOn w:val="a0"/>
    <w:link w:val="a5"/>
    <w:semiHidden/>
    <w:rsid w:val="00BB2120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basedOn w:val="a0"/>
    <w:link w:val="20"/>
    <w:uiPriority w:val="99"/>
    <w:locked/>
    <w:rsid w:val="00BB212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B2120"/>
    <w:pPr>
      <w:widowControl w:val="0"/>
      <w:shd w:val="clear" w:color="auto" w:fill="FFFFFF"/>
      <w:spacing w:before="540" w:after="0" w:line="264" w:lineRule="exact"/>
    </w:pPr>
    <w:rPr>
      <w:rFonts w:ascii="Times New Roman" w:hAnsi="Times New Roman" w:cs="Times New Roman"/>
      <w:sz w:val="26"/>
      <w:szCs w:val="26"/>
    </w:rPr>
  </w:style>
  <w:style w:type="paragraph" w:customStyle="1" w:styleId="1">
    <w:name w:val="Абзац списка1"/>
    <w:basedOn w:val="a"/>
    <w:rsid w:val="00BB2120"/>
    <w:pPr>
      <w:spacing w:line="254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xfmc4">
    <w:name w:val="xfmc4"/>
    <w:basedOn w:val="a"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5">
    <w:name w:val="xfmc5"/>
    <w:basedOn w:val="a"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6">
    <w:name w:val="xfmc6"/>
    <w:basedOn w:val="a"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qFormat/>
    <w:rsid w:val="00BB2120"/>
    <w:rPr>
      <w:b/>
      <w:bCs/>
    </w:rPr>
  </w:style>
  <w:style w:type="table" w:styleId="a8">
    <w:name w:val="Table Grid"/>
    <w:basedOn w:val="a1"/>
    <w:uiPriority w:val="59"/>
    <w:rsid w:val="00025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5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5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0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zynrada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5013</Words>
  <Characters>2858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5</cp:revision>
  <cp:lastPrinted>2024-09-13T10:03:00Z</cp:lastPrinted>
  <dcterms:created xsi:type="dcterms:W3CDTF">2024-09-12T08:25:00Z</dcterms:created>
  <dcterms:modified xsi:type="dcterms:W3CDTF">2024-09-13T10:06:00Z</dcterms:modified>
</cp:coreProperties>
</file>