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F6" w:rsidRDefault="005001F6" w:rsidP="005001F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Обгрунтування </w:t>
      </w:r>
    </w:p>
    <w:p w:rsidR="005001F6" w:rsidRDefault="005001F6" w:rsidP="005001F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технічних та якісних характеристик предмета закупівлі, </w:t>
      </w:r>
    </w:p>
    <w:p w:rsidR="005001F6" w:rsidRDefault="005001F6" w:rsidP="005001F6">
      <w:pPr>
        <w:spacing w:line="240" w:lineRule="auto"/>
        <w:jc w:val="center"/>
        <w:rPr>
          <w:rFonts w:ascii="Times New Roman" w:hAnsi="Times New Roman"/>
          <w:b/>
          <w:sz w:val="28"/>
          <w:szCs w:val="28"/>
          <w:lang w:val="uk-UA"/>
        </w:rPr>
      </w:pPr>
      <w:r w:rsidRPr="004B3AA8">
        <w:rPr>
          <w:rFonts w:ascii="Times New Roman" w:hAnsi="Times New Roman"/>
          <w:b/>
          <w:sz w:val="28"/>
          <w:szCs w:val="28"/>
          <w:lang w:val="uk-UA"/>
        </w:rPr>
        <w:t>розміру бюджетного</w:t>
      </w:r>
      <w:r>
        <w:rPr>
          <w:rFonts w:ascii="Times New Roman" w:hAnsi="Times New Roman"/>
          <w:b/>
          <w:sz w:val="28"/>
          <w:szCs w:val="28"/>
          <w:lang w:val="uk-UA"/>
        </w:rPr>
        <w:t xml:space="preserve"> призначення, очікуваної вартості предмета закупівлі</w:t>
      </w:r>
    </w:p>
    <w:p w:rsidR="00A06C8D" w:rsidRPr="00261ABC" w:rsidRDefault="00A06C8D" w:rsidP="00A06C8D">
      <w:pPr>
        <w:spacing w:after="0" w:line="360" w:lineRule="auto"/>
        <w:jc w:val="center"/>
        <w:rPr>
          <w:rFonts w:ascii="Times New Roman" w:hAnsi="Times New Roman" w:cs="Times New Roman"/>
          <w:b/>
          <w:sz w:val="28"/>
          <w:szCs w:val="28"/>
        </w:rPr>
      </w:pPr>
      <w:r w:rsidRPr="00261ABC">
        <w:rPr>
          <w:rFonts w:ascii="Times New Roman" w:hAnsi="Times New Roman" w:cs="Times New Roman"/>
          <w:b/>
          <w:sz w:val="28"/>
          <w:szCs w:val="28"/>
        </w:rPr>
        <w:t>Послуги з</w:t>
      </w:r>
      <w:r w:rsidRPr="00261ABC">
        <w:rPr>
          <w:rFonts w:ascii="Times New Roman" w:hAnsi="Times New Roman" w:cs="Times New Roman"/>
          <w:sz w:val="28"/>
          <w:szCs w:val="28"/>
        </w:rPr>
        <w:t xml:space="preserve"> </w:t>
      </w:r>
      <w:proofErr w:type="gramStart"/>
      <w:r w:rsidRPr="00261ABC">
        <w:rPr>
          <w:rFonts w:ascii="Times New Roman" w:hAnsi="Times New Roman" w:cs="Times New Roman"/>
          <w:b/>
          <w:sz w:val="28"/>
          <w:szCs w:val="28"/>
        </w:rPr>
        <w:t xml:space="preserve">організації </w:t>
      </w:r>
      <w:r>
        <w:rPr>
          <w:rFonts w:ascii="Times New Roman" w:hAnsi="Times New Roman" w:cs="Times New Roman"/>
          <w:b/>
          <w:sz w:val="28"/>
          <w:szCs w:val="28"/>
        </w:rPr>
        <w:t xml:space="preserve"> та</w:t>
      </w:r>
      <w:proofErr w:type="gramEnd"/>
      <w:r>
        <w:rPr>
          <w:rFonts w:ascii="Times New Roman" w:hAnsi="Times New Roman" w:cs="Times New Roman"/>
          <w:b/>
          <w:sz w:val="28"/>
          <w:szCs w:val="28"/>
        </w:rPr>
        <w:t xml:space="preserve"> проведення культурно- мистецьких </w:t>
      </w:r>
      <w:r w:rsidRPr="00261ABC">
        <w:rPr>
          <w:rFonts w:ascii="Times New Roman" w:hAnsi="Times New Roman" w:cs="Times New Roman"/>
          <w:b/>
          <w:sz w:val="28"/>
          <w:szCs w:val="28"/>
        </w:rPr>
        <w:t>заходів</w:t>
      </w:r>
    </w:p>
    <w:p w:rsidR="005001F6" w:rsidRPr="00A06C8D" w:rsidRDefault="00A06C8D" w:rsidP="00A06C8D">
      <w:pPr>
        <w:spacing w:after="0" w:line="240" w:lineRule="auto"/>
        <w:rPr>
          <w:rFonts w:ascii="Times New Roman" w:hAnsi="Times New Roman"/>
          <w:b/>
          <w:sz w:val="24"/>
          <w:szCs w:val="24"/>
          <w:u w:val="single"/>
          <w:lang w:val="uk-UA"/>
        </w:rPr>
      </w:pPr>
      <w:r>
        <w:rPr>
          <w:rFonts w:ascii="Times New Roman" w:hAnsi="Times New Roman"/>
          <w:b/>
          <w:sz w:val="28"/>
          <w:szCs w:val="28"/>
          <w:lang w:val="uk-UA"/>
        </w:rPr>
        <w:t xml:space="preserve">           </w:t>
      </w:r>
      <w:r>
        <w:rPr>
          <w:rFonts w:ascii="Times New Roman" w:eastAsia="Times New Roman" w:hAnsi="Times New Roman" w:cs="Times New Roman"/>
          <w:b/>
          <w:color w:val="000000"/>
          <w:sz w:val="24"/>
          <w:szCs w:val="24"/>
          <w:u w:val="single"/>
          <w:lang w:val="uk-UA" w:bidi="en-US"/>
        </w:rPr>
        <w:t>(</w:t>
      </w:r>
      <w:r w:rsidRPr="00A06C8D">
        <w:rPr>
          <w:rFonts w:ascii="Times New Roman" w:eastAsia="Times New Roman" w:hAnsi="Times New Roman" w:cs="Times New Roman"/>
          <w:b/>
          <w:color w:val="000000"/>
          <w:sz w:val="24"/>
          <w:szCs w:val="24"/>
          <w:u w:val="single"/>
          <w:lang w:bidi="en-US"/>
        </w:rPr>
        <w:t>Код ДК 021:2015-79950000-8 Послуги з організації виставок, ярмарок і конгресів</w:t>
      </w:r>
      <w:r>
        <w:rPr>
          <w:rFonts w:ascii="Times New Roman" w:eastAsia="Times New Roman" w:hAnsi="Times New Roman" w:cs="Times New Roman"/>
          <w:b/>
          <w:color w:val="000000"/>
          <w:sz w:val="24"/>
          <w:szCs w:val="24"/>
          <w:u w:val="single"/>
          <w:lang w:val="uk-UA" w:bidi="en-US"/>
        </w:rPr>
        <w:t>)</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 xml:space="preserve">Підстава для публікації обґрунтування: </w:t>
      </w:r>
      <w:r w:rsidRPr="001A5FAC">
        <w:rPr>
          <w:rFonts w:ascii="Times New Roman" w:hAnsi="Times New Roman"/>
          <w:sz w:val="24"/>
          <w:szCs w:val="24"/>
          <w:lang w:val="uk-UA"/>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rsidR="005001F6" w:rsidRPr="003A58B3"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Мета проведення закупівлі:</w:t>
      </w:r>
      <w:r w:rsidRPr="001A5FAC">
        <w:rPr>
          <w:rFonts w:ascii="Times New Roman" w:hAnsi="Times New Roman"/>
          <w:sz w:val="24"/>
          <w:szCs w:val="24"/>
          <w:lang w:val="uk-UA"/>
        </w:rPr>
        <w:t xml:space="preserve"> забезпечення </w:t>
      </w:r>
      <w:r w:rsidR="00CE623D">
        <w:rPr>
          <w:rFonts w:ascii="Times New Roman" w:hAnsi="Times New Roman"/>
          <w:sz w:val="24"/>
          <w:szCs w:val="24"/>
          <w:lang w:val="uk-UA"/>
        </w:rPr>
        <w:t>проведення</w:t>
      </w:r>
      <w:r>
        <w:rPr>
          <w:rFonts w:ascii="Times New Roman" w:hAnsi="Times New Roman"/>
          <w:sz w:val="24"/>
          <w:szCs w:val="24"/>
          <w:lang w:val="uk-UA"/>
        </w:rPr>
        <w:t xml:space="preserve"> </w:t>
      </w:r>
      <w:r w:rsidR="003A58B3" w:rsidRPr="003A58B3">
        <w:rPr>
          <w:rFonts w:ascii="Times New Roman" w:hAnsi="Times New Roman"/>
          <w:sz w:val="24"/>
          <w:szCs w:val="24"/>
        </w:rPr>
        <w:t>культурно-мистецьких  заходів на території Обухівської міської територіальної громади.</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Замовник:</w:t>
      </w:r>
      <w:r w:rsidRPr="001A5FAC">
        <w:rPr>
          <w:rFonts w:ascii="Times New Roman" w:hAnsi="Times New Roman"/>
          <w:sz w:val="24"/>
          <w:szCs w:val="24"/>
          <w:lang w:val="uk-UA"/>
        </w:rPr>
        <w:t xml:space="preserve"> </w:t>
      </w:r>
      <w:r w:rsidR="003A58B3" w:rsidRPr="00261ABC">
        <w:rPr>
          <w:rFonts w:ascii="Times New Roman" w:eastAsia="Times New Roman" w:hAnsi="Times New Roman" w:cs="Times New Roman"/>
          <w:sz w:val="24"/>
          <w:szCs w:val="24"/>
          <w:lang w:val="uk-UA"/>
        </w:rPr>
        <w:t xml:space="preserve">Відділ культури, національностей та релігій виконавчого комітету Обухівської міської ради </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sz w:val="24"/>
          <w:szCs w:val="24"/>
          <w:lang w:val="uk-UA"/>
        </w:rPr>
        <w:t xml:space="preserve">Код </w:t>
      </w:r>
      <w:r w:rsidR="003A58B3">
        <w:rPr>
          <w:rFonts w:ascii="Times New Roman" w:hAnsi="Times New Roman"/>
          <w:sz w:val="24"/>
          <w:szCs w:val="24"/>
          <w:lang w:val="uk-UA"/>
        </w:rPr>
        <w:t>ЄДРПОУ – 37361829</w:t>
      </w:r>
    </w:p>
    <w:p w:rsidR="005001F6" w:rsidRPr="007D1738" w:rsidRDefault="005001F6" w:rsidP="005001F6">
      <w:pPr>
        <w:spacing w:after="0" w:line="240" w:lineRule="auto"/>
        <w:rPr>
          <w:rFonts w:ascii="Times New Roman" w:hAnsi="Times New Roman"/>
          <w:sz w:val="24"/>
          <w:szCs w:val="24"/>
          <w:lang w:val="uk-UA"/>
        </w:rPr>
      </w:pPr>
      <w:r w:rsidRPr="001A5FAC">
        <w:rPr>
          <w:rFonts w:ascii="Times New Roman" w:hAnsi="Times New Roman"/>
          <w:sz w:val="24"/>
          <w:szCs w:val="24"/>
          <w:lang w:val="uk-UA"/>
        </w:rPr>
        <w:t xml:space="preserve">Ідентифікатор закупівлі </w:t>
      </w:r>
      <w:r w:rsidR="00A25AC1">
        <w:rPr>
          <w:rFonts w:ascii="Arial" w:hAnsi="Arial" w:cs="Arial"/>
          <w:color w:val="454545"/>
          <w:sz w:val="21"/>
          <w:szCs w:val="21"/>
          <w:shd w:val="clear" w:color="auto" w:fill="F0F5F2"/>
          <w:lang w:val="en-US"/>
        </w:rPr>
        <w:t>UA</w:t>
      </w:r>
      <w:r w:rsidR="005E1E4A">
        <w:rPr>
          <w:rFonts w:ascii="Arial" w:hAnsi="Arial" w:cs="Arial"/>
          <w:color w:val="454545"/>
          <w:sz w:val="21"/>
          <w:szCs w:val="21"/>
          <w:shd w:val="clear" w:color="auto" w:fill="F0F5F2"/>
          <w:lang w:val="uk-UA"/>
        </w:rPr>
        <w:t>-2021-07-28-002190</w:t>
      </w:r>
      <w:r w:rsidR="002A4790">
        <w:rPr>
          <w:rFonts w:ascii="Arial" w:hAnsi="Arial" w:cs="Arial"/>
          <w:color w:val="454545"/>
          <w:sz w:val="21"/>
          <w:szCs w:val="21"/>
          <w:shd w:val="clear" w:color="auto" w:fill="F0F5F2"/>
          <w:lang w:val="uk-UA"/>
        </w:rPr>
        <w:t>-</w:t>
      </w:r>
      <w:r w:rsidR="002A4790">
        <w:rPr>
          <w:rFonts w:ascii="Arial" w:hAnsi="Arial" w:cs="Arial"/>
          <w:color w:val="454545"/>
          <w:sz w:val="21"/>
          <w:szCs w:val="21"/>
          <w:shd w:val="clear" w:color="auto" w:fill="F0F5F2"/>
          <w:lang w:val="en-US"/>
        </w:rPr>
        <w:t>b</w:t>
      </w:r>
    </w:p>
    <w:p w:rsidR="00D1690C" w:rsidRPr="00A06C8D" w:rsidRDefault="005001F6" w:rsidP="00D1690C">
      <w:pPr>
        <w:spacing w:after="0" w:line="240" w:lineRule="auto"/>
        <w:rPr>
          <w:rFonts w:ascii="Times New Roman" w:hAnsi="Times New Roman" w:cs="Times New Roman"/>
          <w:b/>
          <w:sz w:val="28"/>
          <w:szCs w:val="28"/>
          <w:lang w:val="uk-UA"/>
        </w:rPr>
      </w:pPr>
      <w:r w:rsidRPr="00001E30">
        <w:rPr>
          <w:rFonts w:ascii="Times New Roman" w:hAnsi="Times New Roman"/>
          <w:b/>
          <w:sz w:val="24"/>
          <w:szCs w:val="24"/>
          <w:lang w:val="uk-UA"/>
        </w:rPr>
        <w:t>Предмет закупівлі:</w:t>
      </w:r>
      <w:r w:rsidR="00D1690C" w:rsidRPr="00D1690C">
        <w:rPr>
          <w:rFonts w:ascii="Times New Roman" w:hAnsi="Times New Roman"/>
          <w:sz w:val="24"/>
          <w:szCs w:val="24"/>
          <w:lang w:val="uk-UA"/>
        </w:rPr>
        <w:t xml:space="preserve"> </w:t>
      </w:r>
      <w:r w:rsidR="00D1690C" w:rsidRPr="00D46A49">
        <w:rPr>
          <w:rFonts w:ascii="Times New Roman" w:hAnsi="Times New Roman"/>
          <w:sz w:val="24"/>
          <w:szCs w:val="24"/>
          <w:lang w:val="uk-UA"/>
        </w:rPr>
        <w:t>«</w:t>
      </w:r>
      <w:r w:rsidR="00D1690C" w:rsidRPr="00A06C8D">
        <w:rPr>
          <w:rFonts w:ascii="Times New Roman" w:hAnsi="Times New Roman" w:cs="Times New Roman"/>
          <w:sz w:val="24"/>
          <w:szCs w:val="24"/>
        </w:rPr>
        <w:t>Послуги з організації  та проведення культурно- мистецьких заходів</w:t>
      </w:r>
      <w:r w:rsidR="00D1690C">
        <w:rPr>
          <w:rFonts w:ascii="Times New Roman" w:hAnsi="Times New Roman" w:cs="Times New Roman"/>
          <w:b/>
          <w:sz w:val="24"/>
          <w:szCs w:val="24"/>
          <w:lang w:val="uk-UA"/>
        </w:rPr>
        <w:t>»</w:t>
      </w:r>
    </w:p>
    <w:p w:rsidR="00D1690C" w:rsidRDefault="005001F6" w:rsidP="00D1690C">
      <w:pPr>
        <w:spacing w:after="0" w:line="240" w:lineRule="auto"/>
        <w:rPr>
          <w:rFonts w:ascii="Times New Roman" w:hAnsi="Times New Roman"/>
          <w:sz w:val="24"/>
          <w:szCs w:val="24"/>
          <w:lang w:val="uk-UA"/>
        </w:rPr>
      </w:pPr>
      <w:r w:rsidRPr="00001E30">
        <w:rPr>
          <w:rFonts w:ascii="Times New Roman" w:hAnsi="Times New Roman"/>
          <w:sz w:val="24"/>
          <w:szCs w:val="24"/>
          <w:lang w:val="uk-UA"/>
        </w:rPr>
        <w:t xml:space="preserve"> код ДК Єдиний закупівельний словник </w:t>
      </w:r>
      <w:r w:rsidRPr="001A5FAC">
        <w:rPr>
          <w:rFonts w:ascii="Times New Roman" w:hAnsi="Times New Roman"/>
          <w:sz w:val="24"/>
          <w:szCs w:val="24"/>
          <w:lang w:val="uk-UA"/>
        </w:rPr>
        <w:t xml:space="preserve">021: </w:t>
      </w:r>
      <w:r w:rsidRPr="00BF32D8">
        <w:rPr>
          <w:rFonts w:ascii="Times New Roman" w:hAnsi="Times New Roman"/>
          <w:sz w:val="24"/>
          <w:szCs w:val="24"/>
          <w:lang w:val="uk-UA"/>
        </w:rPr>
        <w:t>2015</w:t>
      </w:r>
      <w:r w:rsidRPr="00A06C8D">
        <w:rPr>
          <w:rFonts w:ascii="Times New Roman" w:hAnsi="Times New Roman"/>
          <w:sz w:val="24"/>
          <w:szCs w:val="24"/>
          <w:lang w:val="uk-UA"/>
        </w:rPr>
        <w:t xml:space="preserve"> </w:t>
      </w:r>
      <w:r w:rsidR="00A06C8D" w:rsidRPr="00A06C8D">
        <w:rPr>
          <w:rFonts w:ascii="Times New Roman" w:eastAsia="Times New Roman" w:hAnsi="Times New Roman" w:cs="Times New Roman"/>
          <w:color w:val="000000"/>
          <w:sz w:val="24"/>
          <w:szCs w:val="24"/>
          <w:lang w:val="uk-UA" w:bidi="en-US"/>
        </w:rPr>
        <w:t>79950000-8 Послуги з організації виставок, ярмарок і конгресів</w:t>
      </w:r>
      <w:r w:rsidRPr="00A06C8D">
        <w:rPr>
          <w:rFonts w:ascii="Times New Roman" w:hAnsi="Times New Roman"/>
          <w:sz w:val="24"/>
          <w:szCs w:val="24"/>
          <w:lang w:val="uk-UA"/>
        </w:rPr>
        <w:t xml:space="preserve"> </w:t>
      </w:r>
      <w:r w:rsidR="00D1690C">
        <w:rPr>
          <w:rFonts w:ascii="Times New Roman" w:hAnsi="Times New Roman"/>
          <w:sz w:val="24"/>
          <w:szCs w:val="24"/>
          <w:lang w:val="uk-UA"/>
        </w:rPr>
        <w:t>.</w:t>
      </w:r>
    </w:p>
    <w:p w:rsidR="005001F6" w:rsidRPr="001A5FAC" w:rsidRDefault="005001F6" w:rsidP="00D1690C">
      <w:pPr>
        <w:spacing w:after="0" w:line="240" w:lineRule="auto"/>
        <w:rPr>
          <w:rFonts w:ascii="Times New Roman" w:hAnsi="Times New Roman"/>
          <w:sz w:val="24"/>
          <w:szCs w:val="24"/>
          <w:lang w:val="uk-UA"/>
        </w:rPr>
      </w:pPr>
      <w:r w:rsidRPr="00BF32D8">
        <w:rPr>
          <w:rFonts w:ascii="Times New Roman" w:hAnsi="Times New Roman"/>
          <w:b/>
          <w:sz w:val="24"/>
          <w:szCs w:val="24"/>
          <w:lang w:val="uk-UA"/>
        </w:rPr>
        <w:t>Очікувана вартість предмета закупівлі</w:t>
      </w:r>
      <w:r w:rsidRPr="00BF32D8">
        <w:rPr>
          <w:rFonts w:ascii="Times New Roman" w:hAnsi="Times New Roman"/>
          <w:sz w:val="24"/>
          <w:szCs w:val="24"/>
          <w:lang w:val="uk-UA"/>
        </w:rPr>
        <w:t xml:space="preserve">: </w:t>
      </w:r>
      <w:r w:rsidR="003A58B3">
        <w:rPr>
          <w:rFonts w:ascii="Times New Roman" w:hAnsi="Times New Roman"/>
          <w:sz w:val="24"/>
          <w:szCs w:val="24"/>
          <w:lang w:val="uk-UA"/>
        </w:rPr>
        <w:t>350000,00</w:t>
      </w:r>
      <w:r w:rsidRPr="00BF32D8">
        <w:rPr>
          <w:rFonts w:ascii="Times New Roman" w:hAnsi="Times New Roman"/>
          <w:sz w:val="24"/>
          <w:szCs w:val="24"/>
          <w:lang w:val="uk-UA"/>
        </w:rPr>
        <w:t xml:space="preserve"> (</w:t>
      </w:r>
      <w:r w:rsidR="003A58B3">
        <w:rPr>
          <w:rFonts w:ascii="Times New Roman" w:hAnsi="Times New Roman"/>
          <w:sz w:val="24"/>
          <w:szCs w:val="24"/>
          <w:lang w:val="uk-UA"/>
        </w:rPr>
        <w:t>Триста п’ятдесят тисяч грн. 00 коп</w:t>
      </w:r>
      <w:r w:rsidR="00A06C8D">
        <w:rPr>
          <w:rFonts w:ascii="Times New Roman" w:hAnsi="Times New Roman"/>
          <w:sz w:val="24"/>
          <w:szCs w:val="24"/>
          <w:lang w:val="uk-UA"/>
        </w:rPr>
        <w:t>.</w:t>
      </w:r>
      <w:r>
        <w:rPr>
          <w:rFonts w:ascii="Times New Roman" w:hAnsi="Times New Roman"/>
          <w:sz w:val="24"/>
          <w:szCs w:val="24"/>
          <w:lang w:val="uk-UA"/>
        </w:rPr>
        <w:t xml:space="preserve">) </w:t>
      </w:r>
      <w:r w:rsidRPr="001A5FAC">
        <w:rPr>
          <w:rFonts w:ascii="Times New Roman" w:hAnsi="Times New Roman"/>
          <w:sz w:val="24"/>
          <w:szCs w:val="24"/>
          <w:lang w:val="uk-UA"/>
        </w:rPr>
        <w:t>з ПДВ</w:t>
      </w:r>
      <w:r>
        <w:rPr>
          <w:rFonts w:ascii="Times New Roman" w:hAnsi="Times New Roman"/>
          <w:sz w:val="24"/>
          <w:szCs w:val="24"/>
          <w:lang w:val="uk-UA"/>
        </w:rPr>
        <w:t>.</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Вид закупівлі</w:t>
      </w:r>
      <w:r w:rsidR="005E1E4A" w:rsidRPr="001A5FAC">
        <w:rPr>
          <w:rFonts w:ascii="Times New Roman" w:hAnsi="Times New Roman"/>
          <w:b/>
          <w:sz w:val="24"/>
          <w:szCs w:val="24"/>
          <w:lang w:val="uk-UA"/>
        </w:rPr>
        <w:t>:</w:t>
      </w:r>
      <w:r w:rsidR="005E1E4A" w:rsidRPr="001A5FAC">
        <w:rPr>
          <w:rFonts w:ascii="Times New Roman" w:hAnsi="Times New Roman"/>
          <w:sz w:val="24"/>
          <w:szCs w:val="24"/>
          <w:lang w:val="uk-UA"/>
        </w:rPr>
        <w:t xml:space="preserve"> </w:t>
      </w:r>
      <w:r w:rsidR="005E1E4A">
        <w:rPr>
          <w:rFonts w:ascii="Times New Roman" w:hAnsi="Times New Roman"/>
          <w:sz w:val="24"/>
          <w:szCs w:val="24"/>
          <w:lang w:val="uk-UA"/>
        </w:rPr>
        <w:t>переговорна процедура( умова застосування переговорної процедури закупівлі відповідно до частини другої статті 40 Закону України «Про публічні закупівлі»,а саме двічі відмінено процедуру відкритих торгів, у тому числі частково (за лотом),через відсутність достатньої кількості тендерних пропозицій</w:t>
      </w:r>
    </w:p>
    <w:p w:rsidR="005001F6" w:rsidRPr="006055E3" w:rsidRDefault="005001F6" w:rsidP="005001F6">
      <w:pPr>
        <w:spacing w:after="0" w:line="240" w:lineRule="auto"/>
        <w:rPr>
          <w:rFonts w:ascii="Times New Roman" w:hAnsi="Times New Roman"/>
          <w:b/>
          <w:sz w:val="24"/>
          <w:szCs w:val="24"/>
          <w:lang w:val="uk-UA"/>
        </w:rPr>
      </w:pPr>
      <w:r w:rsidRPr="006055E3">
        <w:rPr>
          <w:rFonts w:ascii="Times New Roman" w:hAnsi="Times New Roman"/>
          <w:b/>
          <w:sz w:val="24"/>
          <w:szCs w:val="24"/>
          <w:lang w:val="uk-UA"/>
        </w:rPr>
        <w:t>Обґрунтування:</w:t>
      </w:r>
    </w:p>
    <w:p w:rsidR="005001F6" w:rsidRPr="006055E3" w:rsidRDefault="005001F6" w:rsidP="005001F6">
      <w:pPr>
        <w:spacing w:after="0" w:line="240" w:lineRule="auto"/>
        <w:ind w:firstLine="708"/>
        <w:jc w:val="both"/>
        <w:rPr>
          <w:rFonts w:ascii="Times New Roman" w:hAnsi="Times New Roman" w:cs="Times New Roman"/>
          <w:b/>
          <w:sz w:val="24"/>
          <w:szCs w:val="24"/>
          <w:lang w:val="uk-UA"/>
        </w:rPr>
      </w:pPr>
      <w:r w:rsidRPr="006055E3">
        <w:rPr>
          <w:rFonts w:ascii="Times New Roman" w:hAnsi="Times New Roman" w:cs="Times New Roman"/>
          <w:b/>
          <w:sz w:val="24"/>
          <w:szCs w:val="24"/>
          <w:lang w:val="uk-UA"/>
        </w:rPr>
        <w:t>Щодо розміру бюджетного призначення та визначення його очікуваної вартості:</w:t>
      </w:r>
    </w:p>
    <w:p w:rsidR="005001F6" w:rsidRPr="006055E3" w:rsidRDefault="005001F6" w:rsidP="005001F6">
      <w:pPr>
        <w:spacing w:after="0" w:line="240" w:lineRule="auto"/>
        <w:ind w:firstLine="708"/>
        <w:jc w:val="both"/>
        <w:rPr>
          <w:rFonts w:ascii="Times New Roman" w:hAnsi="Times New Roman" w:cs="Times New Roman"/>
          <w:sz w:val="24"/>
          <w:szCs w:val="24"/>
          <w:lang w:val="uk-UA"/>
        </w:rPr>
      </w:pPr>
      <w:r w:rsidRPr="006055E3">
        <w:rPr>
          <w:rFonts w:ascii="Times New Roman" w:hAnsi="Times New Roman" w:cs="Times New Roman"/>
          <w:sz w:val="24"/>
          <w:szCs w:val="24"/>
          <w:lang w:val="uk-UA"/>
        </w:rPr>
        <w:t xml:space="preserve">Очікувана вартість закупівлі розрахована у межах затверджених кошторисних призначень та обсягів фінансування на 2021 рік від </w:t>
      </w:r>
      <w:r w:rsidR="00E53334">
        <w:rPr>
          <w:rFonts w:ascii="Times New Roman" w:hAnsi="Times New Roman" w:cs="Times New Roman"/>
          <w:sz w:val="24"/>
          <w:szCs w:val="24"/>
          <w:lang w:val="uk-UA"/>
        </w:rPr>
        <w:t>22.04.21 р. сесія № 272</w:t>
      </w:r>
      <w:r>
        <w:rPr>
          <w:rFonts w:ascii="Times New Roman" w:hAnsi="Times New Roman" w:cs="Times New Roman"/>
          <w:sz w:val="24"/>
          <w:szCs w:val="24"/>
          <w:lang w:val="uk-UA"/>
        </w:rPr>
        <w:t>-9</w:t>
      </w:r>
      <w:r w:rsidR="00A06C8D">
        <w:rPr>
          <w:rFonts w:ascii="Times New Roman" w:hAnsi="Times New Roman" w:cs="Times New Roman"/>
          <w:sz w:val="24"/>
          <w:szCs w:val="24"/>
          <w:lang w:val="uk-UA"/>
        </w:rPr>
        <w:t>-</w:t>
      </w:r>
      <w:r>
        <w:rPr>
          <w:rFonts w:ascii="Times New Roman" w:hAnsi="Times New Roman" w:cs="Times New Roman"/>
          <w:sz w:val="24"/>
          <w:szCs w:val="24"/>
          <w:lang w:val="en-US"/>
        </w:rPr>
        <w:t>VIII</w:t>
      </w:r>
      <w:r w:rsidR="005D02BB">
        <w:rPr>
          <w:rFonts w:ascii="Times New Roman" w:hAnsi="Times New Roman" w:cs="Times New Roman"/>
          <w:sz w:val="24"/>
          <w:szCs w:val="24"/>
          <w:lang w:val="uk-UA"/>
        </w:rPr>
        <w:t>.</w:t>
      </w:r>
    </w:p>
    <w:p w:rsidR="00A06C8D" w:rsidRPr="0084121F" w:rsidRDefault="0084121F" w:rsidP="00D1690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28</w:t>
      </w:r>
      <w:r>
        <w:rPr>
          <w:rFonts w:ascii="Times New Roman" w:eastAsia="Times New Roman" w:hAnsi="Times New Roman" w:cs="Times New Roman"/>
          <w:sz w:val="24"/>
          <w:szCs w:val="24"/>
          <w:lang w:val="uk-UA"/>
        </w:rPr>
        <w:t>.07</w:t>
      </w:r>
      <w:bookmarkStart w:id="0" w:name="_GoBack"/>
      <w:bookmarkEnd w:id="0"/>
      <w:r w:rsidR="005001F6" w:rsidRPr="00BF32D8">
        <w:rPr>
          <w:rFonts w:ascii="Times New Roman" w:eastAsia="Times New Roman" w:hAnsi="Times New Roman" w:cs="Times New Roman"/>
          <w:sz w:val="24"/>
          <w:szCs w:val="24"/>
          <w:lang w:val="uk-UA"/>
        </w:rPr>
        <w:t xml:space="preserve">.2021 р. Замовником у системі електронних закупівель на веб-порталі Уповноваженого органу було оприлюднено закупівлю </w:t>
      </w:r>
      <w:r w:rsidR="005001F6">
        <w:rPr>
          <w:rFonts w:ascii="Times New Roman" w:eastAsia="Times New Roman" w:hAnsi="Times New Roman" w:cs="Times New Roman"/>
          <w:sz w:val="24"/>
          <w:szCs w:val="24"/>
          <w:lang w:val="uk-UA"/>
        </w:rPr>
        <w:t xml:space="preserve">послуг </w:t>
      </w:r>
      <w:r w:rsidR="005001F6" w:rsidRPr="00BF32D8">
        <w:rPr>
          <w:rFonts w:ascii="Times New Roman" w:eastAsia="Times New Roman" w:hAnsi="Times New Roman" w:cs="Times New Roman"/>
          <w:sz w:val="24"/>
          <w:szCs w:val="24"/>
          <w:lang w:val="uk-UA"/>
        </w:rPr>
        <w:t xml:space="preserve">за кодом </w:t>
      </w:r>
      <w:r w:rsidR="00A06C8D" w:rsidRPr="00001E30">
        <w:rPr>
          <w:rFonts w:ascii="Times New Roman" w:hAnsi="Times New Roman"/>
          <w:sz w:val="24"/>
          <w:szCs w:val="24"/>
          <w:lang w:val="uk-UA"/>
        </w:rPr>
        <w:t xml:space="preserve">ДК Єдиний закупівельний словник </w:t>
      </w:r>
      <w:r w:rsidR="00A06C8D" w:rsidRPr="001A5FAC">
        <w:rPr>
          <w:rFonts w:ascii="Times New Roman" w:hAnsi="Times New Roman"/>
          <w:sz w:val="24"/>
          <w:szCs w:val="24"/>
          <w:lang w:val="uk-UA"/>
        </w:rPr>
        <w:t xml:space="preserve">021: </w:t>
      </w:r>
      <w:r w:rsidR="00A06C8D" w:rsidRPr="00BF32D8">
        <w:rPr>
          <w:rFonts w:ascii="Times New Roman" w:hAnsi="Times New Roman"/>
          <w:sz w:val="24"/>
          <w:szCs w:val="24"/>
          <w:lang w:val="uk-UA"/>
        </w:rPr>
        <w:t>2015</w:t>
      </w:r>
      <w:r w:rsidR="00A06C8D" w:rsidRPr="00A06C8D">
        <w:rPr>
          <w:rFonts w:ascii="Times New Roman" w:hAnsi="Times New Roman"/>
          <w:sz w:val="24"/>
          <w:szCs w:val="24"/>
          <w:lang w:val="uk-UA"/>
        </w:rPr>
        <w:t xml:space="preserve"> </w:t>
      </w:r>
      <w:r w:rsidR="00A06C8D" w:rsidRPr="00A06C8D">
        <w:rPr>
          <w:rFonts w:ascii="Times New Roman" w:eastAsia="Times New Roman" w:hAnsi="Times New Roman" w:cs="Times New Roman"/>
          <w:color w:val="000000"/>
          <w:sz w:val="24"/>
          <w:szCs w:val="24"/>
          <w:lang w:val="uk-UA" w:bidi="en-US"/>
        </w:rPr>
        <w:t>79950000-8 Послуги з організації виставок, ярмарок і конгресів</w:t>
      </w:r>
      <w:r w:rsidR="00A06C8D" w:rsidRPr="00A06C8D">
        <w:rPr>
          <w:rFonts w:ascii="Times New Roman" w:hAnsi="Times New Roman"/>
          <w:sz w:val="24"/>
          <w:szCs w:val="24"/>
          <w:lang w:val="uk-UA"/>
        </w:rPr>
        <w:t xml:space="preserve"> </w:t>
      </w:r>
      <w:r w:rsidR="00A06C8D" w:rsidRPr="00D46A49">
        <w:rPr>
          <w:rFonts w:ascii="Times New Roman" w:hAnsi="Times New Roman"/>
          <w:sz w:val="24"/>
          <w:szCs w:val="24"/>
          <w:lang w:val="uk-UA"/>
        </w:rPr>
        <w:t>«</w:t>
      </w:r>
      <w:r w:rsidR="00A06C8D" w:rsidRPr="00A06C8D">
        <w:rPr>
          <w:rFonts w:ascii="Times New Roman" w:hAnsi="Times New Roman" w:cs="Times New Roman"/>
          <w:sz w:val="24"/>
          <w:szCs w:val="24"/>
        </w:rPr>
        <w:t xml:space="preserve">Послуги з організації  та проведення </w:t>
      </w:r>
      <w:r w:rsidR="005D02BB">
        <w:rPr>
          <w:rFonts w:ascii="Times New Roman" w:hAnsi="Times New Roman" w:cs="Times New Roman"/>
          <w:sz w:val="24"/>
          <w:szCs w:val="24"/>
        </w:rPr>
        <w:t>культурно-</w:t>
      </w:r>
      <w:r w:rsidR="00A06C8D" w:rsidRPr="00A06C8D">
        <w:rPr>
          <w:rFonts w:ascii="Times New Roman" w:hAnsi="Times New Roman" w:cs="Times New Roman"/>
          <w:sz w:val="24"/>
          <w:szCs w:val="24"/>
        </w:rPr>
        <w:t>мистецьких заходів</w:t>
      </w:r>
      <w:r w:rsidR="00A06C8D">
        <w:rPr>
          <w:rFonts w:ascii="Times New Roman" w:hAnsi="Times New Roman" w:cs="Times New Roman"/>
          <w:b/>
          <w:sz w:val="24"/>
          <w:szCs w:val="24"/>
          <w:lang w:val="uk-UA"/>
        </w:rPr>
        <w:t>»</w:t>
      </w:r>
    </w:p>
    <w:p w:rsidR="00E53334" w:rsidRDefault="00E53334" w:rsidP="00D1690C">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Відповідно до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на підставі попередніх закупівельних цін попередніх закупівель та попередніх ринкових консультацій від суб’єктів господарювання, відділом культури, національностей та релігій виконавчого комітету Обухівської міської ради та згідно виділених коштів було підготовлено тендерну документацію, оголошено тендер на закупівлю послуг</w:t>
      </w:r>
      <w:r w:rsidRPr="00E53334">
        <w:rPr>
          <w:rFonts w:ascii="Times New Roman" w:hAnsi="Times New Roman" w:cs="Times New Roman"/>
          <w:b/>
          <w:sz w:val="28"/>
          <w:szCs w:val="28"/>
          <w:lang w:val="uk-UA"/>
        </w:rPr>
        <w:t xml:space="preserve"> </w:t>
      </w:r>
      <w:r w:rsidRPr="00E53334">
        <w:rPr>
          <w:rFonts w:ascii="Times New Roman" w:hAnsi="Times New Roman" w:cs="Times New Roman"/>
          <w:sz w:val="24"/>
          <w:szCs w:val="24"/>
          <w:lang w:val="uk-UA"/>
        </w:rPr>
        <w:t>з організації  та проведення культурно- мистецьких заходів</w:t>
      </w:r>
      <w:r w:rsidRPr="006055E3">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p>
    <w:p w:rsidR="005001F6" w:rsidRPr="006055E3" w:rsidRDefault="005001F6" w:rsidP="00D1690C">
      <w:pPr>
        <w:spacing w:after="0" w:line="240" w:lineRule="auto"/>
        <w:ind w:firstLine="709"/>
        <w:jc w:val="both"/>
        <w:rPr>
          <w:rFonts w:ascii="Times New Roman" w:hAnsi="Times New Roman" w:cs="Times New Roman"/>
          <w:b/>
          <w:sz w:val="24"/>
          <w:szCs w:val="24"/>
          <w:lang w:val="uk-UA"/>
        </w:rPr>
      </w:pPr>
      <w:r w:rsidRPr="006055E3">
        <w:rPr>
          <w:rFonts w:ascii="Times New Roman" w:hAnsi="Times New Roman" w:cs="Times New Roman"/>
          <w:b/>
          <w:sz w:val="24"/>
          <w:szCs w:val="24"/>
          <w:lang w:val="uk-UA"/>
        </w:rPr>
        <w:t>Щодо здійснення обґрунтування технічних та якісних характеристик предмета закупівлі:</w:t>
      </w:r>
    </w:p>
    <w:p w:rsidR="005001F6" w:rsidRDefault="00D1690C" w:rsidP="00D1690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001F6" w:rsidRPr="006055E3">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r w:rsidR="005D02BB">
        <w:rPr>
          <w:rFonts w:ascii="Times New Roman" w:hAnsi="Times New Roman" w:cs="Times New Roman"/>
          <w:sz w:val="24"/>
          <w:szCs w:val="24"/>
          <w:lang w:val="uk-UA"/>
        </w:rPr>
        <w:t>тендерної</w:t>
      </w:r>
      <w:r w:rsidR="005001F6">
        <w:rPr>
          <w:rFonts w:ascii="Times New Roman" w:hAnsi="Times New Roman" w:cs="Times New Roman"/>
          <w:sz w:val="24"/>
          <w:szCs w:val="24"/>
          <w:lang w:val="uk-UA"/>
        </w:rPr>
        <w:t xml:space="preserve"> </w:t>
      </w:r>
      <w:r w:rsidR="005D02BB">
        <w:rPr>
          <w:rFonts w:ascii="Times New Roman" w:hAnsi="Times New Roman" w:cs="Times New Roman"/>
          <w:sz w:val="24"/>
          <w:szCs w:val="24"/>
          <w:lang w:val="uk-UA"/>
        </w:rPr>
        <w:t xml:space="preserve">документації </w:t>
      </w:r>
      <w:r w:rsidR="005001F6" w:rsidRPr="006055E3">
        <w:rPr>
          <w:rFonts w:ascii="Times New Roman" w:hAnsi="Times New Roman" w:cs="Times New Roman"/>
          <w:sz w:val="24"/>
          <w:szCs w:val="24"/>
          <w:lang w:val="uk-UA"/>
        </w:rPr>
        <w:t xml:space="preserve"> </w:t>
      </w:r>
      <w:r w:rsidR="005001F6">
        <w:rPr>
          <w:rFonts w:ascii="Times New Roman" w:hAnsi="Times New Roman" w:cs="Times New Roman"/>
          <w:sz w:val="24"/>
          <w:szCs w:val="24"/>
          <w:lang w:val="uk-UA"/>
        </w:rPr>
        <w:t xml:space="preserve">та </w:t>
      </w:r>
      <w:r w:rsidR="005001F6" w:rsidRPr="006055E3">
        <w:rPr>
          <w:rFonts w:ascii="Times New Roman" w:hAnsi="Times New Roman" w:cs="Times New Roman"/>
          <w:sz w:val="24"/>
          <w:szCs w:val="24"/>
          <w:lang w:val="uk-UA"/>
        </w:rPr>
        <w:t>потреб замовника, а саме:</w:t>
      </w:r>
    </w:p>
    <w:p w:rsidR="005001F6" w:rsidRPr="00D36459" w:rsidRDefault="005001F6" w:rsidP="005001F6">
      <w:pPr>
        <w:jc w:val="center"/>
        <w:rPr>
          <w:b/>
          <w:sz w:val="4"/>
          <w:szCs w:val="4"/>
          <w:lang w:val="uk-UA"/>
        </w:rPr>
      </w:pPr>
    </w:p>
    <w:p w:rsidR="00924F29" w:rsidRPr="00F04763" w:rsidRDefault="00924F29" w:rsidP="00924F29">
      <w:pPr>
        <w:widowControl w:val="0"/>
        <w:suppressAutoHyphens/>
        <w:spacing w:after="0" w:line="240" w:lineRule="auto"/>
        <w:jc w:val="center"/>
        <w:rPr>
          <w:rFonts w:ascii="Times New Roman" w:hAnsi="Times New Roman"/>
          <w:b/>
          <w:color w:val="000000"/>
          <w:sz w:val="24"/>
          <w:szCs w:val="24"/>
          <w:lang w:eastAsia="en-US"/>
        </w:rPr>
      </w:pPr>
      <w:r w:rsidRPr="00F04763">
        <w:rPr>
          <w:rFonts w:ascii="Times New Roman" w:hAnsi="Times New Roman"/>
          <w:b/>
          <w:color w:val="000000"/>
          <w:sz w:val="24"/>
          <w:szCs w:val="24"/>
          <w:lang w:eastAsia="en-US"/>
        </w:rPr>
        <w:t>ТЕХНІЧНІ ВИМОГИ</w:t>
      </w:r>
    </w:p>
    <w:p w:rsidR="00924F29" w:rsidRDefault="00924F29" w:rsidP="00924F29">
      <w:pPr>
        <w:widowControl w:val="0"/>
        <w:suppressAutoHyphens/>
        <w:spacing w:after="0" w:line="240" w:lineRule="auto"/>
        <w:jc w:val="center"/>
        <w:rPr>
          <w:rFonts w:ascii="Times New Roman" w:hAnsi="Times New Roman"/>
          <w:b/>
          <w:caps/>
          <w:color w:val="000000"/>
          <w:sz w:val="24"/>
          <w:szCs w:val="24"/>
          <w:lang w:eastAsia="en-US"/>
        </w:rPr>
      </w:pPr>
      <w:r w:rsidRPr="00F04763">
        <w:rPr>
          <w:rFonts w:ascii="Times New Roman" w:hAnsi="Times New Roman"/>
          <w:b/>
          <w:color w:val="000000"/>
          <w:sz w:val="24"/>
          <w:szCs w:val="24"/>
          <w:lang w:eastAsia="en-US"/>
        </w:rPr>
        <w:t>ДО</w:t>
      </w:r>
      <w:r w:rsidRPr="00F04763">
        <w:rPr>
          <w:rFonts w:ascii="Times New Roman" w:hAnsi="Times New Roman"/>
          <w:b/>
          <w:caps/>
          <w:color w:val="000000"/>
          <w:sz w:val="24"/>
          <w:szCs w:val="24"/>
          <w:lang w:eastAsia="en-US"/>
        </w:rPr>
        <w:t xml:space="preserve"> предмета закупівлі</w:t>
      </w:r>
    </w:p>
    <w:p w:rsidR="00924F29" w:rsidRPr="00F04763" w:rsidRDefault="00924F29" w:rsidP="00924F29">
      <w:pPr>
        <w:widowControl w:val="0"/>
        <w:suppressAutoHyphens/>
        <w:spacing w:after="0" w:line="240" w:lineRule="auto"/>
        <w:jc w:val="center"/>
        <w:rPr>
          <w:rFonts w:ascii="Times New Roman" w:hAnsi="Times New Roman"/>
          <w:b/>
          <w:caps/>
          <w:color w:val="000000"/>
          <w:sz w:val="24"/>
          <w:szCs w:val="24"/>
          <w:lang w:eastAsia="en-US"/>
        </w:rPr>
      </w:pPr>
      <w:r>
        <w:rPr>
          <w:rFonts w:ascii="Times New Roman" w:hAnsi="Times New Roman"/>
          <w:color w:val="000000"/>
          <w:sz w:val="24"/>
          <w:szCs w:val="24"/>
        </w:rPr>
        <w:t xml:space="preserve">Послуги з </w:t>
      </w:r>
      <w:proofErr w:type="gramStart"/>
      <w:r>
        <w:rPr>
          <w:rFonts w:ascii="Times New Roman" w:hAnsi="Times New Roman"/>
          <w:color w:val="000000"/>
          <w:sz w:val="24"/>
          <w:szCs w:val="24"/>
        </w:rPr>
        <w:t>о</w:t>
      </w:r>
      <w:r>
        <w:rPr>
          <w:rFonts w:ascii="Times New Roman" w:hAnsi="Times New Roman" w:cs="Tahoma"/>
          <w:color w:val="000000"/>
          <w:sz w:val="24"/>
          <w:szCs w:val="24"/>
          <w:lang w:eastAsia="en-US"/>
        </w:rPr>
        <w:t>рганізації  та</w:t>
      </w:r>
      <w:proofErr w:type="gramEnd"/>
      <w:r>
        <w:rPr>
          <w:rFonts w:ascii="Times New Roman" w:hAnsi="Times New Roman" w:cs="Tahoma"/>
          <w:color w:val="000000"/>
          <w:sz w:val="24"/>
          <w:szCs w:val="24"/>
          <w:lang w:eastAsia="en-US"/>
        </w:rPr>
        <w:t xml:space="preserve"> проведення культурно-мистецьких </w:t>
      </w:r>
      <w:r w:rsidRPr="00C93066">
        <w:rPr>
          <w:rFonts w:ascii="Times New Roman" w:hAnsi="Times New Roman" w:cs="Tahoma"/>
          <w:color w:val="000000"/>
          <w:sz w:val="24"/>
          <w:szCs w:val="24"/>
          <w:lang w:eastAsia="en-US"/>
        </w:rPr>
        <w:t>заходів</w:t>
      </w:r>
    </w:p>
    <w:p w:rsidR="00924F29" w:rsidRPr="00A80C02" w:rsidRDefault="00924F29" w:rsidP="00924F29">
      <w:pPr>
        <w:widowControl w:val="0"/>
        <w:tabs>
          <w:tab w:val="left" w:pos="1200"/>
        </w:tabs>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 ДК 021:2015-</w:t>
      </w:r>
      <w:r w:rsidRPr="00C93066">
        <w:rPr>
          <w:rFonts w:ascii="Times New Roman" w:hAnsi="Times New Roman"/>
          <w:b/>
          <w:color w:val="000000"/>
          <w:sz w:val="24"/>
          <w:szCs w:val="24"/>
        </w:rPr>
        <w:t>79950000-8 Послуги з організац</w:t>
      </w:r>
      <w:r>
        <w:rPr>
          <w:rFonts w:ascii="Times New Roman" w:hAnsi="Times New Roman"/>
          <w:b/>
          <w:color w:val="000000"/>
          <w:sz w:val="24"/>
          <w:szCs w:val="24"/>
        </w:rPr>
        <w:t xml:space="preserve">ії виставок, ярмарок і </w:t>
      </w:r>
      <w:proofErr w:type="gramStart"/>
      <w:r>
        <w:rPr>
          <w:rFonts w:ascii="Times New Roman" w:hAnsi="Times New Roman"/>
          <w:b/>
          <w:color w:val="000000"/>
          <w:sz w:val="24"/>
          <w:szCs w:val="24"/>
        </w:rPr>
        <w:t>конгресів )</w:t>
      </w:r>
      <w:proofErr w:type="gramEnd"/>
    </w:p>
    <w:p w:rsidR="00924F29" w:rsidRDefault="00924F29" w:rsidP="00924F29">
      <w:pPr>
        <w:widowControl w:val="0"/>
        <w:suppressAutoHyphens/>
        <w:spacing w:after="0" w:line="240" w:lineRule="auto"/>
        <w:ind w:left="7371"/>
        <w:jc w:val="both"/>
        <w:rPr>
          <w:rFonts w:ascii="Times New Roman" w:hAnsi="Times New Roman" w:cs="Tahoma"/>
          <w:b/>
          <w:i/>
          <w:color w:val="000000"/>
          <w:sz w:val="24"/>
          <w:szCs w:val="24"/>
          <w:lang w:eastAsia="en-US"/>
        </w:rPr>
      </w:pPr>
    </w:p>
    <w:p w:rsidR="00924F29" w:rsidRDefault="00924F29" w:rsidP="00924F29">
      <w:pPr>
        <w:widowControl w:val="0"/>
        <w:suppressAutoHyphens/>
        <w:spacing w:after="0" w:line="240" w:lineRule="auto"/>
        <w:ind w:left="7371"/>
        <w:jc w:val="both"/>
        <w:rPr>
          <w:rFonts w:ascii="Times New Roman" w:hAnsi="Times New Roman" w:cs="Tahoma"/>
          <w:b/>
          <w:i/>
          <w:color w:val="000000"/>
          <w:sz w:val="24"/>
          <w:szCs w:val="24"/>
          <w:lang w:eastAsia="en-US"/>
        </w:rPr>
      </w:pP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5244"/>
        <w:gridCol w:w="2835"/>
      </w:tblGrid>
      <w:tr w:rsidR="00924F29" w:rsidRPr="00D166F1" w:rsidTr="00262E54">
        <w:trPr>
          <w:trHeight w:val="600"/>
        </w:trPr>
        <w:tc>
          <w:tcPr>
            <w:tcW w:w="675"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b/>
                <w:sz w:val="20"/>
                <w:szCs w:val="24"/>
              </w:rPr>
              <w:lastRenderedPageBreak/>
              <w:t>№</w:t>
            </w: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b/>
                <w:sz w:val="20"/>
                <w:szCs w:val="24"/>
              </w:rPr>
              <w:t>Назва заходу, дата проведення</w:t>
            </w:r>
          </w:p>
        </w:tc>
        <w:tc>
          <w:tcPr>
            <w:tcW w:w="5244" w:type="dxa"/>
          </w:tcPr>
          <w:p w:rsidR="00924F29" w:rsidRPr="00D166F1" w:rsidRDefault="00924F29" w:rsidP="00924F29">
            <w:pPr>
              <w:tabs>
                <w:tab w:val="left" w:pos="2580"/>
              </w:tabs>
              <w:spacing w:after="0" w:line="240" w:lineRule="auto"/>
              <w:jc w:val="center"/>
              <w:rPr>
                <w:rFonts w:ascii="Times New Roman" w:hAnsi="Times New Roman"/>
                <w:b/>
                <w:sz w:val="20"/>
                <w:szCs w:val="24"/>
              </w:rPr>
            </w:pPr>
            <w:r>
              <w:rPr>
                <w:rFonts w:ascii="Times New Roman" w:hAnsi="Times New Roman"/>
                <w:b/>
                <w:sz w:val="20"/>
                <w:szCs w:val="24"/>
              </w:rPr>
              <w:t xml:space="preserve">Технічні вимоги </w:t>
            </w:r>
            <w:r>
              <w:rPr>
                <w:rFonts w:ascii="Times New Roman" w:hAnsi="Times New Roman"/>
                <w:b/>
                <w:sz w:val="20"/>
                <w:szCs w:val="24"/>
                <w:lang w:val="uk-UA"/>
              </w:rPr>
              <w:t xml:space="preserve"> </w:t>
            </w:r>
            <w:r>
              <w:rPr>
                <w:rFonts w:ascii="Times New Roman" w:hAnsi="Times New Roman"/>
                <w:b/>
                <w:sz w:val="20"/>
                <w:szCs w:val="24"/>
              </w:rPr>
              <w:t xml:space="preserve">до </w:t>
            </w:r>
            <w:r w:rsidRPr="00D166F1">
              <w:rPr>
                <w:rFonts w:ascii="Times New Roman" w:hAnsi="Times New Roman"/>
                <w:b/>
                <w:sz w:val="20"/>
                <w:szCs w:val="24"/>
              </w:rPr>
              <w:t xml:space="preserve"> проведення </w:t>
            </w:r>
            <w:r>
              <w:rPr>
                <w:rFonts w:ascii="Times New Roman" w:hAnsi="Times New Roman"/>
                <w:b/>
                <w:sz w:val="20"/>
                <w:szCs w:val="24"/>
                <w:lang w:val="uk-UA"/>
              </w:rPr>
              <w:t>культурно-мистецьких</w:t>
            </w:r>
            <w:r w:rsidRPr="00D166F1">
              <w:rPr>
                <w:rFonts w:ascii="Times New Roman" w:hAnsi="Times New Roman"/>
                <w:b/>
                <w:sz w:val="20"/>
                <w:szCs w:val="24"/>
              </w:rPr>
              <w:t xml:space="preserve"> заходів</w:t>
            </w:r>
          </w:p>
        </w:tc>
        <w:tc>
          <w:tcPr>
            <w:tcW w:w="2835" w:type="dxa"/>
          </w:tcPr>
          <w:p w:rsidR="00924F29" w:rsidRPr="00A25AC1" w:rsidRDefault="00A25AC1" w:rsidP="00262E54">
            <w:pPr>
              <w:tabs>
                <w:tab w:val="left" w:pos="2580"/>
              </w:tabs>
              <w:spacing w:after="0" w:line="240" w:lineRule="auto"/>
              <w:jc w:val="center"/>
              <w:rPr>
                <w:rFonts w:ascii="Times New Roman" w:hAnsi="Times New Roman"/>
                <w:b/>
                <w:sz w:val="20"/>
                <w:szCs w:val="24"/>
                <w:lang w:val="uk-UA"/>
              </w:rPr>
            </w:pPr>
            <w:r>
              <w:rPr>
                <w:rFonts w:ascii="Times New Roman" w:hAnsi="Times New Roman"/>
                <w:b/>
                <w:sz w:val="20"/>
                <w:szCs w:val="24"/>
                <w:lang w:val="uk-UA"/>
              </w:rPr>
              <w:t>Кількість послуг</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Германівка</w:t>
            </w:r>
          </w:p>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4"/>
              </w:rPr>
              <w:t>03.07.2021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с.Германівка;</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tabs>
                <w:tab w:val="left" w:pos="2580"/>
              </w:tabs>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0"/>
              </w:rPr>
              <w:t>День села Перше Травня 14.08.2021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заходу тривалістю від 1год. 10хв</w:t>
            </w:r>
            <w:r>
              <w:rPr>
                <w:rFonts w:ascii="Times New Roman" w:hAnsi="Times New Roman"/>
                <w:sz w:val="20"/>
                <w:szCs w:val="24"/>
              </w:rPr>
              <w:t>.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Перше Травня</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w:t>
            </w:r>
            <w:r>
              <w:rPr>
                <w:rFonts w:ascii="Times New Roman" w:hAnsi="Times New Roman"/>
                <w:sz w:val="20"/>
                <w:szCs w:val="24"/>
              </w:rPr>
              <w:t>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4"/>
                <w:lang w:val="uk-UA"/>
              </w:rPr>
            </w:pPr>
            <w:r>
              <w:rPr>
                <w:rFonts w:ascii="Times New Roman" w:hAnsi="Times New Roman"/>
                <w:b/>
                <w:sz w:val="20"/>
                <w:szCs w:val="24"/>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0"/>
              </w:rPr>
              <w:t>День села Красна Слобідка 14.08.2021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заходу тривалістю від 1год. 10хв. до 1год. 30хв. у те</w:t>
            </w:r>
            <w:r>
              <w:rPr>
                <w:rFonts w:ascii="Times New Roman" w:hAnsi="Times New Roman"/>
                <w:sz w:val="20"/>
                <w:szCs w:val="24"/>
              </w:rPr>
              <w:t>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Красна Слобідка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4"/>
                <w:lang w:val="uk-UA"/>
              </w:rPr>
            </w:pPr>
            <w:r>
              <w:rPr>
                <w:rFonts w:ascii="Times New Roman" w:hAnsi="Times New Roman"/>
                <w:b/>
                <w:sz w:val="20"/>
                <w:szCs w:val="24"/>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0"/>
              </w:rPr>
              <w:t>День села Дерев’яна 21.08.2021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-забезпечення місця проведення вуличний майданчик у </w:t>
            </w:r>
            <w:proofErr w:type="gramStart"/>
            <w:r>
              <w:rPr>
                <w:rFonts w:ascii="Times New Roman" w:hAnsi="Times New Roman"/>
                <w:sz w:val="20"/>
                <w:szCs w:val="24"/>
              </w:rPr>
              <w:t>с.</w:t>
            </w:r>
            <w:r w:rsidRPr="00D166F1">
              <w:rPr>
                <w:rFonts w:ascii="Times New Roman" w:hAnsi="Times New Roman"/>
                <w:sz w:val="20"/>
                <w:szCs w:val="20"/>
              </w:rPr>
              <w:t>Дерев’яна</w:t>
            </w:r>
            <w:proofErr w:type="gramEnd"/>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sz w:val="20"/>
                <w:szCs w:val="24"/>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Мала Вільшанка</w:t>
            </w:r>
          </w:p>
          <w:p w:rsidR="00924F29" w:rsidRPr="00D166F1" w:rsidRDefault="00924F29" w:rsidP="00262E54">
            <w:pPr>
              <w:tabs>
                <w:tab w:val="left" w:pos="2580"/>
              </w:tabs>
              <w:spacing w:after="0" w:line="240" w:lineRule="auto"/>
              <w:jc w:val="center"/>
              <w:rPr>
                <w:rFonts w:ascii="Times New Roman" w:hAnsi="Times New Roman"/>
                <w:sz w:val="20"/>
                <w:szCs w:val="24"/>
              </w:rPr>
            </w:pPr>
            <w:r w:rsidRPr="00D166F1">
              <w:rPr>
                <w:rFonts w:ascii="Times New Roman" w:hAnsi="Times New Roman"/>
                <w:sz w:val="20"/>
                <w:szCs w:val="24"/>
              </w:rPr>
              <w:t>21.08.2021</w:t>
            </w:r>
          </w:p>
          <w:p w:rsidR="00924F29" w:rsidRPr="00D166F1" w:rsidRDefault="00924F29" w:rsidP="00262E54">
            <w:pPr>
              <w:tabs>
                <w:tab w:val="left" w:pos="2580"/>
              </w:tabs>
              <w:spacing w:after="0" w:line="240" w:lineRule="auto"/>
              <w:jc w:val="center"/>
              <w:rPr>
                <w:rFonts w:ascii="Times New Roman" w:hAnsi="Times New Roman"/>
                <w:b/>
                <w:sz w:val="20"/>
                <w:szCs w:val="24"/>
              </w:rPr>
            </w:pP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Мала Вільшанка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w:t>
            </w:r>
            <w:r>
              <w:rPr>
                <w:rFonts w:ascii="Times New Roman" w:hAnsi="Times New Roman"/>
                <w:sz w:val="20"/>
                <w:szCs w:val="24"/>
              </w:rPr>
              <w:t>ьок» висотою від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sz w:val="20"/>
                <w:szCs w:val="24"/>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Нещерів</w:t>
            </w:r>
          </w:p>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4"/>
              </w:rPr>
              <w:t>22.08.2021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Нещерів</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w:t>
            </w:r>
            <w:proofErr w:type="gramStart"/>
            <w:r w:rsidRPr="00D166F1">
              <w:rPr>
                <w:rFonts w:ascii="Times New Roman" w:hAnsi="Times New Roman"/>
                <w:sz w:val="20"/>
                <w:szCs w:val="24"/>
              </w:rPr>
              <w:t xml:space="preserve">м. </w:t>
            </w:r>
            <w:r>
              <w:rPr>
                <w:rFonts w:ascii="Times New Roman" w:hAnsi="Times New Roman"/>
                <w:sz w:val="20"/>
                <w:szCs w:val="24"/>
              </w:rPr>
              <w:t>;</w:t>
            </w:r>
            <w:proofErr w:type="gramEnd"/>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sz w:val="20"/>
                <w:szCs w:val="24"/>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Долина 11.09.2021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Долина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w:t>
            </w:r>
            <w:r>
              <w:rPr>
                <w:rFonts w:ascii="Times New Roman" w:hAnsi="Times New Roman"/>
                <w:sz w:val="20"/>
                <w:szCs w:val="24"/>
              </w:rPr>
              <w:t>ьок» висотою від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Семенівка 11.09.2021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Семенівка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 </w:t>
            </w: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міста 18.09.2021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sidRPr="00FB79E0">
              <w:rPr>
                <w:rFonts w:ascii="Times New Roman" w:hAnsi="Times New Roman"/>
                <w:sz w:val="20"/>
                <w:szCs w:val="24"/>
              </w:rPr>
              <w:t>-забезпечення м</w:t>
            </w:r>
            <w:r>
              <w:rPr>
                <w:rFonts w:ascii="Times New Roman" w:hAnsi="Times New Roman"/>
                <w:sz w:val="20"/>
                <w:szCs w:val="24"/>
              </w:rPr>
              <w:t>ісця проведення вуличний майданчик біля Обухівський центр культури і дозвілля м.Обухів, вул. Київська 117;</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 </w:t>
            </w: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p w:rsidR="00924F29" w:rsidRPr="00D166F1" w:rsidRDefault="00924F29" w:rsidP="00262E54">
            <w:pPr>
              <w:spacing w:after="0" w:line="240" w:lineRule="auto"/>
              <w:rPr>
                <w:rFonts w:ascii="Times New Roman" w:hAnsi="Times New Roman"/>
                <w:sz w:val="20"/>
                <w:szCs w:val="24"/>
              </w:rPr>
            </w:pP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Красне 25.09.2021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заходу тривалістю від 1год. 10хв. до 1год. 30хв. у</w:t>
            </w:r>
            <w:r>
              <w:rPr>
                <w:rFonts w:ascii="Times New Roman" w:hAnsi="Times New Roman"/>
                <w:sz w:val="20"/>
                <w:szCs w:val="24"/>
              </w:rPr>
              <w:t xml:space="preserve">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Красне</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w:t>
            </w:r>
            <w:r>
              <w:rPr>
                <w:rFonts w:ascii="Times New Roman" w:hAnsi="Times New Roman"/>
                <w:sz w:val="20"/>
                <w:szCs w:val="24"/>
              </w:rPr>
              <w:t>ьок» висотою від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святого Миколая. Відкриття міської ялинки 19.12.2021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проведення вуличного свята</w:t>
            </w:r>
            <w:r>
              <w:rPr>
                <w:rFonts w:ascii="Times New Roman" w:hAnsi="Times New Roman"/>
                <w:sz w:val="20"/>
                <w:szCs w:val="24"/>
              </w:rPr>
              <w:t xml:space="preserve"> тривалістю до 1год.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sidRPr="00FB79E0">
              <w:rPr>
                <w:rFonts w:ascii="Times New Roman" w:hAnsi="Times New Roman"/>
                <w:sz w:val="20"/>
                <w:szCs w:val="24"/>
              </w:rPr>
              <w:t>-забезпечення м</w:t>
            </w:r>
            <w:r>
              <w:rPr>
                <w:rFonts w:ascii="Times New Roman" w:hAnsi="Times New Roman"/>
                <w:sz w:val="20"/>
                <w:szCs w:val="24"/>
              </w:rPr>
              <w:t>ісця проведення вуличний майданчик біля Обухівський центр культури і дозвілля м.Обухів, вул. Київська 117;</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w:t>
            </w:r>
            <w:proofErr w:type="gramStart"/>
            <w:r w:rsidRPr="00D166F1">
              <w:rPr>
                <w:rFonts w:ascii="Times New Roman" w:hAnsi="Times New Roman"/>
                <w:sz w:val="20"/>
                <w:szCs w:val="24"/>
              </w:rPr>
              <w:t>організація</w:t>
            </w:r>
            <w:r>
              <w:rPr>
                <w:rFonts w:ascii="Times New Roman" w:hAnsi="Times New Roman"/>
                <w:sz w:val="20"/>
                <w:szCs w:val="24"/>
              </w:rPr>
              <w:t xml:space="preserve"> </w:t>
            </w:r>
            <w:r w:rsidRPr="00D166F1">
              <w:rPr>
                <w:rFonts w:ascii="Times New Roman" w:hAnsi="Times New Roman"/>
                <w:sz w:val="20"/>
                <w:szCs w:val="24"/>
              </w:rPr>
              <w:t xml:space="preserve"> Дискотеки</w:t>
            </w:r>
            <w:proofErr w:type="gramEnd"/>
            <w:r>
              <w:rPr>
                <w:rFonts w:ascii="Times New Roman" w:hAnsi="Times New Roman"/>
                <w:sz w:val="20"/>
                <w:szCs w:val="24"/>
              </w:rPr>
              <w:t xml:space="preserve"> для дітей</w:t>
            </w:r>
            <w:r w:rsidRPr="00D166F1">
              <w:rPr>
                <w:rFonts w:ascii="Times New Roman" w:hAnsi="Times New Roman"/>
                <w:sz w:val="20"/>
                <w:szCs w:val="24"/>
              </w:rPr>
              <w:t xml:space="preserve"> за участю ведучого, ба</w:t>
            </w:r>
            <w:r>
              <w:rPr>
                <w:rFonts w:ascii="Times New Roman" w:hAnsi="Times New Roman"/>
                <w:sz w:val="20"/>
                <w:szCs w:val="24"/>
              </w:rPr>
              <w:t>летної групи та ростових ляльок (висотою від 1,8 м до 2,0 м );</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та проведення тематичної інтерактивної театралізованої програми приуроченої до Дня св. Миколая, за участю не менше як 10 артистів, у тому числі вокалістів та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r>
              <w:rPr>
                <w:rFonts w:ascii="Times New Roman" w:hAnsi="Times New Roman"/>
                <w:sz w:val="20"/>
                <w:szCs w:val="24"/>
              </w:rPr>
              <w:t xml:space="preserve"> (за потреби)</w:t>
            </w:r>
            <w:r w:rsidRPr="00D166F1">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 -включення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Новорічні свята кінець грудня згідно з графіком</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w:t>
            </w:r>
            <w:r>
              <w:rPr>
                <w:rFonts w:ascii="Times New Roman" w:hAnsi="Times New Roman"/>
                <w:sz w:val="20"/>
                <w:szCs w:val="24"/>
              </w:rPr>
              <w:t xml:space="preserve">ди сценарію проведення тематичних новорічних вистав </w:t>
            </w:r>
            <w:r w:rsidRPr="00D166F1">
              <w:rPr>
                <w:rFonts w:ascii="Times New Roman" w:hAnsi="Times New Roman"/>
                <w:sz w:val="20"/>
                <w:szCs w:val="24"/>
              </w:rPr>
              <w:t xml:space="preserve">тривалістю до </w:t>
            </w:r>
            <w:r>
              <w:rPr>
                <w:rFonts w:ascii="Times New Roman" w:hAnsi="Times New Roman"/>
                <w:sz w:val="20"/>
                <w:szCs w:val="24"/>
              </w:rPr>
              <w:t xml:space="preserve">50хв. у термін за 7 днів до початку </w:t>
            </w:r>
            <w:proofErr w:type="gramStart"/>
            <w:r>
              <w:rPr>
                <w:rFonts w:ascii="Times New Roman" w:hAnsi="Times New Roman"/>
                <w:sz w:val="20"/>
                <w:szCs w:val="24"/>
              </w:rPr>
              <w:t xml:space="preserve">їх  </w:t>
            </w:r>
            <w:r w:rsidRPr="00D166F1">
              <w:rPr>
                <w:rFonts w:ascii="Times New Roman" w:hAnsi="Times New Roman"/>
                <w:sz w:val="20"/>
                <w:szCs w:val="24"/>
              </w:rPr>
              <w:t>проведення</w:t>
            </w:r>
            <w:proofErr w:type="gramEnd"/>
            <w:r>
              <w:rPr>
                <w:rFonts w:ascii="Times New Roman" w:hAnsi="Times New Roman"/>
                <w:sz w:val="20"/>
                <w:szCs w:val="24"/>
              </w:rPr>
              <w:t xml:space="preserve"> </w:t>
            </w:r>
            <w:r w:rsidRPr="00D166F1">
              <w:rPr>
                <w:rFonts w:ascii="Times New Roman" w:hAnsi="Times New Roman"/>
                <w:sz w:val="20"/>
                <w:szCs w:val="24"/>
              </w:rPr>
              <w:t>;</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Обухівський центр культури і дозвілля м.Обухів, вул. Київська 117;</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Дискотеки</w:t>
            </w:r>
            <w:r>
              <w:rPr>
                <w:rFonts w:ascii="Times New Roman" w:hAnsi="Times New Roman"/>
                <w:sz w:val="20"/>
                <w:szCs w:val="24"/>
              </w:rPr>
              <w:t xml:space="preserve"> для дітей</w:t>
            </w:r>
            <w:r w:rsidRPr="00D166F1">
              <w:rPr>
                <w:rFonts w:ascii="Times New Roman" w:hAnsi="Times New Roman"/>
                <w:sz w:val="20"/>
                <w:szCs w:val="24"/>
              </w:rPr>
              <w:t xml:space="preserve"> за участю ведучого, балетної групи та ростових ляльок</w:t>
            </w:r>
            <w:r>
              <w:rPr>
                <w:rFonts w:ascii="Times New Roman" w:hAnsi="Times New Roman"/>
                <w:sz w:val="20"/>
                <w:szCs w:val="24"/>
              </w:rPr>
              <w:t xml:space="preserve"> (висотою від 1,8 м до 2,0 </w:t>
            </w:r>
            <w:proofErr w:type="gramStart"/>
            <w:r>
              <w:rPr>
                <w:rFonts w:ascii="Times New Roman" w:hAnsi="Times New Roman"/>
                <w:sz w:val="20"/>
                <w:szCs w:val="24"/>
              </w:rPr>
              <w:t>м )</w:t>
            </w:r>
            <w:proofErr w:type="gramEnd"/>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w:t>
            </w:r>
            <w:r>
              <w:rPr>
                <w:rFonts w:ascii="Times New Roman" w:hAnsi="Times New Roman"/>
                <w:sz w:val="20"/>
                <w:szCs w:val="24"/>
              </w:rPr>
              <w:t xml:space="preserve">організація та </w:t>
            </w:r>
            <w:proofErr w:type="gramStart"/>
            <w:r>
              <w:rPr>
                <w:rFonts w:ascii="Times New Roman" w:hAnsi="Times New Roman"/>
                <w:sz w:val="20"/>
                <w:szCs w:val="24"/>
              </w:rPr>
              <w:t>проведення  12</w:t>
            </w:r>
            <w:proofErr w:type="gramEnd"/>
            <w:r w:rsidRPr="00D166F1">
              <w:rPr>
                <w:rFonts w:ascii="Times New Roman" w:hAnsi="Times New Roman"/>
                <w:sz w:val="20"/>
                <w:szCs w:val="24"/>
              </w:rPr>
              <w:t xml:space="preserve">  темат</w:t>
            </w:r>
            <w:r>
              <w:rPr>
                <w:rFonts w:ascii="Times New Roman" w:hAnsi="Times New Roman"/>
                <w:sz w:val="20"/>
                <w:szCs w:val="24"/>
              </w:rPr>
              <w:t>ичних новорічних вистав</w:t>
            </w:r>
            <w:r w:rsidRPr="00D166F1">
              <w:rPr>
                <w:rFonts w:ascii="Times New Roman" w:hAnsi="Times New Roman"/>
                <w:sz w:val="20"/>
                <w:szCs w:val="24"/>
              </w:rPr>
              <w:t xml:space="preserve"> за участю не менше як 10 артистів, у тому числі вокалістів та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-використання авторських костюмів у належному стані;</w:t>
            </w:r>
          </w:p>
          <w:p w:rsidR="00924F29" w:rsidRPr="00D166F1" w:rsidRDefault="00924F29" w:rsidP="00262E54">
            <w:pPr>
              <w:tabs>
                <w:tab w:val="left" w:pos="2580"/>
              </w:tabs>
              <w:spacing w:after="0" w:line="240" w:lineRule="auto"/>
              <w:rPr>
                <w:rFonts w:ascii="Times New Roman" w:hAnsi="Times New Roman"/>
                <w:sz w:val="20"/>
                <w:szCs w:val="20"/>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w:t>
            </w:r>
          </w:p>
        </w:tc>
      </w:tr>
    </w:tbl>
    <w:p w:rsidR="005E1E4A" w:rsidRDefault="005E1E4A" w:rsidP="005E1E4A">
      <w:pPr>
        <w:spacing w:after="0"/>
        <w:rPr>
          <w:rFonts w:ascii="Times New Roman" w:eastAsia="Times New Roman" w:hAnsi="Times New Roman"/>
          <w:sz w:val="24"/>
          <w:szCs w:val="24"/>
        </w:rPr>
      </w:pPr>
      <w:r>
        <w:rPr>
          <w:rFonts w:ascii="Times New Roman" w:hAnsi="Times New Roman"/>
          <w:b/>
          <w:sz w:val="24"/>
          <w:szCs w:val="24"/>
        </w:rPr>
        <w:t>З технічними, якісними</w:t>
      </w:r>
      <w:r>
        <w:rPr>
          <w:rFonts w:ascii="Times New Roman" w:hAnsi="Times New Roman"/>
          <w:b/>
          <w:sz w:val="24"/>
          <w:szCs w:val="24"/>
          <w:lang w:val="uk-UA"/>
        </w:rPr>
        <w:t xml:space="preserve"> </w:t>
      </w:r>
      <w:proofErr w:type="gramStart"/>
      <w:r>
        <w:rPr>
          <w:rFonts w:ascii="Times New Roman" w:hAnsi="Times New Roman"/>
          <w:b/>
          <w:sz w:val="24"/>
          <w:szCs w:val="24"/>
        </w:rPr>
        <w:t>та  кількісними</w:t>
      </w:r>
      <w:proofErr w:type="gramEnd"/>
      <w:r>
        <w:rPr>
          <w:rFonts w:ascii="Times New Roman" w:hAnsi="Times New Roman"/>
          <w:b/>
          <w:sz w:val="24"/>
          <w:szCs w:val="24"/>
        </w:rPr>
        <w:t xml:space="preserve"> характеристиками предмету закупівлі</w:t>
      </w:r>
      <w:r>
        <w:rPr>
          <w:rFonts w:ascii="Times New Roman" w:hAnsi="Times New Roman"/>
          <w:b/>
          <w:sz w:val="24"/>
          <w:szCs w:val="24"/>
          <w:lang w:val="uk-UA"/>
        </w:rPr>
        <w:t xml:space="preserve"> </w:t>
      </w:r>
      <w:r>
        <w:rPr>
          <w:rFonts w:ascii="Times New Roman" w:hAnsi="Times New Roman"/>
          <w:b/>
          <w:sz w:val="24"/>
          <w:szCs w:val="24"/>
        </w:rPr>
        <w:t>погоджуємось:</w:t>
      </w:r>
    </w:p>
    <w:p w:rsidR="005E1E4A" w:rsidRDefault="005E1E4A" w:rsidP="005E1E4A">
      <w:pPr>
        <w:shd w:val="clear" w:color="auto" w:fill="FFFFFF"/>
        <w:spacing w:after="0"/>
        <w:ind w:right="-2724"/>
        <w:rPr>
          <w:rFonts w:ascii="Times New Roman" w:hAnsi="Times New Roman"/>
          <w:sz w:val="24"/>
          <w:szCs w:val="24"/>
        </w:rPr>
      </w:pPr>
      <w:r>
        <w:rPr>
          <w:rFonts w:ascii="Times New Roman" w:hAnsi="Times New Roman"/>
          <w:sz w:val="24"/>
          <w:szCs w:val="24"/>
        </w:rPr>
        <w:t xml:space="preserve">Уповноважена особа </w:t>
      </w:r>
      <w:r>
        <w:rPr>
          <w:rFonts w:ascii="Times New Roman" w:hAnsi="Times New Roman"/>
          <w:sz w:val="24"/>
          <w:szCs w:val="24"/>
        </w:rPr>
        <w:t>_________________________ Ю.В.Пусь</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5E1E4A" w:rsidRDefault="005E1E4A" w:rsidP="005E1E4A">
      <w:pPr>
        <w:spacing w:after="0" w:line="240" w:lineRule="auto"/>
        <w:ind w:firstLine="708"/>
        <w:jc w:val="both"/>
        <w:rPr>
          <w:rFonts w:ascii="Times New Roman" w:hAnsi="Times New Roman"/>
          <w:sz w:val="28"/>
          <w:szCs w:val="28"/>
          <w:lang w:val="uk-UA"/>
        </w:rPr>
      </w:pPr>
    </w:p>
    <w:p w:rsidR="005E1E4A" w:rsidRDefault="005E1E4A" w:rsidP="005E1E4A">
      <w:pPr>
        <w:spacing w:after="0" w:line="240" w:lineRule="auto"/>
        <w:jc w:val="both"/>
        <w:rPr>
          <w:rFonts w:ascii="Times New Roman" w:hAnsi="Times New Roman" w:cs="Times New Roman"/>
          <w:sz w:val="24"/>
          <w:szCs w:val="24"/>
          <w:lang w:val="uk-UA"/>
        </w:rPr>
      </w:pPr>
      <w:r>
        <w:rPr>
          <w:rFonts w:ascii="Times New Roman" w:hAnsi="Times New Roman"/>
          <w:b/>
          <w:sz w:val="28"/>
          <w:szCs w:val="28"/>
          <w:lang w:val="uk-UA"/>
        </w:rPr>
        <w:t>Начальник відділу__________________</w:t>
      </w:r>
      <w:r>
        <w:rPr>
          <w:rFonts w:ascii="Times New Roman" w:hAnsi="Times New Roman"/>
          <w:b/>
          <w:sz w:val="28"/>
          <w:szCs w:val="28"/>
          <w:lang w:val="uk-UA"/>
        </w:rPr>
        <w:tab/>
        <w:t>Т.</w:t>
      </w:r>
      <w:r>
        <w:rPr>
          <w:rFonts w:ascii="Times New Roman" w:hAnsi="Times New Roman"/>
          <w:b/>
          <w:sz w:val="28"/>
          <w:szCs w:val="28"/>
          <w:lang w:val="uk-UA"/>
        </w:rPr>
        <w:t>І.</w:t>
      </w:r>
      <w:r>
        <w:rPr>
          <w:rFonts w:ascii="Times New Roman" w:hAnsi="Times New Roman"/>
          <w:b/>
          <w:sz w:val="28"/>
          <w:szCs w:val="28"/>
          <w:lang w:val="uk-UA"/>
        </w:rPr>
        <w:t>Богданович</w:t>
      </w:r>
    </w:p>
    <w:p w:rsidR="00D1690C" w:rsidRPr="005001F6" w:rsidRDefault="00D1690C">
      <w:pPr>
        <w:rPr>
          <w:lang w:val="uk-UA"/>
        </w:rPr>
      </w:pPr>
    </w:p>
    <w:sectPr w:rsidR="00D1690C" w:rsidRPr="005001F6" w:rsidSect="00D36459">
      <w:pgSz w:w="11906" w:h="16838"/>
      <w:pgMar w:top="851" w:right="45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A32"/>
    <w:multiLevelType w:val="hybridMultilevel"/>
    <w:tmpl w:val="8DC2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275E0B"/>
    <w:multiLevelType w:val="hybridMultilevel"/>
    <w:tmpl w:val="4904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293EF6"/>
    <w:multiLevelType w:val="hybridMultilevel"/>
    <w:tmpl w:val="97725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F6"/>
    <w:rsid w:val="002A4790"/>
    <w:rsid w:val="003A58B3"/>
    <w:rsid w:val="005001F6"/>
    <w:rsid w:val="00571B31"/>
    <w:rsid w:val="005D02BB"/>
    <w:rsid w:val="005E1E4A"/>
    <w:rsid w:val="00755F2A"/>
    <w:rsid w:val="007D1738"/>
    <w:rsid w:val="0084121F"/>
    <w:rsid w:val="0091069E"/>
    <w:rsid w:val="00924F29"/>
    <w:rsid w:val="00A06C8D"/>
    <w:rsid w:val="00A25AC1"/>
    <w:rsid w:val="00A6219A"/>
    <w:rsid w:val="00CE623D"/>
    <w:rsid w:val="00D1690C"/>
    <w:rsid w:val="00E53334"/>
    <w:rsid w:val="00F1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9F8E"/>
  <w15:chartTrackingRefBased/>
  <w15:docId w15:val="{81F05EFD-8148-4445-95A2-673DD921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1F6"/>
    <w:pPr>
      <w:spacing w:after="200" w:line="276" w:lineRule="auto"/>
    </w:pPr>
    <w:rPr>
      <w:rFonts w:eastAsiaTheme="minorEastAsia"/>
      <w:lang w:eastAsia="ru-RU"/>
    </w:rPr>
  </w:style>
  <w:style w:type="paragraph" w:styleId="2">
    <w:name w:val="heading 2"/>
    <w:basedOn w:val="a"/>
    <w:next w:val="a"/>
    <w:link w:val="20"/>
    <w:uiPriority w:val="9"/>
    <w:unhideWhenUsed/>
    <w:qFormat/>
    <w:rsid w:val="005001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1F6"/>
    <w:rPr>
      <w:rFonts w:asciiTheme="majorHAnsi" w:eastAsiaTheme="majorEastAsia" w:hAnsiTheme="majorHAnsi" w:cstheme="majorBidi"/>
      <w:b/>
      <w:bCs/>
      <w:color w:val="5B9BD5" w:themeColor="accent1"/>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5001F6"/>
    <w:pPr>
      <w:widowControl w:val="0"/>
      <w:suppressAutoHyphens/>
      <w:spacing w:before="280" w:after="280" w:line="240" w:lineRule="auto"/>
    </w:pPr>
    <w:rPr>
      <w:rFonts w:ascii="Times New Roman" w:eastAsia="Lucida Sans Unicode" w:hAnsi="Times New Roman" w:cs="Tahoma"/>
      <w:color w:val="000000"/>
      <w:sz w:val="24"/>
      <w:szCs w:val="24"/>
      <w:lang w:val="en-US" w:eastAsia="en-US" w:bidi="en-U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5001F6"/>
    <w:rPr>
      <w:rFonts w:ascii="Times New Roman" w:eastAsia="Lucida Sans Unicode" w:hAnsi="Times New Roman" w:cs="Tahoma"/>
      <w:color w:val="000000"/>
      <w:sz w:val="24"/>
      <w:szCs w:val="24"/>
      <w:lang w:val="en-US" w:bidi="en-US"/>
    </w:rPr>
  </w:style>
  <w:style w:type="paragraph" w:styleId="a5">
    <w:name w:val="List Paragraph"/>
    <w:basedOn w:val="a"/>
    <w:uiPriority w:val="34"/>
    <w:qFormat/>
    <w:rsid w:val="005001F6"/>
    <w:pPr>
      <w:widowControl w:val="0"/>
      <w:suppressAutoHyphens/>
      <w:spacing w:after="0" w:line="240" w:lineRule="auto"/>
      <w:ind w:left="708"/>
    </w:pPr>
    <w:rPr>
      <w:rFonts w:ascii="Times New Roman" w:eastAsia="Lucida Sans Unicode" w:hAnsi="Times New Roman" w:cs="Tahoma"/>
      <w:color w:val="000000"/>
      <w:sz w:val="24"/>
      <w:szCs w:val="24"/>
      <w:lang w:val="uk-UA" w:eastAsia="en-US" w:bidi="en-US"/>
    </w:rPr>
  </w:style>
  <w:style w:type="character" w:customStyle="1" w:styleId="docdata">
    <w:name w:val="docdata"/>
    <w:aliases w:val="docy,v5,2439,baiaagaaboqcaaadvqcaaaxlbwaaaaaaaaaaaaaaaaaaaaaaaaaaaaaaaaaaaaaaaaaaaaaaaaaaaaaaaaaaaaaaaaaaaaaaaaaaaaaaaaaaaaaaaaaaaaaaaaaaaaaaaaaaaaaaaaaaaaaaaaaaaaaaaaaaaaaaaaaaaaaaaaaaaaaaaaaaaaaaaaaaaaaaaaaaaaaaaaaaaaaaaaaaaaaaaaaaaaaaaaaaaaa"/>
    <w:basedOn w:val="a0"/>
    <w:uiPriority w:val="99"/>
    <w:rsid w:val="00924F29"/>
    <w:rPr>
      <w:rFonts w:cs="Times New Roman"/>
    </w:rPr>
  </w:style>
  <w:style w:type="paragraph" w:styleId="a6">
    <w:name w:val="Balloon Text"/>
    <w:basedOn w:val="a"/>
    <w:link w:val="a7"/>
    <w:uiPriority w:val="99"/>
    <w:semiHidden/>
    <w:unhideWhenUsed/>
    <w:rsid w:val="00D169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690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7AD9-E36E-4F39-81A7-A5D68099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cp:lastPrinted>2021-08-17T07:55:00Z</cp:lastPrinted>
  <dcterms:created xsi:type="dcterms:W3CDTF">2021-06-01T06:17:00Z</dcterms:created>
  <dcterms:modified xsi:type="dcterms:W3CDTF">2021-08-17T07:59:00Z</dcterms:modified>
</cp:coreProperties>
</file>