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E34" w:rsidRPr="00743D4D" w:rsidRDefault="009C2482" w:rsidP="00635E34">
      <w:pPr>
        <w:pStyle w:val="a3"/>
        <w:jc w:val="center"/>
        <w:rPr>
          <w:b/>
          <w:szCs w:val="28"/>
        </w:rPr>
      </w:pPr>
      <w:r w:rsidRPr="009C2482">
        <w:rPr>
          <w:b/>
          <w:noProof/>
          <w:szCs w:val="28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0;width:39.45pt;height:50.4pt;z-index:251659264">
            <v:imagedata r:id="rId5" o:title=""/>
            <w10:wrap type="topAndBottom"/>
          </v:shape>
          <o:OLEObject Type="Embed" ProgID="MS_ClipArt_Gallery" ShapeID="_x0000_s1026" DrawAspect="Content" ObjectID="_1681711465" r:id="rId6"/>
        </w:pict>
      </w:r>
      <w:r w:rsidR="00635E34">
        <w:rPr>
          <w:b/>
          <w:szCs w:val="28"/>
        </w:rPr>
        <w:t>ОБУХІВСЬКА МІСЬ</w:t>
      </w:r>
      <w:r w:rsidR="00635E34" w:rsidRPr="00743D4D">
        <w:rPr>
          <w:b/>
          <w:szCs w:val="28"/>
        </w:rPr>
        <w:t>КА РАДА</w:t>
      </w:r>
    </w:p>
    <w:p w:rsidR="00635E34" w:rsidRPr="00743D4D" w:rsidRDefault="00635E34" w:rsidP="00635E34">
      <w:pPr>
        <w:pStyle w:val="a6"/>
        <w:rPr>
          <w:szCs w:val="28"/>
          <w:lang w:val="uk-UA"/>
        </w:rPr>
      </w:pPr>
      <w:r w:rsidRPr="00743D4D">
        <w:rPr>
          <w:szCs w:val="28"/>
          <w:lang w:val="uk-UA"/>
        </w:rPr>
        <w:t xml:space="preserve">КИЇВСЬКОЇ ОБЛАСТІ </w:t>
      </w:r>
    </w:p>
    <w:p w:rsidR="00635E34" w:rsidRDefault="00635E34" w:rsidP="00635E34">
      <w:pPr>
        <w:pStyle w:val="a6"/>
        <w:rPr>
          <w:szCs w:val="28"/>
          <w:lang w:val="uk-UA"/>
        </w:rPr>
      </w:pPr>
      <w:r w:rsidRPr="00743D4D">
        <w:rPr>
          <w:szCs w:val="28"/>
          <w:lang w:val="uk-UA"/>
        </w:rPr>
        <w:t xml:space="preserve">ВИКОНАВЧИЙ КОМІТЕТ </w:t>
      </w:r>
    </w:p>
    <w:p w:rsidR="00635E34" w:rsidRPr="00743D4D" w:rsidRDefault="00635E34" w:rsidP="00635E34">
      <w:pPr>
        <w:pStyle w:val="a6"/>
        <w:rPr>
          <w:szCs w:val="28"/>
          <w:lang w:val="uk-UA"/>
        </w:rPr>
      </w:pPr>
    </w:p>
    <w:p w:rsidR="00635E34" w:rsidRPr="00743D4D" w:rsidRDefault="00635E34" w:rsidP="00635E34">
      <w:pPr>
        <w:pStyle w:val="a5"/>
        <w:rPr>
          <w:sz w:val="28"/>
          <w:szCs w:val="28"/>
        </w:rPr>
      </w:pPr>
      <w:r w:rsidRPr="00743D4D">
        <w:rPr>
          <w:sz w:val="28"/>
          <w:szCs w:val="28"/>
        </w:rPr>
        <w:t>РОЗПОРЯДЖЕННЯ №</w:t>
      </w:r>
      <w:r w:rsidR="00CB6CF1">
        <w:rPr>
          <w:sz w:val="28"/>
          <w:szCs w:val="28"/>
        </w:rPr>
        <w:t>239</w:t>
      </w:r>
    </w:p>
    <w:p w:rsidR="00635E34" w:rsidRDefault="00635E34" w:rsidP="00635E34">
      <w:pPr>
        <w:rPr>
          <w:sz w:val="28"/>
          <w:szCs w:val="28"/>
          <w:lang w:val="uk-UA"/>
        </w:rPr>
      </w:pPr>
    </w:p>
    <w:p w:rsidR="00635E34" w:rsidRDefault="00CB6CF1" w:rsidP="00635E3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CC3C37">
        <w:rPr>
          <w:sz w:val="28"/>
          <w:szCs w:val="28"/>
          <w:lang w:val="uk-UA"/>
        </w:rPr>
        <w:t xml:space="preserve">ід </w:t>
      </w:r>
      <w:r>
        <w:rPr>
          <w:sz w:val="28"/>
          <w:szCs w:val="28"/>
          <w:lang w:val="uk-UA"/>
        </w:rPr>
        <w:t>30 квітня</w:t>
      </w:r>
      <w:r w:rsidR="00635E34">
        <w:rPr>
          <w:sz w:val="28"/>
          <w:szCs w:val="28"/>
          <w:lang w:val="uk-UA"/>
        </w:rPr>
        <w:t xml:space="preserve"> 2021 року                                                           місто Обухів</w:t>
      </w:r>
    </w:p>
    <w:p w:rsidR="00635E34" w:rsidRDefault="00635E34" w:rsidP="00635E34">
      <w:pPr>
        <w:rPr>
          <w:sz w:val="28"/>
          <w:szCs w:val="28"/>
          <w:lang w:val="uk-UA"/>
        </w:rPr>
      </w:pPr>
    </w:p>
    <w:p w:rsidR="00635E34" w:rsidRPr="00D20E66" w:rsidRDefault="00635E34" w:rsidP="00635E34">
      <w:pPr>
        <w:rPr>
          <w:sz w:val="28"/>
          <w:szCs w:val="28"/>
          <w:lang w:val="uk-UA"/>
        </w:rPr>
      </w:pPr>
      <w:r w:rsidRPr="00D20E66">
        <w:rPr>
          <w:sz w:val="28"/>
          <w:szCs w:val="28"/>
          <w:lang w:val="uk-UA"/>
        </w:rPr>
        <w:t xml:space="preserve">Про затвердження передавальних актів </w:t>
      </w:r>
    </w:p>
    <w:p w:rsidR="00635E34" w:rsidRPr="00D20E66" w:rsidRDefault="00635E34" w:rsidP="00635E34">
      <w:pPr>
        <w:rPr>
          <w:sz w:val="28"/>
          <w:szCs w:val="28"/>
          <w:lang w:val="uk-UA"/>
        </w:rPr>
      </w:pPr>
    </w:p>
    <w:p w:rsidR="0049756D" w:rsidRPr="00D20E66" w:rsidRDefault="00635E34" w:rsidP="007C30B2">
      <w:pPr>
        <w:pStyle w:val="a50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D20E66">
        <w:rPr>
          <w:rFonts w:eastAsia="Calibri"/>
          <w:sz w:val="28"/>
          <w:szCs w:val="28"/>
          <w:lang w:val="uk-UA" w:eastAsia="en-US"/>
        </w:rPr>
        <w:t xml:space="preserve">Керуючись ст. </w:t>
      </w:r>
      <w:r w:rsidR="007C30B2" w:rsidRPr="00D20E66">
        <w:rPr>
          <w:rFonts w:eastAsia="Calibri"/>
          <w:sz w:val="28"/>
          <w:szCs w:val="28"/>
          <w:lang w:val="uk-UA" w:eastAsia="en-US"/>
        </w:rPr>
        <w:t xml:space="preserve">42 </w:t>
      </w:r>
      <w:r w:rsidRPr="00D20E66">
        <w:rPr>
          <w:rFonts w:eastAsia="Calibri"/>
          <w:sz w:val="28"/>
          <w:szCs w:val="28"/>
          <w:lang w:val="uk-UA" w:eastAsia="en-US"/>
        </w:rPr>
        <w:t>Закону України «Про місцеве самоврядування в Україні», Закону України «Про державну реєстрацію юридичних осіб та фізичних осіб – підприємців та громадських формувань», Закону України «Про бухгалтерський облік та фінансову звітність в Україні»,</w:t>
      </w:r>
      <w:r w:rsidRPr="00D20E66">
        <w:rPr>
          <w:rFonts w:eastAsia="Calibri"/>
          <w:sz w:val="28"/>
          <w:szCs w:val="28"/>
          <w:lang w:val="uk-UA"/>
        </w:rPr>
        <w:t xml:space="preserve"> </w:t>
      </w:r>
      <w:r w:rsidRPr="00D20E66">
        <w:rPr>
          <w:rFonts w:eastAsia="Calibri"/>
          <w:sz w:val="28"/>
          <w:szCs w:val="28"/>
          <w:lang w:val="uk-UA" w:eastAsia="en-US"/>
        </w:rPr>
        <w:t xml:space="preserve"> п. 7 Розділу І Положення про інвентаризацію активів та зобов’язань, затвердженого наказом Міністерства фінансів України від 02.09.2014 №879, ч. 4 ст. 3 Розділу </w:t>
      </w:r>
      <w:r w:rsidRPr="00D20E66">
        <w:rPr>
          <w:rFonts w:eastAsia="Calibri"/>
          <w:sz w:val="28"/>
          <w:szCs w:val="28"/>
          <w:lang w:eastAsia="en-US"/>
        </w:rPr>
        <w:t>XIV</w:t>
      </w:r>
      <w:r w:rsidRPr="00D20E66">
        <w:rPr>
          <w:rFonts w:eastAsia="Calibri"/>
          <w:sz w:val="28"/>
          <w:szCs w:val="28"/>
          <w:lang w:val="uk-UA" w:eastAsia="en-US"/>
        </w:rPr>
        <w:t xml:space="preserve"> Правил організації діловодства та архівного зберігання документів у державних органах, органах місцевого самоврядування, на підприємствах, в установах і організаціях, затверджених наказом Міністерства юстиції України від 18.06.2015</w:t>
      </w:r>
      <w:bookmarkStart w:id="0" w:name="_GoBack"/>
      <w:bookmarkEnd w:id="0"/>
      <w:r w:rsidRPr="00D20E66">
        <w:rPr>
          <w:rFonts w:eastAsia="Calibri"/>
          <w:sz w:val="28"/>
          <w:szCs w:val="28"/>
          <w:lang w:val="uk-UA" w:eastAsia="en-US"/>
        </w:rPr>
        <w:t xml:space="preserve"> №1000/5, </w:t>
      </w:r>
      <w:r w:rsidR="00C54DF1" w:rsidRPr="00D20E66">
        <w:rPr>
          <w:sz w:val="28"/>
          <w:szCs w:val="28"/>
          <w:lang w:val="uk-UA"/>
        </w:rPr>
        <w:t xml:space="preserve">відповідно до </w:t>
      </w:r>
      <w:r w:rsidR="0034298C" w:rsidRPr="0034298C">
        <w:rPr>
          <w:sz w:val="28"/>
          <w:szCs w:val="28"/>
          <w:lang w:val="uk-UA"/>
        </w:rPr>
        <w:t>рішення Обухівської міської ради від 02.03.2021 № 195-07-П-УІІІ «</w:t>
      </w:r>
      <w:r w:rsidR="0034298C" w:rsidRPr="0034298C">
        <w:rPr>
          <w:rFonts w:eastAsia="Calibri"/>
          <w:sz w:val="28"/>
          <w:szCs w:val="28"/>
          <w:lang w:val="uk-UA" w:eastAsia="zh-CN"/>
        </w:rPr>
        <w:t xml:space="preserve">Про  прийняття до власності Обухівської міської територіальної громади та припинення юридичної особи </w:t>
      </w:r>
      <w:r w:rsidR="0034298C" w:rsidRPr="0034298C">
        <w:rPr>
          <w:rFonts w:eastAsia="Calibri"/>
          <w:sz w:val="28"/>
          <w:szCs w:val="28"/>
          <w:lang w:val="uk-UA" w:eastAsia="en-US"/>
        </w:rPr>
        <w:t xml:space="preserve">Обухівського районного центру творчості дітей та юнацтва шляхом приєднання до Обухівського міського центру творчості дітей, юнацтва та молоді «Романтик» та </w:t>
      </w:r>
      <w:r w:rsidR="0034298C" w:rsidRPr="0034298C">
        <w:rPr>
          <w:rFonts w:eastAsia="Calibri"/>
          <w:sz w:val="28"/>
          <w:szCs w:val="28"/>
          <w:lang w:val="uk-UA" w:eastAsia="zh-CN"/>
        </w:rPr>
        <w:t xml:space="preserve"> </w:t>
      </w:r>
      <w:r w:rsidR="0034298C" w:rsidRPr="0034298C">
        <w:rPr>
          <w:sz w:val="28"/>
          <w:szCs w:val="28"/>
          <w:lang w:val="uk-UA" w:eastAsia="zh-CN"/>
        </w:rPr>
        <w:t xml:space="preserve">рішення Обухівської районної ради Київської області від 24.02.2021 </w:t>
      </w:r>
      <w:r w:rsidR="005F5B63">
        <w:rPr>
          <w:sz w:val="28"/>
          <w:szCs w:val="28"/>
          <w:lang w:val="uk-UA" w:eastAsia="zh-CN"/>
        </w:rPr>
        <w:t xml:space="preserve">                        </w:t>
      </w:r>
      <w:r w:rsidR="0034298C" w:rsidRPr="0034298C">
        <w:rPr>
          <w:sz w:val="28"/>
          <w:szCs w:val="28"/>
          <w:lang w:val="uk-UA" w:eastAsia="zh-CN"/>
        </w:rPr>
        <w:t>№ 93.5.УІІІ «Про передачу із спільної власності територіальних громад сіл, селища, міста Обухівського району Київської області до комунальної власності Обухівської міської ради юридичної особи публічного права – комунальної установи «</w:t>
      </w:r>
      <w:bookmarkStart w:id="1" w:name="_Hlk70001059"/>
      <w:r w:rsidR="0034298C" w:rsidRPr="0034298C">
        <w:rPr>
          <w:sz w:val="28"/>
          <w:szCs w:val="28"/>
          <w:lang w:val="uk-UA" w:eastAsia="zh-CN"/>
        </w:rPr>
        <w:t xml:space="preserve">Обухівський районний центр творчості дітей та юнацтва </w:t>
      </w:r>
      <w:bookmarkEnd w:id="1"/>
      <w:r w:rsidR="0034298C" w:rsidRPr="0034298C">
        <w:rPr>
          <w:sz w:val="28"/>
          <w:szCs w:val="28"/>
          <w:lang w:val="uk-UA" w:eastAsia="zh-CN"/>
        </w:rPr>
        <w:t>(ЄДРПОУ 25658232)»</w:t>
      </w:r>
      <w:r w:rsidR="007C30B2" w:rsidRPr="00D20E66">
        <w:rPr>
          <w:sz w:val="28"/>
          <w:szCs w:val="28"/>
          <w:lang w:val="uk-UA"/>
        </w:rPr>
        <w:t>:</w:t>
      </w:r>
    </w:p>
    <w:p w:rsidR="00A41FB9" w:rsidRPr="0034298C" w:rsidRDefault="00D20E66" w:rsidP="0034298C">
      <w:pPr>
        <w:pStyle w:val="a8"/>
        <w:ind w:left="0" w:firstLine="567"/>
        <w:jc w:val="both"/>
        <w:rPr>
          <w:rFonts w:eastAsia="Calibri"/>
          <w:sz w:val="28"/>
          <w:szCs w:val="28"/>
          <w:lang w:val="uk-UA" w:eastAsia="en-US"/>
        </w:rPr>
      </w:pPr>
      <w:bookmarkStart w:id="2" w:name="_Hlk67413830"/>
      <w:r w:rsidRPr="00D20E66">
        <w:rPr>
          <w:sz w:val="28"/>
          <w:szCs w:val="28"/>
          <w:lang w:val="uk-UA"/>
        </w:rPr>
        <w:t xml:space="preserve">1. </w:t>
      </w:r>
      <w:r w:rsidR="007C30B2" w:rsidRPr="00D20E66">
        <w:rPr>
          <w:sz w:val="28"/>
          <w:szCs w:val="28"/>
          <w:lang w:val="uk-UA"/>
        </w:rPr>
        <w:t xml:space="preserve">Затвердити </w:t>
      </w:r>
      <w:r w:rsidRPr="00D20E66">
        <w:rPr>
          <w:sz w:val="28"/>
          <w:szCs w:val="28"/>
          <w:lang w:val="uk-UA"/>
        </w:rPr>
        <w:t xml:space="preserve">передавальний акт </w:t>
      </w:r>
      <w:r w:rsidR="007C30B2" w:rsidRPr="00D20E66">
        <w:rPr>
          <w:rFonts w:eastAsia="Calibri"/>
          <w:sz w:val="28"/>
          <w:szCs w:val="28"/>
          <w:lang w:val="uk-UA" w:eastAsia="en-US"/>
        </w:rPr>
        <w:t>приймання-передачі активів, зобов’язань</w:t>
      </w:r>
      <w:r w:rsidR="0034298C" w:rsidRPr="0034298C">
        <w:rPr>
          <w:sz w:val="28"/>
          <w:szCs w:val="28"/>
          <w:lang w:val="uk-UA" w:eastAsia="zh-CN"/>
        </w:rPr>
        <w:t xml:space="preserve"> Обухівськ</w:t>
      </w:r>
      <w:r w:rsidR="0034298C">
        <w:rPr>
          <w:sz w:val="28"/>
          <w:szCs w:val="28"/>
          <w:lang w:val="uk-UA" w:eastAsia="zh-CN"/>
        </w:rPr>
        <w:t>ого</w:t>
      </w:r>
      <w:r w:rsidR="0034298C" w:rsidRPr="0034298C">
        <w:rPr>
          <w:sz w:val="28"/>
          <w:szCs w:val="28"/>
          <w:lang w:val="uk-UA" w:eastAsia="zh-CN"/>
        </w:rPr>
        <w:t xml:space="preserve"> районн</w:t>
      </w:r>
      <w:r w:rsidR="0034298C">
        <w:rPr>
          <w:sz w:val="28"/>
          <w:szCs w:val="28"/>
          <w:lang w:val="uk-UA" w:eastAsia="zh-CN"/>
        </w:rPr>
        <w:t>ого</w:t>
      </w:r>
      <w:r w:rsidR="0034298C" w:rsidRPr="0034298C">
        <w:rPr>
          <w:sz w:val="28"/>
          <w:szCs w:val="28"/>
          <w:lang w:val="uk-UA" w:eastAsia="zh-CN"/>
        </w:rPr>
        <w:t xml:space="preserve"> центр</w:t>
      </w:r>
      <w:r w:rsidR="0034298C">
        <w:rPr>
          <w:sz w:val="28"/>
          <w:szCs w:val="28"/>
          <w:lang w:val="uk-UA" w:eastAsia="zh-CN"/>
        </w:rPr>
        <w:t>у</w:t>
      </w:r>
      <w:r w:rsidR="0034298C" w:rsidRPr="0034298C">
        <w:rPr>
          <w:sz w:val="28"/>
          <w:szCs w:val="28"/>
          <w:lang w:val="uk-UA" w:eastAsia="zh-CN"/>
        </w:rPr>
        <w:t xml:space="preserve"> творчості дітей та юнацтва</w:t>
      </w:r>
      <w:r w:rsidR="007C30B2" w:rsidRPr="00D20E66">
        <w:rPr>
          <w:rFonts w:eastAsia="Calibri"/>
          <w:sz w:val="28"/>
          <w:szCs w:val="28"/>
          <w:lang w:val="uk-UA" w:eastAsia="en-US"/>
        </w:rPr>
        <w:t xml:space="preserve"> </w:t>
      </w:r>
      <w:r w:rsidR="00D46029" w:rsidRPr="00D20E66">
        <w:rPr>
          <w:rFonts w:eastAsia="Calibri"/>
          <w:sz w:val="28"/>
          <w:szCs w:val="28"/>
          <w:lang w:val="uk-UA" w:eastAsia="en-US"/>
        </w:rPr>
        <w:t>станом 31.12.2020</w:t>
      </w:r>
      <w:r w:rsidR="00422EC1">
        <w:rPr>
          <w:rFonts w:eastAsia="Calibri"/>
          <w:sz w:val="28"/>
          <w:szCs w:val="28"/>
          <w:lang w:val="uk-UA" w:eastAsia="en-US"/>
        </w:rPr>
        <w:t xml:space="preserve"> (додається)</w:t>
      </w:r>
      <w:r w:rsidR="00D46029" w:rsidRPr="00D20E66">
        <w:rPr>
          <w:rFonts w:eastAsia="Calibri"/>
          <w:sz w:val="28"/>
          <w:szCs w:val="28"/>
          <w:lang w:val="uk-UA" w:eastAsia="en-US"/>
        </w:rPr>
        <w:t>.</w:t>
      </w:r>
      <w:bookmarkEnd w:id="2"/>
    </w:p>
    <w:p w:rsidR="00D46029" w:rsidRDefault="0034298C" w:rsidP="00A41FB9">
      <w:pPr>
        <w:ind w:firstLine="567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 w:eastAsia="en-US"/>
        </w:rPr>
        <w:t>2</w:t>
      </w:r>
      <w:r w:rsidR="00D20E66">
        <w:rPr>
          <w:rFonts w:eastAsia="Calibri"/>
          <w:sz w:val="28"/>
          <w:szCs w:val="28"/>
          <w:lang w:val="uk-UA" w:eastAsia="en-US"/>
        </w:rPr>
        <w:t xml:space="preserve">. </w:t>
      </w:r>
      <w:r w:rsidR="00D46029" w:rsidRPr="00D20E66">
        <w:rPr>
          <w:sz w:val="28"/>
          <w:szCs w:val="28"/>
        </w:rPr>
        <w:t xml:space="preserve">Контроль за </w:t>
      </w:r>
      <w:proofErr w:type="spellStart"/>
      <w:r w:rsidR="00D46029" w:rsidRPr="00D20E66">
        <w:rPr>
          <w:sz w:val="28"/>
          <w:szCs w:val="28"/>
        </w:rPr>
        <w:t>виконанням</w:t>
      </w:r>
      <w:proofErr w:type="spellEnd"/>
      <w:r w:rsidR="00D46029" w:rsidRPr="00D20E66">
        <w:rPr>
          <w:sz w:val="28"/>
          <w:szCs w:val="28"/>
        </w:rPr>
        <w:t xml:space="preserve"> </w:t>
      </w:r>
      <w:proofErr w:type="spellStart"/>
      <w:r w:rsidR="00D46029" w:rsidRPr="00D20E66">
        <w:rPr>
          <w:sz w:val="28"/>
          <w:szCs w:val="28"/>
        </w:rPr>
        <w:t>цього</w:t>
      </w:r>
      <w:proofErr w:type="spellEnd"/>
      <w:r w:rsidR="00D46029" w:rsidRPr="00D20E66">
        <w:rPr>
          <w:sz w:val="28"/>
          <w:szCs w:val="28"/>
        </w:rPr>
        <w:t xml:space="preserve"> </w:t>
      </w:r>
      <w:proofErr w:type="spellStart"/>
      <w:r w:rsidR="00D46029" w:rsidRPr="00D20E66">
        <w:rPr>
          <w:sz w:val="28"/>
          <w:szCs w:val="28"/>
        </w:rPr>
        <w:t>рішення</w:t>
      </w:r>
      <w:proofErr w:type="spellEnd"/>
      <w:r w:rsidR="00D46029" w:rsidRPr="00D20E66">
        <w:rPr>
          <w:sz w:val="28"/>
          <w:szCs w:val="28"/>
        </w:rPr>
        <w:t xml:space="preserve"> </w:t>
      </w:r>
      <w:proofErr w:type="spellStart"/>
      <w:r w:rsidR="00D46029" w:rsidRPr="00D20E66">
        <w:rPr>
          <w:sz w:val="28"/>
          <w:szCs w:val="28"/>
        </w:rPr>
        <w:t>покласти</w:t>
      </w:r>
      <w:proofErr w:type="spellEnd"/>
      <w:r w:rsidR="00D46029" w:rsidRPr="00D20E66">
        <w:rPr>
          <w:sz w:val="28"/>
          <w:szCs w:val="28"/>
        </w:rPr>
        <w:t xml:space="preserve"> на заступника </w:t>
      </w:r>
      <w:proofErr w:type="spellStart"/>
      <w:r w:rsidR="00D46029" w:rsidRPr="00D20E66">
        <w:rPr>
          <w:sz w:val="28"/>
          <w:szCs w:val="28"/>
        </w:rPr>
        <w:t>міського</w:t>
      </w:r>
      <w:proofErr w:type="spellEnd"/>
      <w:r w:rsidR="00D46029" w:rsidRPr="00D20E66">
        <w:rPr>
          <w:sz w:val="28"/>
          <w:szCs w:val="28"/>
        </w:rPr>
        <w:t xml:space="preserve"> </w:t>
      </w:r>
      <w:proofErr w:type="spellStart"/>
      <w:r w:rsidR="00D46029" w:rsidRPr="00D20E66">
        <w:rPr>
          <w:sz w:val="28"/>
          <w:szCs w:val="28"/>
        </w:rPr>
        <w:t>голови</w:t>
      </w:r>
      <w:proofErr w:type="spellEnd"/>
      <w:r w:rsidR="00D46029" w:rsidRPr="00D20E66">
        <w:rPr>
          <w:sz w:val="28"/>
          <w:szCs w:val="28"/>
        </w:rPr>
        <w:t xml:space="preserve"> </w:t>
      </w:r>
      <w:r w:rsidR="00D46029" w:rsidRPr="00D20E66">
        <w:rPr>
          <w:sz w:val="28"/>
          <w:szCs w:val="28"/>
          <w:lang w:val="uk-UA"/>
        </w:rPr>
        <w:t>Шевченко А.В.</w:t>
      </w:r>
    </w:p>
    <w:p w:rsidR="00D20E66" w:rsidRDefault="00D20E66" w:rsidP="00D20E66">
      <w:pPr>
        <w:ind w:firstLine="708"/>
        <w:jc w:val="both"/>
        <w:rPr>
          <w:sz w:val="28"/>
          <w:szCs w:val="28"/>
          <w:lang w:val="uk-UA"/>
        </w:rPr>
      </w:pPr>
    </w:p>
    <w:p w:rsidR="00D20E66" w:rsidRPr="00D20E66" w:rsidRDefault="00D20E66" w:rsidP="00D20E66">
      <w:pPr>
        <w:ind w:firstLine="708"/>
        <w:jc w:val="both"/>
        <w:rPr>
          <w:sz w:val="28"/>
          <w:szCs w:val="28"/>
        </w:rPr>
      </w:pPr>
    </w:p>
    <w:p w:rsidR="00A41FB9" w:rsidRDefault="00D46029" w:rsidP="00D46029">
      <w:pPr>
        <w:pStyle w:val="a50"/>
        <w:spacing w:before="0" w:beforeAutospacing="0" w:after="0" w:afterAutospacing="0"/>
        <w:ind w:left="927"/>
        <w:jc w:val="both"/>
        <w:rPr>
          <w:rFonts w:eastAsia="Calibri"/>
          <w:sz w:val="28"/>
          <w:szCs w:val="28"/>
          <w:lang w:val="uk-UA" w:eastAsia="en-US"/>
        </w:rPr>
      </w:pPr>
      <w:r w:rsidRPr="00D46029">
        <w:rPr>
          <w:rFonts w:eastAsia="Calibri"/>
          <w:sz w:val="28"/>
          <w:szCs w:val="28"/>
          <w:lang w:val="uk-UA" w:eastAsia="en-US"/>
        </w:rPr>
        <w:t xml:space="preserve"> </w:t>
      </w:r>
      <w:r w:rsidR="00D20E66">
        <w:rPr>
          <w:rFonts w:eastAsia="Calibri"/>
          <w:sz w:val="28"/>
          <w:szCs w:val="28"/>
          <w:lang w:val="uk-UA" w:eastAsia="en-US"/>
        </w:rPr>
        <w:t>Міський голова</w:t>
      </w:r>
      <w:r w:rsidR="00D20E66">
        <w:rPr>
          <w:rFonts w:eastAsia="Calibri"/>
          <w:sz w:val="28"/>
          <w:szCs w:val="28"/>
          <w:lang w:val="uk-UA" w:eastAsia="en-US"/>
        </w:rPr>
        <w:tab/>
      </w:r>
      <w:r w:rsidR="00D20E66">
        <w:rPr>
          <w:rFonts w:eastAsia="Calibri"/>
          <w:sz w:val="28"/>
          <w:szCs w:val="28"/>
          <w:lang w:val="uk-UA" w:eastAsia="en-US"/>
        </w:rPr>
        <w:tab/>
      </w:r>
      <w:r w:rsidR="00CB6CF1">
        <w:rPr>
          <w:rFonts w:eastAsia="Calibri"/>
          <w:sz w:val="28"/>
          <w:szCs w:val="28"/>
          <w:lang w:val="uk-UA" w:eastAsia="en-US"/>
        </w:rPr>
        <w:t>(підпис)</w:t>
      </w:r>
      <w:r w:rsidR="00D20E66">
        <w:rPr>
          <w:rFonts w:eastAsia="Calibri"/>
          <w:sz w:val="28"/>
          <w:szCs w:val="28"/>
          <w:lang w:val="uk-UA" w:eastAsia="en-US"/>
        </w:rPr>
        <w:tab/>
      </w:r>
      <w:r w:rsidR="00D20E66">
        <w:rPr>
          <w:rFonts w:eastAsia="Calibri"/>
          <w:sz w:val="28"/>
          <w:szCs w:val="28"/>
          <w:lang w:val="uk-UA" w:eastAsia="en-US"/>
        </w:rPr>
        <w:tab/>
        <w:t xml:space="preserve">О.М. </w:t>
      </w:r>
      <w:proofErr w:type="spellStart"/>
      <w:r w:rsidR="00D20E66">
        <w:rPr>
          <w:rFonts w:eastAsia="Calibri"/>
          <w:sz w:val="28"/>
          <w:szCs w:val="28"/>
          <w:lang w:val="uk-UA" w:eastAsia="en-US"/>
        </w:rPr>
        <w:t>Левченко</w:t>
      </w:r>
      <w:proofErr w:type="spellEnd"/>
      <w:r w:rsidRPr="00D46029">
        <w:rPr>
          <w:rFonts w:eastAsia="Calibri"/>
          <w:sz w:val="28"/>
          <w:szCs w:val="28"/>
          <w:lang w:val="uk-UA" w:eastAsia="en-US"/>
        </w:rPr>
        <w:t xml:space="preserve">   </w:t>
      </w:r>
    </w:p>
    <w:p w:rsidR="00A41FB9" w:rsidRDefault="00A41FB9" w:rsidP="00D46029">
      <w:pPr>
        <w:pStyle w:val="a50"/>
        <w:spacing w:before="0" w:beforeAutospacing="0" w:after="0" w:afterAutospacing="0"/>
        <w:ind w:left="927"/>
        <w:jc w:val="both"/>
        <w:rPr>
          <w:rFonts w:eastAsia="Calibri"/>
          <w:sz w:val="28"/>
          <w:szCs w:val="28"/>
          <w:lang w:val="uk-UA" w:eastAsia="en-US"/>
        </w:rPr>
      </w:pPr>
    </w:p>
    <w:p w:rsidR="00A41FB9" w:rsidRDefault="00A41FB9" w:rsidP="00D46029">
      <w:pPr>
        <w:pStyle w:val="a50"/>
        <w:spacing w:before="0" w:beforeAutospacing="0" w:after="0" w:afterAutospacing="0"/>
        <w:ind w:left="927"/>
        <w:jc w:val="both"/>
        <w:rPr>
          <w:rFonts w:eastAsia="Calibri"/>
          <w:sz w:val="28"/>
          <w:szCs w:val="28"/>
          <w:lang w:val="uk-UA" w:eastAsia="en-US"/>
        </w:rPr>
      </w:pPr>
    </w:p>
    <w:p w:rsidR="00A41FB9" w:rsidRPr="00A41FB9" w:rsidRDefault="00A41FB9" w:rsidP="00A41FB9">
      <w:pPr>
        <w:jc w:val="both"/>
        <w:rPr>
          <w:lang w:val="uk-UA"/>
        </w:rPr>
      </w:pPr>
      <w:r w:rsidRPr="00A41FB9">
        <w:rPr>
          <w:lang w:val="uk-UA"/>
        </w:rPr>
        <w:t>Коломієць О.Г.</w:t>
      </w:r>
    </w:p>
    <w:p w:rsidR="007C30B2" w:rsidRPr="007C30B2" w:rsidRDefault="00D46029" w:rsidP="00CB6CF1">
      <w:pPr>
        <w:pStyle w:val="a50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D46029">
        <w:rPr>
          <w:rFonts w:eastAsia="Calibri"/>
          <w:sz w:val="28"/>
          <w:szCs w:val="28"/>
          <w:lang w:val="uk-UA" w:eastAsia="en-US"/>
        </w:rPr>
        <w:t xml:space="preserve"> </w:t>
      </w:r>
    </w:p>
    <w:sectPr w:rsidR="007C30B2" w:rsidRPr="007C30B2" w:rsidSect="009C2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56847"/>
    <w:multiLevelType w:val="hybridMultilevel"/>
    <w:tmpl w:val="9928159A"/>
    <w:lvl w:ilvl="0" w:tplc="0882B912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DB21482"/>
    <w:multiLevelType w:val="multilevel"/>
    <w:tmpl w:val="0518E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8652DF"/>
    <w:multiLevelType w:val="hybridMultilevel"/>
    <w:tmpl w:val="86BEBAAC"/>
    <w:lvl w:ilvl="0" w:tplc="94E23520">
      <w:start w:val="5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E71FE"/>
    <w:rsid w:val="0007493F"/>
    <w:rsid w:val="000B5874"/>
    <w:rsid w:val="002069FB"/>
    <w:rsid w:val="00337E61"/>
    <w:rsid w:val="0034298C"/>
    <w:rsid w:val="00356C2C"/>
    <w:rsid w:val="00422EC1"/>
    <w:rsid w:val="004335B2"/>
    <w:rsid w:val="0049756D"/>
    <w:rsid w:val="004E71FE"/>
    <w:rsid w:val="0053188A"/>
    <w:rsid w:val="005F5B63"/>
    <w:rsid w:val="00635E34"/>
    <w:rsid w:val="007C30B2"/>
    <w:rsid w:val="00910496"/>
    <w:rsid w:val="009444F3"/>
    <w:rsid w:val="009C2482"/>
    <w:rsid w:val="00A41FB9"/>
    <w:rsid w:val="00AB34CF"/>
    <w:rsid w:val="00C54DF1"/>
    <w:rsid w:val="00C96FA8"/>
    <w:rsid w:val="00CB6CF1"/>
    <w:rsid w:val="00CC3C37"/>
    <w:rsid w:val="00D20E66"/>
    <w:rsid w:val="00D46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E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35E34"/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635E34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caption"/>
    <w:basedOn w:val="a"/>
    <w:qFormat/>
    <w:rsid w:val="00635E34"/>
    <w:pPr>
      <w:jc w:val="center"/>
    </w:pPr>
    <w:rPr>
      <w:b/>
      <w:sz w:val="32"/>
      <w:szCs w:val="20"/>
      <w:lang w:val="uk-UA"/>
    </w:rPr>
  </w:style>
  <w:style w:type="paragraph" w:styleId="a6">
    <w:name w:val="Subtitle"/>
    <w:basedOn w:val="a"/>
    <w:link w:val="a7"/>
    <w:qFormat/>
    <w:rsid w:val="00635E34"/>
    <w:pPr>
      <w:jc w:val="center"/>
    </w:pPr>
    <w:rPr>
      <w:b/>
      <w:sz w:val="28"/>
      <w:szCs w:val="20"/>
    </w:rPr>
  </w:style>
  <w:style w:type="character" w:customStyle="1" w:styleId="a7">
    <w:name w:val="Подзаголовок Знак"/>
    <w:basedOn w:val="a0"/>
    <w:link w:val="a6"/>
    <w:rsid w:val="00635E3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0">
    <w:name w:val="a5"/>
    <w:basedOn w:val="a"/>
    <w:rsid w:val="00635E34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D460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1235</Words>
  <Characters>705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khj</cp:lastModifiedBy>
  <cp:revision>5</cp:revision>
  <cp:lastPrinted>2021-04-22T13:31:00Z</cp:lastPrinted>
  <dcterms:created xsi:type="dcterms:W3CDTF">2021-04-22T13:32:00Z</dcterms:created>
  <dcterms:modified xsi:type="dcterms:W3CDTF">2021-05-05T06:18:00Z</dcterms:modified>
</cp:coreProperties>
</file>