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14" w:rsidRPr="008F51A1" w:rsidRDefault="00396A14" w:rsidP="00396A14">
      <w:pPr>
        <w:jc w:val="center"/>
        <w:rPr>
          <w:lang w:val="uk-UA"/>
        </w:rPr>
      </w:pPr>
    </w:p>
    <w:p w:rsidR="00396A14" w:rsidRPr="00356900" w:rsidRDefault="00396A14" w:rsidP="00396A1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59264" o:allowincell="f">
            <v:imagedata r:id="rId5" o:title=""/>
            <w10:wrap type="topAndBottom"/>
          </v:shape>
          <o:OLEObject Type="Embed" ProgID="MS_ClipArt_Gallery" ShapeID="_x0000_s1026" DrawAspect="Content" ObjectID="_1667398058" r:id="rId6"/>
        </w:object>
      </w:r>
      <w:r w:rsidRPr="00356900">
        <w:rPr>
          <w:b/>
          <w:sz w:val="28"/>
          <w:szCs w:val="28"/>
          <w:lang w:val="uk-UA"/>
        </w:rPr>
        <w:t>ОБУХІВСЬКА МІСЬКА РАДА</w:t>
      </w:r>
    </w:p>
    <w:p w:rsidR="00396A14" w:rsidRDefault="00396A14" w:rsidP="00396A14">
      <w:pPr>
        <w:pStyle w:val="a3"/>
        <w:rPr>
          <w:sz w:val="28"/>
          <w:szCs w:val="28"/>
        </w:rPr>
      </w:pPr>
      <w:r w:rsidRPr="001421D0">
        <w:rPr>
          <w:sz w:val="28"/>
          <w:szCs w:val="28"/>
        </w:rPr>
        <w:t>КИЇВСЬКОЇ ОБЛАСТІ</w:t>
      </w:r>
    </w:p>
    <w:p w:rsidR="00396A14" w:rsidRDefault="00396A14" w:rsidP="00396A1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РОЗПОРЯДЖЕННЯ  №89</w:t>
      </w:r>
    </w:p>
    <w:p w:rsidR="00396A14" w:rsidRDefault="00396A14" w:rsidP="00396A14">
      <w:pPr>
        <w:pStyle w:val="a3"/>
        <w:rPr>
          <w:sz w:val="28"/>
          <w:szCs w:val="28"/>
        </w:rPr>
      </w:pPr>
    </w:p>
    <w:p w:rsidR="00396A14" w:rsidRDefault="00396A14" w:rsidP="00396A14">
      <w:pPr>
        <w:pStyle w:val="a3"/>
        <w:jc w:val="left"/>
        <w:rPr>
          <w:sz w:val="28"/>
          <w:szCs w:val="28"/>
        </w:rPr>
      </w:pP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 20 листопада  2020 року</w:t>
      </w: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скликання  другого пленарного засідання  першої сесії</w:t>
      </w: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Обухівської міської ради  восьмого скликання.   </w:t>
      </w: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У відповідності до </w:t>
      </w:r>
      <w:bookmarkStart w:id="0" w:name="_GoBack"/>
      <w:bookmarkEnd w:id="0"/>
      <w:r>
        <w:rPr>
          <w:b w:val="0"/>
          <w:sz w:val="28"/>
          <w:szCs w:val="28"/>
        </w:rPr>
        <w:t>ст. 26, 42, 46 Закону України «Про місцеве самоврядування в Україні»</w:t>
      </w: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1. Скликати  друге пленарне засідання першої   сесії Обухівської міської ради  восьмого скликання  03 грудня 2020 року о 10-00 годині  в приміщенні  міської ради ( вул. Київська , 10, зала засідань).</w:t>
      </w: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2. На розгляд другого пленарного засідання  першої сесії</w:t>
      </w:r>
    </w:p>
    <w:p w:rsidR="00396A14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Обухівської міської ради   винести наступні питання :</w:t>
      </w:r>
    </w:p>
    <w:p w:rsidR="00396A14" w:rsidRDefault="00396A14" w:rsidP="00396A14">
      <w:pPr>
        <w:tabs>
          <w:tab w:val="left" w:pos="187"/>
        </w:tabs>
        <w:jc w:val="both"/>
        <w:rPr>
          <w:sz w:val="28"/>
          <w:szCs w:val="28"/>
          <w:lang w:val="uk-UA"/>
        </w:rPr>
      </w:pPr>
    </w:p>
    <w:p w:rsidR="00396A14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Інформація міського голови про роботу, проведену робочою групою з підготовки першої сесії Обухівської міської ради восьмого  скликання.</w:t>
      </w:r>
    </w:p>
    <w:p w:rsidR="00396A14" w:rsidRPr="009D73A4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утворення постійно діючої лічильної комісії Обухівської міської ради восьмого скликання.</w:t>
      </w:r>
    </w:p>
    <w:p w:rsidR="00396A14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обрання секретаря Обухівської міської ради восьмого скликання.</w:t>
      </w:r>
    </w:p>
    <w:p w:rsidR="00396A14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утворення постійних комісій Обухівської міської ради восьмого скликання, визначення їх переліку та кількісного складу.</w:t>
      </w:r>
    </w:p>
    <w:p w:rsidR="00396A14" w:rsidRPr="003D37D2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обрання персонального складу постійних комісій та обрання голів постійних  комісій.</w:t>
      </w:r>
    </w:p>
    <w:p w:rsidR="00396A14" w:rsidRDefault="00396A14" w:rsidP="00396A1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35F8">
        <w:rPr>
          <w:sz w:val="28"/>
          <w:szCs w:val="28"/>
          <w:lang w:val="uk-UA"/>
        </w:rPr>
        <w:t xml:space="preserve">Про  утворення  </w:t>
      </w:r>
      <w:proofErr w:type="spellStart"/>
      <w:r w:rsidRPr="006835F8">
        <w:rPr>
          <w:sz w:val="28"/>
          <w:szCs w:val="28"/>
          <w:lang w:val="uk-UA"/>
        </w:rPr>
        <w:t>старостинських</w:t>
      </w:r>
      <w:proofErr w:type="spellEnd"/>
      <w:r w:rsidRPr="006835F8">
        <w:rPr>
          <w:sz w:val="28"/>
          <w:szCs w:val="28"/>
          <w:lang w:val="uk-UA"/>
        </w:rPr>
        <w:t xml:space="preserve"> округів Обухівської  міської об’єднаної територіальної громади Київської  області та затвердження Положення про старосту.</w:t>
      </w:r>
    </w:p>
    <w:p w:rsidR="00396A14" w:rsidRPr="006835F8" w:rsidRDefault="00396A14" w:rsidP="00396A1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35F8">
        <w:rPr>
          <w:sz w:val="28"/>
          <w:szCs w:val="28"/>
          <w:lang w:val="uk-UA"/>
        </w:rPr>
        <w:t xml:space="preserve">Про затвердження </w:t>
      </w:r>
      <w:proofErr w:type="spellStart"/>
      <w:r w:rsidRPr="006835F8">
        <w:rPr>
          <w:sz w:val="28"/>
          <w:szCs w:val="28"/>
          <w:lang w:val="uk-UA"/>
        </w:rPr>
        <w:t>старост</w:t>
      </w:r>
      <w:proofErr w:type="spellEnd"/>
      <w:r w:rsidRPr="006835F8">
        <w:rPr>
          <w:sz w:val="28"/>
          <w:szCs w:val="28"/>
          <w:lang w:val="uk-UA"/>
        </w:rPr>
        <w:t xml:space="preserve"> Обухівської  міської об’єднаної територіальної громади Київської області.  </w:t>
      </w:r>
    </w:p>
    <w:p w:rsidR="00396A14" w:rsidRPr="001C2F21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 структури виконавчого комітету Обухівської міської ради сьомого скликання, загальної чисельності апарату ради та її виконавчого комітету.</w:t>
      </w:r>
    </w:p>
    <w:p w:rsidR="00396A14" w:rsidRPr="00AF0BED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заступників Обухівського міського голови з питань діяльності виконавчих органів Обухівської міської ради.</w:t>
      </w:r>
    </w:p>
    <w:p w:rsidR="00396A14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затвердження керуючого справами виконавчого комітету Обухівської міської ради восьмого скликання.</w:t>
      </w:r>
    </w:p>
    <w:p w:rsidR="00396A14" w:rsidRPr="00A16BBA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утворення виконавчого комітету Обухівської міської ради восьмого  скликання та затвердження його персонального складу.</w:t>
      </w:r>
    </w:p>
    <w:p w:rsidR="00396A14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  <w:lang w:val="uk-UA"/>
        </w:rPr>
      </w:pPr>
      <w:r w:rsidRPr="00A16BBA">
        <w:rPr>
          <w:sz w:val="28"/>
          <w:szCs w:val="28"/>
          <w:lang w:val="uk-UA" w:eastAsia="zh-CN"/>
        </w:rPr>
        <w:lastRenderedPageBreak/>
        <w:t xml:space="preserve">Про початок процедури реорганізації </w:t>
      </w:r>
      <w:proofErr w:type="spellStart"/>
      <w:r w:rsidRPr="00A16BBA">
        <w:rPr>
          <w:sz w:val="28"/>
          <w:szCs w:val="28"/>
          <w:lang w:val="uk-UA" w:eastAsia="zh-CN"/>
        </w:rPr>
        <w:t>Германівської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Григорівської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Деремезнянської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Долинянської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Копачівської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Краснослобідської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Маловільшанської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Перегонівської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Першотравенської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, </w:t>
      </w:r>
      <w:proofErr w:type="spellStart"/>
      <w:r w:rsidRPr="00A16BBA">
        <w:rPr>
          <w:sz w:val="28"/>
          <w:szCs w:val="28"/>
          <w:lang w:val="uk-UA" w:eastAsia="zh-CN"/>
        </w:rPr>
        <w:t>Семенівської</w:t>
      </w:r>
      <w:proofErr w:type="spellEnd"/>
      <w:r w:rsidRPr="00A16BBA">
        <w:rPr>
          <w:sz w:val="28"/>
          <w:szCs w:val="28"/>
          <w:lang w:val="uk-UA" w:eastAsia="zh-CN"/>
        </w:rPr>
        <w:t xml:space="preserve"> сільських рад шляхом приєднання до Обухівської міської ради Київської області</w:t>
      </w:r>
      <w:r>
        <w:rPr>
          <w:sz w:val="28"/>
          <w:szCs w:val="28"/>
          <w:lang w:val="uk-UA" w:eastAsia="zh-CN"/>
        </w:rPr>
        <w:t>.</w:t>
      </w:r>
    </w:p>
    <w:p w:rsidR="00396A14" w:rsidRPr="00A16BBA" w:rsidRDefault="00396A14" w:rsidP="00396A14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Про початок процедури реорганізації Комунальних  підприємств, засновником якого </w:t>
      </w:r>
      <w:r w:rsidRPr="00DD188C">
        <w:rPr>
          <w:color w:val="FF0000"/>
          <w:sz w:val="28"/>
          <w:szCs w:val="28"/>
          <w:lang w:val="uk-UA" w:eastAsia="zh-CN"/>
        </w:rPr>
        <w:t xml:space="preserve">є </w:t>
      </w:r>
      <w:proofErr w:type="spellStart"/>
      <w:r w:rsidRPr="00DD188C">
        <w:rPr>
          <w:color w:val="FF0000"/>
          <w:sz w:val="28"/>
          <w:szCs w:val="28"/>
          <w:lang w:val="uk-UA" w:eastAsia="zh-CN"/>
        </w:rPr>
        <w:t>Григорівська</w:t>
      </w:r>
      <w:proofErr w:type="spellEnd"/>
      <w:r w:rsidRPr="00DD188C">
        <w:rPr>
          <w:color w:val="FF0000"/>
          <w:sz w:val="28"/>
          <w:szCs w:val="28"/>
          <w:lang w:val="uk-UA" w:eastAsia="zh-CN"/>
        </w:rPr>
        <w:t xml:space="preserve"> сільська рада</w:t>
      </w:r>
      <w:r>
        <w:rPr>
          <w:sz w:val="28"/>
          <w:szCs w:val="28"/>
          <w:lang w:val="uk-UA" w:eastAsia="zh-CN"/>
        </w:rPr>
        <w:t>.</w:t>
      </w:r>
    </w:p>
    <w:p w:rsidR="00396A14" w:rsidRDefault="00396A14" w:rsidP="00396A1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6900">
        <w:rPr>
          <w:sz w:val="28"/>
          <w:szCs w:val="28"/>
          <w:lang w:val="uk-UA"/>
        </w:rPr>
        <w:t>Про припинення діяльності Обухівської міської вибо</w:t>
      </w:r>
      <w:r>
        <w:rPr>
          <w:sz w:val="28"/>
          <w:szCs w:val="28"/>
          <w:lang w:val="uk-UA"/>
        </w:rPr>
        <w:t>рчої комісії Київської області ш</w:t>
      </w:r>
      <w:r w:rsidRPr="00356900">
        <w:rPr>
          <w:sz w:val="28"/>
          <w:szCs w:val="28"/>
          <w:lang w:val="uk-UA"/>
        </w:rPr>
        <w:t>ляхом ліквідації</w:t>
      </w:r>
      <w:r>
        <w:rPr>
          <w:sz w:val="28"/>
          <w:szCs w:val="28"/>
          <w:lang w:val="uk-UA"/>
        </w:rPr>
        <w:t>.</w:t>
      </w:r>
    </w:p>
    <w:p w:rsidR="00396A14" w:rsidRPr="007255A9" w:rsidRDefault="00396A14" w:rsidP="00396A1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 w:eastAsia="zh-CN"/>
        </w:rPr>
      </w:pPr>
      <w:r w:rsidRPr="007255A9">
        <w:rPr>
          <w:sz w:val="28"/>
          <w:szCs w:val="28"/>
          <w:lang w:val="uk-UA"/>
        </w:rPr>
        <w:t xml:space="preserve">Про припинення діяльності </w:t>
      </w:r>
      <w:proofErr w:type="spellStart"/>
      <w:r w:rsidRPr="007255A9">
        <w:rPr>
          <w:sz w:val="28"/>
          <w:szCs w:val="28"/>
          <w:lang w:val="uk-UA" w:eastAsia="zh-CN"/>
        </w:rPr>
        <w:t>Германівської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Григорівської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Деремезнянської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Долинянської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Копачівської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Краснослобідської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Маловільшанської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Перегонівської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, </w:t>
      </w:r>
      <w:proofErr w:type="spellStart"/>
      <w:r w:rsidRPr="007255A9">
        <w:rPr>
          <w:sz w:val="28"/>
          <w:szCs w:val="28"/>
          <w:lang w:val="uk-UA" w:eastAsia="zh-CN"/>
        </w:rPr>
        <w:t>Семенівської</w:t>
      </w:r>
      <w:proofErr w:type="spellEnd"/>
      <w:r w:rsidRPr="007255A9">
        <w:rPr>
          <w:sz w:val="28"/>
          <w:szCs w:val="28"/>
          <w:lang w:val="uk-UA" w:eastAsia="zh-CN"/>
        </w:rPr>
        <w:t xml:space="preserve"> сільських виборчих комісій Обухівського району Київської області</w:t>
      </w:r>
      <w:r w:rsidRPr="007255A9">
        <w:rPr>
          <w:sz w:val="28"/>
          <w:szCs w:val="28"/>
          <w:lang w:val="uk-UA"/>
        </w:rPr>
        <w:t xml:space="preserve">  </w:t>
      </w:r>
      <w:proofErr w:type="spellStart"/>
      <w:r w:rsidRPr="007255A9">
        <w:rPr>
          <w:sz w:val="28"/>
          <w:szCs w:val="28"/>
          <w:lang w:val="uk-UA"/>
        </w:rPr>
        <w:t>щляхом</w:t>
      </w:r>
      <w:proofErr w:type="spellEnd"/>
      <w:r w:rsidRPr="007255A9">
        <w:rPr>
          <w:sz w:val="28"/>
          <w:szCs w:val="28"/>
          <w:lang w:val="uk-UA"/>
        </w:rPr>
        <w:t xml:space="preserve"> ліквідації</w:t>
      </w:r>
      <w:r>
        <w:rPr>
          <w:sz w:val="28"/>
          <w:szCs w:val="28"/>
          <w:lang w:val="uk-UA"/>
        </w:rPr>
        <w:t>.</w:t>
      </w:r>
    </w:p>
    <w:p w:rsidR="00396A14" w:rsidRDefault="00396A14" w:rsidP="00396A1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умови оплати праці новообраного Обухівського міського голови Левченка О.М.</w:t>
      </w:r>
    </w:p>
    <w:p w:rsidR="00396A14" w:rsidRDefault="00396A14" w:rsidP="00396A1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діяльності з підготовки та затвердження регуляторних актів у сфері господарської діяльності Обухівської міської об’єднаної територіальної громади Київської області на 2021 рік.</w:t>
      </w:r>
    </w:p>
    <w:p w:rsidR="00396A14" w:rsidRDefault="00396A14" w:rsidP="00396A14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396A14" w:rsidRDefault="00396A14" w:rsidP="00396A14">
      <w:pPr>
        <w:pStyle w:val="a3"/>
        <w:jc w:val="left"/>
        <w:rPr>
          <w:sz w:val="28"/>
          <w:szCs w:val="28"/>
        </w:rPr>
      </w:pPr>
    </w:p>
    <w:p w:rsidR="00396A14" w:rsidRPr="00134480" w:rsidRDefault="00396A14" w:rsidP="00396A14">
      <w:pPr>
        <w:pStyle w:val="a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МІСЬКИЙ  ГОЛОВА                                                  О.М.ЛЕВЧЕНКО</w:t>
      </w:r>
    </w:p>
    <w:p w:rsidR="00396A14" w:rsidRDefault="00396A14" w:rsidP="00396A14">
      <w:pPr>
        <w:rPr>
          <w:lang w:val="uk-UA"/>
        </w:rPr>
      </w:pPr>
    </w:p>
    <w:p w:rsidR="00396A14" w:rsidRDefault="00396A14" w:rsidP="00396A14">
      <w:pPr>
        <w:rPr>
          <w:lang w:val="uk-UA"/>
        </w:rPr>
      </w:pPr>
    </w:p>
    <w:p w:rsidR="00396A14" w:rsidRDefault="00396A14" w:rsidP="00396A14">
      <w:pPr>
        <w:rPr>
          <w:lang w:val="uk-UA"/>
        </w:rPr>
      </w:pPr>
    </w:p>
    <w:p w:rsidR="00396A14" w:rsidRDefault="00396A14" w:rsidP="00396A14">
      <w:pPr>
        <w:rPr>
          <w:lang w:val="uk-UA"/>
        </w:rPr>
      </w:pPr>
    </w:p>
    <w:p w:rsidR="00396A14" w:rsidRDefault="00396A14" w:rsidP="00396A14">
      <w:pPr>
        <w:rPr>
          <w:lang w:val="uk-UA"/>
        </w:rPr>
      </w:pPr>
      <w:proofErr w:type="spellStart"/>
      <w:r>
        <w:rPr>
          <w:lang w:val="uk-UA"/>
        </w:rPr>
        <w:t>Клочко</w:t>
      </w:r>
      <w:proofErr w:type="spellEnd"/>
      <w:r>
        <w:rPr>
          <w:lang w:val="uk-UA"/>
        </w:rPr>
        <w:t xml:space="preserve"> С.М.</w:t>
      </w:r>
    </w:p>
    <w:p w:rsidR="00396A14" w:rsidRDefault="00396A14" w:rsidP="00396A14">
      <w:pPr>
        <w:rPr>
          <w:lang w:val="uk-UA"/>
        </w:rPr>
      </w:pPr>
    </w:p>
    <w:p w:rsidR="00396A14" w:rsidRDefault="00396A14" w:rsidP="00396A14">
      <w:pPr>
        <w:rPr>
          <w:lang w:val="uk-UA"/>
        </w:rPr>
      </w:pPr>
    </w:p>
    <w:p w:rsidR="00396A14" w:rsidRDefault="00396A14" w:rsidP="00396A14">
      <w:pPr>
        <w:rPr>
          <w:lang w:val="uk-UA"/>
        </w:rPr>
      </w:pPr>
    </w:p>
    <w:p w:rsidR="001C37E7" w:rsidRPr="00396A14" w:rsidRDefault="001C37E7">
      <w:pPr>
        <w:rPr>
          <w:lang w:val="uk-UA"/>
        </w:rPr>
      </w:pPr>
    </w:p>
    <w:sectPr w:rsidR="001C37E7" w:rsidRPr="0039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1DA"/>
    <w:multiLevelType w:val="hybridMultilevel"/>
    <w:tmpl w:val="08C27790"/>
    <w:lvl w:ilvl="0" w:tplc="EDEC10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0"/>
    <w:rsid w:val="001C37E7"/>
    <w:rsid w:val="00396A14"/>
    <w:rsid w:val="005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35566"/>
  <w15:chartTrackingRefBased/>
  <w15:docId w15:val="{69726B57-B1B5-4A2E-9EF9-AB65DAB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6A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qFormat/>
    <w:rsid w:val="00396A14"/>
    <w:pPr>
      <w:jc w:val="center"/>
    </w:pPr>
    <w:rPr>
      <w:b/>
      <w:sz w:val="32"/>
      <w:szCs w:val="20"/>
      <w:lang w:val="uk-UA"/>
    </w:rPr>
  </w:style>
  <w:style w:type="paragraph" w:styleId="a4">
    <w:name w:val="List Paragraph"/>
    <w:basedOn w:val="a"/>
    <w:link w:val="a5"/>
    <w:uiPriority w:val="99"/>
    <w:qFormat/>
    <w:rsid w:val="00396A1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96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Левченко</dc:creator>
  <cp:keywords/>
  <dc:description/>
  <cp:lastModifiedBy>Светлана Левченко</cp:lastModifiedBy>
  <cp:revision>2</cp:revision>
  <dcterms:created xsi:type="dcterms:W3CDTF">2020-11-20T15:21:00Z</dcterms:created>
  <dcterms:modified xsi:type="dcterms:W3CDTF">2020-11-20T15:21:00Z</dcterms:modified>
</cp:coreProperties>
</file>