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A6" w:rsidRPr="00261C3A" w:rsidRDefault="008425A6" w:rsidP="00261C3A">
      <w:pPr>
        <w:spacing w:after="0" w:line="240" w:lineRule="auto"/>
        <w:contextualSpacing/>
        <w:jc w:val="center"/>
        <w:rPr>
          <w:rFonts w:ascii="Cambria" w:hAnsi="Cambria" w:cs="Times New Roman"/>
          <w:b/>
          <w:i/>
          <w:sz w:val="26"/>
          <w:szCs w:val="26"/>
        </w:rPr>
      </w:pPr>
      <w:r w:rsidRPr="00261C3A">
        <w:rPr>
          <w:rFonts w:ascii="Cambria" w:hAnsi="Cambria" w:cs="Times New Roman"/>
          <w:b/>
          <w:i/>
          <w:sz w:val="26"/>
          <w:szCs w:val="26"/>
        </w:rPr>
        <w:t xml:space="preserve">Заява </w:t>
      </w:r>
    </w:p>
    <w:p w:rsidR="003B6E97" w:rsidRPr="00261C3A" w:rsidRDefault="008425A6" w:rsidP="00261C3A">
      <w:pPr>
        <w:spacing w:after="0" w:line="240" w:lineRule="auto"/>
        <w:contextualSpacing/>
        <w:jc w:val="center"/>
        <w:rPr>
          <w:rFonts w:ascii="Cambria" w:hAnsi="Cambria" w:cs="Times New Roman"/>
          <w:b/>
          <w:i/>
          <w:sz w:val="26"/>
          <w:szCs w:val="26"/>
        </w:rPr>
      </w:pPr>
      <w:r w:rsidRPr="00261C3A">
        <w:rPr>
          <w:rFonts w:ascii="Cambria" w:hAnsi="Cambria" w:cs="Times New Roman"/>
          <w:b/>
          <w:i/>
          <w:sz w:val="26"/>
          <w:szCs w:val="26"/>
        </w:rPr>
        <w:t xml:space="preserve">про визначення обсягу </w:t>
      </w:r>
      <w:r w:rsidR="0066184F" w:rsidRPr="00261C3A">
        <w:rPr>
          <w:rFonts w:ascii="Cambria" w:hAnsi="Cambria" w:cs="Times New Roman"/>
          <w:b/>
          <w:i/>
          <w:sz w:val="26"/>
          <w:szCs w:val="26"/>
        </w:rPr>
        <w:t>с</w:t>
      </w:r>
      <w:r w:rsidRPr="00261C3A">
        <w:rPr>
          <w:rFonts w:ascii="Cambria" w:hAnsi="Cambria" w:cs="Times New Roman"/>
          <w:b/>
          <w:i/>
          <w:sz w:val="26"/>
          <w:szCs w:val="26"/>
        </w:rPr>
        <w:t>тратегічної екологічної оцінки</w:t>
      </w:r>
    </w:p>
    <w:p w:rsidR="00165D15" w:rsidRPr="00261C3A" w:rsidRDefault="00EC615A" w:rsidP="00261C3A">
      <w:pPr>
        <w:spacing w:after="0" w:line="240" w:lineRule="auto"/>
        <w:contextualSpacing/>
        <w:jc w:val="center"/>
        <w:rPr>
          <w:rFonts w:ascii="Cambria" w:hAnsi="Cambria" w:cs="Times New Roman"/>
          <w:b/>
          <w:i/>
          <w:sz w:val="26"/>
          <w:szCs w:val="26"/>
        </w:rPr>
      </w:pPr>
      <w:r w:rsidRPr="00261C3A">
        <w:rPr>
          <w:rFonts w:ascii="Cambria" w:hAnsi="Cambria" w:cs="Times New Roman"/>
          <w:b/>
          <w:i/>
          <w:sz w:val="26"/>
          <w:szCs w:val="26"/>
        </w:rPr>
        <w:t>П</w:t>
      </w:r>
      <w:r w:rsidR="00696853" w:rsidRPr="00261C3A">
        <w:rPr>
          <w:rFonts w:ascii="Cambria" w:hAnsi="Cambria" w:cs="Times New Roman"/>
          <w:b/>
          <w:i/>
          <w:sz w:val="26"/>
          <w:szCs w:val="26"/>
        </w:rPr>
        <w:t xml:space="preserve">рограми </w:t>
      </w:r>
      <w:r w:rsidRPr="00261C3A">
        <w:rPr>
          <w:rFonts w:ascii="Cambria" w:hAnsi="Cambria" w:cs="Times New Roman"/>
          <w:b/>
          <w:i/>
          <w:sz w:val="26"/>
          <w:szCs w:val="26"/>
        </w:rPr>
        <w:t xml:space="preserve">соціально-економічного та культурного розвитку Обухівської міської </w:t>
      </w:r>
      <w:r w:rsidR="00696853" w:rsidRPr="00261C3A">
        <w:rPr>
          <w:rFonts w:ascii="Cambria" w:hAnsi="Cambria" w:cs="Times New Roman"/>
          <w:b/>
          <w:i/>
          <w:sz w:val="26"/>
          <w:szCs w:val="26"/>
        </w:rPr>
        <w:t>об’єднаної тери</w:t>
      </w:r>
      <w:r w:rsidRPr="00261C3A">
        <w:rPr>
          <w:rFonts w:ascii="Cambria" w:hAnsi="Cambria" w:cs="Times New Roman"/>
          <w:b/>
          <w:i/>
          <w:sz w:val="26"/>
          <w:szCs w:val="26"/>
        </w:rPr>
        <w:t xml:space="preserve">торіальної громади </w:t>
      </w:r>
      <w:r w:rsidRPr="00261C3A">
        <w:rPr>
          <w:rFonts w:ascii="Cambria" w:hAnsi="Cambria" w:cs="Times New Roman"/>
          <w:b/>
          <w:i/>
          <w:sz w:val="26"/>
          <w:szCs w:val="26"/>
        </w:rPr>
        <w:br/>
        <w:t>на 2021 рік</w:t>
      </w:r>
    </w:p>
    <w:p w:rsidR="00392C5B" w:rsidRPr="00261C3A" w:rsidRDefault="00392C5B" w:rsidP="00261C3A">
      <w:pPr>
        <w:pStyle w:val="rvps2"/>
        <w:tabs>
          <w:tab w:val="left" w:pos="1134"/>
        </w:tabs>
        <w:spacing w:before="0" w:beforeAutospacing="0" w:after="0" w:afterAutospacing="0"/>
        <w:ind w:left="567"/>
        <w:contextualSpacing/>
        <w:jc w:val="both"/>
        <w:rPr>
          <w:b/>
        </w:rPr>
      </w:pPr>
    </w:p>
    <w:p w:rsidR="00A104EE" w:rsidRPr="00261C3A" w:rsidRDefault="005D7D1A" w:rsidP="00261C3A">
      <w:pPr>
        <w:pStyle w:val="rvps2"/>
        <w:tabs>
          <w:tab w:val="left" w:pos="1134"/>
        </w:tabs>
        <w:spacing w:before="0" w:beforeAutospacing="0" w:after="0" w:afterAutospacing="0"/>
        <w:ind w:left="567"/>
        <w:contextualSpacing/>
        <w:jc w:val="both"/>
        <w:rPr>
          <w:rFonts w:ascii="Cambria" w:eastAsiaTheme="minorHAnsi" w:hAnsi="Cambria"/>
          <w:b/>
          <w:i/>
          <w:lang w:eastAsia="en-US"/>
        </w:rPr>
      </w:pPr>
      <w:r w:rsidRPr="00261C3A">
        <w:rPr>
          <w:rFonts w:ascii="Cambria" w:eastAsiaTheme="minorHAnsi" w:hAnsi="Cambria"/>
          <w:b/>
          <w:i/>
          <w:lang w:eastAsia="en-US"/>
        </w:rPr>
        <w:t>1. Замовник</w:t>
      </w:r>
      <w:r w:rsidR="009D7163" w:rsidRPr="00261C3A">
        <w:rPr>
          <w:rFonts w:ascii="Cambria" w:eastAsiaTheme="minorHAnsi" w:hAnsi="Cambria"/>
          <w:b/>
          <w:i/>
          <w:lang w:eastAsia="en-US"/>
        </w:rPr>
        <w:t xml:space="preserve"> </w:t>
      </w:r>
      <w:r w:rsidR="00EC615A" w:rsidRPr="00261C3A">
        <w:rPr>
          <w:rFonts w:ascii="Cambria" w:eastAsiaTheme="minorHAnsi" w:hAnsi="Cambria"/>
          <w:b/>
          <w:i/>
          <w:lang w:eastAsia="en-US"/>
        </w:rPr>
        <w:t>стратегічної екологічної оцінки</w:t>
      </w:r>
    </w:p>
    <w:p w:rsidR="007243A8" w:rsidRPr="00261C3A" w:rsidRDefault="00761E4E" w:rsidP="00261C3A">
      <w:pPr>
        <w:pStyle w:val="rvps2"/>
        <w:tabs>
          <w:tab w:val="left" w:pos="1134"/>
        </w:tabs>
        <w:spacing w:before="0" w:beforeAutospacing="0" w:after="0" w:afterAutospacing="0"/>
        <w:ind w:firstLine="567"/>
        <w:contextualSpacing/>
        <w:jc w:val="both"/>
        <w:rPr>
          <w:rFonts w:eastAsiaTheme="minorHAnsi"/>
          <w:color w:val="000000" w:themeColor="text1"/>
          <w:lang w:eastAsia="en-US"/>
        </w:rPr>
      </w:pPr>
      <w:r>
        <w:rPr>
          <w:rFonts w:eastAsiaTheme="minorHAnsi"/>
          <w:color w:val="000000" w:themeColor="text1"/>
          <w:lang w:eastAsia="en-US"/>
        </w:rPr>
        <w:t>Виконавчий комітет Обухівської міської</w:t>
      </w:r>
      <w:r w:rsidR="00696853" w:rsidRPr="00261C3A">
        <w:rPr>
          <w:rFonts w:eastAsiaTheme="minorHAnsi"/>
          <w:color w:val="000000" w:themeColor="text1"/>
          <w:lang w:eastAsia="en-US"/>
        </w:rPr>
        <w:t xml:space="preserve"> </w:t>
      </w:r>
      <w:r w:rsidR="00421AC0">
        <w:rPr>
          <w:rFonts w:eastAsiaTheme="minorHAnsi"/>
          <w:color w:val="000000" w:themeColor="text1"/>
          <w:lang w:eastAsia="en-US"/>
        </w:rPr>
        <w:t>ради</w:t>
      </w:r>
      <w:r w:rsidR="007243A8" w:rsidRPr="00261C3A">
        <w:rPr>
          <w:rFonts w:eastAsiaTheme="minorHAnsi"/>
          <w:color w:val="000000" w:themeColor="text1"/>
          <w:lang w:eastAsia="en-US"/>
        </w:rPr>
        <w:t xml:space="preserve"> </w:t>
      </w:r>
      <w:r w:rsidR="00696853" w:rsidRPr="00261C3A">
        <w:rPr>
          <w:rFonts w:eastAsiaTheme="minorHAnsi"/>
          <w:color w:val="000000" w:themeColor="text1"/>
          <w:lang w:eastAsia="en-US"/>
        </w:rPr>
        <w:t xml:space="preserve">Київської </w:t>
      </w:r>
      <w:r w:rsidR="007243A8" w:rsidRPr="00261C3A">
        <w:rPr>
          <w:rFonts w:eastAsiaTheme="minorHAnsi"/>
          <w:color w:val="000000" w:themeColor="text1"/>
          <w:lang w:eastAsia="en-US"/>
        </w:rPr>
        <w:t>області.</w:t>
      </w:r>
    </w:p>
    <w:p w:rsidR="007243A8" w:rsidRPr="00261C3A" w:rsidRDefault="007243A8" w:rsidP="00261C3A">
      <w:pPr>
        <w:pStyle w:val="rvps2"/>
        <w:tabs>
          <w:tab w:val="left" w:pos="1134"/>
        </w:tabs>
        <w:spacing w:before="0" w:beforeAutospacing="0" w:after="0" w:afterAutospacing="0"/>
        <w:ind w:firstLine="567"/>
        <w:contextualSpacing/>
        <w:jc w:val="both"/>
        <w:rPr>
          <w:color w:val="000000"/>
        </w:rPr>
      </w:pPr>
      <w:r w:rsidRPr="00261C3A">
        <w:rPr>
          <w:rFonts w:eastAsiaTheme="minorHAnsi"/>
          <w:color w:val="000000" w:themeColor="text1"/>
          <w:lang w:eastAsia="en-US"/>
        </w:rPr>
        <w:t xml:space="preserve">Адреса: </w:t>
      </w:r>
      <w:r w:rsidR="00696853" w:rsidRPr="00261C3A">
        <w:rPr>
          <w:rFonts w:eastAsiaTheme="minorHAnsi"/>
          <w:color w:val="000000" w:themeColor="text1"/>
          <w:lang w:eastAsia="en-US"/>
        </w:rPr>
        <w:t>08700</w:t>
      </w:r>
      <w:r w:rsidRPr="00261C3A">
        <w:rPr>
          <w:rFonts w:eastAsiaTheme="minorHAnsi"/>
          <w:color w:val="000000" w:themeColor="text1"/>
          <w:lang w:eastAsia="en-US"/>
        </w:rPr>
        <w:t xml:space="preserve">, </w:t>
      </w:r>
      <w:r w:rsidR="00696853" w:rsidRPr="00261C3A">
        <w:rPr>
          <w:rFonts w:eastAsiaTheme="minorHAnsi"/>
          <w:color w:val="000000" w:themeColor="text1"/>
          <w:lang w:eastAsia="en-US"/>
        </w:rPr>
        <w:t>Київська</w:t>
      </w:r>
      <w:r w:rsidRPr="00261C3A">
        <w:rPr>
          <w:rFonts w:eastAsiaTheme="minorHAnsi"/>
          <w:color w:val="000000" w:themeColor="text1"/>
          <w:lang w:eastAsia="en-US"/>
        </w:rPr>
        <w:t xml:space="preserve"> обл., </w:t>
      </w:r>
      <w:r w:rsidRPr="00261C3A">
        <w:rPr>
          <w:color w:val="000000"/>
        </w:rPr>
        <w:t xml:space="preserve">м. </w:t>
      </w:r>
      <w:r w:rsidR="00696853" w:rsidRPr="00261C3A">
        <w:rPr>
          <w:color w:val="000000"/>
        </w:rPr>
        <w:t>Обухів</w:t>
      </w:r>
      <w:r w:rsidRPr="00261C3A">
        <w:rPr>
          <w:color w:val="000000"/>
        </w:rPr>
        <w:t xml:space="preserve">, вул. </w:t>
      </w:r>
      <w:r w:rsidR="00696853" w:rsidRPr="00261C3A">
        <w:rPr>
          <w:color w:val="000000"/>
        </w:rPr>
        <w:t>Київська</w:t>
      </w:r>
      <w:r w:rsidRPr="00261C3A">
        <w:rPr>
          <w:color w:val="000000"/>
        </w:rPr>
        <w:t xml:space="preserve">, буд. </w:t>
      </w:r>
      <w:r w:rsidR="00696853" w:rsidRPr="00261C3A">
        <w:rPr>
          <w:color w:val="000000"/>
        </w:rPr>
        <w:t>10</w:t>
      </w:r>
      <w:r w:rsidRPr="00261C3A">
        <w:rPr>
          <w:color w:val="000000"/>
        </w:rPr>
        <w:t>.</w:t>
      </w:r>
    </w:p>
    <w:p w:rsidR="007243A8" w:rsidRPr="00261C3A" w:rsidRDefault="007243A8" w:rsidP="00261C3A">
      <w:pPr>
        <w:pStyle w:val="rvps2"/>
        <w:tabs>
          <w:tab w:val="left" w:pos="1134"/>
        </w:tabs>
        <w:spacing w:before="0" w:beforeAutospacing="0" w:after="0" w:afterAutospacing="0"/>
        <w:ind w:firstLine="567"/>
        <w:contextualSpacing/>
        <w:jc w:val="both"/>
        <w:rPr>
          <w:color w:val="000000"/>
        </w:rPr>
      </w:pPr>
      <w:r w:rsidRPr="00261C3A">
        <w:rPr>
          <w:color w:val="000000"/>
        </w:rPr>
        <w:t>Контактний телефон: (0</w:t>
      </w:r>
      <w:r w:rsidR="00696853" w:rsidRPr="00261C3A">
        <w:rPr>
          <w:color w:val="000000"/>
        </w:rPr>
        <w:t>4572</w:t>
      </w:r>
      <w:r w:rsidRPr="00261C3A">
        <w:rPr>
          <w:color w:val="000000"/>
        </w:rPr>
        <w:t>) </w:t>
      </w:r>
      <w:r w:rsidR="00696853" w:rsidRPr="00261C3A">
        <w:rPr>
          <w:color w:val="000000"/>
        </w:rPr>
        <w:t>5</w:t>
      </w:r>
      <w:r w:rsidRPr="00261C3A">
        <w:rPr>
          <w:color w:val="000000"/>
        </w:rPr>
        <w:t>-</w:t>
      </w:r>
      <w:r w:rsidR="00696853" w:rsidRPr="00261C3A">
        <w:rPr>
          <w:color w:val="000000"/>
        </w:rPr>
        <w:t>03</w:t>
      </w:r>
      <w:r w:rsidRPr="00261C3A">
        <w:rPr>
          <w:color w:val="000000"/>
        </w:rPr>
        <w:t>-</w:t>
      </w:r>
      <w:r w:rsidR="00696853" w:rsidRPr="00261C3A">
        <w:rPr>
          <w:color w:val="000000"/>
        </w:rPr>
        <w:t>48</w:t>
      </w:r>
      <w:r w:rsidR="00761E4E">
        <w:rPr>
          <w:color w:val="000000"/>
        </w:rPr>
        <w:t>, 5-02-22</w:t>
      </w:r>
      <w:r w:rsidRPr="00261C3A">
        <w:rPr>
          <w:color w:val="000000"/>
        </w:rPr>
        <w:t>.</w:t>
      </w:r>
    </w:p>
    <w:p w:rsidR="007243A8" w:rsidRPr="00261C3A" w:rsidRDefault="007243A8" w:rsidP="00261C3A">
      <w:pPr>
        <w:pStyle w:val="rvps2"/>
        <w:tabs>
          <w:tab w:val="left" w:pos="1134"/>
        </w:tabs>
        <w:spacing w:before="0" w:beforeAutospacing="0" w:after="0" w:afterAutospacing="0"/>
        <w:ind w:firstLine="567"/>
        <w:contextualSpacing/>
        <w:jc w:val="both"/>
        <w:rPr>
          <w:color w:val="000000"/>
        </w:rPr>
      </w:pPr>
      <w:r w:rsidRPr="00261C3A">
        <w:rPr>
          <w:color w:val="000000"/>
        </w:rPr>
        <w:t>e-mail: </w:t>
      </w:r>
      <w:hyperlink r:id="rId8" w:history="1">
        <w:r w:rsidR="00696853" w:rsidRPr="00261C3A">
          <w:rPr>
            <w:rStyle w:val="a5"/>
          </w:rPr>
          <w:t>vykonkom@obcity.gov.ua</w:t>
        </w:r>
      </w:hyperlink>
    </w:p>
    <w:p w:rsidR="00696853" w:rsidRPr="00261C3A" w:rsidRDefault="00696853" w:rsidP="00261C3A">
      <w:pPr>
        <w:pStyle w:val="rvps2"/>
        <w:tabs>
          <w:tab w:val="left" w:pos="1134"/>
        </w:tabs>
        <w:spacing w:before="0" w:beforeAutospacing="0" w:after="0" w:afterAutospacing="0"/>
        <w:ind w:firstLine="567"/>
        <w:contextualSpacing/>
        <w:jc w:val="both"/>
        <w:rPr>
          <w:rFonts w:eastAsiaTheme="minorHAnsi"/>
          <w:color w:val="000000" w:themeColor="text1"/>
          <w:lang w:eastAsia="en-US"/>
        </w:rPr>
      </w:pPr>
      <w:r w:rsidRPr="00261C3A">
        <w:rPr>
          <w:rFonts w:eastAsiaTheme="minorHAnsi"/>
          <w:color w:val="000000" w:themeColor="text1"/>
          <w:lang w:eastAsia="en-US"/>
        </w:rPr>
        <w:t xml:space="preserve">Сайт: </w:t>
      </w:r>
      <w:hyperlink r:id="rId9" w:history="1">
        <w:r w:rsidRPr="00261C3A">
          <w:rPr>
            <w:rStyle w:val="a5"/>
            <w:rFonts w:eastAsiaTheme="minorHAnsi"/>
            <w:lang w:eastAsia="en-US"/>
          </w:rPr>
          <w:t>https://obcity.gov.ua</w:t>
        </w:r>
      </w:hyperlink>
    </w:p>
    <w:p w:rsidR="000D45EA" w:rsidRPr="00261C3A" w:rsidRDefault="000D45EA" w:rsidP="00261C3A">
      <w:pPr>
        <w:spacing w:after="0" w:line="240" w:lineRule="auto"/>
        <w:rPr>
          <w:color w:val="000000"/>
          <w:sz w:val="24"/>
          <w:szCs w:val="24"/>
        </w:rPr>
      </w:pPr>
    </w:p>
    <w:p w:rsidR="00A104EE" w:rsidRPr="00261C3A" w:rsidRDefault="00696853" w:rsidP="00261C3A">
      <w:pPr>
        <w:pStyle w:val="rvps2"/>
        <w:tabs>
          <w:tab w:val="left" w:pos="1134"/>
        </w:tabs>
        <w:spacing w:before="0" w:beforeAutospacing="0" w:after="0" w:afterAutospacing="0"/>
        <w:ind w:firstLine="567"/>
        <w:contextualSpacing/>
        <w:jc w:val="both"/>
        <w:rPr>
          <w:rFonts w:ascii="Cambria" w:eastAsiaTheme="minorHAnsi" w:hAnsi="Cambria"/>
          <w:b/>
          <w:i/>
          <w:lang w:eastAsia="en-US"/>
        </w:rPr>
      </w:pPr>
      <w:r w:rsidRPr="00261C3A">
        <w:rPr>
          <w:rFonts w:ascii="Cambria" w:eastAsiaTheme="minorHAnsi" w:hAnsi="Cambria"/>
          <w:b/>
          <w:i/>
          <w:lang w:eastAsia="en-US"/>
        </w:rPr>
        <w:t>2</w:t>
      </w:r>
      <w:r w:rsidR="005D7D1A" w:rsidRPr="00261C3A">
        <w:rPr>
          <w:rFonts w:ascii="Cambria" w:eastAsiaTheme="minorHAnsi" w:hAnsi="Cambria"/>
          <w:b/>
          <w:i/>
          <w:lang w:eastAsia="en-US"/>
        </w:rPr>
        <w:t>. Вид та основні цілі документа державного планування, його зв’язок з іншими документами державного планування</w:t>
      </w:r>
    </w:p>
    <w:p w:rsidR="00EC615A" w:rsidRPr="00EC615A" w:rsidRDefault="00EC615A" w:rsidP="00261C3A">
      <w:pPr>
        <w:pStyle w:val="rvps2"/>
        <w:tabs>
          <w:tab w:val="left" w:pos="1134"/>
        </w:tabs>
        <w:spacing w:before="0" w:beforeAutospacing="0" w:after="0" w:afterAutospacing="0"/>
        <w:ind w:firstLine="567"/>
        <w:contextualSpacing/>
        <w:jc w:val="both"/>
        <w:rPr>
          <w:rFonts w:eastAsiaTheme="minorHAnsi"/>
          <w:color w:val="000000" w:themeColor="text1"/>
          <w:lang w:eastAsia="en-US"/>
        </w:rPr>
      </w:pPr>
      <w:r w:rsidRPr="00EC615A">
        <w:rPr>
          <w:rFonts w:eastAsiaTheme="minorHAnsi"/>
          <w:color w:val="000000" w:themeColor="text1"/>
          <w:lang w:eastAsia="en-US"/>
        </w:rPr>
        <w:t xml:space="preserve">Програма економічного і соціального розвитку території </w:t>
      </w:r>
      <w:r w:rsidRPr="00261C3A">
        <w:rPr>
          <w:rFonts w:eastAsiaTheme="minorHAnsi"/>
          <w:color w:val="000000" w:themeColor="text1"/>
          <w:lang w:eastAsia="en-US"/>
        </w:rPr>
        <w:t>Обухівської</w:t>
      </w:r>
      <w:r w:rsidRPr="00EC615A">
        <w:rPr>
          <w:rFonts w:eastAsiaTheme="minorHAnsi"/>
          <w:color w:val="000000" w:themeColor="text1"/>
          <w:lang w:eastAsia="en-US"/>
        </w:rPr>
        <w:t xml:space="preserve"> міської об’єднаної територіальної громади на 202</w:t>
      </w:r>
      <w:r w:rsidRPr="00261C3A">
        <w:rPr>
          <w:rFonts w:eastAsiaTheme="minorHAnsi"/>
          <w:color w:val="000000" w:themeColor="text1"/>
          <w:lang w:eastAsia="en-US"/>
        </w:rPr>
        <w:t xml:space="preserve">1 </w:t>
      </w:r>
      <w:r w:rsidRPr="00EC615A">
        <w:rPr>
          <w:rFonts w:eastAsiaTheme="minorHAnsi"/>
          <w:color w:val="000000" w:themeColor="text1"/>
          <w:lang w:eastAsia="en-US"/>
        </w:rPr>
        <w:t>рік є документом державного планування місцевого рівня, яким визначаються пріоритетні напрями економічного і соціального розвитку, підвищення стандартів життя населення</w:t>
      </w:r>
      <w:r w:rsidR="00761E4E">
        <w:rPr>
          <w:rFonts w:eastAsiaTheme="minorHAnsi"/>
          <w:color w:val="000000" w:themeColor="text1"/>
          <w:lang w:eastAsia="en-US"/>
        </w:rPr>
        <w:t>,</w:t>
      </w:r>
      <w:r w:rsidRPr="00EC615A">
        <w:rPr>
          <w:rFonts w:eastAsiaTheme="minorHAnsi"/>
          <w:color w:val="000000" w:themeColor="text1"/>
          <w:lang w:eastAsia="en-US"/>
        </w:rPr>
        <w:t xml:space="preserve"> шляхом розбудови інфраструктури, забезпечення якості та загальної доступності публічних послуг, підтримки ініціатив малого бізнесу та створення позитивного іміджу території </w:t>
      </w:r>
      <w:r w:rsidR="000C0D08" w:rsidRPr="00261C3A">
        <w:rPr>
          <w:rFonts w:eastAsiaTheme="minorHAnsi"/>
          <w:color w:val="000000" w:themeColor="text1"/>
          <w:lang w:eastAsia="en-US"/>
        </w:rPr>
        <w:t>Обухівської</w:t>
      </w:r>
      <w:r w:rsidRPr="00EC615A">
        <w:rPr>
          <w:rFonts w:eastAsiaTheme="minorHAnsi"/>
          <w:color w:val="000000" w:themeColor="text1"/>
          <w:lang w:eastAsia="en-US"/>
        </w:rPr>
        <w:t xml:space="preserve"> міської об’єднаної територіальної громади (далі - </w:t>
      </w:r>
      <w:r w:rsidR="000C0D08" w:rsidRPr="00261C3A">
        <w:rPr>
          <w:rFonts w:eastAsiaTheme="minorHAnsi"/>
          <w:color w:val="000000" w:themeColor="text1"/>
          <w:lang w:eastAsia="en-US"/>
        </w:rPr>
        <w:t>Обухівська</w:t>
      </w:r>
      <w:r w:rsidRPr="00EC615A">
        <w:rPr>
          <w:rFonts w:eastAsiaTheme="minorHAnsi"/>
          <w:color w:val="000000" w:themeColor="text1"/>
          <w:lang w:eastAsia="en-US"/>
        </w:rPr>
        <w:t xml:space="preserve"> міська ОТГ).</w:t>
      </w:r>
    </w:p>
    <w:p w:rsidR="00EC615A" w:rsidRPr="00EC615A" w:rsidRDefault="00EC615A" w:rsidP="00261C3A">
      <w:pPr>
        <w:pStyle w:val="rvps2"/>
        <w:tabs>
          <w:tab w:val="left" w:pos="1134"/>
        </w:tabs>
        <w:spacing w:before="0" w:beforeAutospacing="0" w:after="0" w:afterAutospacing="0"/>
        <w:ind w:firstLine="567"/>
        <w:contextualSpacing/>
        <w:jc w:val="both"/>
        <w:rPr>
          <w:rFonts w:eastAsiaTheme="minorHAnsi"/>
          <w:color w:val="000000" w:themeColor="text1"/>
          <w:lang w:eastAsia="en-US"/>
        </w:rPr>
      </w:pPr>
      <w:r w:rsidRPr="00EC615A">
        <w:rPr>
          <w:rFonts w:eastAsiaTheme="minorHAnsi"/>
          <w:color w:val="000000" w:themeColor="text1"/>
          <w:lang w:eastAsia="en-US"/>
        </w:rPr>
        <w:t>Стратегічна екологічна оцінка Програми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w:t>
      </w:r>
    </w:p>
    <w:p w:rsidR="00EC615A" w:rsidRPr="00EC615A" w:rsidRDefault="00EC615A" w:rsidP="00261C3A">
      <w:pPr>
        <w:pStyle w:val="rvps2"/>
        <w:tabs>
          <w:tab w:val="left" w:pos="1134"/>
        </w:tabs>
        <w:spacing w:before="0" w:beforeAutospacing="0" w:after="0" w:afterAutospacing="0"/>
        <w:ind w:firstLine="567"/>
        <w:contextualSpacing/>
        <w:jc w:val="both"/>
        <w:rPr>
          <w:rFonts w:eastAsiaTheme="minorHAnsi"/>
          <w:color w:val="000000" w:themeColor="text1"/>
          <w:lang w:eastAsia="en-US"/>
        </w:rPr>
      </w:pPr>
      <w:r w:rsidRPr="00EC615A">
        <w:rPr>
          <w:rFonts w:eastAsiaTheme="minorHAnsi"/>
          <w:color w:val="000000" w:themeColor="text1"/>
          <w:lang w:eastAsia="en-US"/>
        </w:rPr>
        <w:t xml:space="preserve">Метою СЕО є забезпечення високого рівня охорони довкілля та сприяння інтеграції екологічних факторів у підготовку Програми з метою забезпечення збалансованого (сталого) розвитку території </w:t>
      </w:r>
      <w:r w:rsidR="00761E4E">
        <w:rPr>
          <w:rFonts w:eastAsiaTheme="minorHAnsi"/>
          <w:color w:val="000000" w:themeColor="text1"/>
          <w:lang w:eastAsia="en-US"/>
        </w:rPr>
        <w:t xml:space="preserve">Обухівської </w:t>
      </w:r>
      <w:r w:rsidRPr="00EC615A">
        <w:rPr>
          <w:rFonts w:eastAsiaTheme="minorHAnsi"/>
          <w:color w:val="000000" w:themeColor="text1"/>
          <w:lang w:eastAsia="en-US"/>
        </w:rPr>
        <w:t>міської ОТГ.</w:t>
      </w:r>
    </w:p>
    <w:p w:rsidR="00EC615A" w:rsidRDefault="00EC615A" w:rsidP="00261C3A">
      <w:pPr>
        <w:pStyle w:val="rvps2"/>
        <w:tabs>
          <w:tab w:val="left" w:pos="1134"/>
        </w:tabs>
        <w:spacing w:before="0" w:beforeAutospacing="0" w:after="0" w:afterAutospacing="0"/>
        <w:ind w:firstLine="567"/>
        <w:contextualSpacing/>
        <w:jc w:val="both"/>
        <w:rPr>
          <w:rFonts w:eastAsiaTheme="minorHAnsi"/>
          <w:color w:val="000000" w:themeColor="text1"/>
          <w:lang w:eastAsia="en-US"/>
        </w:rPr>
      </w:pPr>
      <w:r w:rsidRPr="00EC615A">
        <w:rPr>
          <w:rFonts w:eastAsiaTheme="minorHAnsi"/>
          <w:color w:val="000000" w:themeColor="text1"/>
          <w:lang w:eastAsia="en-US"/>
        </w:rPr>
        <w:t>Програму розроблено з урахуванням завдань та положень інших документів державного планування, а саме:</w:t>
      </w:r>
    </w:p>
    <w:p w:rsidR="00761E4E" w:rsidRDefault="00761E4E" w:rsidP="00261C3A">
      <w:pPr>
        <w:pStyle w:val="rvps2"/>
        <w:tabs>
          <w:tab w:val="left" w:pos="1134"/>
        </w:tabs>
        <w:spacing w:before="0" w:beforeAutospacing="0" w:after="0" w:afterAutospacing="0"/>
        <w:ind w:firstLine="567"/>
        <w:contextualSpacing/>
        <w:jc w:val="both"/>
        <w:rPr>
          <w:rFonts w:eastAsiaTheme="minorHAnsi"/>
          <w:color w:val="000000" w:themeColor="text1"/>
          <w:lang w:eastAsia="en-US"/>
        </w:rPr>
      </w:pPr>
    </w:p>
    <w:p w:rsidR="00761E4E" w:rsidRPr="00EC615A" w:rsidRDefault="00761E4E" w:rsidP="00761E4E">
      <w:pPr>
        <w:pStyle w:val="rvps2"/>
        <w:numPr>
          <w:ilvl w:val="0"/>
          <w:numId w:val="13"/>
        </w:numPr>
        <w:tabs>
          <w:tab w:val="left" w:pos="1134"/>
        </w:tabs>
        <w:spacing w:before="0" w:beforeAutospacing="0" w:after="0" w:afterAutospacing="0"/>
        <w:contextualSpacing/>
        <w:jc w:val="both"/>
        <w:rPr>
          <w:rFonts w:eastAsiaTheme="minorHAnsi"/>
          <w:color w:val="000000" w:themeColor="text1"/>
          <w:lang w:eastAsia="en-US"/>
        </w:rPr>
      </w:pPr>
      <w:r>
        <w:rPr>
          <w:rFonts w:eastAsiaTheme="minorHAnsi"/>
          <w:color w:val="000000" w:themeColor="text1"/>
          <w:lang w:eastAsia="en-US"/>
        </w:rPr>
        <w:t>Стратегі</w:t>
      </w:r>
      <w:r w:rsidR="001C67D5">
        <w:rPr>
          <w:rFonts w:eastAsiaTheme="minorHAnsi"/>
          <w:color w:val="000000" w:themeColor="text1"/>
          <w:lang w:eastAsia="en-US"/>
        </w:rPr>
        <w:t>ї сталого розвитку Обухівської т</w:t>
      </w:r>
      <w:r>
        <w:rPr>
          <w:rFonts w:eastAsiaTheme="minorHAnsi"/>
          <w:color w:val="000000" w:themeColor="text1"/>
          <w:lang w:eastAsia="en-US"/>
        </w:rPr>
        <w:t>ериторіальної громади</w:t>
      </w:r>
      <w:r w:rsidR="001C67D5">
        <w:rPr>
          <w:rFonts w:eastAsiaTheme="minorHAnsi"/>
          <w:color w:val="000000" w:themeColor="text1"/>
          <w:lang w:eastAsia="en-US"/>
        </w:rPr>
        <w:t xml:space="preserve"> до 2030 року, затвердженої рішенням сесії Обухівської міської ради від 27.11.2018 року № 919- 41- У</w:t>
      </w:r>
      <w:r w:rsidR="001C67D5">
        <w:rPr>
          <w:rFonts w:eastAsiaTheme="minorHAnsi"/>
          <w:color w:val="000000" w:themeColor="text1"/>
          <w:lang w:val="en-US" w:eastAsia="en-US"/>
        </w:rPr>
        <w:t>II</w:t>
      </w:r>
      <w:r w:rsidR="001C67D5">
        <w:rPr>
          <w:rFonts w:eastAsiaTheme="minorHAnsi"/>
          <w:color w:val="000000" w:themeColor="text1"/>
          <w:lang w:eastAsia="en-US"/>
        </w:rPr>
        <w:t xml:space="preserve">. </w:t>
      </w:r>
      <w:r>
        <w:rPr>
          <w:rFonts w:eastAsiaTheme="minorHAnsi"/>
          <w:color w:val="000000" w:themeColor="text1"/>
          <w:lang w:eastAsia="en-US"/>
        </w:rPr>
        <w:t xml:space="preserve"> </w:t>
      </w:r>
    </w:p>
    <w:p w:rsidR="001C67D5" w:rsidRDefault="001C67D5" w:rsidP="00261C3A">
      <w:pPr>
        <w:pStyle w:val="rvps2"/>
        <w:tabs>
          <w:tab w:val="left" w:pos="709"/>
          <w:tab w:val="left" w:pos="1134"/>
        </w:tabs>
        <w:spacing w:before="0" w:beforeAutospacing="0" w:after="0" w:afterAutospacing="0"/>
        <w:ind w:firstLine="567"/>
        <w:contextualSpacing/>
        <w:jc w:val="both"/>
        <w:rPr>
          <w:rFonts w:eastAsiaTheme="minorHAnsi"/>
          <w:color w:val="000000" w:themeColor="text1"/>
          <w:lang w:eastAsia="en-US"/>
        </w:rPr>
      </w:pPr>
    </w:p>
    <w:p w:rsidR="000C0D08" w:rsidRPr="000C0D08" w:rsidRDefault="000C0D08" w:rsidP="00261C3A">
      <w:pPr>
        <w:pStyle w:val="rvps2"/>
        <w:tabs>
          <w:tab w:val="left" w:pos="709"/>
          <w:tab w:val="left" w:pos="1134"/>
        </w:tabs>
        <w:spacing w:before="0" w:beforeAutospacing="0" w:after="0" w:afterAutospacing="0"/>
        <w:ind w:firstLine="567"/>
        <w:contextualSpacing/>
        <w:jc w:val="both"/>
        <w:rPr>
          <w:rFonts w:eastAsiaTheme="minorHAnsi"/>
          <w:color w:val="000000" w:themeColor="text1"/>
          <w:lang w:eastAsia="en-US"/>
        </w:rPr>
      </w:pPr>
      <w:r w:rsidRPr="000C0D08">
        <w:rPr>
          <w:rFonts w:eastAsiaTheme="minorHAnsi"/>
          <w:color w:val="000000" w:themeColor="text1"/>
          <w:lang w:eastAsia="en-US"/>
        </w:rPr>
        <w:t>Стратегічні цілі</w:t>
      </w:r>
      <w:r w:rsidRPr="00261C3A">
        <w:rPr>
          <w:rFonts w:eastAsiaTheme="minorHAnsi"/>
          <w:color w:val="000000" w:themeColor="text1"/>
          <w:lang w:eastAsia="en-US"/>
        </w:rPr>
        <w:t xml:space="preserve"> </w:t>
      </w:r>
      <w:r w:rsidRPr="000C0D08">
        <w:rPr>
          <w:rFonts w:eastAsiaTheme="minorHAnsi"/>
          <w:color w:val="000000" w:themeColor="text1"/>
          <w:lang w:eastAsia="en-US"/>
        </w:rPr>
        <w:t>Програми:</w:t>
      </w:r>
    </w:p>
    <w:p w:rsidR="000C0D08" w:rsidRPr="000C0D08" w:rsidRDefault="000C0D08" w:rsidP="00261C3A">
      <w:pPr>
        <w:pStyle w:val="rvps2"/>
        <w:numPr>
          <w:ilvl w:val="0"/>
          <w:numId w:val="21"/>
        </w:numPr>
        <w:tabs>
          <w:tab w:val="left" w:pos="709"/>
          <w:tab w:val="left" w:pos="851"/>
        </w:tabs>
        <w:spacing w:before="0" w:beforeAutospacing="0" w:after="0" w:afterAutospacing="0"/>
        <w:ind w:left="0" w:firstLine="567"/>
        <w:contextualSpacing/>
        <w:jc w:val="both"/>
        <w:rPr>
          <w:rFonts w:eastAsiaTheme="minorHAnsi"/>
          <w:color w:val="000000" w:themeColor="text1"/>
          <w:lang w:eastAsia="en-US"/>
        </w:rPr>
      </w:pPr>
      <w:r w:rsidRPr="000C0D08">
        <w:rPr>
          <w:rFonts w:eastAsiaTheme="minorHAnsi"/>
          <w:color w:val="000000" w:themeColor="text1"/>
          <w:lang w:eastAsia="en-US"/>
        </w:rPr>
        <w:t>Економічний розвиток та підвищення зайнятості населення.</w:t>
      </w:r>
    </w:p>
    <w:p w:rsidR="000C0D08" w:rsidRPr="000C0D08" w:rsidRDefault="000C0D08" w:rsidP="00261C3A">
      <w:pPr>
        <w:pStyle w:val="rvps2"/>
        <w:tabs>
          <w:tab w:val="left" w:pos="709"/>
          <w:tab w:val="left" w:pos="1134"/>
        </w:tabs>
        <w:spacing w:before="0" w:beforeAutospacing="0" w:after="0" w:afterAutospacing="0"/>
        <w:ind w:firstLine="567"/>
        <w:contextualSpacing/>
        <w:jc w:val="both"/>
        <w:rPr>
          <w:rFonts w:eastAsiaTheme="minorHAnsi"/>
          <w:color w:val="000000" w:themeColor="text1"/>
          <w:lang w:eastAsia="en-US"/>
        </w:rPr>
      </w:pPr>
      <w:r w:rsidRPr="00261C3A">
        <w:rPr>
          <w:rFonts w:eastAsiaTheme="minorHAnsi"/>
          <w:color w:val="000000" w:themeColor="text1"/>
          <w:lang w:eastAsia="en-US"/>
        </w:rPr>
        <w:t xml:space="preserve">2. </w:t>
      </w:r>
      <w:r w:rsidRPr="000C0D08">
        <w:rPr>
          <w:rFonts w:eastAsiaTheme="minorHAnsi"/>
          <w:color w:val="000000" w:themeColor="text1"/>
          <w:lang w:eastAsia="en-US"/>
        </w:rPr>
        <w:t>Підвищення спроможності місцевого самоврядування.</w:t>
      </w:r>
    </w:p>
    <w:p w:rsidR="000C0D08" w:rsidRPr="000C0D08" w:rsidRDefault="000C0D08" w:rsidP="00261C3A">
      <w:pPr>
        <w:pStyle w:val="rvps2"/>
        <w:tabs>
          <w:tab w:val="left" w:pos="709"/>
          <w:tab w:val="left" w:pos="1134"/>
        </w:tabs>
        <w:spacing w:before="0" w:beforeAutospacing="0" w:after="0" w:afterAutospacing="0"/>
        <w:ind w:firstLine="567"/>
        <w:contextualSpacing/>
        <w:jc w:val="both"/>
        <w:rPr>
          <w:rFonts w:eastAsiaTheme="minorHAnsi"/>
          <w:color w:val="000000" w:themeColor="text1"/>
          <w:lang w:eastAsia="en-US"/>
        </w:rPr>
      </w:pPr>
      <w:r w:rsidRPr="000C0D08">
        <w:rPr>
          <w:rFonts w:eastAsiaTheme="minorHAnsi"/>
          <w:color w:val="000000" w:themeColor="text1"/>
          <w:lang w:eastAsia="en-US"/>
        </w:rPr>
        <w:t>3. Людський розвиток, надання якісних соціальних послуг та вирішення питань внутрішньо переміщених осіб.</w:t>
      </w:r>
    </w:p>
    <w:p w:rsidR="000C0D08" w:rsidRPr="000C0D08" w:rsidRDefault="000C0D08" w:rsidP="00261C3A">
      <w:pPr>
        <w:pStyle w:val="rvps2"/>
        <w:tabs>
          <w:tab w:val="left" w:pos="709"/>
          <w:tab w:val="left" w:pos="1134"/>
        </w:tabs>
        <w:spacing w:before="0" w:beforeAutospacing="0" w:after="0" w:afterAutospacing="0"/>
        <w:ind w:firstLine="567"/>
        <w:contextualSpacing/>
        <w:jc w:val="both"/>
        <w:rPr>
          <w:rFonts w:eastAsiaTheme="minorHAnsi"/>
          <w:color w:val="000000" w:themeColor="text1"/>
          <w:lang w:eastAsia="en-US"/>
        </w:rPr>
      </w:pPr>
      <w:r w:rsidRPr="000C0D08">
        <w:rPr>
          <w:rFonts w:eastAsiaTheme="minorHAnsi"/>
          <w:color w:val="000000" w:themeColor="text1"/>
          <w:lang w:eastAsia="en-US"/>
        </w:rPr>
        <w:t>4. Розбудова безпечного суспільства.</w:t>
      </w:r>
    </w:p>
    <w:p w:rsidR="000C0D08" w:rsidRPr="00D607DD" w:rsidRDefault="000C0D08" w:rsidP="00261C3A">
      <w:pPr>
        <w:pStyle w:val="rvps2"/>
        <w:tabs>
          <w:tab w:val="left" w:pos="709"/>
          <w:tab w:val="left" w:pos="1134"/>
        </w:tabs>
        <w:spacing w:before="0" w:beforeAutospacing="0" w:after="0" w:afterAutospacing="0"/>
        <w:ind w:firstLine="567"/>
        <w:contextualSpacing/>
        <w:jc w:val="both"/>
        <w:rPr>
          <w:rFonts w:eastAsiaTheme="minorHAnsi"/>
          <w:color w:val="000000" w:themeColor="text1"/>
          <w:lang w:eastAsia="en-US"/>
        </w:rPr>
      </w:pPr>
      <w:r w:rsidRPr="00D607DD">
        <w:rPr>
          <w:rFonts w:eastAsiaTheme="minorHAnsi"/>
          <w:color w:val="000000" w:themeColor="text1"/>
          <w:lang w:eastAsia="en-US"/>
        </w:rPr>
        <w:t>Виконання Програми здійснюватиметься в межах реальних фінансових можливостей бюджетів всіх рівнів та за рахунок позабюджетних коштів.</w:t>
      </w:r>
    </w:p>
    <w:p w:rsidR="000C0D08" w:rsidRPr="00261C3A" w:rsidRDefault="000C0D08" w:rsidP="00261C3A">
      <w:pPr>
        <w:pStyle w:val="rvps2"/>
        <w:tabs>
          <w:tab w:val="left" w:pos="709"/>
          <w:tab w:val="left" w:pos="1134"/>
        </w:tabs>
        <w:spacing w:before="0" w:beforeAutospacing="0" w:after="0" w:afterAutospacing="0"/>
        <w:ind w:firstLine="567"/>
        <w:contextualSpacing/>
        <w:jc w:val="both"/>
        <w:rPr>
          <w:rFonts w:eastAsiaTheme="minorHAnsi"/>
          <w:color w:val="000000" w:themeColor="text1"/>
          <w:lang w:eastAsia="en-US"/>
        </w:rPr>
      </w:pPr>
    </w:p>
    <w:p w:rsidR="00A104EE" w:rsidRPr="00261C3A" w:rsidRDefault="00223861" w:rsidP="00261C3A">
      <w:pPr>
        <w:pStyle w:val="rvps2"/>
        <w:tabs>
          <w:tab w:val="left" w:pos="1134"/>
        </w:tabs>
        <w:spacing w:before="0" w:beforeAutospacing="0" w:after="0" w:afterAutospacing="0"/>
        <w:ind w:firstLine="567"/>
        <w:contextualSpacing/>
        <w:jc w:val="both"/>
        <w:rPr>
          <w:rFonts w:ascii="Cambria" w:eastAsiaTheme="minorHAnsi" w:hAnsi="Cambria"/>
          <w:b/>
          <w:i/>
          <w:lang w:eastAsia="en-US"/>
        </w:rPr>
      </w:pPr>
      <w:r w:rsidRPr="00261C3A">
        <w:rPr>
          <w:rFonts w:ascii="Cambria" w:eastAsiaTheme="minorHAnsi" w:hAnsi="Cambria"/>
          <w:b/>
          <w:i/>
          <w:lang w:eastAsia="en-US"/>
        </w:rPr>
        <w:t>3</w:t>
      </w:r>
      <w:r w:rsidR="005D7D1A" w:rsidRPr="00261C3A">
        <w:rPr>
          <w:rFonts w:ascii="Cambria" w:eastAsiaTheme="minorHAnsi" w:hAnsi="Cambria"/>
          <w:b/>
          <w:i/>
          <w:lang w:eastAsia="en-US"/>
        </w:rPr>
        <w:t>.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C0D08" w:rsidRPr="000C0D08" w:rsidRDefault="000C0D08" w:rsidP="00261C3A">
      <w:pPr>
        <w:tabs>
          <w:tab w:val="left" w:pos="851"/>
          <w:tab w:val="left" w:pos="993"/>
        </w:tabs>
        <w:spacing w:after="0" w:line="240" w:lineRule="auto"/>
        <w:ind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 xml:space="preserve">Програма економічного і соціального розвитку території </w:t>
      </w:r>
      <w:r w:rsidRPr="00261C3A">
        <w:rPr>
          <w:rFonts w:ascii="Times New Roman" w:hAnsi="Times New Roman" w:cs="Times New Roman"/>
          <w:color w:val="000000" w:themeColor="text1"/>
          <w:sz w:val="24"/>
          <w:szCs w:val="24"/>
        </w:rPr>
        <w:t>Обухівської</w:t>
      </w:r>
      <w:r w:rsidRPr="000C0D08">
        <w:rPr>
          <w:rFonts w:ascii="Times New Roman" w:hAnsi="Times New Roman" w:cs="Times New Roman"/>
          <w:color w:val="000000" w:themeColor="text1"/>
          <w:sz w:val="24"/>
          <w:szCs w:val="24"/>
        </w:rPr>
        <w:t xml:space="preserve">  міської </w:t>
      </w:r>
      <w:r w:rsidRPr="00261C3A">
        <w:rPr>
          <w:rFonts w:ascii="Times New Roman" w:hAnsi="Times New Roman" w:cs="Times New Roman"/>
          <w:color w:val="000000" w:themeColor="text1"/>
          <w:sz w:val="24"/>
          <w:szCs w:val="24"/>
        </w:rPr>
        <w:t>ОТГ</w:t>
      </w:r>
      <w:r w:rsidRPr="000C0D08">
        <w:rPr>
          <w:rFonts w:ascii="Times New Roman" w:hAnsi="Times New Roman" w:cs="Times New Roman"/>
          <w:color w:val="000000" w:themeColor="text1"/>
          <w:sz w:val="24"/>
          <w:szCs w:val="24"/>
        </w:rPr>
        <w:t xml:space="preserve"> на 202</w:t>
      </w:r>
      <w:r w:rsidRPr="00261C3A">
        <w:rPr>
          <w:rFonts w:ascii="Times New Roman" w:hAnsi="Times New Roman" w:cs="Times New Roman"/>
          <w:color w:val="000000" w:themeColor="text1"/>
          <w:sz w:val="24"/>
          <w:szCs w:val="24"/>
        </w:rPr>
        <w:t xml:space="preserve">1 </w:t>
      </w:r>
      <w:r w:rsidRPr="000C0D08">
        <w:rPr>
          <w:rFonts w:ascii="Times New Roman" w:hAnsi="Times New Roman" w:cs="Times New Roman"/>
          <w:color w:val="000000" w:themeColor="text1"/>
          <w:sz w:val="24"/>
          <w:szCs w:val="24"/>
        </w:rPr>
        <w:t xml:space="preserve">рік охоплюють усі види господарської діяльності: промисловий, агропромисловий і транспортний комплекси, енергозбереження та енергоефективність, житлово-комунальне </w:t>
      </w:r>
      <w:r w:rsidRPr="000C0D08">
        <w:rPr>
          <w:rFonts w:ascii="Times New Roman" w:hAnsi="Times New Roman" w:cs="Times New Roman"/>
          <w:color w:val="000000" w:themeColor="text1"/>
          <w:sz w:val="24"/>
          <w:szCs w:val="24"/>
        </w:rPr>
        <w:lastRenderedPageBreak/>
        <w:t>господарство та комунальну інфраструктуру, впровадження заходів територіального планування, освіту, охорону здоров’я, фізичне виховання та спорт; культуру і туризм, охорону навколишнього природного середовища.</w:t>
      </w:r>
    </w:p>
    <w:p w:rsidR="000C0D08" w:rsidRPr="000C0D08" w:rsidRDefault="000C0D08" w:rsidP="00261C3A">
      <w:pPr>
        <w:tabs>
          <w:tab w:val="left" w:pos="851"/>
          <w:tab w:val="left" w:pos="993"/>
        </w:tabs>
        <w:spacing w:after="0" w:line="240" w:lineRule="auto"/>
        <w:ind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Для реалізації окремих видів діяльності та розміщення певних об’єктів</w:t>
      </w:r>
      <w:r w:rsidR="007427BA">
        <w:rPr>
          <w:rFonts w:ascii="Times New Roman" w:hAnsi="Times New Roman" w:cs="Times New Roman"/>
          <w:color w:val="000000" w:themeColor="text1"/>
          <w:sz w:val="24"/>
          <w:szCs w:val="24"/>
        </w:rPr>
        <w:t>,</w:t>
      </w:r>
      <w:r w:rsidRPr="000C0D08">
        <w:rPr>
          <w:rFonts w:ascii="Times New Roman" w:hAnsi="Times New Roman" w:cs="Times New Roman"/>
          <w:color w:val="000000" w:themeColor="text1"/>
          <w:sz w:val="24"/>
          <w:szCs w:val="24"/>
        </w:rPr>
        <w:t xml:space="preserve"> законодавством передбачено здійснення процедури оцінки впливу на довкілля в частини визначення можливих ділянок їх розміщення та дотримання планувальних обмежень, що такі об’єкти можуть створювати (санітарно-захисні і охоронні зони) з дотриманням режимів господарської діяльності в їх межах, що визначаються законодавством України та низкою нормативно-правових актів у сфер</w:t>
      </w:r>
      <w:r w:rsidRPr="00261C3A">
        <w:rPr>
          <w:rFonts w:ascii="Times New Roman" w:hAnsi="Times New Roman" w:cs="Times New Roman"/>
          <w:color w:val="000000" w:themeColor="text1"/>
          <w:sz w:val="24"/>
          <w:szCs w:val="24"/>
        </w:rPr>
        <w:t>і</w:t>
      </w:r>
      <w:r w:rsidRPr="000C0D08">
        <w:rPr>
          <w:rFonts w:ascii="Times New Roman" w:hAnsi="Times New Roman" w:cs="Times New Roman"/>
          <w:color w:val="000000" w:themeColor="text1"/>
          <w:sz w:val="24"/>
          <w:szCs w:val="24"/>
        </w:rPr>
        <w:t xml:space="preserve"> забезпечення норм санітарної гігієни та охорони навколишнього природного середовища на території </w:t>
      </w:r>
      <w:r w:rsidRPr="00261C3A">
        <w:rPr>
          <w:rFonts w:ascii="Times New Roman" w:hAnsi="Times New Roman" w:cs="Times New Roman"/>
          <w:color w:val="000000" w:themeColor="text1"/>
          <w:sz w:val="24"/>
          <w:szCs w:val="24"/>
        </w:rPr>
        <w:t>Обухівської</w:t>
      </w:r>
      <w:r w:rsidRPr="000C0D08">
        <w:rPr>
          <w:rFonts w:ascii="Times New Roman" w:hAnsi="Times New Roman" w:cs="Times New Roman"/>
          <w:color w:val="000000" w:themeColor="text1"/>
          <w:sz w:val="24"/>
          <w:szCs w:val="24"/>
        </w:rPr>
        <w:t xml:space="preserve">  міської </w:t>
      </w:r>
      <w:r w:rsidRPr="00261C3A">
        <w:rPr>
          <w:rFonts w:ascii="Times New Roman" w:hAnsi="Times New Roman" w:cs="Times New Roman"/>
          <w:color w:val="000000" w:themeColor="text1"/>
          <w:sz w:val="24"/>
          <w:szCs w:val="24"/>
        </w:rPr>
        <w:t>ОТГ</w:t>
      </w:r>
      <w:r w:rsidRPr="000C0D08">
        <w:rPr>
          <w:rFonts w:ascii="Times New Roman" w:hAnsi="Times New Roman" w:cs="Times New Roman"/>
          <w:color w:val="000000" w:themeColor="text1"/>
          <w:sz w:val="24"/>
          <w:szCs w:val="24"/>
        </w:rPr>
        <w:t>.</w:t>
      </w:r>
    </w:p>
    <w:p w:rsidR="000C0D08" w:rsidRPr="00D607DD" w:rsidRDefault="000C0D08" w:rsidP="00261C3A">
      <w:pPr>
        <w:tabs>
          <w:tab w:val="left" w:pos="851"/>
          <w:tab w:val="left" w:pos="993"/>
        </w:tabs>
        <w:spacing w:after="0" w:line="240" w:lineRule="auto"/>
        <w:ind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 xml:space="preserve">Головними екологічними проблемами, що мають відношення до Програми є: </w:t>
      </w:r>
      <w:r w:rsidRPr="00D607DD">
        <w:rPr>
          <w:rFonts w:ascii="Times New Roman" w:hAnsi="Times New Roman" w:cs="Times New Roman"/>
          <w:color w:val="000000" w:themeColor="text1"/>
          <w:sz w:val="24"/>
          <w:szCs w:val="24"/>
        </w:rPr>
        <w:t>наприклад….. захист атмосферного повітря; необхідність відновлення та модернізація головних споруд та мереж інженерної  інфраструктури (зливова каналізація, централізоване водопостачання та водовідведення), розвиток системи поводження з твердими побутовими и промисловими відходами, збереження природних рослинних ресурсів та забезпечення необхідною площею зелених насаджень загального користування.</w:t>
      </w:r>
    </w:p>
    <w:p w:rsidR="000C0D08" w:rsidRPr="000C0D08" w:rsidRDefault="000C0D08" w:rsidP="00261C3A">
      <w:pPr>
        <w:tabs>
          <w:tab w:val="left" w:pos="851"/>
          <w:tab w:val="left" w:pos="993"/>
        </w:tabs>
        <w:spacing w:after="0" w:line="240" w:lineRule="auto"/>
        <w:ind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Для досягнення цілей СЕО</w:t>
      </w:r>
      <w:r w:rsidRPr="00261C3A">
        <w:rPr>
          <w:rFonts w:ascii="Times New Roman" w:hAnsi="Times New Roman" w:cs="Times New Roman"/>
          <w:color w:val="000000" w:themeColor="text1"/>
          <w:sz w:val="24"/>
          <w:szCs w:val="24"/>
        </w:rPr>
        <w:t xml:space="preserve"> </w:t>
      </w:r>
      <w:r w:rsidRPr="000C0D08">
        <w:rPr>
          <w:rFonts w:ascii="Times New Roman" w:hAnsi="Times New Roman" w:cs="Times New Roman"/>
          <w:color w:val="000000" w:themeColor="text1"/>
          <w:sz w:val="24"/>
          <w:szCs w:val="24"/>
        </w:rPr>
        <w:t>Програми будуть зібрані та використані наступні вихідні дані:</w:t>
      </w:r>
    </w:p>
    <w:p w:rsidR="000C0D08" w:rsidRPr="000C0D08" w:rsidRDefault="000C0D08" w:rsidP="00261C3A">
      <w:pPr>
        <w:numPr>
          <w:ilvl w:val="0"/>
          <w:numId w:val="22"/>
        </w:numPr>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 xml:space="preserve">регіональна доповідь про стан навколишнього природного середовища у </w:t>
      </w:r>
      <w:r w:rsidRPr="00261C3A">
        <w:rPr>
          <w:rFonts w:ascii="Times New Roman" w:hAnsi="Times New Roman" w:cs="Times New Roman"/>
          <w:color w:val="000000" w:themeColor="text1"/>
          <w:sz w:val="24"/>
          <w:szCs w:val="24"/>
        </w:rPr>
        <w:t>Київській області</w:t>
      </w:r>
      <w:r w:rsidRPr="000C0D08">
        <w:rPr>
          <w:rFonts w:ascii="Times New Roman" w:hAnsi="Times New Roman" w:cs="Times New Roman"/>
          <w:color w:val="000000" w:themeColor="text1"/>
          <w:sz w:val="24"/>
          <w:szCs w:val="24"/>
        </w:rPr>
        <w:t>;</w:t>
      </w:r>
    </w:p>
    <w:p w:rsidR="000C0D08" w:rsidRPr="00805578" w:rsidRDefault="006B5FF6" w:rsidP="00261C3A">
      <w:pPr>
        <w:numPr>
          <w:ilvl w:val="0"/>
          <w:numId w:val="22"/>
        </w:numPr>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805578">
        <w:rPr>
          <w:rFonts w:ascii="Times New Roman" w:hAnsi="Times New Roman" w:cs="Times New Roman"/>
          <w:color w:val="000000" w:themeColor="text1"/>
          <w:sz w:val="24"/>
          <w:szCs w:val="24"/>
        </w:rPr>
        <w:t>інвестиційний паспорт</w:t>
      </w:r>
      <w:r w:rsidR="00805578" w:rsidRPr="00805578">
        <w:rPr>
          <w:rFonts w:ascii="Times New Roman" w:hAnsi="Times New Roman" w:cs="Times New Roman"/>
          <w:color w:val="000000" w:themeColor="text1"/>
          <w:sz w:val="24"/>
          <w:szCs w:val="24"/>
        </w:rPr>
        <w:t xml:space="preserve"> м.Обухова</w:t>
      </w:r>
      <w:r w:rsidR="000C0D08" w:rsidRPr="00805578">
        <w:rPr>
          <w:rFonts w:ascii="Times New Roman" w:hAnsi="Times New Roman" w:cs="Times New Roman"/>
          <w:color w:val="000000" w:themeColor="text1"/>
          <w:sz w:val="24"/>
          <w:szCs w:val="24"/>
        </w:rPr>
        <w:t>;</w:t>
      </w:r>
    </w:p>
    <w:p w:rsidR="000C0D08" w:rsidRPr="000C0D08" w:rsidRDefault="000C0D08" w:rsidP="00261C3A">
      <w:pPr>
        <w:numPr>
          <w:ilvl w:val="0"/>
          <w:numId w:val="22"/>
        </w:numPr>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законодавчі акти, що мають відношення до планування і забудови території;</w:t>
      </w:r>
    </w:p>
    <w:p w:rsidR="000C0D08" w:rsidRPr="000C0D08" w:rsidRDefault="000C0D08" w:rsidP="00261C3A">
      <w:pPr>
        <w:numPr>
          <w:ilvl w:val="0"/>
          <w:numId w:val="22"/>
        </w:numPr>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Земельний Кодекс України;</w:t>
      </w:r>
    </w:p>
    <w:p w:rsidR="000C0D08" w:rsidRPr="000C0D08" w:rsidRDefault="000C0D08" w:rsidP="00261C3A">
      <w:pPr>
        <w:numPr>
          <w:ilvl w:val="0"/>
          <w:numId w:val="22"/>
        </w:numPr>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Закон України «Про забезпечення санітарного та епідемічного благополуччя населення»;</w:t>
      </w:r>
    </w:p>
    <w:p w:rsidR="000C0D08" w:rsidRPr="000C0D08" w:rsidRDefault="000C0D08" w:rsidP="00261C3A">
      <w:pPr>
        <w:numPr>
          <w:ilvl w:val="0"/>
          <w:numId w:val="22"/>
        </w:numPr>
        <w:tabs>
          <w:tab w:val="left" w:pos="851"/>
          <w:tab w:val="left" w:pos="993"/>
        </w:tabs>
        <w:spacing w:after="0" w:line="240" w:lineRule="auto"/>
        <w:ind w:left="0"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законодавчі та підзаконні акти в сфері охорони довкілля;</w:t>
      </w:r>
    </w:p>
    <w:p w:rsidR="000C0D08" w:rsidRPr="000C0D08" w:rsidRDefault="000C0D08" w:rsidP="00261C3A">
      <w:pPr>
        <w:numPr>
          <w:ilvl w:val="0"/>
          <w:numId w:val="22"/>
        </w:numPr>
        <w:tabs>
          <w:tab w:val="left" w:pos="851"/>
          <w:tab w:val="left" w:pos="993"/>
        </w:tabs>
        <w:spacing w:before="100" w:beforeAutospacing="1" w:after="100" w:afterAutospacing="1" w:line="240" w:lineRule="auto"/>
        <w:ind w:left="0"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дані моніторингу стану довкілля, що здійснюється існуючими державними суб’єктами моніторингу довкілля на регіональному  та місцевому рівні;</w:t>
      </w:r>
    </w:p>
    <w:p w:rsidR="000C0D08" w:rsidRPr="000C0D08" w:rsidRDefault="000C0D08" w:rsidP="00261C3A">
      <w:pPr>
        <w:numPr>
          <w:ilvl w:val="0"/>
          <w:numId w:val="22"/>
        </w:numPr>
        <w:tabs>
          <w:tab w:val="left" w:pos="851"/>
          <w:tab w:val="left" w:pos="993"/>
        </w:tabs>
        <w:spacing w:before="100" w:beforeAutospacing="1" w:after="100" w:afterAutospacing="1" w:line="240" w:lineRule="auto"/>
        <w:ind w:left="0" w:firstLine="567"/>
        <w:jc w:val="both"/>
        <w:rPr>
          <w:rFonts w:ascii="Times New Roman" w:hAnsi="Times New Roman" w:cs="Times New Roman"/>
          <w:color w:val="000000" w:themeColor="text1"/>
          <w:sz w:val="24"/>
          <w:szCs w:val="24"/>
        </w:rPr>
      </w:pPr>
      <w:r w:rsidRPr="000C0D08">
        <w:rPr>
          <w:rFonts w:ascii="Times New Roman" w:hAnsi="Times New Roman" w:cs="Times New Roman"/>
          <w:color w:val="000000" w:themeColor="text1"/>
          <w:sz w:val="24"/>
          <w:szCs w:val="24"/>
        </w:rPr>
        <w:t>інші доступні джерела інформації.</w:t>
      </w:r>
    </w:p>
    <w:p w:rsidR="00A104EE" w:rsidRPr="00261C3A" w:rsidRDefault="00223861" w:rsidP="00261C3A">
      <w:pPr>
        <w:pStyle w:val="rvps2"/>
        <w:tabs>
          <w:tab w:val="left" w:pos="1134"/>
        </w:tabs>
        <w:spacing w:before="0" w:beforeAutospacing="0" w:after="0" w:afterAutospacing="0"/>
        <w:ind w:firstLine="567"/>
        <w:contextualSpacing/>
        <w:jc w:val="both"/>
        <w:rPr>
          <w:rFonts w:ascii="Cambria" w:eastAsiaTheme="minorHAnsi" w:hAnsi="Cambria"/>
          <w:b/>
          <w:i/>
          <w:lang w:eastAsia="en-US"/>
        </w:rPr>
      </w:pPr>
      <w:r w:rsidRPr="00261C3A">
        <w:rPr>
          <w:rFonts w:ascii="Cambria" w:eastAsiaTheme="minorHAnsi" w:hAnsi="Cambria"/>
          <w:b/>
          <w:i/>
          <w:lang w:eastAsia="en-US"/>
        </w:rPr>
        <w:t>4</w:t>
      </w:r>
      <w:r w:rsidR="005D7D1A" w:rsidRPr="00261C3A">
        <w:rPr>
          <w:rFonts w:ascii="Cambria" w:eastAsiaTheme="minorHAnsi" w:hAnsi="Cambria"/>
          <w:b/>
          <w:i/>
          <w:lang w:eastAsia="en-US"/>
        </w:rPr>
        <w:t>. Ймовірні наслідки</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а) для довкілля, у тому числи для здоров’я населення</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Реалізація заходів Програми може мати ймовірні наслідки для таких складових навколишнього природного середовища, як атмосферне повітря, водні ресурси, ґрунт, ландшафт, біорізноманіття та рекреаційні зони.</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Виконання стратегічної екологічної оцінки передбачає аналіз та оцінку ймовірних наслідків та ризиків реалізації заходів, прийнятих у Програмі, як на окремі компоненти довкілля (ґрунти, поверхневі та підземні водні ресурси, атмосферне повітря, рослинний та тваринний світ), соціально-економічні умови розвитку території, а також на здоров’я населення.</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б) для територій з природоохоронним статусом</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Під час здійснення СЕО ймовірні наслідки від об’єктів інфраструктури, що пропонуються відповідно до Програми, на території з природоохоронним статусом відсутні.</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в) транскордонні наслідки для довкілля, у тому числі для здоров’я населення.</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Зважаючи на географічне положення території Обухівської міської ОТГ, транскордонні наслідки реалізації рішень Програми для довкілля та здоров’я населення, не очікуються.</w:t>
      </w:r>
    </w:p>
    <w:p w:rsidR="0066201F" w:rsidRPr="00261C3A" w:rsidRDefault="0066201F" w:rsidP="00261C3A">
      <w:pPr>
        <w:pStyle w:val="rvps2"/>
        <w:spacing w:before="0" w:beforeAutospacing="0" w:after="0" w:afterAutospacing="0"/>
        <w:ind w:firstLine="567"/>
        <w:contextualSpacing/>
        <w:jc w:val="both"/>
        <w:rPr>
          <w:i/>
        </w:rPr>
      </w:pPr>
    </w:p>
    <w:p w:rsidR="00A104EE" w:rsidRPr="00261C3A" w:rsidRDefault="00223861" w:rsidP="00261C3A">
      <w:pPr>
        <w:pStyle w:val="rvps2"/>
        <w:tabs>
          <w:tab w:val="left" w:pos="1134"/>
        </w:tabs>
        <w:spacing w:before="0" w:beforeAutospacing="0" w:after="0" w:afterAutospacing="0"/>
        <w:ind w:firstLine="567"/>
        <w:contextualSpacing/>
        <w:jc w:val="both"/>
        <w:rPr>
          <w:rFonts w:ascii="Cambria" w:eastAsiaTheme="minorHAnsi" w:hAnsi="Cambria"/>
          <w:b/>
          <w:i/>
          <w:lang w:eastAsia="en-US"/>
        </w:rPr>
      </w:pPr>
      <w:r w:rsidRPr="00261C3A">
        <w:rPr>
          <w:rFonts w:ascii="Cambria" w:eastAsiaTheme="minorHAnsi" w:hAnsi="Cambria"/>
          <w:b/>
          <w:i/>
          <w:lang w:eastAsia="en-US"/>
        </w:rPr>
        <w:t>5</w:t>
      </w:r>
      <w:r w:rsidR="005D7D1A" w:rsidRPr="00261C3A">
        <w:rPr>
          <w:rFonts w:ascii="Cambria" w:eastAsiaTheme="minorHAnsi" w:hAnsi="Cambria"/>
          <w:b/>
          <w:i/>
          <w:lang w:eastAsia="en-US"/>
        </w:rPr>
        <w:t>.Виправдані альтернативи, які необхідно розглянути, у тому числі якщо документ державного планування не буде затверджено</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Зважаючи на комплексність рішень проекту Програми, що обумовлюється необхідністю виконання стратегічних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t>Загальною альтернативою Програми є гіпотетичний (нульовий) сценарій, при якому вищезазначена Програма не затверджується.</w:t>
      </w:r>
    </w:p>
    <w:p w:rsidR="00C32F9E" w:rsidRPr="00261C3A" w:rsidRDefault="00C32F9E" w:rsidP="00261C3A">
      <w:pPr>
        <w:pStyle w:val="ab"/>
        <w:spacing w:before="0" w:beforeAutospacing="0" w:after="0" w:afterAutospacing="0"/>
        <w:ind w:firstLine="567"/>
        <w:jc w:val="both"/>
        <w:rPr>
          <w:rFonts w:eastAsiaTheme="minorHAnsi"/>
          <w:color w:val="000000" w:themeColor="text1"/>
          <w:lang w:eastAsia="en-US"/>
        </w:rPr>
      </w:pPr>
      <w:r w:rsidRPr="00261C3A">
        <w:rPr>
          <w:rFonts w:eastAsiaTheme="minorHAnsi"/>
          <w:color w:val="000000" w:themeColor="text1"/>
          <w:lang w:eastAsia="en-US"/>
        </w:rPr>
        <w:lastRenderedPageBreak/>
        <w:t>«Нульовий сценарій» буде розглянутий в рамках СЕО.</w:t>
      </w:r>
    </w:p>
    <w:p w:rsidR="00223861" w:rsidRPr="00261C3A" w:rsidRDefault="00223861" w:rsidP="00261C3A">
      <w:pPr>
        <w:spacing w:after="0" w:line="240" w:lineRule="auto"/>
        <w:ind w:firstLine="567"/>
        <w:jc w:val="both"/>
        <w:rPr>
          <w:rFonts w:ascii="Times New Roman" w:hAnsi="Times New Roman" w:cs="Times New Roman"/>
          <w:color w:val="000000" w:themeColor="text1"/>
          <w:sz w:val="24"/>
          <w:szCs w:val="24"/>
        </w:rPr>
      </w:pPr>
    </w:p>
    <w:p w:rsidR="00A104EE" w:rsidRPr="00261C3A" w:rsidRDefault="00223861" w:rsidP="00261C3A">
      <w:pPr>
        <w:pStyle w:val="rvps2"/>
        <w:tabs>
          <w:tab w:val="left" w:pos="1134"/>
        </w:tabs>
        <w:spacing w:before="0" w:beforeAutospacing="0" w:after="0" w:afterAutospacing="0"/>
        <w:ind w:firstLine="567"/>
        <w:contextualSpacing/>
        <w:jc w:val="both"/>
        <w:rPr>
          <w:rFonts w:ascii="Cambria" w:eastAsiaTheme="minorHAnsi" w:hAnsi="Cambria"/>
          <w:b/>
          <w:i/>
          <w:lang w:eastAsia="en-US"/>
        </w:rPr>
      </w:pPr>
      <w:r w:rsidRPr="00261C3A">
        <w:rPr>
          <w:rFonts w:ascii="Cambria" w:eastAsiaTheme="minorHAnsi" w:hAnsi="Cambria"/>
          <w:b/>
          <w:i/>
          <w:lang w:eastAsia="en-US"/>
        </w:rPr>
        <w:t>6</w:t>
      </w:r>
      <w:r w:rsidR="005D7D1A" w:rsidRPr="00261C3A">
        <w:rPr>
          <w:rFonts w:ascii="Cambria" w:eastAsiaTheme="minorHAnsi" w:hAnsi="Cambria"/>
          <w:b/>
          <w:i/>
          <w:lang w:eastAsia="en-US"/>
        </w:rPr>
        <w:t>.</w:t>
      </w:r>
      <w:r w:rsidR="002C3701" w:rsidRPr="00261C3A">
        <w:rPr>
          <w:rFonts w:ascii="Cambria" w:eastAsiaTheme="minorHAnsi" w:hAnsi="Cambria"/>
          <w:b/>
          <w:i/>
          <w:lang w:eastAsia="en-US"/>
        </w:rPr>
        <w:t xml:space="preserve"> </w:t>
      </w:r>
      <w:r w:rsidR="005D7D1A" w:rsidRPr="00261C3A">
        <w:rPr>
          <w:rFonts w:ascii="Cambria" w:eastAsiaTheme="minorHAnsi" w:hAnsi="Cambria"/>
          <w:b/>
          <w:i/>
          <w:lang w:eastAsia="en-US"/>
        </w:rPr>
        <w:t>Дослідження, які необхідно провести, методи і критерії, що використовуватимуться під час стратегічної екологічної оцінки</w:t>
      </w:r>
    </w:p>
    <w:p w:rsidR="00223861" w:rsidRPr="00261C3A" w:rsidRDefault="00223861" w:rsidP="00261C3A">
      <w:pPr>
        <w:pStyle w:val="rvps2"/>
        <w:spacing w:before="0" w:beforeAutospacing="0" w:after="0" w:afterAutospacing="0"/>
        <w:ind w:firstLine="567"/>
        <w:contextualSpacing/>
        <w:jc w:val="both"/>
        <w:rPr>
          <w:color w:val="000000"/>
        </w:rPr>
      </w:pPr>
      <w:r w:rsidRPr="00261C3A">
        <w:rPr>
          <w:color w:val="000000"/>
        </w:rPr>
        <w:t xml:space="preserve">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w:t>
      </w:r>
    </w:p>
    <w:p w:rsidR="00C32F9E" w:rsidRPr="00261C3A" w:rsidRDefault="00C32F9E" w:rsidP="00261C3A">
      <w:pPr>
        <w:pStyle w:val="ab"/>
        <w:spacing w:before="0" w:beforeAutospacing="0" w:after="0" w:afterAutospacing="0"/>
        <w:ind w:firstLine="567"/>
        <w:jc w:val="both"/>
        <w:rPr>
          <w:color w:val="000000"/>
        </w:rPr>
      </w:pPr>
      <w:r w:rsidRPr="00261C3A">
        <w:rPr>
          <w:color w:val="000000"/>
        </w:rPr>
        <w:t>З огляду на стратегічний характер  Програми, якій  є головним документом економічного та соціального розвитку на місцевому рівні, ключове значення у виконанні СЕО такого документу є методи стратегічного аналізу. Перш за все, буде використаний аналіз стратегічного планування, який передбачає встановлення зв'язків з іншими документами державного планування і дослідження нормативно-правових умов реалізації рішень Програми.</w:t>
      </w:r>
    </w:p>
    <w:p w:rsidR="00C32F9E" w:rsidRPr="00261C3A" w:rsidRDefault="00C32F9E" w:rsidP="00261C3A">
      <w:pPr>
        <w:pStyle w:val="ab"/>
        <w:spacing w:before="0" w:beforeAutospacing="0" w:after="0" w:afterAutospacing="0"/>
        <w:ind w:firstLine="567"/>
        <w:jc w:val="both"/>
        <w:rPr>
          <w:color w:val="000000"/>
        </w:rPr>
      </w:pPr>
      <w:r w:rsidRPr="00261C3A">
        <w:rPr>
          <w:color w:val="000000"/>
        </w:rPr>
        <w:t>Застосування цільового аналізу при проведенні стратегічної екологічної оцінки дозволить встановити відповідність рішень Програми і загальним цілям охорони довкілля та забезпечення безпечного для здоров’я населення середовища існування, що встановлені на місцевому та регіональному рівнях.</w:t>
      </w:r>
    </w:p>
    <w:p w:rsidR="00C32F9E" w:rsidRPr="00261C3A" w:rsidRDefault="00C32F9E" w:rsidP="00261C3A">
      <w:pPr>
        <w:pStyle w:val="ab"/>
        <w:spacing w:before="0" w:beforeAutospacing="0" w:after="0" w:afterAutospacing="0"/>
        <w:ind w:firstLine="567"/>
        <w:jc w:val="both"/>
        <w:rPr>
          <w:color w:val="000000"/>
        </w:rPr>
      </w:pPr>
      <w:r w:rsidRPr="00261C3A">
        <w:rPr>
          <w:color w:val="000000"/>
        </w:rPr>
        <w:t>Передбачається застосування аналізу вихідних даних стратегічного планування та можливості майбутнього розвитку,  які мають вирішуватись  відповідно до Програми.</w:t>
      </w:r>
    </w:p>
    <w:p w:rsidR="00C32F9E" w:rsidRPr="00261C3A" w:rsidRDefault="00C32F9E" w:rsidP="00261C3A">
      <w:pPr>
        <w:pStyle w:val="ab"/>
        <w:spacing w:before="0" w:beforeAutospacing="0" w:after="0" w:afterAutospacing="0"/>
        <w:ind w:firstLine="567"/>
        <w:jc w:val="both"/>
        <w:rPr>
          <w:color w:val="000000"/>
        </w:rPr>
      </w:pPr>
      <w:r w:rsidRPr="00261C3A">
        <w:rPr>
          <w:color w:val="000000"/>
        </w:rPr>
        <w:t>Комплекс методів проведення СЕО може бути розширений та поглиблений в залежності від характеру планованих рішень документу державного планування</w:t>
      </w:r>
      <w:r w:rsidR="00261C3A" w:rsidRPr="00261C3A">
        <w:rPr>
          <w:color w:val="000000"/>
        </w:rPr>
        <w:t xml:space="preserve"> </w:t>
      </w:r>
      <w:r w:rsidRPr="00261C3A">
        <w:rPr>
          <w:color w:val="000000"/>
        </w:rPr>
        <w:t>і міських цільових програм, виконання яких передбачається у 202</w:t>
      </w:r>
      <w:r w:rsidR="00261C3A" w:rsidRPr="00261C3A">
        <w:rPr>
          <w:color w:val="000000"/>
        </w:rPr>
        <w:t>1</w:t>
      </w:r>
      <w:r w:rsidRPr="00261C3A">
        <w:rPr>
          <w:color w:val="000000"/>
        </w:rPr>
        <w:t xml:space="preserve"> році.</w:t>
      </w:r>
    </w:p>
    <w:p w:rsidR="00C32F9E" w:rsidRPr="00261C3A" w:rsidRDefault="00C32F9E" w:rsidP="00261C3A">
      <w:pPr>
        <w:pStyle w:val="rvps2"/>
        <w:spacing w:before="0" w:beforeAutospacing="0" w:after="0" w:afterAutospacing="0"/>
        <w:ind w:firstLine="567"/>
        <w:contextualSpacing/>
        <w:jc w:val="both"/>
        <w:rPr>
          <w:color w:val="000000"/>
        </w:rPr>
      </w:pPr>
    </w:p>
    <w:p w:rsidR="00A104EE" w:rsidRPr="00261C3A" w:rsidRDefault="00223861" w:rsidP="00261C3A">
      <w:pPr>
        <w:pStyle w:val="rvps2"/>
        <w:spacing w:before="0" w:beforeAutospacing="0" w:after="0" w:afterAutospacing="0"/>
        <w:ind w:firstLine="567"/>
        <w:contextualSpacing/>
        <w:jc w:val="both"/>
        <w:rPr>
          <w:rFonts w:ascii="Cambria" w:eastAsiaTheme="minorHAnsi" w:hAnsi="Cambria"/>
          <w:b/>
          <w:i/>
          <w:lang w:eastAsia="en-US"/>
        </w:rPr>
      </w:pPr>
      <w:r w:rsidRPr="00261C3A">
        <w:rPr>
          <w:rFonts w:ascii="Cambria" w:eastAsiaTheme="minorHAnsi" w:hAnsi="Cambria"/>
          <w:b/>
          <w:i/>
          <w:lang w:eastAsia="en-US"/>
        </w:rPr>
        <w:t>7</w:t>
      </w:r>
      <w:r w:rsidR="005D7D1A" w:rsidRPr="00261C3A">
        <w:rPr>
          <w:rFonts w:ascii="Cambria" w:eastAsiaTheme="minorHAnsi" w:hAnsi="Cambria"/>
          <w:b/>
          <w:i/>
          <w:lang w:eastAsia="en-US"/>
        </w:rPr>
        <w:t>.</w:t>
      </w:r>
      <w:r w:rsidR="00261C3A" w:rsidRPr="00261C3A">
        <w:rPr>
          <w:rFonts w:ascii="Cambria" w:eastAsiaTheme="minorHAnsi" w:hAnsi="Cambria"/>
          <w:b/>
          <w:i/>
          <w:lang w:eastAsia="en-US"/>
        </w:rPr>
        <w:t xml:space="preserve"> </w:t>
      </w:r>
      <w:r w:rsidR="005D7D1A" w:rsidRPr="00261C3A">
        <w:rPr>
          <w:rFonts w:ascii="Cambria" w:eastAsiaTheme="minorHAnsi" w:hAnsi="Cambria"/>
          <w:b/>
          <w:i/>
          <w:lang w:eastAsia="en-US"/>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261C3A" w:rsidRPr="00261C3A" w:rsidRDefault="00261C3A" w:rsidP="00261C3A">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61C3A">
        <w:rPr>
          <w:rFonts w:ascii="Times New Roman" w:eastAsia="Times New Roman" w:hAnsi="Times New Roman" w:cs="Times New Roman"/>
          <w:color w:val="000000" w:themeColor="text1"/>
          <w:sz w:val="24"/>
          <w:szCs w:val="24"/>
          <w:lang w:eastAsia="uk-UA"/>
        </w:rPr>
        <w:t>У ході виконання СЕО передбачається розглянути доцільність запровадження заходів із запобігання, зменшення та пом’якшення можливих негативних наслідків реалізації планованих рішень Програми по наступним напрямкам:</w:t>
      </w:r>
    </w:p>
    <w:p w:rsidR="00261C3A" w:rsidRPr="00D607DD" w:rsidRDefault="00261C3A" w:rsidP="00261C3A">
      <w:pPr>
        <w:numPr>
          <w:ilvl w:val="0"/>
          <w:numId w:val="23"/>
        </w:numPr>
        <w:tabs>
          <w:tab w:val="clear" w:pos="720"/>
          <w:tab w:val="num" w:pos="993"/>
        </w:tabs>
        <w:spacing w:after="0" w:line="240" w:lineRule="auto"/>
        <w:ind w:left="0" w:firstLine="567"/>
        <w:jc w:val="both"/>
        <w:rPr>
          <w:rFonts w:ascii="Times New Roman" w:eastAsia="Times New Roman" w:hAnsi="Times New Roman" w:cs="Times New Roman"/>
          <w:color w:val="000000" w:themeColor="text1"/>
          <w:sz w:val="24"/>
          <w:szCs w:val="24"/>
          <w:lang w:eastAsia="uk-UA"/>
        </w:rPr>
      </w:pPr>
      <w:r w:rsidRPr="00D607DD">
        <w:rPr>
          <w:rFonts w:ascii="Times New Roman" w:eastAsia="Times New Roman" w:hAnsi="Times New Roman" w:cs="Times New Roman"/>
          <w:color w:val="000000" w:themeColor="text1"/>
          <w:sz w:val="24"/>
          <w:szCs w:val="24"/>
          <w:lang w:eastAsia="uk-UA"/>
        </w:rPr>
        <w:t>оптимізації виробничих, комунальних територій тощо та забезпечення їх санітарно-гігієнічної сумісності з житловою та громадською забудовою;</w:t>
      </w:r>
    </w:p>
    <w:p w:rsidR="00261C3A" w:rsidRPr="00D607DD" w:rsidRDefault="00261C3A" w:rsidP="00261C3A">
      <w:pPr>
        <w:numPr>
          <w:ilvl w:val="0"/>
          <w:numId w:val="23"/>
        </w:numPr>
        <w:tabs>
          <w:tab w:val="clear" w:pos="720"/>
          <w:tab w:val="num" w:pos="993"/>
        </w:tabs>
        <w:spacing w:after="0" w:line="240" w:lineRule="auto"/>
        <w:ind w:left="0" w:firstLine="567"/>
        <w:jc w:val="both"/>
        <w:rPr>
          <w:rFonts w:ascii="Times New Roman" w:eastAsia="Times New Roman" w:hAnsi="Times New Roman" w:cs="Times New Roman"/>
          <w:color w:val="000000" w:themeColor="text1"/>
          <w:sz w:val="24"/>
          <w:szCs w:val="24"/>
          <w:lang w:eastAsia="uk-UA"/>
        </w:rPr>
      </w:pPr>
      <w:r w:rsidRPr="00D607DD">
        <w:rPr>
          <w:rFonts w:ascii="Times New Roman" w:eastAsia="Times New Roman" w:hAnsi="Times New Roman" w:cs="Times New Roman"/>
          <w:color w:val="000000" w:themeColor="text1"/>
          <w:sz w:val="24"/>
          <w:szCs w:val="24"/>
          <w:lang w:eastAsia="uk-UA"/>
        </w:rPr>
        <w:t>проведення реформування і розвитку  водопровідно-каналізаційного господарства;</w:t>
      </w:r>
    </w:p>
    <w:p w:rsidR="00261C3A" w:rsidRPr="00D607DD" w:rsidRDefault="00261C3A" w:rsidP="00261C3A">
      <w:pPr>
        <w:numPr>
          <w:ilvl w:val="0"/>
          <w:numId w:val="23"/>
        </w:numPr>
        <w:tabs>
          <w:tab w:val="clear" w:pos="720"/>
          <w:tab w:val="num" w:pos="993"/>
        </w:tabs>
        <w:spacing w:after="0" w:line="240" w:lineRule="auto"/>
        <w:ind w:left="0" w:firstLine="567"/>
        <w:jc w:val="both"/>
        <w:rPr>
          <w:rFonts w:ascii="Times New Roman" w:eastAsia="Times New Roman" w:hAnsi="Times New Roman" w:cs="Times New Roman"/>
          <w:color w:val="000000" w:themeColor="text1"/>
          <w:sz w:val="24"/>
          <w:szCs w:val="24"/>
          <w:lang w:eastAsia="uk-UA"/>
        </w:rPr>
      </w:pPr>
      <w:r w:rsidRPr="00D607DD">
        <w:rPr>
          <w:rFonts w:ascii="Times New Roman" w:eastAsia="Times New Roman" w:hAnsi="Times New Roman" w:cs="Times New Roman"/>
          <w:color w:val="000000" w:themeColor="text1"/>
          <w:sz w:val="24"/>
          <w:szCs w:val="24"/>
          <w:lang w:eastAsia="uk-UA"/>
        </w:rPr>
        <w:t>благоустрою території Обухівської міської ОТГ;</w:t>
      </w:r>
    </w:p>
    <w:p w:rsidR="00261C3A" w:rsidRPr="00D607DD" w:rsidRDefault="00261C3A" w:rsidP="00261C3A">
      <w:pPr>
        <w:numPr>
          <w:ilvl w:val="0"/>
          <w:numId w:val="23"/>
        </w:numPr>
        <w:tabs>
          <w:tab w:val="clear" w:pos="720"/>
          <w:tab w:val="num" w:pos="993"/>
        </w:tabs>
        <w:spacing w:after="0" w:line="240" w:lineRule="auto"/>
        <w:ind w:left="0" w:firstLine="567"/>
        <w:jc w:val="both"/>
        <w:rPr>
          <w:rFonts w:ascii="Times New Roman" w:eastAsia="Times New Roman" w:hAnsi="Times New Roman" w:cs="Times New Roman"/>
          <w:color w:val="000000" w:themeColor="text1"/>
          <w:sz w:val="24"/>
          <w:szCs w:val="24"/>
          <w:lang w:eastAsia="uk-UA"/>
        </w:rPr>
      </w:pPr>
      <w:r w:rsidRPr="00D607DD">
        <w:rPr>
          <w:rFonts w:ascii="Times New Roman" w:eastAsia="Times New Roman" w:hAnsi="Times New Roman" w:cs="Times New Roman"/>
          <w:color w:val="000000" w:themeColor="text1"/>
          <w:sz w:val="24"/>
          <w:szCs w:val="24"/>
          <w:lang w:eastAsia="uk-UA"/>
        </w:rPr>
        <w:t>налагодження  ефективної системи санітарного очищення і поводження з відходами на території Обухівської міської ОТГ;</w:t>
      </w:r>
    </w:p>
    <w:p w:rsidR="00261C3A" w:rsidRPr="00D607DD" w:rsidRDefault="00261C3A" w:rsidP="00261C3A">
      <w:pPr>
        <w:numPr>
          <w:ilvl w:val="0"/>
          <w:numId w:val="23"/>
        </w:numPr>
        <w:tabs>
          <w:tab w:val="clear" w:pos="720"/>
          <w:tab w:val="num" w:pos="993"/>
        </w:tabs>
        <w:spacing w:after="0" w:line="240" w:lineRule="auto"/>
        <w:ind w:left="0" w:firstLine="567"/>
        <w:jc w:val="both"/>
        <w:rPr>
          <w:rFonts w:ascii="Times New Roman" w:eastAsia="Times New Roman" w:hAnsi="Times New Roman" w:cs="Times New Roman"/>
          <w:color w:val="000000" w:themeColor="text1"/>
          <w:sz w:val="24"/>
          <w:szCs w:val="24"/>
          <w:lang w:eastAsia="uk-UA"/>
        </w:rPr>
      </w:pPr>
      <w:r w:rsidRPr="00D607DD">
        <w:rPr>
          <w:rFonts w:ascii="Times New Roman" w:eastAsia="Times New Roman" w:hAnsi="Times New Roman" w:cs="Times New Roman"/>
          <w:color w:val="000000" w:themeColor="text1"/>
          <w:sz w:val="24"/>
          <w:szCs w:val="24"/>
          <w:lang w:eastAsia="uk-UA"/>
        </w:rPr>
        <w:t>розширення мережі ландшафтних зон та зелених насаджень загального та обмеженого користування з урахуванням нормативних показників.</w:t>
      </w:r>
    </w:p>
    <w:p w:rsidR="00223861" w:rsidRPr="00261C3A" w:rsidRDefault="00261C3A" w:rsidP="00261C3A">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261C3A">
        <w:rPr>
          <w:rFonts w:ascii="Times New Roman" w:eastAsia="Times New Roman" w:hAnsi="Times New Roman" w:cs="Times New Roman"/>
          <w:color w:val="000000" w:themeColor="text1"/>
          <w:sz w:val="24"/>
          <w:szCs w:val="24"/>
          <w:lang w:eastAsia="uk-UA"/>
        </w:rPr>
        <w:t>Повинні бути враховані заходи, визначені законодавством та нормативно-правовими актами, щодо запобігання, зменшення та пом’якшення можливих негативних впливів на довкілля та стан здоров’я населення.</w:t>
      </w:r>
    </w:p>
    <w:p w:rsidR="00A104EE" w:rsidRPr="00261C3A" w:rsidRDefault="00223861" w:rsidP="00261C3A">
      <w:pPr>
        <w:pStyle w:val="rvps2"/>
        <w:spacing w:before="0" w:beforeAutospacing="0" w:after="0" w:afterAutospacing="0"/>
        <w:ind w:firstLine="567"/>
        <w:contextualSpacing/>
        <w:jc w:val="both"/>
        <w:rPr>
          <w:rFonts w:ascii="Cambria" w:eastAsiaTheme="minorHAnsi" w:hAnsi="Cambria"/>
          <w:b/>
          <w:i/>
          <w:lang w:eastAsia="en-US"/>
        </w:rPr>
      </w:pPr>
      <w:r w:rsidRPr="00261C3A">
        <w:rPr>
          <w:rFonts w:ascii="Cambria" w:eastAsiaTheme="minorHAnsi" w:hAnsi="Cambria"/>
          <w:b/>
          <w:i/>
          <w:lang w:eastAsia="en-US"/>
        </w:rPr>
        <w:t>8</w:t>
      </w:r>
      <w:r w:rsidR="005D7D1A" w:rsidRPr="00261C3A">
        <w:rPr>
          <w:rFonts w:ascii="Cambria" w:eastAsiaTheme="minorHAnsi" w:hAnsi="Cambria"/>
          <w:b/>
          <w:i/>
          <w:lang w:eastAsia="en-US"/>
        </w:rPr>
        <w:t>.</w:t>
      </w:r>
      <w:r w:rsidR="009D7163" w:rsidRPr="00261C3A">
        <w:rPr>
          <w:rFonts w:ascii="Cambria" w:eastAsiaTheme="minorHAnsi" w:hAnsi="Cambria"/>
          <w:b/>
          <w:i/>
          <w:lang w:eastAsia="en-US"/>
        </w:rPr>
        <w:t xml:space="preserve"> </w:t>
      </w:r>
      <w:r w:rsidR="005D7D1A" w:rsidRPr="00261C3A">
        <w:rPr>
          <w:rFonts w:ascii="Cambria" w:eastAsiaTheme="minorHAnsi" w:hAnsi="Cambria"/>
          <w:b/>
          <w:i/>
          <w:lang w:eastAsia="en-US"/>
        </w:rPr>
        <w:t>Пропозиції щодо структури та змісту звіту про стратегічну екологічну оцінку</w:t>
      </w:r>
    </w:p>
    <w:p w:rsidR="00734776" w:rsidRPr="00261C3A" w:rsidRDefault="004C3F06" w:rsidP="00261C3A">
      <w:pPr>
        <w:pStyle w:val="rvps2"/>
        <w:spacing w:before="0" w:beforeAutospacing="0" w:after="0" w:afterAutospacing="0"/>
        <w:ind w:firstLine="567"/>
        <w:contextualSpacing/>
        <w:jc w:val="both"/>
        <w:rPr>
          <w:color w:val="000000" w:themeColor="text1"/>
        </w:rPr>
      </w:pPr>
      <w:r w:rsidRPr="00261C3A">
        <w:rPr>
          <w:color w:val="000000" w:themeColor="text1"/>
        </w:rPr>
        <w:t>Стратегічна екологічна оцінка буде виконана в обсягах, визначених ст</w:t>
      </w:r>
      <w:r w:rsidR="00240DAA" w:rsidRPr="00261C3A">
        <w:rPr>
          <w:color w:val="000000" w:themeColor="text1"/>
        </w:rPr>
        <w:t>.</w:t>
      </w:r>
      <w:r w:rsidRPr="00261C3A">
        <w:rPr>
          <w:color w:val="000000" w:themeColor="text1"/>
        </w:rPr>
        <w:t xml:space="preserve"> 11 Закону України «Про стратегічну екологічну оцінку»</w:t>
      </w:r>
      <w:r w:rsidR="00261C3A" w:rsidRPr="00261C3A">
        <w:rPr>
          <w:color w:val="000000" w:themeColor="text1"/>
        </w:rPr>
        <w:t xml:space="preserve"> і міститиме інформацію про характер проектних рішень з урахуванням сучасних знань і методів оцінювання.</w:t>
      </w:r>
    </w:p>
    <w:p w:rsidR="000E6568" w:rsidRPr="00261C3A" w:rsidRDefault="00734776" w:rsidP="00261C3A">
      <w:pPr>
        <w:pStyle w:val="rvps2"/>
        <w:spacing w:before="0" w:beforeAutospacing="0" w:after="0" w:afterAutospacing="0"/>
        <w:ind w:firstLine="567"/>
        <w:contextualSpacing/>
        <w:jc w:val="both"/>
        <w:rPr>
          <w:color w:val="000000" w:themeColor="text1"/>
        </w:rPr>
      </w:pPr>
      <w:r w:rsidRPr="00261C3A">
        <w:rPr>
          <w:color w:val="000000" w:themeColor="text1"/>
        </w:rPr>
        <w:t xml:space="preserve">Пропонується </w:t>
      </w:r>
      <w:r w:rsidR="00240DAA" w:rsidRPr="00261C3A">
        <w:rPr>
          <w:color w:val="000000" w:themeColor="text1"/>
        </w:rPr>
        <w:t>наступна</w:t>
      </w:r>
      <w:r w:rsidRPr="00261C3A">
        <w:rPr>
          <w:color w:val="000000" w:themeColor="text1"/>
        </w:rPr>
        <w:t xml:space="preserve"> структура </w:t>
      </w:r>
      <w:r w:rsidR="004C3F06" w:rsidRPr="00261C3A">
        <w:rPr>
          <w:color w:val="000000" w:themeColor="text1"/>
        </w:rPr>
        <w:t>Звіт</w:t>
      </w:r>
      <w:r w:rsidRPr="00261C3A">
        <w:rPr>
          <w:color w:val="000000" w:themeColor="text1"/>
        </w:rPr>
        <w:t xml:space="preserve">у </w:t>
      </w:r>
      <w:r w:rsidR="00F37578" w:rsidRPr="00261C3A">
        <w:rPr>
          <w:color w:val="000000" w:themeColor="text1"/>
        </w:rPr>
        <w:t>про</w:t>
      </w:r>
      <w:r w:rsidRPr="00261C3A">
        <w:rPr>
          <w:color w:val="000000" w:themeColor="text1"/>
        </w:rPr>
        <w:t xml:space="preserve"> СЕО</w:t>
      </w:r>
      <w:r w:rsidR="004C3F06" w:rsidRPr="00261C3A">
        <w:rPr>
          <w:color w:val="000000" w:themeColor="text1"/>
        </w:rPr>
        <w:t>:</w:t>
      </w:r>
    </w:p>
    <w:p w:rsidR="004C3F06" w:rsidRPr="00261C3A" w:rsidRDefault="004C3F06" w:rsidP="00261C3A">
      <w:pPr>
        <w:spacing w:after="0" w:line="240" w:lineRule="auto"/>
        <w:ind w:firstLine="567"/>
        <w:contextualSpacing/>
        <w:jc w:val="both"/>
        <w:rPr>
          <w:rFonts w:ascii="Times New Roman" w:eastAsia="Times New Roman" w:hAnsi="Times New Roman" w:cs="Times New Roman"/>
          <w:color w:val="000000" w:themeColor="text1"/>
          <w:sz w:val="24"/>
          <w:szCs w:val="24"/>
          <w:lang w:eastAsia="uk-UA"/>
        </w:rPr>
      </w:pPr>
      <w:r w:rsidRPr="00261C3A">
        <w:rPr>
          <w:rFonts w:ascii="Times New Roman" w:eastAsia="Times New Roman" w:hAnsi="Times New Roman" w:cs="Times New Roman"/>
          <w:color w:val="000000" w:themeColor="text1"/>
          <w:sz w:val="24"/>
          <w:szCs w:val="24"/>
          <w:lang w:eastAsia="uk-UA"/>
        </w:rPr>
        <w:t xml:space="preserve">1) зміст та основні цілі </w:t>
      </w:r>
      <w:r w:rsidR="00261C3A" w:rsidRPr="00261C3A">
        <w:rPr>
          <w:rFonts w:ascii="Times New Roman" w:eastAsia="Times New Roman" w:hAnsi="Times New Roman" w:cs="Times New Roman"/>
          <w:color w:val="000000" w:themeColor="text1"/>
          <w:sz w:val="24"/>
          <w:szCs w:val="24"/>
          <w:lang w:eastAsia="uk-UA"/>
        </w:rPr>
        <w:t>П</w:t>
      </w:r>
      <w:r w:rsidR="00055B24" w:rsidRPr="00261C3A">
        <w:rPr>
          <w:rFonts w:ascii="Times New Roman" w:eastAsia="Times New Roman" w:hAnsi="Times New Roman" w:cs="Times New Roman"/>
          <w:color w:val="000000" w:themeColor="text1"/>
          <w:sz w:val="24"/>
          <w:szCs w:val="24"/>
          <w:lang w:eastAsia="uk-UA"/>
        </w:rPr>
        <w:t xml:space="preserve">рограми </w:t>
      </w:r>
      <w:r w:rsidR="00261C3A" w:rsidRPr="00261C3A">
        <w:rPr>
          <w:rFonts w:ascii="Times New Roman" w:eastAsia="Times New Roman" w:hAnsi="Times New Roman" w:cs="Times New Roman"/>
          <w:color w:val="000000" w:themeColor="text1"/>
          <w:sz w:val="24"/>
          <w:szCs w:val="24"/>
          <w:lang w:eastAsia="uk-UA"/>
        </w:rPr>
        <w:t xml:space="preserve">соціально-економічного та культурного розвитку </w:t>
      </w:r>
      <w:r w:rsidR="00055B24" w:rsidRPr="00261C3A">
        <w:rPr>
          <w:rFonts w:ascii="Times New Roman" w:eastAsia="Times New Roman" w:hAnsi="Times New Roman" w:cs="Times New Roman"/>
          <w:color w:val="000000" w:themeColor="text1"/>
          <w:sz w:val="24"/>
          <w:szCs w:val="24"/>
          <w:lang w:eastAsia="uk-UA"/>
        </w:rPr>
        <w:t xml:space="preserve"> Обухівської міської ОТГ на 2021</w:t>
      </w:r>
      <w:r w:rsidR="00261C3A" w:rsidRPr="00261C3A">
        <w:rPr>
          <w:rFonts w:ascii="Times New Roman" w:eastAsia="Times New Roman" w:hAnsi="Times New Roman" w:cs="Times New Roman"/>
          <w:color w:val="000000" w:themeColor="text1"/>
          <w:sz w:val="24"/>
          <w:szCs w:val="24"/>
          <w:lang w:eastAsia="uk-UA"/>
        </w:rPr>
        <w:t xml:space="preserve"> </w:t>
      </w:r>
      <w:r w:rsidR="00055B24" w:rsidRPr="00261C3A">
        <w:rPr>
          <w:rFonts w:ascii="Times New Roman" w:eastAsia="Times New Roman" w:hAnsi="Times New Roman" w:cs="Times New Roman"/>
          <w:color w:val="000000" w:themeColor="text1"/>
          <w:sz w:val="24"/>
          <w:szCs w:val="24"/>
          <w:lang w:eastAsia="uk-UA"/>
        </w:rPr>
        <w:t>р</w:t>
      </w:r>
      <w:r w:rsidR="00261C3A" w:rsidRPr="00261C3A">
        <w:rPr>
          <w:rFonts w:ascii="Times New Roman" w:eastAsia="Times New Roman" w:hAnsi="Times New Roman" w:cs="Times New Roman"/>
          <w:color w:val="000000" w:themeColor="text1"/>
          <w:sz w:val="24"/>
          <w:szCs w:val="24"/>
          <w:lang w:eastAsia="uk-UA"/>
        </w:rPr>
        <w:t>ік</w:t>
      </w:r>
      <w:r w:rsidRPr="00261C3A">
        <w:rPr>
          <w:rFonts w:ascii="Times New Roman" w:eastAsia="Times New Roman" w:hAnsi="Times New Roman" w:cs="Times New Roman"/>
          <w:color w:val="000000" w:themeColor="text1"/>
          <w:sz w:val="24"/>
          <w:szCs w:val="24"/>
          <w:lang w:eastAsia="uk-UA"/>
        </w:rPr>
        <w:t>;</w:t>
      </w:r>
    </w:p>
    <w:p w:rsidR="004C3F06" w:rsidRPr="00261C3A" w:rsidRDefault="004C3F06" w:rsidP="00261C3A">
      <w:pPr>
        <w:spacing w:after="0" w:line="240" w:lineRule="auto"/>
        <w:ind w:firstLine="567"/>
        <w:contextualSpacing/>
        <w:jc w:val="both"/>
        <w:rPr>
          <w:rFonts w:ascii="Times New Roman" w:eastAsia="Times New Roman" w:hAnsi="Times New Roman" w:cs="Times New Roman"/>
          <w:color w:val="000000" w:themeColor="text1"/>
          <w:sz w:val="24"/>
          <w:szCs w:val="24"/>
          <w:lang w:eastAsia="uk-UA"/>
        </w:rPr>
      </w:pPr>
      <w:bookmarkStart w:id="0" w:name="n105"/>
      <w:bookmarkEnd w:id="0"/>
      <w:r w:rsidRPr="00261C3A">
        <w:rPr>
          <w:rFonts w:ascii="Times New Roman" w:eastAsia="Times New Roman" w:hAnsi="Times New Roman" w:cs="Times New Roman"/>
          <w:color w:val="000000" w:themeColor="text1"/>
          <w:sz w:val="24"/>
          <w:szCs w:val="24"/>
          <w:lang w:eastAsia="uk-UA"/>
        </w:rPr>
        <w:t xml:space="preserve">2) характеристику поточного стану довкілля, у тому числі здоров’я населення, та прогнозні зміни цього стану, якщо </w:t>
      </w:r>
      <w:r w:rsidR="00261C3A" w:rsidRPr="00261C3A">
        <w:rPr>
          <w:rFonts w:ascii="Times New Roman" w:eastAsia="Times New Roman" w:hAnsi="Times New Roman" w:cs="Times New Roman"/>
          <w:color w:val="000000" w:themeColor="text1"/>
          <w:sz w:val="24"/>
          <w:szCs w:val="24"/>
          <w:lang w:eastAsia="uk-UA"/>
        </w:rPr>
        <w:t>Програми соціально-економічного та культурного розвитку  Обухівської міської ОТГ на 2021 рік</w:t>
      </w:r>
      <w:r w:rsidRPr="00261C3A">
        <w:rPr>
          <w:rFonts w:ascii="Times New Roman" w:eastAsia="Times New Roman" w:hAnsi="Times New Roman" w:cs="Times New Roman"/>
          <w:color w:val="000000" w:themeColor="text1"/>
          <w:sz w:val="24"/>
          <w:szCs w:val="24"/>
          <w:lang w:eastAsia="uk-UA"/>
        </w:rPr>
        <w:t xml:space="preserve"> не буде затверджено (за адміністративними даними</w:t>
      </w:r>
      <w:r w:rsidR="00D46FF5" w:rsidRPr="00261C3A">
        <w:rPr>
          <w:rFonts w:ascii="Times New Roman" w:eastAsia="Times New Roman" w:hAnsi="Times New Roman" w:cs="Times New Roman"/>
          <w:color w:val="000000" w:themeColor="text1"/>
          <w:sz w:val="24"/>
          <w:szCs w:val="24"/>
          <w:lang w:eastAsia="uk-UA"/>
        </w:rPr>
        <w:t xml:space="preserve"> та </w:t>
      </w:r>
      <w:r w:rsidRPr="00261C3A">
        <w:rPr>
          <w:rFonts w:ascii="Times New Roman" w:eastAsia="Times New Roman" w:hAnsi="Times New Roman" w:cs="Times New Roman"/>
          <w:color w:val="000000" w:themeColor="text1"/>
          <w:sz w:val="24"/>
          <w:szCs w:val="24"/>
          <w:lang w:eastAsia="uk-UA"/>
        </w:rPr>
        <w:t>статистичною інформацією);</w:t>
      </w:r>
    </w:p>
    <w:p w:rsidR="004F3C74" w:rsidRPr="00261C3A" w:rsidRDefault="004C3F06" w:rsidP="00261C3A">
      <w:pPr>
        <w:spacing w:after="0" w:line="240" w:lineRule="auto"/>
        <w:ind w:firstLine="567"/>
        <w:contextualSpacing/>
        <w:jc w:val="both"/>
        <w:rPr>
          <w:rFonts w:ascii="Times New Roman" w:eastAsia="Times New Roman" w:hAnsi="Times New Roman" w:cs="Times New Roman"/>
          <w:color w:val="000000" w:themeColor="text1"/>
          <w:sz w:val="24"/>
          <w:szCs w:val="24"/>
          <w:lang w:eastAsia="uk-UA"/>
        </w:rPr>
      </w:pPr>
      <w:bookmarkStart w:id="1" w:name="n106"/>
      <w:bookmarkEnd w:id="1"/>
      <w:r w:rsidRPr="00261C3A">
        <w:rPr>
          <w:rFonts w:ascii="Times New Roman" w:eastAsia="Times New Roman" w:hAnsi="Times New Roman" w:cs="Times New Roman"/>
          <w:color w:val="000000" w:themeColor="text1"/>
          <w:sz w:val="24"/>
          <w:szCs w:val="24"/>
          <w:lang w:eastAsia="uk-UA"/>
        </w:rPr>
        <w:t>3)</w:t>
      </w:r>
      <w:r w:rsidR="004F3C74" w:rsidRPr="00261C3A">
        <w:rPr>
          <w:rFonts w:ascii="Times New Roman" w:eastAsia="Times New Roman" w:hAnsi="Times New Roman" w:cs="Times New Roman"/>
          <w:color w:val="000000" w:themeColor="text1"/>
          <w:sz w:val="24"/>
          <w:szCs w:val="24"/>
          <w:lang w:eastAsia="uk-UA"/>
        </w:rPr>
        <w:t xml:space="preserve"> </w:t>
      </w:r>
      <w:r w:rsidR="00787DDA">
        <w:rPr>
          <w:rFonts w:ascii="Times New Roman" w:eastAsia="Times New Roman" w:hAnsi="Times New Roman" w:cs="Times New Roman"/>
          <w:color w:val="000000" w:themeColor="text1"/>
          <w:sz w:val="24"/>
          <w:szCs w:val="24"/>
          <w:lang w:eastAsia="uk-UA"/>
        </w:rPr>
        <w:t>аналіз відповідностей цілей проє</w:t>
      </w:r>
      <w:r w:rsidR="004F3C74" w:rsidRPr="00261C3A">
        <w:rPr>
          <w:rFonts w:ascii="Times New Roman" w:eastAsia="Times New Roman" w:hAnsi="Times New Roman" w:cs="Times New Roman"/>
          <w:color w:val="000000" w:themeColor="text1"/>
          <w:sz w:val="24"/>
          <w:szCs w:val="24"/>
          <w:lang w:eastAsia="uk-UA"/>
        </w:rPr>
        <w:t xml:space="preserve">кту </w:t>
      </w:r>
      <w:r w:rsidR="00261C3A" w:rsidRPr="00261C3A">
        <w:rPr>
          <w:rFonts w:ascii="Times New Roman" w:eastAsia="Times New Roman" w:hAnsi="Times New Roman" w:cs="Times New Roman"/>
          <w:color w:val="000000" w:themeColor="text1"/>
          <w:sz w:val="24"/>
          <w:szCs w:val="24"/>
          <w:lang w:eastAsia="uk-UA"/>
        </w:rPr>
        <w:t>Програми соціально-економічного та культурного розвитку  Обухівської міської ОТГ на 2021 рік</w:t>
      </w:r>
      <w:r w:rsidR="004F3C74" w:rsidRPr="00261C3A">
        <w:rPr>
          <w:rFonts w:ascii="Times New Roman" w:eastAsia="Times New Roman" w:hAnsi="Times New Roman" w:cs="Times New Roman"/>
          <w:color w:val="000000" w:themeColor="text1"/>
          <w:sz w:val="24"/>
          <w:szCs w:val="24"/>
          <w:lang w:eastAsia="uk-UA"/>
        </w:rPr>
        <w:t>;</w:t>
      </w:r>
    </w:p>
    <w:p w:rsidR="004F3C74" w:rsidRPr="00261C3A" w:rsidRDefault="004F3C74" w:rsidP="00261C3A">
      <w:pPr>
        <w:spacing w:after="0" w:line="240" w:lineRule="auto"/>
        <w:ind w:firstLine="567"/>
        <w:contextualSpacing/>
        <w:jc w:val="both"/>
        <w:rPr>
          <w:rFonts w:ascii="Times New Roman" w:eastAsia="Times New Roman" w:hAnsi="Times New Roman" w:cs="Times New Roman"/>
          <w:color w:val="000000" w:themeColor="text1"/>
          <w:sz w:val="24"/>
          <w:szCs w:val="24"/>
          <w:lang w:eastAsia="uk-UA"/>
        </w:rPr>
      </w:pPr>
      <w:r w:rsidRPr="00261C3A">
        <w:rPr>
          <w:rFonts w:ascii="Times New Roman" w:eastAsia="Times New Roman" w:hAnsi="Times New Roman" w:cs="Times New Roman"/>
          <w:color w:val="000000" w:themeColor="text1"/>
          <w:sz w:val="24"/>
          <w:szCs w:val="24"/>
          <w:lang w:eastAsia="uk-UA"/>
        </w:rPr>
        <w:lastRenderedPageBreak/>
        <w:t xml:space="preserve">4) </w:t>
      </w:r>
      <w:r w:rsidR="00787DDA">
        <w:rPr>
          <w:rFonts w:ascii="Times New Roman" w:eastAsia="Times New Roman" w:hAnsi="Times New Roman" w:cs="Times New Roman"/>
          <w:color w:val="000000" w:themeColor="text1"/>
          <w:sz w:val="24"/>
          <w:szCs w:val="24"/>
          <w:lang w:eastAsia="uk-UA"/>
        </w:rPr>
        <w:t>оцінка наслідків реалізації проє</w:t>
      </w:r>
      <w:r w:rsidRPr="00261C3A">
        <w:rPr>
          <w:rFonts w:ascii="Times New Roman" w:eastAsia="Times New Roman" w:hAnsi="Times New Roman" w:cs="Times New Roman"/>
          <w:color w:val="000000" w:themeColor="text1"/>
          <w:sz w:val="24"/>
          <w:szCs w:val="24"/>
          <w:lang w:eastAsia="uk-UA"/>
        </w:rPr>
        <w:t xml:space="preserve">кту </w:t>
      </w:r>
      <w:r w:rsidR="00261C3A" w:rsidRPr="00261C3A">
        <w:rPr>
          <w:rFonts w:ascii="Times New Roman" w:eastAsia="Times New Roman" w:hAnsi="Times New Roman" w:cs="Times New Roman"/>
          <w:color w:val="000000" w:themeColor="text1"/>
          <w:sz w:val="24"/>
          <w:szCs w:val="24"/>
          <w:lang w:eastAsia="uk-UA"/>
        </w:rPr>
        <w:t>Програми соціально-економічного та культурного розвитку  Обухівської міської ОТГ на 2021 рік</w:t>
      </w:r>
      <w:r w:rsidRPr="00261C3A">
        <w:rPr>
          <w:rFonts w:ascii="Times New Roman" w:eastAsia="Times New Roman" w:hAnsi="Times New Roman" w:cs="Times New Roman"/>
          <w:color w:val="000000" w:themeColor="text1"/>
          <w:sz w:val="24"/>
          <w:szCs w:val="24"/>
          <w:lang w:eastAsia="uk-UA"/>
        </w:rPr>
        <w:t>;</w:t>
      </w:r>
    </w:p>
    <w:p w:rsidR="004F3C74" w:rsidRPr="00261C3A" w:rsidRDefault="004F3C74" w:rsidP="00261C3A">
      <w:pPr>
        <w:spacing w:after="0" w:line="240" w:lineRule="auto"/>
        <w:ind w:firstLine="567"/>
        <w:contextualSpacing/>
        <w:jc w:val="both"/>
        <w:rPr>
          <w:rFonts w:ascii="Times New Roman" w:eastAsia="Times New Roman" w:hAnsi="Times New Roman" w:cs="Times New Roman"/>
          <w:color w:val="000000" w:themeColor="text1"/>
          <w:sz w:val="24"/>
          <w:szCs w:val="24"/>
          <w:lang w:eastAsia="uk-UA"/>
        </w:rPr>
      </w:pPr>
      <w:r w:rsidRPr="00261C3A">
        <w:rPr>
          <w:rFonts w:ascii="Times New Roman" w:eastAsia="Times New Roman" w:hAnsi="Times New Roman" w:cs="Times New Roman"/>
          <w:color w:val="000000" w:themeColor="text1"/>
          <w:sz w:val="24"/>
          <w:szCs w:val="24"/>
          <w:lang w:eastAsia="uk-UA"/>
        </w:rPr>
        <w:t xml:space="preserve">5) оцінка альтернативних сценаріїв </w:t>
      </w:r>
      <w:r w:rsidR="00261C3A" w:rsidRPr="00261C3A">
        <w:rPr>
          <w:rFonts w:ascii="Times New Roman" w:eastAsia="Times New Roman" w:hAnsi="Times New Roman" w:cs="Times New Roman"/>
          <w:color w:val="000000" w:themeColor="text1"/>
          <w:sz w:val="24"/>
          <w:szCs w:val="24"/>
          <w:lang w:eastAsia="uk-UA"/>
        </w:rPr>
        <w:t>Програми соціально-економічного та культурного розвитку  Обухівської міської ОТГ на 2021 рік</w:t>
      </w:r>
      <w:r w:rsidRPr="00261C3A">
        <w:rPr>
          <w:rFonts w:ascii="Times New Roman" w:eastAsia="Times New Roman" w:hAnsi="Times New Roman" w:cs="Times New Roman"/>
          <w:color w:val="000000" w:themeColor="text1"/>
          <w:sz w:val="24"/>
          <w:szCs w:val="24"/>
          <w:lang w:eastAsia="uk-UA"/>
        </w:rPr>
        <w:t>;</w:t>
      </w:r>
    </w:p>
    <w:p w:rsidR="004F3C74" w:rsidRPr="00261C3A" w:rsidRDefault="004F3C74" w:rsidP="00261C3A">
      <w:pPr>
        <w:spacing w:after="0" w:line="240" w:lineRule="auto"/>
        <w:ind w:firstLine="567"/>
        <w:contextualSpacing/>
        <w:jc w:val="both"/>
        <w:rPr>
          <w:rFonts w:ascii="Times New Roman" w:eastAsia="Times New Roman" w:hAnsi="Times New Roman" w:cs="Times New Roman"/>
          <w:color w:val="000000" w:themeColor="text1"/>
          <w:sz w:val="24"/>
          <w:szCs w:val="24"/>
          <w:lang w:eastAsia="uk-UA"/>
        </w:rPr>
      </w:pPr>
      <w:r w:rsidRPr="00261C3A">
        <w:rPr>
          <w:rFonts w:ascii="Times New Roman" w:eastAsia="Times New Roman" w:hAnsi="Times New Roman" w:cs="Times New Roman"/>
          <w:color w:val="000000" w:themeColor="text1"/>
          <w:sz w:val="24"/>
          <w:szCs w:val="24"/>
          <w:lang w:eastAsia="uk-UA"/>
        </w:rPr>
        <w:t>6) рекомендації стратегічної екологічної оцінки;</w:t>
      </w:r>
    </w:p>
    <w:p w:rsidR="004C3F06" w:rsidRPr="00261C3A" w:rsidRDefault="004F3C74" w:rsidP="00261C3A">
      <w:pPr>
        <w:spacing w:after="0" w:line="240" w:lineRule="auto"/>
        <w:ind w:firstLine="567"/>
        <w:contextualSpacing/>
        <w:jc w:val="both"/>
        <w:rPr>
          <w:rFonts w:ascii="Times New Roman" w:eastAsia="Times New Roman" w:hAnsi="Times New Roman" w:cs="Times New Roman"/>
          <w:color w:val="000000" w:themeColor="text1"/>
          <w:sz w:val="24"/>
          <w:szCs w:val="24"/>
          <w:lang w:eastAsia="uk-UA"/>
        </w:rPr>
      </w:pPr>
      <w:r w:rsidRPr="00261C3A">
        <w:rPr>
          <w:rFonts w:ascii="Times New Roman" w:eastAsia="Times New Roman" w:hAnsi="Times New Roman" w:cs="Times New Roman"/>
          <w:color w:val="000000" w:themeColor="text1"/>
          <w:sz w:val="24"/>
          <w:szCs w:val="24"/>
          <w:lang w:eastAsia="uk-UA"/>
        </w:rPr>
        <w:t xml:space="preserve">7) організація моніторингу фактичного впливу </w:t>
      </w:r>
      <w:r w:rsidR="00261C3A" w:rsidRPr="00261C3A">
        <w:rPr>
          <w:rFonts w:ascii="Times New Roman" w:eastAsia="Times New Roman" w:hAnsi="Times New Roman" w:cs="Times New Roman"/>
          <w:color w:val="000000" w:themeColor="text1"/>
          <w:sz w:val="24"/>
          <w:szCs w:val="24"/>
          <w:lang w:eastAsia="uk-UA"/>
        </w:rPr>
        <w:t>Програми соціально-економічного та культурного розвитку  Обухівської міської ОТГ на 2021 рік.</w:t>
      </w:r>
    </w:p>
    <w:p w:rsidR="000E6568" w:rsidRPr="00261C3A" w:rsidRDefault="000E6568" w:rsidP="00261C3A">
      <w:pPr>
        <w:pStyle w:val="rvps2"/>
        <w:spacing w:before="0" w:beforeAutospacing="0" w:after="0" w:afterAutospacing="0"/>
        <w:ind w:firstLine="567"/>
        <w:contextualSpacing/>
        <w:jc w:val="both"/>
        <w:rPr>
          <w:color w:val="000000" w:themeColor="text1"/>
        </w:rPr>
      </w:pPr>
    </w:p>
    <w:p w:rsidR="00A104EE" w:rsidRPr="00261C3A" w:rsidRDefault="00223861" w:rsidP="00261C3A">
      <w:pPr>
        <w:pStyle w:val="rvps2"/>
        <w:spacing w:before="0" w:beforeAutospacing="0" w:after="0" w:afterAutospacing="0"/>
        <w:ind w:firstLine="567"/>
        <w:contextualSpacing/>
        <w:jc w:val="both"/>
        <w:rPr>
          <w:rFonts w:ascii="Cambria" w:eastAsiaTheme="minorHAnsi" w:hAnsi="Cambria"/>
          <w:b/>
          <w:i/>
          <w:lang w:eastAsia="en-US"/>
        </w:rPr>
      </w:pPr>
      <w:r w:rsidRPr="00261C3A">
        <w:rPr>
          <w:rFonts w:ascii="Cambria" w:eastAsiaTheme="minorHAnsi" w:hAnsi="Cambria"/>
          <w:b/>
          <w:i/>
          <w:lang w:eastAsia="en-US"/>
        </w:rPr>
        <w:t>9</w:t>
      </w:r>
      <w:r w:rsidR="005D7D1A" w:rsidRPr="00261C3A">
        <w:rPr>
          <w:rFonts w:ascii="Cambria" w:eastAsiaTheme="minorHAnsi" w:hAnsi="Cambria"/>
          <w:b/>
          <w:i/>
          <w:lang w:eastAsia="en-US"/>
        </w:rPr>
        <w:t>.</w:t>
      </w:r>
      <w:r w:rsidR="009D7163" w:rsidRPr="00261C3A">
        <w:rPr>
          <w:rFonts w:ascii="Cambria" w:eastAsiaTheme="minorHAnsi" w:hAnsi="Cambria"/>
          <w:b/>
          <w:i/>
          <w:lang w:eastAsia="en-US"/>
        </w:rPr>
        <w:t xml:space="preserve"> </w:t>
      </w:r>
      <w:r w:rsidR="005D7D1A" w:rsidRPr="00261C3A">
        <w:rPr>
          <w:rFonts w:ascii="Cambria" w:eastAsiaTheme="minorHAnsi" w:hAnsi="Cambria"/>
          <w:b/>
          <w:i/>
          <w:lang w:eastAsia="en-US"/>
        </w:rPr>
        <w:t>Орган, до якого подаються зауваження і пропозиції, та строки їх подання</w:t>
      </w:r>
    </w:p>
    <w:p w:rsidR="0031470B" w:rsidRPr="00261C3A" w:rsidRDefault="00006CC4" w:rsidP="00261C3A">
      <w:pPr>
        <w:spacing w:after="0" w:line="240" w:lineRule="auto"/>
        <w:ind w:firstLine="567"/>
        <w:contextualSpacing/>
        <w:jc w:val="both"/>
        <w:rPr>
          <w:rFonts w:ascii="Times New Roman" w:eastAsia="Times New Roman" w:hAnsi="Times New Roman" w:cs="Times New Roman"/>
          <w:sz w:val="24"/>
          <w:szCs w:val="24"/>
          <w:lang w:eastAsia="uk-UA"/>
        </w:rPr>
      </w:pPr>
      <w:r w:rsidRPr="00261C3A">
        <w:rPr>
          <w:rFonts w:ascii="Times New Roman" w:eastAsia="Times New Roman" w:hAnsi="Times New Roman" w:cs="Times New Roman"/>
          <w:sz w:val="24"/>
          <w:szCs w:val="24"/>
          <w:lang w:eastAsia="uk-UA"/>
        </w:rPr>
        <w:t xml:space="preserve">Зауваження і пропозиції до Заяви про визначення обсягу стратегічної екологічної оцінки </w:t>
      </w:r>
      <w:r w:rsidR="00261C3A" w:rsidRPr="00261C3A">
        <w:rPr>
          <w:rFonts w:ascii="Cambria" w:eastAsia="Times New Roman" w:hAnsi="Cambria" w:cs="Times New Roman"/>
          <w:b/>
          <w:i/>
          <w:color w:val="000000" w:themeColor="text1"/>
          <w:sz w:val="24"/>
          <w:szCs w:val="24"/>
          <w:lang w:eastAsia="uk-UA"/>
        </w:rPr>
        <w:t>Програми соціально-економічного та культурного розвитку  Обухівської міської ОТГ на 2021 рік</w:t>
      </w:r>
      <w:r w:rsidR="00FD7FDE" w:rsidRPr="00261C3A">
        <w:rPr>
          <w:rFonts w:ascii="Times New Roman" w:eastAsia="Times New Roman" w:hAnsi="Times New Roman" w:cs="Times New Roman"/>
          <w:sz w:val="24"/>
          <w:szCs w:val="24"/>
          <w:lang w:eastAsia="uk-UA"/>
        </w:rPr>
        <w:t xml:space="preserve">, </w:t>
      </w:r>
      <w:r w:rsidR="00801401" w:rsidRPr="00261C3A">
        <w:rPr>
          <w:rFonts w:ascii="Times New Roman" w:eastAsia="Times New Roman" w:hAnsi="Times New Roman" w:cs="Times New Roman"/>
          <w:sz w:val="24"/>
          <w:szCs w:val="24"/>
          <w:lang w:eastAsia="uk-UA"/>
        </w:rPr>
        <w:t>по</w:t>
      </w:r>
      <w:r w:rsidR="00825B11" w:rsidRPr="00261C3A">
        <w:rPr>
          <w:rFonts w:ascii="Times New Roman" w:eastAsia="Times New Roman" w:hAnsi="Times New Roman" w:cs="Times New Roman"/>
          <w:sz w:val="24"/>
          <w:szCs w:val="24"/>
          <w:lang w:eastAsia="uk-UA"/>
        </w:rPr>
        <w:t xml:space="preserve">даються до </w:t>
      </w:r>
      <w:r w:rsidR="00E16887">
        <w:rPr>
          <w:rFonts w:ascii="Times New Roman" w:eastAsia="Times New Roman" w:hAnsi="Times New Roman" w:cs="Times New Roman"/>
          <w:sz w:val="24"/>
          <w:szCs w:val="24"/>
          <w:lang w:eastAsia="uk-UA"/>
        </w:rPr>
        <w:t xml:space="preserve">виконавчого комітету </w:t>
      </w:r>
      <w:r w:rsidR="00FE14E6" w:rsidRPr="00261C3A">
        <w:rPr>
          <w:rFonts w:ascii="Times New Roman" w:eastAsia="Times New Roman" w:hAnsi="Times New Roman" w:cs="Times New Roman"/>
          <w:sz w:val="24"/>
          <w:szCs w:val="24"/>
          <w:lang w:eastAsia="uk-UA"/>
        </w:rPr>
        <w:t xml:space="preserve">Обухівської міської ради Київської області </w:t>
      </w:r>
      <w:r w:rsidR="00DF74E9" w:rsidRPr="00261C3A">
        <w:rPr>
          <w:rFonts w:ascii="Times New Roman" w:eastAsia="Times New Roman" w:hAnsi="Times New Roman" w:cs="Times New Roman"/>
          <w:sz w:val="24"/>
          <w:szCs w:val="24"/>
          <w:lang w:eastAsia="uk-UA"/>
        </w:rPr>
        <w:t>за адресою:</w:t>
      </w:r>
      <w:r w:rsidR="00DF74E9" w:rsidRPr="00261C3A">
        <w:rPr>
          <w:rFonts w:ascii="Times New Roman" w:hAnsi="Times New Roman"/>
          <w:sz w:val="24"/>
          <w:szCs w:val="24"/>
        </w:rPr>
        <w:t xml:space="preserve"> </w:t>
      </w:r>
      <w:r w:rsidR="00FE14E6" w:rsidRPr="00261C3A">
        <w:rPr>
          <w:rFonts w:ascii="Times New Roman" w:eastAsia="Times New Roman" w:hAnsi="Times New Roman" w:cs="Times New Roman"/>
          <w:sz w:val="24"/>
          <w:szCs w:val="24"/>
          <w:lang w:eastAsia="uk-UA"/>
        </w:rPr>
        <w:t>08700, Київська обл., м. Обухів, вул. Київська, буд. 10</w:t>
      </w:r>
      <w:r w:rsidR="00DF74E9" w:rsidRPr="00261C3A">
        <w:rPr>
          <w:rFonts w:ascii="Times New Roman" w:eastAsia="Times New Roman" w:hAnsi="Times New Roman" w:cs="Times New Roman"/>
          <w:sz w:val="24"/>
          <w:szCs w:val="24"/>
          <w:lang w:eastAsia="uk-UA"/>
        </w:rPr>
        <w:t xml:space="preserve">, </w:t>
      </w:r>
      <w:r w:rsidR="00825B11" w:rsidRPr="00261C3A">
        <w:rPr>
          <w:rFonts w:ascii="Times New Roman" w:eastAsia="Times New Roman" w:hAnsi="Times New Roman" w:cs="Times New Roman"/>
          <w:sz w:val="24"/>
          <w:szCs w:val="24"/>
          <w:lang w:eastAsia="uk-UA"/>
        </w:rPr>
        <w:t xml:space="preserve">або на електронну поштову скриньку: </w:t>
      </w:r>
      <w:hyperlink r:id="rId10" w:history="1">
        <w:r w:rsidR="00FE14E6" w:rsidRPr="00261C3A">
          <w:rPr>
            <w:rStyle w:val="a5"/>
            <w:rFonts w:ascii="Times New Roman" w:eastAsia="Times New Roman" w:hAnsi="Times New Roman" w:cs="Times New Roman"/>
            <w:sz w:val="24"/>
            <w:szCs w:val="24"/>
            <w:lang w:eastAsia="uk-UA"/>
          </w:rPr>
          <w:t>vykonkom@obcity.gov.ua</w:t>
        </w:r>
      </w:hyperlink>
      <w:r w:rsidR="00FE14E6" w:rsidRPr="00261C3A">
        <w:rPr>
          <w:color w:val="000000"/>
          <w:sz w:val="24"/>
          <w:szCs w:val="24"/>
        </w:rPr>
        <w:t>.</w:t>
      </w:r>
    </w:p>
    <w:p w:rsidR="00703CD2" w:rsidRPr="00261C3A" w:rsidRDefault="00825B11" w:rsidP="00261C3A">
      <w:pPr>
        <w:spacing w:after="0" w:line="240" w:lineRule="auto"/>
        <w:ind w:firstLine="567"/>
        <w:contextualSpacing/>
        <w:jc w:val="both"/>
        <w:rPr>
          <w:sz w:val="24"/>
          <w:szCs w:val="24"/>
        </w:rPr>
      </w:pPr>
      <w:r w:rsidRPr="00261C3A">
        <w:rPr>
          <w:rFonts w:ascii="Times New Roman" w:eastAsia="Times New Roman" w:hAnsi="Times New Roman" w:cs="Times New Roman"/>
          <w:sz w:val="24"/>
          <w:szCs w:val="24"/>
          <w:lang w:eastAsia="uk-UA"/>
        </w:rPr>
        <w:t xml:space="preserve">Ознайомитись з повним текстом Заяви про визначення обсягу стратегічної екологічної оцінки можна у приміщенні </w:t>
      </w:r>
      <w:r w:rsidR="00FE14E6" w:rsidRPr="00261C3A">
        <w:rPr>
          <w:rFonts w:ascii="Times New Roman" w:eastAsia="Times New Roman" w:hAnsi="Times New Roman" w:cs="Times New Roman"/>
          <w:sz w:val="24"/>
          <w:szCs w:val="24"/>
          <w:lang w:eastAsia="uk-UA"/>
        </w:rPr>
        <w:t>Обухівської міської ради</w:t>
      </w:r>
      <w:r w:rsidRPr="00261C3A">
        <w:rPr>
          <w:rFonts w:ascii="Times New Roman" w:eastAsia="Times New Roman" w:hAnsi="Times New Roman" w:cs="Times New Roman"/>
          <w:sz w:val="24"/>
          <w:szCs w:val="24"/>
          <w:lang w:eastAsia="uk-UA"/>
        </w:rPr>
        <w:t xml:space="preserve">, та на </w:t>
      </w:r>
      <w:r w:rsidR="00801401" w:rsidRPr="00261C3A">
        <w:rPr>
          <w:rFonts w:ascii="Times New Roman" w:eastAsia="Times New Roman" w:hAnsi="Times New Roman" w:cs="Times New Roman"/>
          <w:sz w:val="24"/>
          <w:szCs w:val="24"/>
          <w:lang w:eastAsia="uk-UA"/>
        </w:rPr>
        <w:t xml:space="preserve">офіційному сайті органу </w:t>
      </w:r>
      <w:r w:rsidR="00DF74E9" w:rsidRPr="00261C3A">
        <w:rPr>
          <w:rFonts w:ascii="Times New Roman" w:eastAsia="Times New Roman" w:hAnsi="Times New Roman" w:cs="Times New Roman"/>
          <w:sz w:val="24"/>
          <w:szCs w:val="24"/>
          <w:lang w:eastAsia="uk-UA"/>
        </w:rPr>
        <w:t>виконавчої влади</w:t>
      </w:r>
      <w:r w:rsidR="00801401" w:rsidRPr="00261C3A">
        <w:rPr>
          <w:rFonts w:ascii="Times New Roman" w:eastAsia="Times New Roman" w:hAnsi="Times New Roman" w:cs="Times New Roman"/>
          <w:sz w:val="24"/>
          <w:szCs w:val="24"/>
          <w:lang w:eastAsia="uk-UA"/>
        </w:rPr>
        <w:t xml:space="preserve"> в мережі І</w:t>
      </w:r>
      <w:r w:rsidRPr="00261C3A">
        <w:rPr>
          <w:rFonts w:ascii="Times New Roman" w:eastAsia="Times New Roman" w:hAnsi="Times New Roman" w:cs="Times New Roman"/>
          <w:sz w:val="24"/>
          <w:szCs w:val="24"/>
          <w:lang w:eastAsia="uk-UA"/>
        </w:rPr>
        <w:t>нтернет за посиланням:</w:t>
      </w:r>
      <w:r w:rsidR="00FE14E6" w:rsidRPr="00261C3A">
        <w:rPr>
          <w:sz w:val="24"/>
          <w:szCs w:val="24"/>
        </w:rPr>
        <w:t xml:space="preserve"> </w:t>
      </w:r>
      <w:hyperlink r:id="rId11" w:history="1">
        <w:r w:rsidR="00FE14E6" w:rsidRPr="00261C3A">
          <w:rPr>
            <w:rStyle w:val="a5"/>
            <w:rFonts w:ascii="Times New Roman" w:hAnsi="Times New Roman" w:cs="Times New Roman"/>
            <w:sz w:val="24"/>
            <w:szCs w:val="24"/>
          </w:rPr>
          <w:t>https://obcity.gov.ua</w:t>
        </w:r>
      </w:hyperlink>
      <w:r w:rsidR="009D7163" w:rsidRPr="00261C3A">
        <w:rPr>
          <w:rFonts w:ascii="Times New Roman" w:eastAsia="Times New Roman" w:hAnsi="Times New Roman" w:cs="Times New Roman"/>
          <w:sz w:val="24"/>
          <w:szCs w:val="24"/>
          <w:lang w:eastAsia="uk-UA"/>
        </w:rPr>
        <w:t>.</w:t>
      </w:r>
    </w:p>
    <w:p w:rsidR="00A35FC0" w:rsidRPr="00261C3A" w:rsidRDefault="00006CC4" w:rsidP="00261C3A">
      <w:pPr>
        <w:spacing w:after="0" w:line="240" w:lineRule="auto"/>
        <w:ind w:firstLine="567"/>
        <w:contextualSpacing/>
        <w:jc w:val="both"/>
        <w:rPr>
          <w:rFonts w:ascii="Times New Roman" w:hAnsi="Times New Roman" w:cs="Times New Roman"/>
          <w:color w:val="000000" w:themeColor="text1"/>
          <w:sz w:val="24"/>
          <w:szCs w:val="24"/>
        </w:rPr>
      </w:pPr>
      <w:r w:rsidRPr="00261C3A">
        <w:rPr>
          <w:rFonts w:ascii="Cambria" w:hAnsi="Cambria" w:cs="Times New Roman"/>
          <w:b/>
          <w:i/>
          <w:sz w:val="24"/>
          <w:szCs w:val="24"/>
        </w:rPr>
        <w:t>Строк подання зауважень і пропозицій</w:t>
      </w:r>
      <w:r w:rsidR="00A35FC0" w:rsidRPr="00293ED4">
        <w:rPr>
          <w:rFonts w:ascii="Cambria" w:hAnsi="Cambria" w:cs="Times New Roman"/>
          <w:b/>
          <w:i/>
          <w:sz w:val="24"/>
          <w:szCs w:val="24"/>
        </w:rPr>
        <w:t>:</w:t>
      </w:r>
      <w:r w:rsidR="00240DAA" w:rsidRPr="00293ED4">
        <w:rPr>
          <w:rFonts w:ascii="Cambria" w:hAnsi="Cambria" w:cs="Times New Roman"/>
          <w:b/>
          <w:i/>
          <w:sz w:val="24"/>
          <w:szCs w:val="24"/>
        </w:rPr>
        <w:t xml:space="preserve"> </w:t>
      </w:r>
      <w:r w:rsidR="00A35FC0" w:rsidRPr="00293ED4">
        <w:rPr>
          <w:rFonts w:ascii="Times New Roman" w:hAnsi="Times New Roman" w:cs="Times New Roman"/>
          <w:color w:val="000000" w:themeColor="text1"/>
          <w:sz w:val="24"/>
          <w:szCs w:val="24"/>
        </w:rPr>
        <w:t xml:space="preserve">з </w:t>
      </w:r>
      <w:r w:rsidR="00293ED4" w:rsidRPr="00293ED4">
        <w:rPr>
          <w:rFonts w:ascii="Times New Roman" w:hAnsi="Times New Roman" w:cs="Times New Roman"/>
          <w:color w:val="000000" w:themeColor="text1"/>
          <w:sz w:val="24"/>
          <w:szCs w:val="24"/>
        </w:rPr>
        <w:t xml:space="preserve">02 жовтня </w:t>
      </w:r>
      <w:r w:rsidR="00A35FC0" w:rsidRPr="00293ED4">
        <w:rPr>
          <w:rFonts w:ascii="Times New Roman" w:hAnsi="Times New Roman" w:cs="Times New Roman"/>
          <w:color w:val="000000" w:themeColor="text1"/>
          <w:sz w:val="24"/>
          <w:szCs w:val="24"/>
        </w:rPr>
        <w:t>20</w:t>
      </w:r>
      <w:r w:rsidR="00D46FF5" w:rsidRPr="00293ED4">
        <w:rPr>
          <w:rFonts w:ascii="Times New Roman" w:hAnsi="Times New Roman" w:cs="Times New Roman"/>
          <w:color w:val="000000" w:themeColor="text1"/>
          <w:sz w:val="24"/>
          <w:szCs w:val="24"/>
        </w:rPr>
        <w:t>20</w:t>
      </w:r>
      <w:r w:rsidR="00A35FC0" w:rsidRPr="00293ED4">
        <w:rPr>
          <w:rFonts w:ascii="Times New Roman" w:hAnsi="Times New Roman" w:cs="Times New Roman"/>
          <w:color w:val="000000" w:themeColor="text1"/>
          <w:sz w:val="24"/>
          <w:szCs w:val="24"/>
        </w:rPr>
        <w:t xml:space="preserve"> року протягом 15 днів (включно до </w:t>
      </w:r>
      <w:r w:rsidR="00293ED4" w:rsidRPr="00293ED4">
        <w:rPr>
          <w:rFonts w:ascii="Times New Roman" w:hAnsi="Times New Roman" w:cs="Times New Roman"/>
          <w:color w:val="000000" w:themeColor="text1"/>
          <w:sz w:val="24"/>
          <w:szCs w:val="24"/>
        </w:rPr>
        <w:t xml:space="preserve">16 жовтня </w:t>
      </w:r>
      <w:r w:rsidR="00E23A57" w:rsidRPr="00293ED4">
        <w:rPr>
          <w:rFonts w:ascii="Times New Roman" w:hAnsi="Times New Roman" w:cs="Times New Roman"/>
          <w:color w:val="000000" w:themeColor="text1"/>
          <w:sz w:val="24"/>
          <w:szCs w:val="24"/>
        </w:rPr>
        <w:t>20</w:t>
      </w:r>
      <w:r w:rsidR="00D46FF5" w:rsidRPr="00293ED4">
        <w:rPr>
          <w:rFonts w:ascii="Times New Roman" w:hAnsi="Times New Roman" w:cs="Times New Roman"/>
          <w:color w:val="000000" w:themeColor="text1"/>
          <w:sz w:val="24"/>
          <w:szCs w:val="24"/>
        </w:rPr>
        <w:t>20</w:t>
      </w:r>
      <w:r w:rsidR="00E23A57" w:rsidRPr="00293ED4">
        <w:rPr>
          <w:rFonts w:ascii="Times New Roman" w:hAnsi="Times New Roman" w:cs="Times New Roman"/>
          <w:color w:val="000000" w:themeColor="text1"/>
          <w:sz w:val="24"/>
          <w:szCs w:val="24"/>
        </w:rPr>
        <w:t> р.</w:t>
      </w:r>
      <w:r w:rsidR="00AC545F" w:rsidRPr="00293ED4">
        <w:rPr>
          <w:rFonts w:ascii="Times New Roman" w:hAnsi="Times New Roman" w:cs="Times New Roman"/>
          <w:color w:val="000000" w:themeColor="text1"/>
          <w:sz w:val="24"/>
          <w:szCs w:val="24"/>
        </w:rPr>
        <w:t xml:space="preserve">). </w:t>
      </w:r>
      <w:r w:rsidR="00A35FC0" w:rsidRPr="00293ED4">
        <w:rPr>
          <w:rFonts w:ascii="Times New Roman" w:hAnsi="Times New Roman" w:cs="Times New Roman"/>
          <w:color w:val="000000" w:themeColor="text1"/>
          <w:sz w:val="24"/>
          <w:szCs w:val="24"/>
        </w:rPr>
        <w:t>Зауваження, надані поза межами визначеного строку, не приймаються та не розглядаються.</w:t>
      </w:r>
    </w:p>
    <w:sectPr w:rsidR="00A35FC0" w:rsidRPr="00261C3A" w:rsidSect="00696853">
      <w:headerReference w:type="default" r:id="rId12"/>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0C6" w:rsidRDefault="008B70C6" w:rsidP="001D46BF">
      <w:pPr>
        <w:spacing w:after="0" w:line="240" w:lineRule="auto"/>
      </w:pPr>
      <w:r>
        <w:separator/>
      </w:r>
    </w:p>
  </w:endnote>
  <w:endnote w:type="continuationSeparator" w:id="1">
    <w:p w:rsidR="008B70C6" w:rsidRDefault="008B70C6" w:rsidP="001D4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0C6" w:rsidRDefault="008B70C6" w:rsidP="001D46BF">
      <w:pPr>
        <w:spacing w:after="0" w:line="240" w:lineRule="auto"/>
      </w:pPr>
      <w:r>
        <w:separator/>
      </w:r>
    </w:p>
  </w:footnote>
  <w:footnote w:type="continuationSeparator" w:id="1">
    <w:p w:rsidR="008B70C6" w:rsidRDefault="008B70C6" w:rsidP="001D4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166184"/>
      <w:docPartObj>
        <w:docPartGallery w:val="Page Numbers (Top of Page)"/>
        <w:docPartUnique/>
      </w:docPartObj>
    </w:sdtPr>
    <w:sdtEndPr>
      <w:rPr>
        <w:rFonts w:ascii="Times New Roman" w:hAnsi="Times New Roman" w:cs="Times New Roman"/>
        <w:sz w:val="28"/>
      </w:rPr>
    </w:sdtEndPr>
    <w:sdtContent>
      <w:p w:rsidR="001D46BF" w:rsidRPr="001D46BF" w:rsidRDefault="00D50833">
        <w:pPr>
          <w:pStyle w:val="a7"/>
          <w:jc w:val="center"/>
          <w:rPr>
            <w:rFonts w:ascii="Times New Roman" w:hAnsi="Times New Roman" w:cs="Times New Roman"/>
            <w:sz w:val="28"/>
          </w:rPr>
        </w:pPr>
        <w:r w:rsidRPr="001D46BF">
          <w:rPr>
            <w:rFonts w:ascii="Times New Roman" w:hAnsi="Times New Roman" w:cs="Times New Roman"/>
            <w:sz w:val="28"/>
          </w:rPr>
          <w:fldChar w:fldCharType="begin"/>
        </w:r>
        <w:r w:rsidR="001D46BF" w:rsidRPr="001D46BF">
          <w:rPr>
            <w:rFonts w:ascii="Times New Roman" w:hAnsi="Times New Roman" w:cs="Times New Roman"/>
            <w:sz w:val="28"/>
          </w:rPr>
          <w:instrText>PAGE   \* MERGEFORMAT</w:instrText>
        </w:r>
        <w:r w:rsidRPr="001D46BF">
          <w:rPr>
            <w:rFonts w:ascii="Times New Roman" w:hAnsi="Times New Roman" w:cs="Times New Roman"/>
            <w:sz w:val="28"/>
          </w:rPr>
          <w:fldChar w:fldCharType="separate"/>
        </w:r>
        <w:r w:rsidR="00D607DD" w:rsidRPr="00D607DD">
          <w:rPr>
            <w:rFonts w:ascii="Times New Roman" w:hAnsi="Times New Roman" w:cs="Times New Roman"/>
            <w:noProof/>
            <w:sz w:val="28"/>
            <w:lang w:val="ru-RU"/>
          </w:rPr>
          <w:t>2</w:t>
        </w:r>
        <w:r w:rsidRPr="001D46BF">
          <w:rPr>
            <w:rFonts w:ascii="Times New Roman" w:hAnsi="Times New Roman" w:cs="Times New Roman"/>
            <w:sz w:val="28"/>
          </w:rPr>
          <w:fldChar w:fldCharType="end"/>
        </w:r>
      </w:p>
    </w:sdtContent>
  </w:sdt>
  <w:p w:rsidR="001D46BF" w:rsidRDefault="001D46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420"/>
    <w:multiLevelType w:val="multilevel"/>
    <w:tmpl w:val="CA3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E1185C"/>
    <w:multiLevelType w:val="hybridMultilevel"/>
    <w:tmpl w:val="89A650B8"/>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311F27"/>
    <w:multiLevelType w:val="hybridMultilevel"/>
    <w:tmpl w:val="B3C86D46"/>
    <w:lvl w:ilvl="0" w:tplc="B1EE675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C144DB"/>
    <w:multiLevelType w:val="hybridMultilevel"/>
    <w:tmpl w:val="C0CAA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A415B"/>
    <w:multiLevelType w:val="multilevel"/>
    <w:tmpl w:val="1338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E05FD"/>
    <w:multiLevelType w:val="hybridMultilevel"/>
    <w:tmpl w:val="8C727CBA"/>
    <w:lvl w:ilvl="0" w:tplc="66986484">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3BA454FD"/>
    <w:multiLevelType w:val="hybridMultilevel"/>
    <w:tmpl w:val="862486D6"/>
    <w:lvl w:ilvl="0" w:tplc="EE142F6A">
      <w:start w:val="1"/>
      <w:numFmt w:val="decimal"/>
      <w:suff w:val="space"/>
      <w:lvlText w:val="%1)"/>
      <w:lvlJc w:val="left"/>
      <w:pPr>
        <w:ind w:left="1069"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41E05B6"/>
    <w:multiLevelType w:val="hybridMultilevel"/>
    <w:tmpl w:val="82FA276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CC90086"/>
    <w:multiLevelType w:val="multilevel"/>
    <w:tmpl w:val="91CE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9547C7"/>
    <w:multiLevelType w:val="hybridMultilevel"/>
    <w:tmpl w:val="6AB40922"/>
    <w:lvl w:ilvl="0" w:tplc="C068F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2247EB"/>
    <w:multiLevelType w:val="hybridMultilevel"/>
    <w:tmpl w:val="7930C098"/>
    <w:lvl w:ilvl="0" w:tplc="6FCECD5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7">
    <w:nsid w:val="69B47346"/>
    <w:multiLevelType w:val="multilevel"/>
    <w:tmpl w:val="290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E0012A"/>
    <w:multiLevelType w:val="hybridMultilevel"/>
    <w:tmpl w:val="E6D28782"/>
    <w:lvl w:ilvl="0" w:tplc="FCF8641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3B6898"/>
    <w:multiLevelType w:val="hybridMultilevel"/>
    <w:tmpl w:val="2338639A"/>
    <w:lvl w:ilvl="0" w:tplc="08505354">
      <w:start w:val="1"/>
      <w:numFmt w:val="bullet"/>
      <w:lvlText w:val="-"/>
      <w:lvlJc w:val="left"/>
      <w:pPr>
        <w:ind w:left="1384" w:hanging="360"/>
      </w:pPr>
      <w:rPr>
        <w:rFonts w:ascii="Liberation Serif" w:eastAsia="Liberation Serif" w:hAnsi="Liberation Serif" w:cs="Liberation Serif"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21">
    <w:nsid w:val="73A25453"/>
    <w:multiLevelType w:val="hybridMultilevel"/>
    <w:tmpl w:val="3CD4E0EC"/>
    <w:lvl w:ilvl="0" w:tplc="A1E8C0E8">
      <w:start w:val="1"/>
      <w:numFmt w:val="decimal"/>
      <w:suff w:val="space"/>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DB13EB3"/>
    <w:multiLevelType w:val="hybridMultilevel"/>
    <w:tmpl w:val="D242C9CA"/>
    <w:lvl w:ilvl="0" w:tplc="4E8E1654">
      <w:start w:val="1"/>
      <w:numFmt w:val="decimal"/>
      <w:suff w:val="space"/>
      <w:lvlText w:val="%1)"/>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9"/>
  </w:num>
  <w:num w:numId="4">
    <w:abstractNumId w:val="4"/>
  </w:num>
  <w:num w:numId="5">
    <w:abstractNumId w:val="12"/>
  </w:num>
  <w:num w:numId="6">
    <w:abstractNumId w:val="13"/>
  </w:num>
  <w:num w:numId="7">
    <w:abstractNumId w:val="1"/>
  </w:num>
  <w:num w:numId="8">
    <w:abstractNumId w:val="3"/>
  </w:num>
  <w:num w:numId="9">
    <w:abstractNumId w:val="15"/>
  </w:num>
  <w:num w:numId="10">
    <w:abstractNumId w:val="10"/>
  </w:num>
  <w:num w:numId="11">
    <w:abstractNumId w:val="5"/>
  </w:num>
  <w:num w:numId="12">
    <w:abstractNumId w:val="20"/>
  </w:num>
  <w:num w:numId="13">
    <w:abstractNumId w:val="8"/>
  </w:num>
  <w:num w:numId="14">
    <w:abstractNumId w:val="17"/>
  </w:num>
  <w:num w:numId="15">
    <w:abstractNumId w:val="22"/>
  </w:num>
  <w:num w:numId="16">
    <w:abstractNumId w:val="14"/>
  </w:num>
  <w:num w:numId="17">
    <w:abstractNumId w:val="18"/>
  </w:num>
  <w:num w:numId="18">
    <w:abstractNumId w:val="21"/>
  </w:num>
  <w:num w:numId="19">
    <w:abstractNumId w:val="9"/>
  </w:num>
  <w:num w:numId="20">
    <w:abstractNumId w:val="11"/>
  </w:num>
  <w:num w:numId="21">
    <w:abstractNumId w:val="6"/>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4CA2"/>
    <w:rsid w:val="00001F9C"/>
    <w:rsid w:val="00005B94"/>
    <w:rsid w:val="00006CC4"/>
    <w:rsid w:val="00014A7A"/>
    <w:rsid w:val="00026624"/>
    <w:rsid w:val="000328AA"/>
    <w:rsid w:val="0004265A"/>
    <w:rsid w:val="00042EF1"/>
    <w:rsid w:val="00045E37"/>
    <w:rsid w:val="00055B24"/>
    <w:rsid w:val="00061739"/>
    <w:rsid w:val="00071B2E"/>
    <w:rsid w:val="00073EE5"/>
    <w:rsid w:val="00074CA2"/>
    <w:rsid w:val="00087168"/>
    <w:rsid w:val="000A29DD"/>
    <w:rsid w:val="000A532A"/>
    <w:rsid w:val="000C0D08"/>
    <w:rsid w:val="000C6D21"/>
    <w:rsid w:val="000D45EA"/>
    <w:rsid w:val="000E5227"/>
    <w:rsid w:val="000E6568"/>
    <w:rsid w:val="000F641E"/>
    <w:rsid w:val="000F7E33"/>
    <w:rsid w:val="00107620"/>
    <w:rsid w:val="00127D5F"/>
    <w:rsid w:val="00133802"/>
    <w:rsid w:val="001550BD"/>
    <w:rsid w:val="00165D15"/>
    <w:rsid w:val="001709EC"/>
    <w:rsid w:val="00171ED1"/>
    <w:rsid w:val="00185F6D"/>
    <w:rsid w:val="00195A65"/>
    <w:rsid w:val="001A57FD"/>
    <w:rsid w:val="001B5A6C"/>
    <w:rsid w:val="001B7C45"/>
    <w:rsid w:val="001C6787"/>
    <w:rsid w:val="001C67D5"/>
    <w:rsid w:val="001D46BF"/>
    <w:rsid w:val="001E58D7"/>
    <w:rsid w:val="001F3672"/>
    <w:rsid w:val="0020421D"/>
    <w:rsid w:val="0021250A"/>
    <w:rsid w:val="002143D4"/>
    <w:rsid w:val="002161A6"/>
    <w:rsid w:val="00223861"/>
    <w:rsid w:val="00232C43"/>
    <w:rsid w:val="002374E7"/>
    <w:rsid w:val="00240DAA"/>
    <w:rsid w:val="002446DD"/>
    <w:rsid w:val="00256976"/>
    <w:rsid w:val="00257CD4"/>
    <w:rsid w:val="00261C3A"/>
    <w:rsid w:val="00262ACF"/>
    <w:rsid w:val="00271072"/>
    <w:rsid w:val="00280FAA"/>
    <w:rsid w:val="0029029E"/>
    <w:rsid w:val="002921D7"/>
    <w:rsid w:val="00292E67"/>
    <w:rsid w:val="00293ED4"/>
    <w:rsid w:val="0029482F"/>
    <w:rsid w:val="002B0D1F"/>
    <w:rsid w:val="002C1B73"/>
    <w:rsid w:val="002C3701"/>
    <w:rsid w:val="002C7642"/>
    <w:rsid w:val="002D1B90"/>
    <w:rsid w:val="002D217B"/>
    <w:rsid w:val="002D5986"/>
    <w:rsid w:val="002D6F51"/>
    <w:rsid w:val="002E4600"/>
    <w:rsid w:val="002F1911"/>
    <w:rsid w:val="002F25D6"/>
    <w:rsid w:val="00301491"/>
    <w:rsid w:val="00310D8A"/>
    <w:rsid w:val="0031470B"/>
    <w:rsid w:val="003214AE"/>
    <w:rsid w:val="00321B57"/>
    <w:rsid w:val="0034531C"/>
    <w:rsid w:val="00345A3D"/>
    <w:rsid w:val="00345F7D"/>
    <w:rsid w:val="00352317"/>
    <w:rsid w:val="00357307"/>
    <w:rsid w:val="00362339"/>
    <w:rsid w:val="00364D4F"/>
    <w:rsid w:val="00373758"/>
    <w:rsid w:val="003902AF"/>
    <w:rsid w:val="003912D3"/>
    <w:rsid w:val="00392C5B"/>
    <w:rsid w:val="003B408E"/>
    <w:rsid w:val="003B6E97"/>
    <w:rsid w:val="003C52B4"/>
    <w:rsid w:val="003D6150"/>
    <w:rsid w:val="003D74AD"/>
    <w:rsid w:val="003F13C8"/>
    <w:rsid w:val="003F3ECC"/>
    <w:rsid w:val="0040659B"/>
    <w:rsid w:val="00410BD5"/>
    <w:rsid w:val="00421AC0"/>
    <w:rsid w:val="00425058"/>
    <w:rsid w:val="004262EF"/>
    <w:rsid w:val="00431398"/>
    <w:rsid w:val="00432EFE"/>
    <w:rsid w:val="00433416"/>
    <w:rsid w:val="00472494"/>
    <w:rsid w:val="004729FB"/>
    <w:rsid w:val="004B7D76"/>
    <w:rsid w:val="004C3F06"/>
    <w:rsid w:val="004D7C40"/>
    <w:rsid w:val="004E6F3C"/>
    <w:rsid w:val="004F120F"/>
    <w:rsid w:val="004F3C74"/>
    <w:rsid w:val="00501FEB"/>
    <w:rsid w:val="00511507"/>
    <w:rsid w:val="00541F69"/>
    <w:rsid w:val="00563371"/>
    <w:rsid w:val="00582369"/>
    <w:rsid w:val="00584FA8"/>
    <w:rsid w:val="00590A10"/>
    <w:rsid w:val="00593856"/>
    <w:rsid w:val="005A1929"/>
    <w:rsid w:val="005D141C"/>
    <w:rsid w:val="005D310B"/>
    <w:rsid w:val="005D7D1A"/>
    <w:rsid w:val="005F0437"/>
    <w:rsid w:val="0060582C"/>
    <w:rsid w:val="00605B38"/>
    <w:rsid w:val="00632C8B"/>
    <w:rsid w:val="00636A82"/>
    <w:rsid w:val="00643CB6"/>
    <w:rsid w:val="00654FE6"/>
    <w:rsid w:val="0066184F"/>
    <w:rsid w:val="0066201F"/>
    <w:rsid w:val="00664D66"/>
    <w:rsid w:val="006710D8"/>
    <w:rsid w:val="006728E3"/>
    <w:rsid w:val="00690948"/>
    <w:rsid w:val="00696853"/>
    <w:rsid w:val="00697BBA"/>
    <w:rsid w:val="006A14AD"/>
    <w:rsid w:val="006B0AC2"/>
    <w:rsid w:val="006B5FF6"/>
    <w:rsid w:val="006C3D35"/>
    <w:rsid w:val="006C548D"/>
    <w:rsid w:val="006D1E53"/>
    <w:rsid w:val="006F4BE7"/>
    <w:rsid w:val="00703CD2"/>
    <w:rsid w:val="00720EDD"/>
    <w:rsid w:val="007243A8"/>
    <w:rsid w:val="00733735"/>
    <w:rsid w:val="00734776"/>
    <w:rsid w:val="00742447"/>
    <w:rsid w:val="007427BA"/>
    <w:rsid w:val="00761E4E"/>
    <w:rsid w:val="00762641"/>
    <w:rsid w:val="0077280C"/>
    <w:rsid w:val="00785721"/>
    <w:rsid w:val="00787DDA"/>
    <w:rsid w:val="007A2D5B"/>
    <w:rsid w:val="007C4F2D"/>
    <w:rsid w:val="007C78B3"/>
    <w:rsid w:val="007D5EBA"/>
    <w:rsid w:val="00801401"/>
    <w:rsid w:val="00805578"/>
    <w:rsid w:val="00825B11"/>
    <w:rsid w:val="008425A6"/>
    <w:rsid w:val="00845069"/>
    <w:rsid w:val="00864596"/>
    <w:rsid w:val="00874174"/>
    <w:rsid w:val="0087436E"/>
    <w:rsid w:val="00895776"/>
    <w:rsid w:val="008960D4"/>
    <w:rsid w:val="00896C30"/>
    <w:rsid w:val="008A37F7"/>
    <w:rsid w:val="008B1D03"/>
    <w:rsid w:val="008B5003"/>
    <w:rsid w:val="008B70C6"/>
    <w:rsid w:val="008C625E"/>
    <w:rsid w:val="008D3B57"/>
    <w:rsid w:val="008E6440"/>
    <w:rsid w:val="008F02EB"/>
    <w:rsid w:val="008F3170"/>
    <w:rsid w:val="00914826"/>
    <w:rsid w:val="00916992"/>
    <w:rsid w:val="009307C5"/>
    <w:rsid w:val="00937462"/>
    <w:rsid w:val="00950E6B"/>
    <w:rsid w:val="009554FA"/>
    <w:rsid w:val="00957240"/>
    <w:rsid w:val="00957D6B"/>
    <w:rsid w:val="00966B98"/>
    <w:rsid w:val="00996043"/>
    <w:rsid w:val="009A5E8D"/>
    <w:rsid w:val="009B422B"/>
    <w:rsid w:val="009D2E97"/>
    <w:rsid w:val="009D7163"/>
    <w:rsid w:val="009F6D4D"/>
    <w:rsid w:val="00A104EE"/>
    <w:rsid w:val="00A173B4"/>
    <w:rsid w:val="00A32FCD"/>
    <w:rsid w:val="00A34ED9"/>
    <w:rsid w:val="00A35FC0"/>
    <w:rsid w:val="00A6453B"/>
    <w:rsid w:val="00A6710B"/>
    <w:rsid w:val="00A801AD"/>
    <w:rsid w:val="00A92F53"/>
    <w:rsid w:val="00A961F2"/>
    <w:rsid w:val="00A97A8D"/>
    <w:rsid w:val="00AA0760"/>
    <w:rsid w:val="00AA73AA"/>
    <w:rsid w:val="00AC545F"/>
    <w:rsid w:val="00AD2569"/>
    <w:rsid w:val="00AE06E9"/>
    <w:rsid w:val="00AE38E8"/>
    <w:rsid w:val="00AF0721"/>
    <w:rsid w:val="00AF2356"/>
    <w:rsid w:val="00AF2B37"/>
    <w:rsid w:val="00B04E80"/>
    <w:rsid w:val="00B07D97"/>
    <w:rsid w:val="00B07F03"/>
    <w:rsid w:val="00B13C4A"/>
    <w:rsid w:val="00B1425C"/>
    <w:rsid w:val="00B23F61"/>
    <w:rsid w:val="00B24F53"/>
    <w:rsid w:val="00B51E97"/>
    <w:rsid w:val="00B62434"/>
    <w:rsid w:val="00B7551A"/>
    <w:rsid w:val="00B76CDA"/>
    <w:rsid w:val="00B775F5"/>
    <w:rsid w:val="00B86587"/>
    <w:rsid w:val="00B909F1"/>
    <w:rsid w:val="00BB3881"/>
    <w:rsid w:val="00BB3CDA"/>
    <w:rsid w:val="00BC6D46"/>
    <w:rsid w:val="00BD0874"/>
    <w:rsid w:val="00BE2F4B"/>
    <w:rsid w:val="00C11C27"/>
    <w:rsid w:val="00C14FF5"/>
    <w:rsid w:val="00C27832"/>
    <w:rsid w:val="00C32F9E"/>
    <w:rsid w:val="00C53792"/>
    <w:rsid w:val="00C6036D"/>
    <w:rsid w:val="00C70905"/>
    <w:rsid w:val="00C76070"/>
    <w:rsid w:val="00C80E5F"/>
    <w:rsid w:val="00C83A89"/>
    <w:rsid w:val="00CA52AF"/>
    <w:rsid w:val="00CB51BB"/>
    <w:rsid w:val="00CC65A6"/>
    <w:rsid w:val="00CD4E9E"/>
    <w:rsid w:val="00CF7A96"/>
    <w:rsid w:val="00D0761F"/>
    <w:rsid w:val="00D12D8D"/>
    <w:rsid w:val="00D20E13"/>
    <w:rsid w:val="00D33C15"/>
    <w:rsid w:val="00D4239A"/>
    <w:rsid w:val="00D452CD"/>
    <w:rsid w:val="00D46FF5"/>
    <w:rsid w:val="00D50765"/>
    <w:rsid w:val="00D50833"/>
    <w:rsid w:val="00D607DD"/>
    <w:rsid w:val="00D86AB8"/>
    <w:rsid w:val="00D950C6"/>
    <w:rsid w:val="00D9541D"/>
    <w:rsid w:val="00D95770"/>
    <w:rsid w:val="00D97641"/>
    <w:rsid w:val="00DA06C8"/>
    <w:rsid w:val="00DD5E6C"/>
    <w:rsid w:val="00DF67CB"/>
    <w:rsid w:val="00DF74E9"/>
    <w:rsid w:val="00E051EE"/>
    <w:rsid w:val="00E11BBF"/>
    <w:rsid w:val="00E16887"/>
    <w:rsid w:val="00E2356C"/>
    <w:rsid w:val="00E23A57"/>
    <w:rsid w:val="00E26B7C"/>
    <w:rsid w:val="00E305CD"/>
    <w:rsid w:val="00E704E1"/>
    <w:rsid w:val="00E91697"/>
    <w:rsid w:val="00EB7E0A"/>
    <w:rsid w:val="00EC5FFC"/>
    <w:rsid w:val="00EC615A"/>
    <w:rsid w:val="00EC76D8"/>
    <w:rsid w:val="00EE7B3C"/>
    <w:rsid w:val="00EF55B8"/>
    <w:rsid w:val="00F00194"/>
    <w:rsid w:val="00F10EAA"/>
    <w:rsid w:val="00F37578"/>
    <w:rsid w:val="00F53F7C"/>
    <w:rsid w:val="00F709D3"/>
    <w:rsid w:val="00F76DCD"/>
    <w:rsid w:val="00F930D4"/>
    <w:rsid w:val="00F96D11"/>
    <w:rsid w:val="00FA1350"/>
    <w:rsid w:val="00FB0F4B"/>
    <w:rsid w:val="00FC7BC0"/>
    <w:rsid w:val="00FC7E41"/>
    <w:rsid w:val="00FD2C84"/>
    <w:rsid w:val="00FD7FDE"/>
    <w:rsid w:val="00FE14E6"/>
    <w:rsid w:val="00FE3994"/>
    <w:rsid w:val="00FF375A"/>
    <w:rsid w:val="00FF6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header"/>
    <w:basedOn w:val="a"/>
    <w:link w:val="a8"/>
    <w:uiPriority w:val="99"/>
    <w:unhideWhenUsed/>
    <w:rsid w:val="001D46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46BF"/>
  </w:style>
  <w:style w:type="paragraph" w:styleId="a9">
    <w:name w:val="footer"/>
    <w:basedOn w:val="a"/>
    <w:link w:val="aa"/>
    <w:unhideWhenUsed/>
    <w:rsid w:val="001D46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46BF"/>
  </w:style>
  <w:style w:type="paragraph" w:styleId="ab">
    <w:name w:val="Normal (Web)"/>
    <w:basedOn w:val="a"/>
    <w:uiPriority w:val="99"/>
    <w:unhideWhenUsed/>
    <w:rsid w:val="00E23A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aposn">
    <w:name w:val="Rap_osn"/>
    <w:basedOn w:val="a"/>
    <w:link w:val="Raposn0"/>
    <w:autoRedefine/>
    <w:qFormat/>
    <w:rsid w:val="00F930D4"/>
    <w:pPr>
      <w:spacing w:before="60" w:after="60" w:line="288" w:lineRule="auto"/>
      <w:ind w:firstLine="709"/>
      <w:jc w:val="both"/>
    </w:pPr>
    <w:rPr>
      <w:rFonts w:ascii="Times New Roman" w:eastAsia="Times New Roman" w:hAnsi="Times New Roman" w:cs="Times New Roman"/>
      <w:sz w:val="28"/>
      <w:szCs w:val="28"/>
    </w:rPr>
  </w:style>
  <w:style w:type="character" w:customStyle="1" w:styleId="Raposn0">
    <w:name w:val="Rap_osn Знак"/>
    <w:link w:val="Raposn"/>
    <w:rsid w:val="00F930D4"/>
    <w:rPr>
      <w:rFonts w:ascii="Times New Roman" w:eastAsia="Times New Roman" w:hAnsi="Times New Roman" w:cs="Times New Roman"/>
      <w:sz w:val="28"/>
      <w:szCs w:val="28"/>
    </w:rPr>
  </w:style>
  <w:style w:type="paragraph" w:styleId="ac">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 Знак Знак Знак Знак, Знак8 Знак Знак Знак Знак Знак, Знак8 Знак1 Знак Знак Знак"/>
    <w:basedOn w:val="a"/>
    <w:link w:val="ad"/>
    <w:rsid w:val="00D50765"/>
    <w:pPr>
      <w:spacing w:after="0" w:line="240" w:lineRule="auto"/>
      <w:ind w:firstLine="1086"/>
    </w:pPr>
    <w:rPr>
      <w:rFonts w:ascii="Times New Roman" w:eastAsia="Times New Roman" w:hAnsi="Times New Roman" w:cs="Times New Roman"/>
      <w:sz w:val="28"/>
      <w:szCs w:val="24"/>
    </w:rPr>
  </w:style>
  <w:style w:type="character" w:customStyle="1" w:styleId="ad">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Знак8 Знак Знак Знак Знак Знак Знак"/>
    <w:basedOn w:val="a0"/>
    <w:link w:val="ac"/>
    <w:rsid w:val="00D50765"/>
    <w:rPr>
      <w:rFonts w:ascii="Times New Roman" w:eastAsia="Times New Roman" w:hAnsi="Times New Roman" w:cs="Times New Roman"/>
      <w:sz w:val="28"/>
      <w:szCs w:val="24"/>
    </w:rPr>
  </w:style>
  <w:style w:type="paragraph" w:customStyle="1" w:styleId="TableParagraph">
    <w:name w:val="Table Paragraph"/>
    <w:basedOn w:val="a"/>
    <w:uiPriority w:val="1"/>
    <w:qFormat/>
    <w:rsid w:val="00D50765"/>
    <w:pPr>
      <w:widowControl w:val="0"/>
      <w:spacing w:after="0" w:line="240" w:lineRule="auto"/>
    </w:pPr>
    <w:rPr>
      <w:rFonts w:ascii="Calibri" w:eastAsia="Calibri" w:hAnsi="Calibri" w:cs="Times New Roman"/>
      <w:lang w:val="en-US"/>
    </w:rPr>
  </w:style>
  <w:style w:type="character" w:styleId="ae">
    <w:name w:val="Strong"/>
    <w:basedOn w:val="a0"/>
    <w:uiPriority w:val="22"/>
    <w:qFormat/>
    <w:rsid w:val="00FD2C84"/>
    <w:rPr>
      <w:b/>
      <w:bCs/>
    </w:rPr>
  </w:style>
  <w:style w:type="paragraph" w:styleId="af">
    <w:name w:val="Body Text"/>
    <w:basedOn w:val="a"/>
    <w:link w:val="af0"/>
    <w:uiPriority w:val="99"/>
    <w:semiHidden/>
    <w:unhideWhenUsed/>
    <w:rsid w:val="00223861"/>
    <w:pPr>
      <w:spacing w:after="120"/>
    </w:pPr>
  </w:style>
  <w:style w:type="character" w:customStyle="1" w:styleId="af0">
    <w:name w:val="Основной текст Знак"/>
    <w:basedOn w:val="a0"/>
    <w:link w:val="af"/>
    <w:uiPriority w:val="99"/>
    <w:semiHidden/>
    <w:rsid w:val="00223861"/>
  </w:style>
  <w:style w:type="paragraph" w:customStyle="1" w:styleId="Default">
    <w:name w:val="Default"/>
    <w:rsid w:val="0022386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394042">
      <w:bodyDiv w:val="1"/>
      <w:marLeft w:val="0"/>
      <w:marRight w:val="0"/>
      <w:marTop w:val="0"/>
      <w:marBottom w:val="0"/>
      <w:divBdr>
        <w:top w:val="none" w:sz="0" w:space="0" w:color="auto"/>
        <w:left w:val="none" w:sz="0" w:space="0" w:color="auto"/>
        <w:bottom w:val="none" w:sz="0" w:space="0" w:color="auto"/>
        <w:right w:val="none" w:sz="0" w:space="0" w:color="auto"/>
      </w:divBdr>
    </w:div>
    <w:div w:id="72436370">
      <w:bodyDiv w:val="1"/>
      <w:marLeft w:val="0"/>
      <w:marRight w:val="0"/>
      <w:marTop w:val="0"/>
      <w:marBottom w:val="0"/>
      <w:divBdr>
        <w:top w:val="none" w:sz="0" w:space="0" w:color="auto"/>
        <w:left w:val="none" w:sz="0" w:space="0" w:color="auto"/>
        <w:bottom w:val="none" w:sz="0" w:space="0" w:color="auto"/>
        <w:right w:val="none" w:sz="0" w:space="0" w:color="auto"/>
      </w:divBdr>
    </w:div>
    <w:div w:id="89551917">
      <w:bodyDiv w:val="1"/>
      <w:marLeft w:val="0"/>
      <w:marRight w:val="0"/>
      <w:marTop w:val="0"/>
      <w:marBottom w:val="0"/>
      <w:divBdr>
        <w:top w:val="none" w:sz="0" w:space="0" w:color="auto"/>
        <w:left w:val="none" w:sz="0" w:space="0" w:color="auto"/>
        <w:bottom w:val="none" w:sz="0" w:space="0" w:color="auto"/>
        <w:right w:val="none" w:sz="0" w:space="0" w:color="auto"/>
      </w:divBdr>
    </w:div>
    <w:div w:id="107042156">
      <w:bodyDiv w:val="1"/>
      <w:marLeft w:val="0"/>
      <w:marRight w:val="0"/>
      <w:marTop w:val="0"/>
      <w:marBottom w:val="0"/>
      <w:divBdr>
        <w:top w:val="none" w:sz="0" w:space="0" w:color="auto"/>
        <w:left w:val="none" w:sz="0" w:space="0" w:color="auto"/>
        <w:bottom w:val="none" w:sz="0" w:space="0" w:color="auto"/>
        <w:right w:val="none" w:sz="0" w:space="0" w:color="auto"/>
      </w:divBdr>
    </w:div>
    <w:div w:id="118568467">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288434283">
      <w:bodyDiv w:val="1"/>
      <w:marLeft w:val="0"/>
      <w:marRight w:val="0"/>
      <w:marTop w:val="0"/>
      <w:marBottom w:val="0"/>
      <w:divBdr>
        <w:top w:val="none" w:sz="0" w:space="0" w:color="auto"/>
        <w:left w:val="none" w:sz="0" w:space="0" w:color="auto"/>
        <w:bottom w:val="none" w:sz="0" w:space="0" w:color="auto"/>
        <w:right w:val="none" w:sz="0" w:space="0" w:color="auto"/>
      </w:divBdr>
    </w:div>
    <w:div w:id="303239531">
      <w:bodyDiv w:val="1"/>
      <w:marLeft w:val="0"/>
      <w:marRight w:val="0"/>
      <w:marTop w:val="0"/>
      <w:marBottom w:val="0"/>
      <w:divBdr>
        <w:top w:val="none" w:sz="0" w:space="0" w:color="auto"/>
        <w:left w:val="none" w:sz="0" w:space="0" w:color="auto"/>
        <w:bottom w:val="none" w:sz="0" w:space="0" w:color="auto"/>
        <w:right w:val="none" w:sz="0" w:space="0" w:color="auto"/>
      </w:divBdr>
    </w:div>
    <w:div w:id="53754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21934">
          <w:marLeft w:val="734"/>
          <w:marRight w:val="0"/>
          <w:marTop w:val="0"/>
          <w:marBottom w:val="0"/>
          <w:divBdr>
            <w:top w:val="none" w:sz="0" w:space="0" w:color="auto"/>
            <w:left w:val="none" w:sz="0" w:space="0" w:color="auto"/>
            <w:bottom w:val="none" w:sz="0" w:space="0" w:color="auto"/>
            <w:right w:val="none" w:sz="0" w:space="0" w:color="auto"/>
          </w:divBdr>
        </w:div>
        <w:div w:id="598216008">
          <w:marLeft w:val="734"/>
          <w:marRight w:val="0"/>
          <w:marTop w:val="0"/>
          <w:marBottom w:val="0"/>
          <w:divBdr>
            <w:top w:val="none" w:sz="0" w:space="0" w:color="auto"/>
            <w:left w:val="none" w:sz="0" w:space="0" w:color="auto"/>
            <w:bottom w:val="none" w:sz="0" w:space="0" w:color="auto"/>
            <w:right w:val="none" w:sz="0" w:space="0" w:color="auto"/>
          </w:divBdr>
        </w:div>
      </w:divsChild>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39653255">
      <w:bodyDiv w:val="1"/>
      <w:marLeft w:val="0"/>
      <w:marRight w:val="0"/>
      <w:marTop w:val="0"/>
      <w:marBottom w:val="0"/>
      <w:divBdr>
        <w:top w:val="none" w:sz="0" w:space="0" w:color="auto"/>
        <w:left w:val="none" w:sz="0" w:space="0" w:color="auto"/>
        <w:bottom w:val="none" w:sz="0" w:space="0" w:color="auto"/>
        <w:right w:val="none" w:sz="0" w:space="0" w:color="auto"/>
      </w:divBdr>
    </w:div>
    <w:div w:id="676536804">
      <w:bodyDiv w:val="1"/>
      <w:marLeft w:val="0"/>
      <w:marRight w:val="0"/>
      <w:marTop w:val="0"/>
      <w:marBottom w:val="0"/>
      <w:divBdr>
        <w:top w:val="none" w:sz="0" w:space="0" w:color="auto"/>
        <w:left w:val="none" w:sz="0" w:space="0" w:color="auto"/>
        <w:bottom w:val="none" w:sz="0" w:space="0" w:color="auto"/>
        <w:right w:val="none" w:sz="0" w:space="0" w:color="auto"/>
      </w:divBdr>
    </w:div>
    <w:div w:id="742415774">
      <w:bodyDiv w:val="1"/>
      <w:marLeft w:val="0"/>
      <w:marRight w:val="0"/>
      <w:marTop w:val="0"/>
      <w:marBottom w:val="0"/>
      <w:divBdr>
        <w:top w:val="none" w:sz="0" w:space="0" w:color="auto"/>
        <w:left w:val="none" w:sz="0" w:space="0" w:color="auto"/>
        <w:bottom w:val="none" w:sz="0" w:space="0" w:color="auto"/>
        <w:right w:val="none" w:sz="0" w:space="0" w:color="auto"/>
      </w:divBdr>
    </w:div>
    <w:div w:id="782724464">
      <w:bodyDiv w:val="1"/>
      <w:marLeft w:val="0"/>
      <w:marRight w:val="0"/>
      <w:marTop w:val="0"/>
      <w:marBottom w:val="0"/>
      <w:divBdr>
        <w:top w:val="none" w:sz="0" w:space="0" w:color="auto"/>
        <w:left w:val="none" w:sz="0" w:space="0" w:color="auto"/>
        <w:bottom w:val="none" w:sz="0" w:space="0" w:color="auto"/>
        <w:right w:val="none" w:sz="0" w:space="0" w:color="auto"/>
      </w:divBdr>
      <w:divsChild>
        <w:div w:id="1284729574">
          <w:marLeft w:val="0"/>
          <w:marRight w:val="0"/>
          <w:marTop w:val="0"/>
          <w:marBottom w:val="0"/>
          <w:divBdr>
            <w:top w:val="none" w:sz="0" w:space="0" w:color="auto"/>
            <w:left w:val="none" w:sz="0" w:space="0" w:color="auto"/>
            <w:bottom w:val="none" w:sz="0" w:space="0" w:color="auto"/>
            <w:right w:val="none" w:sz="0" w:space="0" w:color="auto"/>
          </w:divBdr>
        </w:div>
      </w:divsChild>
    </w:div>
    <w:div w:id="785932342">
      <w:bodyDiv w:val="1"/>
      <w:marLeft w:val="0"/>
      <w:marRight w:val="0"/>
      <w:marTop w:val="0"/>
      <w:marBottom w:val="0"/>
      <w:divBdr>
        <w:top w:val="none" w:sz="0" w:space="0" w:color="auto"/>
        <w:left w:val="none" w:sz="0" w:space="0" w:color="auto"/>
        <w:bottom w:val="none" w:sz="0" w:space="0" w:color="auto"/>
        <w:right w:val="none" w:sz="0" w:space="0" w:color="auto"/>
      </w:divBdr>
    </w:div>
    <w:div w:id="909190139">
      <w:bodyDiv w:val="1"/>
      <w:marLeft w:val="0"/>
      <w:marRight w:val="0"/>
      <w:marTop w:val="0"/>
      <w:marBottom w:val="0"/>
      <w:divBdr>
        <w:top w:val="none" w:sz="0" w:space="0" w:color="auto"/>
        <w:left w:val="none" w:sz="0" w:space="0" w:color="auto"/>
        <w:bottom w:val="none" w:sz="0" w:space="0" w:color="auto"/>
        <w:right w:val="none" w:sz="0" w:space="0" w:color="auto"/>
      </w:divBdr>
    </w:div>
    <w:div w:id="1095251593">
      <w:bodyDiv w:val="1"/>
      <w:marLeft w:val="0"/>
      <w:marRight w:val="0"/>
      <w:marTop w:val="0"/>
      <w:marBottom w:val="0"/>
      <w:divBdr>
        <w:top w:val="none" w:sz="0" w:space="0" w:color="auto"/>
        <w:left w:val="none" w:sz="0" w:space="0" w:color="auto"/>
        <w:bottom w:val="none" w:sz="0" w:space="0" w:color="auto"/>
        <w:right w:val="none" w:sz="0" w:space="0" w:color="auto"/>
      </w:divBdr>
    </w:div>
    <w:div w:id="1184172781">
      <w:bodyDiv w:val="1"/>
      <w:marLeft w:val="0"/>
      <w:marRight w:val="0"/>
      <w:marTop w:val="0"/>
      <w:marBottom w:val="0"/>
      <w:divBdr>
        <w:top w:val="none" w:sz="0" w:space="0" w:color="auto"/>
        <w:left w:val="none" w:sz="0" w:space="0" w:color="auto"/>
        <w:bottom w:val="none" w:sz="0" w:space="0" w:color="auto"/>
        <w:right w:val="none" w:sz="0" w:space="0" w:color="auto"/>
      </w:divBdr>
    </w:div>
    <w:div w:id="1310674819">
      <w:bodyDiv w:val="1"/>
      <w:marLeft w:val="0"/>
      <w:marRight w:val="0"/>
      <w:marTop w:val="0"/>
      <w:marBottom w:val="0"/>
      <w:divBdr>
        <w:top w:val="none" w:sz="0" w:space="0" w:color="auto"/>
        <w:left w:val="none" w:sz="0" w:space="0" w:color="auto"/>
        <w:bottom w:val="none" w:sz="0" w:space="0" w:color="auto"/>
        <w:right w:val="none" w:sz="0" w:space="0" w:color="auto"/>
      </w:divBdr>
    </w:div>
    <w:div w:id="1310984328">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395932023">
      <w:bodyDiv w:val="1"/>
      <w:marLeft w:val="0"/>
      <w:marRight w:val="0"/>
      <w:marTop w:val="0"/>
      <w:marBottom w:val="0"/>
      <w:divBdr>
        <w:top w:val="none" w:sz="0" w:space="0" w:color="auto"/>
        <w:left w:val="none" w:sz="0" w:space="0" w:color="auto"/>
        <w:bottom w:val="none" w:sz="0" w:space="0" w:color="auto"/>
        <w:right w:val="none" w:sz="0" w:space="0" w:color="auto"/>
      </w:divBdr>
    </w:div>
    <w:div w:id="1580869186">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1676229725">
      <w:bodyDiv w:val="1"/>
      <w:marLeft w:val="0"/>
      <w:marRight w:val="0"/>
      <w:marTop w:val="0"/>
      <w:marBottom w:val="0"/>
      <w:divBdr>
        <w:top w:val="none" w:sz="0" w:space="0" w:color="auto"/>
        <w:left w:val="none" w:sz="0" w:space="0" w:color="auto"/>
        <w:bottom w:val="none" w:sz="0" w:space="0" w:color="auto"/>
        <w:right w:val="none" w:sz="0" w:space="0" w:color="auto"/>
      </w:divBdr>
      <w:divsChild>
        <w:div w:id="1628317057">
          <w:marLeft w:val="0"/>
          <w:marRight w:val="0"/>
          <w:marTop w:val="0"/>
          <w:marBottom w:val="150"/>
          <w:divBdr>
            <w:top w:val="none" w:sz="0" w:space="0" w:color="auto"/>
            <w:left w:val="none" w:sz="0" w:space="0" w:color="auto"/>
            <w:bottom w:val="none" w:sz="0" w:space="0" w:color="auto"/>
            <w:right w:val="none" w:sz="0" w:space="0" w:color="auto"/>
          </w:divBdr>
        </w:div>
      </w:divsChild>
    </w:div>
    <w:div w:id="1732581883">
      <w:bodyDiv w:val="1"/>
      <w:marLeft w:val="0"/>
      <w:marRight w:val="0"/>
      <w:marTop w:val="0"/>
      <w:marBottom w:val="0"/>
      <w:divBdr>
        <w:top w:val="none" w:sz="0" w:space="0" w:color="auto"/>
        <w:left w:val="none" w:sz="0" w:space="0" w:color="auto"/>
        <w:bottom w:val="none" w:sz="0" w:space="0" w:color="auto"/>
        <w:right w:val="none" w:sz="0" w:space="0" w:color="auto"/>
      </w:divBdr>
    </w:div>
    <w:div w:id="1763143227">
      <w:bodyDiv w:val="1"/>
      <w:marLeft w:val="0"/>
      <w:marRight w:val="0"/>
      <w:marTop w:val="0"/>
      <w:marBottom w:val="0"/>
      <w:divBdr>
        <w:top w:val="none" w:sz="0" w:space="0" w:color="auto"/>
        <w:left w:val="none" w:sz="0" w:space="0" w:color="auto"/>
        <w:bottom w:val="none" w:sz="0" w:space="0" w:color="auto"/>
        <w:right w:val="none" w:sz="0" w:space="0" w:color="auto"/>
      </w:divBdr>
    </w:div>
    <w:div w:id="1826966664">
      <w:bodyDiv w:val="1"/>
      <w:marLeft w:val="0"/>
      <w:marRight w:val="0"/>
      <w:marTop w:val="0"/>
      <w:marBottom w:val="0"/>
      <w:divBdr>
        <w:top w:val="none" w:sz="0" w:space="0" w:color="auto"/>
        <w:left w:val="none" w:sz="0" w:space="0" w:color="auto"/>
        <w:bottom w:val="none" w:sz="0" w:space="0" w:color="auto"/>
        <w:right w:val="none" w:sz="0" w:space="0" w:color="auto"/>
      </w:divBdr>
    </w:div>
    <w:div w:id="1861241914">
      <w:bodyDiv w:val="1"/>
      <w:marLeft w:val="0"/>
      <w:marRight w:val="0"/>
      <w:marTop w:val="0"/>
      <w:marBottom w:val="0"/>
      <w:divBdr>
        <w:top w:val="none" w:sz="0" w:space="0" w:color="auto"/>
        <w:left w:val="none" w:sz="0" w:space="0" w:color="auto"/>
        <w:bottom w:val="none" w:sz="0" w:space="0" w:color="auto"/>
        <w:right w:val="none" w:sz="0" w:space="0" w:color="auto"/>
      </w:divBdr>
    </w:div>
    <w:div w:id="1876968965">
      <w:bodyDiv w:val="1"/>
      <w:marLeft w:val="0"/>
      <w:marRight w:val="0"/>
      <w:marTop w:val="0"/>
      <w:marBottom w:val="0"/>
      <w:divBdr>
        <w:top w:val="none" w:sz="0" w:space="0" w:color="auto"/>
        <w:left w:val="none" w:sz="0" w:space="0" w:color="auto"/>
        <w:bottom w:val="none" w:sz="0" w:space="0" w:color="auto"/>
        <w:right w:val="none" w:sz="0" w:space="0" w:color="auto"/>
      </w:divBdr>
    </w:div>
    <w:div w:id="1903052381">
      <w:bodyDiv w:val="1"/>
      <w:marLeft w:val="0"/>
      <w:marRight w:val="0"/>
      <w:marTop w:val="0"/>
      <w:marBottom w:val="0"/>
      <w:divBdr>
        <w:top w:val="none" w:sz="0" w:space="0" w:color="auto"/>
        <w:left w:val="none" w:sz="0" w:space="0" w:color="auto"/>
        <w:bottom w:val="none" w:sz="0" w:space="0" w:color="auto"/>
        <w:right w:val="none" w:sz="0" w:space="0" w:color="auto"/>
      </w:divBdr>
    </w:div>
    <w:div w:id="2015841969">
      <w:bodyDiv w:val="1"/>
      <w:marLeft w:val="0"/>
      <w:marRight w:val="0"/>
      <w:marTop w:val="0"/>
      <w:marBottom w:val="0"/>
      <w:divBdr>
        <w:top w:val="none" w:sz="0" w:space="0" w:color="auto"/>
        <w:left w:val="none" w:sz="0" w:space="0" w:color="auto"/>
        <w:bottom w:val="none" w:sz="0" w:space="0" w:color="auto"/>
        <w:right w:val="none" w:sz="0" w:space="0" w:color="auto"/>
      </w:divBdr>
    </w:div>
    <w:div w:id="20815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konkom@obcity.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city.gov.ua" TargetMode="External"/><Relationship Id="rId5" Type="http://schemas.openxmlformats.org/officeDocument/2006/relationships/webSettings" Target="webSettings.xml"/><Relationship Id="rId10" Type="http://schemas.openxmlformats.org/officeDocument/2006/relationships/hyperlink" Target="mailto:vykonkom@obcity.gov.ua" TargetMode="External"/><Relationship Id="rId4" Type="http://schemas.openxmlformats.org/officeDocument/2006/relationships/settings" Target="settings.xml"/><Relationship Id="rId9" Type="http://schemas.openxmlformats.org/officeDocument/2006/relationships/hyperlink" Target="https://obcity.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EC4B-11F5-4EBC-A209-2D2397C8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User</cp:lastModifiedBy>
  <cp:revision>8</cp:revision>
  <cp:lastPrinted>2020-09-28T09:53:00Z</cp:lastPrinted>
  <dcterms:created xsi:type="dcterms:W3CDTF">2020-09-23T07:45:00Z</dcterms:created>
  <dcterms:modified xsi:type="dcterms:W3CDTF">2020-09-28T12:42:00Z</dcterms:modified>
</cp:coreProperties>
</file>