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228"/>
        <w:gridCol w:w="2412"/>
        <w:gridCol w:w="4110"/>
      </w:tblGrid>
      <w:tr w:rsidR="008F0199" w:rsidTr="008F0199">
        <w:trPr>
          <w:trHeight w:val="1692"/>
        </w:trPr>
        <w:tc>
          <w:tcPr>
            <w:tcW w:w="3227" w:type="dxa"/>
          </w:tcPr>
          <w:p w:rsidR="008F0199" w:rsidRDefault="008F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Суворова, 1,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3, м. Фастів, </w:t>
            </w:r>
          </w:p>
          <w:p w:rsidR="008F0199" w:rsidRDefault="008F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Київська область, 08500, Україна</w:t>
            </w:r>
          </w:p>
          <w:p w:rsidR="008F0199" w:rsidRDefault="008F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0199" w:rsidRDefault="008F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(04565) 5-20-30</w:t>
            </w:r>
          </w:p>
          <w:p w:rsidR="008F0199" w:rsidRDefault="008F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fastivske@legalaid.kiev.ua</w:t>
              </w:r>
            </w:hyperlink>
          </w:p>
          <w:p w:rsidR="008F0199" w:rsidRDefault="008F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0199" w:rsidRDefault="008F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7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www.legalaid.gov.ua</w:t>
              </w:r>
            </w:hyperlink>
          </w:p>
          <w:p w:rsidR="008F0199" w:rsidRDefault="008F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0(800) 213 103</w:t>
            </w:r>
          </w:p>
        </w:tc>
        <w:tc>
          <w:tcPr>
            <w:tcW w:w="2411" w:type="dxa"/>
          </w:tcPr>
          <w:p w:rsidR="008F0199" w:rsidRDefault="008F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-2540</wp:posOffset>
                  </wp:positionV>
                  <wp:extent cx="1381760" cy="1257300"/>
                  <wp:effectExtent l="0" t="0" r="8890" b="0"/>
                  <wp:wrapNone/>
                  <wp:docPr id="2" name="Рисунок 2" descr="Описание: Описание: Описание: Описание: F:\ФАСТІВСЬКЕ БЮРО ПРАВОВОЇ ДОПОМОГИ - Павленко С.А\Шаблоны БЮРО\Cente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F:\ФАСТІВСЬКЕ БЮРО ПРАВОВОЇ ДОПОМОГИ - Павленко С.А\Шаблоны БЮРО\Cente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0199" w:rsidRDefault="008F01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F0199" w:rsidRDefault="008F01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9" w:type="dxa"/>
          </w:tcPr>
          <w:p w:rsidR="008F0199" w:rsidRDefault="008F01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«Фастівське бюро правової допомоги»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Вишневського місцевого центру з надання безоплатної вторинної правової  допомоги</w:t>
            </w:r>
          </w:p>
          <w:p w:rsidR="008F0199" w:rsidRDefault="008F01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0199" w:rsidRDefault="008F0199" w:rsidP="0004197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197D" w:rsidRDefault="0004197D" w:rsidP="0004197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FFA">
        <w:rPr>
          <w:rFonts w:ascii="Times New Roman" w:hAnsi="Times New Roman" w:cs="Times New Roman"/>
          <w:b/>
          <w:sz w:val="28"/>
          <w:szCs w:val="28"/>
        </w:rPr>
        <w:t>Відповідно до</w:t>
      </w:r>
      <w:r>
        <w:rPr>
          <w:rFonts w:ascii="Times New Roman" w:hAnsi="Times New Roman" w:cs="Times New Roman"/>
          <w:b/>
          <w:sz w:val="28"/>
          <w:szCs w:val="28"/>
        </w:rPr>
        <w:t xml:space="preserve"> вимог ст. 20</w:t>
      </w:r>
      <w:r w:rsidRPr="00A47FFA">
        <w:rPr>
          <w:rFonts w:ascii="Times New Roman" w:hAnsi="Times New Roman" w:cs="Times New Roman"/>
          <w:b/>
          <w:sz w:val="28"/>
          <w:szCs w:val="28"/>
        </w:rPr>
        <w:t xml:space="preserve"> Закону України «Про безоплатну правову допомогу»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FFA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 xml:space="preserve">02.06.2011 №  </w:t>
      </w:r>
      <w:r w:rsidR="008F01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3460-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197D" w:rsidRDefault="0004197D" w:rsidP="000419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97D" w:rsidRDefault="0004197D" w:rsidP="00041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ПІДСТАВИ ДЛЯ ВІДМОВИ В НАДАННІ БЕЗОПЛАТНОЇ ВТОРИННОЇ ПРАВОВОЇ ДОПОМОГИ:</w:t>
      </w:r>
    </w:p>
    <w:p w:rsidR="0004197D" w:rsidRPr="0004197D" w:rsidRDefault="0004197D" w:rsidP="0004197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</w:pPr>
    </w:p>
    <w:p w:rsidR="0004197D" w:rsidRDefault="0004197D" w:rsidP="0004197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4197D">
        <w:rPr>
          <w:rFonts w:ascii="Times New Roman" w:hAnsi="Times New Roman" w:cs="Times New Roman"/>
          <w:color w:val="000000" w:themeColor="text1"/>
          <w:sz w:val="28"/>
          <w:szCs w:val="28"/>
        </w:rPr>
        <w:t>Особі може бути відмовлено в наданні безоплатної вторинної правової допомоги за наявності хоча б однієї з таких підстав:</w:t>
      </w:r>
    </w:p>
    <w:p w:rsidR="0004197D" w:rsidRDefault="0004197D" w:rsidP="0004197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4197D" w:rsidRPr="0004197D" w:rsidRDefault="0004197D" w:rsidP="0004197D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особа не належить до жодної з категорій осіб, передбачених </w:t>
      </w:r>
      <w:hyperlink r:id="rId9" w:anchor="n86" w:history="1">
        <w:r w:rsidRPr="0004197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частиною першою</w:t>
        </w:r>
      </w:hyperlink>
      <w:r w:rsidRPr="0004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статті 14 цього Закону;</w:t>
      </w:r>
    </w:p>
    <w:p w:rsidR="0004197D" w:rsidRPr="0004197D" w:rsidRDefault="0004197D" w:rsidP="0004197D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n155"/>
      <w:bookmarkEnd w:id="1"/>
      <w:r w:rsidRPr="0004197D">
        <w:rPr>
          <w:rFonts w:ascii="Times New Roman" w:hAnsi="Times New Roman" w:cs="Times New Roman"/>
          <w:color w:val="000000" w:themeColor="text1"/>
          <w:sz w:val="28"/>
          <w:szCs w:val="28"/>
        </w:rPr>
        <w:t>2) особа подала неправдиві відомості або фальшиві документи з метою віднесення її до однієї категорій осіб, які мають право на безоплатну вторинну правову допомогу;</w:t>
      </w:r>
    </w:p>
    <w:p w:rsidR="0004197D" w:rsidRPr="0004197D" w:rsidRDefault="0004197D" w:rsidP="0004197D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n156"/>
      <w:bookmarkEnd w:id="2"/>
      <w:r w:rsidRPr="0004197D">
        <w:rPr>
          <w:rFonts w:ascii="Times New Roman" w:hAnsi="Times New Roman" w:cs="Times New Roman"/>
          <w:color w:val="000000" w:themeColor="text1"/>
          <w:sz w:val="28"/>
          <w:szCs w:val="28"/>
        </w:rPr>
        <w:t>3) вимоги особи про захист або відновлення її прав є неправомірними;</w:t>
      </w:r>
    </w:p>
    <w:p w:rsidR="0004197D" w:rsidRPr="0004197D" w:rsidRDefault="0004197D" w:rsidP="0004197D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n157"/>
      <w:bookmarkEnd w:id="3"/>
      <w:r w:rsidRPr="0004197D">
        <w:rPr>
          <w:rFonts w:ascii="Times New Roman" w:hAnsi="Times New Roman" w:cs="Times New Roman"/>
          <w:color w:val="000000" w:themeColor="text1"/>
          <w:sz w:val="28"/>
          <w:szCs w:val="28"/>
        </w:rPr>
        <w:t>4) особі раніше надавалася безоплатна вторинна правова допомога з одного і того ж питання;</w:t>
      </w:r>
    </w:p>
    <w:p w:rsidR="0004197D" w:rsidRDefault="0004197D" w:rsidP="0004197D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4" w:name="n158"/>
      <w:bookmarkEnd w:id="4"/>
      <w:r w:rsidRPr="0004197D">
        <w:rPr>
          <w:rFonts w:ascii="Times New Roman" w:hAnsi="Times New Roman" w:cs="Times New Roman"/>
          <w:color w:val="000000" w:themeColor="text1"/>
          <w:sz w:val="28"/>
          <w:szCs w:val="28"/>
        </w:rPr>
        <w:t>5) особа використала всі національні засоби правового захисту у справі, з якої звертається за наданням безоплатної вторинної правової допомоги.</w:t>
      </w:r>
    </w:p>
    <w:p w:rsidR="0004197D" w:rsidRDefault="0004197D" w:rsidP="0004197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4197D" w:rsidRDefault="0004197D" w:rsidP="0004197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4197D">
        <w:rPr>
          <w:rFonts w:ascii="Times New Roman" w:hAnsi="Times New Roman" w:cs="Times New Roman"/>
          <w:color w:val="000000" w:themeColor="text1"/>
          <w:sz w:val="28"/>
          <w:szCs w:val="28"/>
        </w:rPr>
        <w:t>У разі якщо особі відмовлено в наданні безоплатної вторинної правової допомоги на підставі пункту 5 частини першої цієї статті, до рішення про відмову додається письмове роз'яснення про порядок звернення до відповідних міжнародних судових установ чи відповідних органів міжнародних організацій, членом або учасником яких є Україна.</w:t>
      </w:r>
    </w:p>
    <w:p w:rsidR="0004197D" w:rsidRPr="0004197D" w:rsidRDefault="0004197D" w:rsidP="0004197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F29" w:rsidRPr="0004197D" w:rsidRDefault="00234F29" w:rsidP="0004197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4F29" w:rsidRPr="0004197D" w:rsidSect="000419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2200"/>
    <w:multiLevelType w:val="hybridMultilevel"/>
    <w:tmpl w:val="58949834"/>
    <w:lvl w:ilvl="0" w:tplc="E54AD9B4">
      <w:start w:val="1"/>
      <w:numFmt w:val="decimal"/>
      <w:lvlText w:val="%1)"/>
      <w:lvlJc w:val="left"/>
      <w:pPr>
        <w:ind w:left="1302" w:hanging="7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504BB"/>
    <w:multiLevelType w:val="hybridMultilevel"/>
    <w:tmpl w:val="13644714"/>
    <w:lvl w:ilvl="0" w:tplc="8DE6141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042C19"/>
    <w:multiLevelType w:val="hybridMultilevel"/>
    <w:tmpl w:val="256ABB02"/>
    <w:lvl w:ilvl="0" w:tplc="2EA4BFF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CB"/>
    <w:rsid w:val="0004197D"/>
    <w:rsid w:val="00234F29"/>
    <w:rsid w:val="008F0199"/>
    <w:rsid w:val="0096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97D"/>
    <w:pPr>
      <w:spacing w:after="0" w:line="240" w:lineRule="auto"/>
    </w:pPr>
    <w:rPr>
      <w:lang w:val="uk-UA"/>
    </w:rPr>
  </w:style>
  <w:style w:type="paragraph" w:customStyle="1" w:styleId="rvps2">
    <w:name w:val="rvps2"/>
    <w:basedOn w:val="a"/>
    <w:rsid w:val="0004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41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97D"/>
    <w:pPr>
      <w:spacing w:after="0" w:line="240" w:lineRule="auto"/>
    </w:pPr>
    <w:rPr>
      <w:lang w:val="uk-UA"/>
    </w:rPr>
  </w:style>
  <w:style w:type="paragraph" w:customStyle="1" w:styleId="rvps2">
    <w:name w:val="rvps2"/>
    <w:basedOn w:val="a"/>
    <w:rsid w:val="0004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41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legalaid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stivske@legalaid.kie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3460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2018-10-08T13:17:00Z</dcterms:created>
  <dcterms:modified xsi:type="dcterms:W3CDTF">2018-10-10T14:18:00Z</dcterms:modified>
</cp:coreProperties>
</file>