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A" w:rsidRDefault="006C68FA" w:rsidP="006C68F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E18F5">
        <w:rPr>
          <w:rStyle w:val="a4"/>
          <w:sz w:val="28"/>
          <w:szCs w:val="28"/>
        </w:rPr>
        <w:t>Звіт</w:t>
      </w:r>
    </w:p>
    <w:p w:rsidR="006C68FA" w:rsidRPr="00116EF8" w:rsidRDefault="006C68FA" w:rsidP="006C68F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E18F5">
        <w:rPr>
          <w:rStyle w:val="a4"/>
          <w:sz w:val="28"/>
          <w:szCs w:val="28"/>
        </w:rPr>
        <w:t>про п</w:t>
      </w:r>
      <w:r w:rsidR="00166039">
        <w:rPr>
          <w:rStyle w:val="a4"/>
          <w:sz w:val="28"/>
          <w:szCs w:val="28"/>
        </w:rPr>
        <w:t>еріодичне</w:t>
      </w:r>
      <w:r w:rsidRPr="00CE18F5">
        <w:rPr>
          <w:rStyle w:val="a4"/>
          <w:sz w:val="28"/>
          <w:szCs w:val="28"/>
        </w:rPr>
        <w:t xml:space="preserve"> відстеження результативності регуляторного акта </w:t>
      </w:r>
      <w:r>
        <w:rPr>
          <w:rStyle w:val="a4"/>
          <w:sz w:val="28"/>
          <w:szCs w:val="28"/>
        </w:rPr>
        <w:t xml:space="preserve">рішення Обухівської міської ради від 21.05.2015 року №871-65-УІ </w:t>
      </w:r>
      <w:r w:rsidRPr="00116EF8">
        <w:rPr>
          <w:rStyle w:val="a4"/>
          <w:sz w:val="28"/>
          <w:szCs w:val="28"/>
        </w:rPr>
        <w:t>«</w:t>
      </w:r>
      <w:r w:rsidRPr="00116EF8">
        <w:rPr>
          <w:sz w:val="28"/>
          <w:szCs w:val="28"/>
        </w:rPr>
        <w:t>Про внесення змін до Положення про порядок поховання та надання ритуальних послуг на території Обухівської міської ради, затвердженого рішенням Обухівської міської ради від 26.07.2012 року №351-26-УІ»</w:t>
      </w:r>
    </w:p>
    <w:p w:rsidR="006C68FA" w:rsidRDefault="006C68FA" w:rsidP="0033743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C68FA" w:rsidRPr="00CE18F5" w:rsidRDefault="006C68FA" w:rsidP="0033743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18F5">
        <w:rPr>
          <w:b/>
          <w:sz w:val="28"/>
          <w:szCs w:val="28"/>
        </w:rPr>
        <w:t>1. Вид регуляторного акта:</w:t>
      </w:r>
    </w:p>
    <w:p w:rsidR="006C68FA" w:rsidRDefault="006C68FA" w:rsidP="0033743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B21963">
        <w:rPr>
          <w:rStyle w:val="a4"/>
          <w:b w:val="0"/>
          <w:sz w:val="28"/>
          <w:szCs w:val="28"/>
        </w:rPr>
        <w:t xml:space="preserve">Рішення Обухівської міської ради </w:t>
      </w:r>
    </w:p>
    <w:p w:rsidR="006C68FA" w:rsidRPr="00E7561F" w:rsidRDefault="006C68FA" w:rsidP="0033743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16"/>
          <w:szCs w:val="16"/>
        </w:rPr>
      </w:pPr>
    </w:p>
    <w:p w:rsidR="006C68FA" w:rsidRDefault="006C68FA" w:rsidP="0033743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</w:t>
      </w:r>
      <w:r w:rsidRPr="00CE18F5">
        <w:rPr>
          <w:b/>
          <w:sz w:val="28"/>
          <w:szCs w:val="28"/>
        </w:rPr>
        <w:t>азва</w:t>
      </w:r>
      <w:r>
        <w:rPr>
          <w:b/>
          <w:sz w:val="28"/>
          <w:szCs w:val="28"/>
        </w:rPr>
        <w:t xml:space="preserve"> </w:t>
      </w:r>
      <w:r w:rsidRPr="00093F17">
        <w:rPr>
          <w:rStyle w:val="a4"/>
          <w:color w:val="000000"/>
          <w:sz w:val="28"/>
          <w:szCs w:val="28"/>
        </w:rPr>
        <w:t>регуляторного акта</w:t>
      </w:r>
      <w:r>
        <w:rPr>
          <w:rStyle w:val="a4"/>
          <w:color w:val="000000"/>
          <w:sz w:val="28"/>
          <w:szCs w:val="28"/>
        </w:rPr>
        <w:t>:</w:t>
      </w:r>
    </w:p>
    <w:p w:rsidR="006C68FA" w:rsidRPr="00116EF8" w:rsidRDefault="006C68FA" w:rsidP="0033743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6EF8">
        <w:rPr>
          <w:rStyle w:val="a4"/>
          <w:sz w:val="28"/>
          <w:szCs w:val="28"/>
        </w:rPr>
        <w:t>«</w:t>
      </w:r>
      <w:r w:rsidRPr="00116EF8">
        <w:rPr>
          <w:sz w:val="28"/>
          <w:szCs w:val="28"/>
        </w:rPr>
        <w:t>Про внесення змін до Положення про порядок поховання та надання ритуальних послуг на території Обухівської міської ради, затвердженого рішенням Обухівської міської ради від 26.07.2012 року №351-26-УІ»</w:t>
      </w:r>
    </w:p>
    <w:p w:rsidR="006C68FA" w:rsidRPr="00B1449F" w:rsidRDefault="006C68FA" w:rsidP="0033743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16"/>
          <w:szCs w:val="16"/>
        </w:rPr>
      </w:pPr>
    </w:p>
    <w:p w:rsidR="006C68FA" w:rsidRPr="00E7561F" w:rsidRDefault="006C68FA" w:rsidP="0033743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E7561F">
        <w:rPr>
          <w:rStyle w:val="a4"/>
          <w:color w:val="000000"/>
          <w:sz w:val="28"/>
          <w:szCs w:val="28"/>
        </w:rPr>
        <w:t>3. Дата прийняття та номер</w:t>
      </w:r>
      <w:r w:rsidRPr="00E7561F">
        <w:rPr>
          <w:color w:val="000000"/>
          <w:sz w:val="28"/>
          <w:szCs w:val="28"/>
        </w:rPr>
        <w:t xml:space="preserve">: </w:t>
      </w:r>
    </w:p>
    <w:p w:rsidR="006C68FA" w:rsidRDefault="006C68FA" w:rsidP="003C1092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№871</w:t>
      </w:r>
      <w:r w:rsidRPr="00B21963">
        <w:rPr>
          <w:rStyle w:val="a4"/>
          <w:b w:val="0"/>
          <w:sz w:val="28"/>
          <w:szCs w:val="28"/>
        </w:rPr>
        <w:t>- 6</w:t>
      </w:r>
      <w:r>
        <w:rPr>
          <w:rStyle w:val="a4"/>
          <w:b w:val="0"/>
          <w:sz w:val="28"/>
          <w:szCs w:val="28"/>
        </w:rPr>
        <w:t>5</w:t>
      </w:r>
      <w:r w:rsidRPr="00B21963">
        <w:rPr>
          <w:rStyle w:val="a4"/>
          <w:b w:val="0"/>
          <w:sz w:val="28"/>
          <w:szCs w:val="28"/>
        </w:rPr>
        <w:t xml:space="preserve"> </w:t>
      </w:r>
      <w:r w:rsidR="003C1092">
        <w:rPr>
          <w:rStyle w:val="a4"/>
          <w:b w:val="0"/>
          <w:sz w:val="28"/>
          <w:szCs w:val="28"/>
        </w:rPr>
        <w:t>-</w:t>
      </w:r>
      <w:r w:rsidRPr="00B21963">
        <w:rPr>
          <w:rStyle w:val="a4"/>
          <w:b w:val="0"/>
          <w:sz w:val="28"/>
          <w:szCs w:val="28"/>
        </w:rPr>
        <w:t xml:space="preserve"> УІ</w:t>
      </w:r>
      <w:r w:rsidR="003C1092">
        <w:rPr>
          <w:rStyle w:val="a4"/>
          <w:b w:val="0"/>
          <w:sz w:val="28"/>
          <w:szCs w:val="28"/>
        </w:rPr>
        <w:t xml:space="preserve"> від 21.05.2015</w:t>
      </w:r>
    </w:p>
    <w:p w:rsidR="006C68FA" w:rsidRPr="00E7561F" w:rsidRDefault="006C68FA" w:rsidP="00337432">
      <w:pPr>
        <w:ind w:firstLine="709"/>
        <w:jc w:val="both"/>
        <w:rPr>
          <w:color w:val="000000"/>
          <w:sz w:val="16"/>
          <w:szCs w:val="16"/>
        </w:rPr>
      </w:pPr>
    </w:p>
    <w:p w:rsidR="006C68FA" w:rsidRPr="00CE18F5" w:rsidRDefault="006C68FA" w:rsidP="0033743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E18F5">
        <w:rPr>
          <w:b/>
          <w:sz w:val="28"/>
          <w:szCs w:val="28"/>
        </w:rPr>
        <w:t>. Назва виконавця заходів з відстеження результативності:</w:t>
      </w:r>
    </w:p>
    <w:p w:rsidR="006C68FA" w:rsidRPr="00CE18F5" w:rsidRDefault="006C68FA" w:rsidP="003374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з питань благоустрою виконавчого комітету Обухівської міської ради. </w:t>
      </w:r>
    </w:p>
    <w:p w:rsidR="006C68FA" w:rsidRPr="00B21963" w:rsidRDefault="006C68FA" w:rsidP="00337432">
      <w:pPr>
        <w:pStyle w:val="a3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6C68FA" w:rsidRPr="00CE18F5" w:rsidRDefault="006C68FA" w:rsidP="0033743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E18F5">
        <w:rPr>
          <w:b/>
          <w:sz w:val="28"/>
          <w:szCs w:val="28"/>
        </w:rPr>
        <w:t>. Цілі прийняття акта:</w:t>
      </w:r>
    </w:p>
    <w:p w:rsidR="006C68FA" w:rsidRDefault="006C68FA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Цілями державного регулювання є: врегулювання правових відносин, між органами місцевої влади та ритуальною службою, суб’єктами господарювання у сфері надання ритуальних послуг.</w:t>
      </w:r>
    </w:p>
    <w:p w:rsidR="006C68FA" w:rsidRDefault="006C68FA" w:rsidP="0033743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C68FA" w:rsidRDefault="006C68FA" w:rsidP="003374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E18F5">
        <w:rPr>
          <w:b/>
          <w:sz w:val="28"/>
          <w:szCs w:val="28"/>
        </w:rPr>
        <w:t xml:space="preserve">. Строк виконання заходів з відстеження результативності: </w:t>
      </w:r>
    </w:p>
    <w:p w:rsidR="0048507A" w:rsidRDefault="0048507A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26.08.2019 – 25.09.2019 </w:t>
      </w:r>
    </w:p>
    <w:p w:rsidR="006C68FA" w:rsidRPr="00301A18" w:rsidRDefault="006C68FA" w:rsidP="00337432">
      <w:pPr>
        <w:ind w:firstLine="709"/>
        <w:jc w:val="both"/>
        <w:rPr>
          <w:sz w:val="16"/>
          <w:szCs w:val="16"/>
        </w:rPr>
      </w:pPr>
    </w:p>
    <w:p w:rsidR="00531F12" w:rsidRDefault="006C68FA" w:rsidP="003374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E18F5">
        <w:rPr>
          <w:b/>
          <w:sz w:val="28"/>
          <w:szCs w:val="28"/>
        </w:rPr>
        <w:t>. Тип відстеження:</w:t>
      </w:r>
      <w:r w:rsidRPr="00CE18F5">
        <w:rPr>
          <w:sz w:val="28"/>
          <w:szCs w:val="28"/>
        </w:rPr>
        <w:t xml:space="preserve"> </w:t>
      </w:r>
    </w:p>
    <w:p w:rsidR="006C68FA" w:rsidRDefault="00531F12" w:rsidP="003374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періодичне</w:t>
      </w:r>
      <w:bookmarkStart w:id="0" w:name="_GoBack"/>
      <w:bookmarkEnd w:id="0"/>
      <w:r w:rsidR="006C68FA" w:rsidRPr="00CE18F5">
        <w:rPr>
          <w:sz w:val="28"/>
          <w:szCs w:val="28"/>
        </w:rPr>
        <w:t>.</w:t>
      </w:r>
    </w:p>
    <w:p w:rsidR="006C68FA" w:rsidRPr="00301A18" w:rsidRDefault="006C68FA" w:rsidP="0033743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C68FA" w:rsidRDefault="006C68FA" w:rsidP="0033743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18F5">
        <w:rPr>
          <w:b/>
          <w:sz w:val="28"/>
          <w:szCs w:val="28"/>
        </w:rPr>
        <w:t>Методи одержання результатів відстеження результативності</w:t>
      </w:r>
      <w:r w:rsidRPr="00CE18F5">
        <w:rPr>
          <w:sz w:val="28"/>
          <w:szCs w:val="28"/>
        </w:rPr>
        <w:t xml:space="preserve">: </w:t>
      </w:r>
    </w:p>
    <w:p w:rsidR="00337432" w:rsidRPr="00337432" w:rsidRDefault="00337432" w:rsidP="0033743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432">
        <w:rPr>
          <w:sz w:val="28"/>
          <w:szCs w:val="28"/>
        </w:rPr>
        <w:t>Зібрання та систематизація даних.</w:t>
      </w:r>
    </w:p>
    <w:p w:rsidR="00337432" w:rsidRPr="00337432" w:rsidRDefault="00337432" w:rsidP="0033743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C68FA" w:rsidRDefault="006C68FA" w:rsidP="00337432">
      <w:pPr>
        <w:numPr>
          <w:ilvl w:val="0"/>
          <w:numId w:val="1"/>
        </w:numPr>
        <w:ind w:left="0" w:firstLine="709"/>
        <w:jc w:val="both"/>
        <w:rPr>
          <w:rStyle w:val="a4"/>
          <w:color w:val="000000"/>
          <w:sz w:val="28"/>
          <w:szCs w:val="28"/>
        </w:rPr>
      </w:pPr>
      <w:r w:rsidRPr="00093F17">
        <w:rPr>
          <w:rStyle w:val="a4"/>
          <w:color w:val="000000"/>
          <w:sz w:val="28"/>
          <w:szCs w:val="28"/>
        </w:rPr>
        <w:t>Дані та припущення, на основі яких відстежувалась результативність, а також способи одержання даних</w:t>
      </w:r>
    </w:p>
    <w:p w:rsidR="006C68FA" w:rsidRPr="00173604" w:rsidRDefault="00D1581E" w:rsidP="003374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Відстеження результативності регуляторного акт</w:t>
      </w:r>
      <w:r w:rsidR="00443341">
        <w:rPr>
          <w:sz w:val="28"/>
          <w:szCs w:val="28"/>
        </w:rPr>
        <w:t>а</w:t>
      </w:r>
      <w:r>
        <w:rPr>
          <w:sz w:val="28"/>
          <w:szCs w:val="28"/>
        </w:rPr>
        <w:t xml:space="preserve"> здійснювалось шляхом аналізу інформації  взятої з моменту прийняття </w:t>
      </w:r>
      <w:r w:rsidR="00E1072D" w:rsidRPr="003D168C">
        <w:rPr>
          <w:sz w:val="28"/>
          <w:szCs w:val="28"/>
        </w:rPr>
        <w:t>регуляторного акту по даний</w:t>
      </w:r>
      <w:r w:rsidR="003D168C">
        <w:rPr>
          <w:sz w:val="28"/>
          <w:szCs w:val="28"/>
        </w:rPr>
        <w:t xml:space="preserve"> час.</w:t>
      </w:r>
      <w:r w:rsidR="00521845">
        <w:rPr>
          <w:sz w:val="28"/>
          <w:szCs w:val="28"/>
        </w:rPr>
        <w:t xml:space="preserve"> </w:t>
      </w:r>
    </w:p>
    <w:p w:rsidR="002B1C40" w:rsidRDefault="00337432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результати відстеження слідує, що </w:t>
      </w:r>
      <w:r w:rsidR="00BB7A63">
        <w:rPr>
          <w:sz w:val="28"/>
          <w:szCs w:val="28"/>
        </w:rPr>
        <w:t>з</w:t>
      </w:r>
      <w:r w:rsidR="002B1C40">
        <w:rPr>
          <w:sz w:val="28"/>
          <w:szCs w:val="28"/>
        </w:rPr>
        <w:t>дійснювалось прибирання територій</w:t>
      </w:r>
      <w:r w:rsidR="002B1C40" w:rsidRPr="003362DA">
        <w:rPr>
          <w:sz w:val="28"/>
          <w:szCs w:val="28"/>
        </w:rPr>
        <w:t xml:space="preserve"> </w:t>
      </w:r>
      <w:r w:rsidR="002B1C40">
        <w:rPr>
          <w:sz w:val="28"/>
          <w:szCs w:val="28"/>
        </w:rPr>
        <w:t>кладовищ та прилеглої території (5 метрів від межі кладовища)</w:t>
      </w:r>
      <w:r w:rsidR="00BB7A63">
        <w:rPr>
          <w:sz w:val="28"/>
          <w:szCs w:val="28"/>
        </w:rPr>
        <w:t xml:space="preserve"> і в</w:t>
      </w:r>
      <w:r w:rsidR="002B1C40">
        <w:rPr>
          <w:sz w:val="28"/>
          <w:szCs w:val="28"/>
        </w:rPr>
        <w:t xml:space="preserve">идатки з міського бюджету </w:t>
      </w:r>
      <w:r w:rsidR="00BB7A63">
        <w:rPr>
          <w:sz w:val="28"/>
          <w:szCs w:val="28"/>
        </w:rPr>
        <w:t xml:space="preserve">на проведення цих робіт скали </w:t>
      </w:r>
      <w:r w:rsidR="00A03A6C">
        <w:rPr>
          <w:sz w:val="28"/>
          <w:szCs w:val="28"/>
        </w:rPr>
        <w:t>близько</w:t>
      </w:r>
      <w:r w:rsidR="00280D34">
        <w:rPr>
          <w:sz w:val="28"/>
          <w:szCs w:val="28"/>
        </w:rPr>
        <w:t xml:space="preserve">       </w:t>
      </w:r>
      <w:r w:rsidR="00A03A6C">
        <w:rPr>
          <w:sz w:val="28"/>
          <w:szCs w:val="28"/>
        </w:rPr>
        <w:t xml:space="preserve"> </w:t>
      </w:r>
      <w:r w:rsidR="00280D34">
        <w:rPr>
          <w:sz w:val="28"/>
          <w:szCs w:val="28"/>
        </w:rPr>
        <w:t>255,41 тис.</w:t>
      </w:r>
      <w:r w:rsidR="00A03A6C">
        <w:rPr>
          <w:sz w:val="28"/>
          <w:szCs w:val="28"/>
        </w:rPr>
        <w:t xml:space="preserve"> </w:t>
      </w:r>
      <w:r w:rsidR="002B1C40">
        <w:rPr>
          <w:sz w:val="28"/>
          <w:szCs w:val="28"/>
        </w:rPr>
        <w:t>гр</w:t>
      </w:r>
      <w:r>
        <w:rPr>
          <w:sz w:val="28"/>
          <w:szCs w:val="28"/>
        </w:rPr>
        <w:t>ивень</w:t>
      </w:r>
      <w:r w:rsidR="002B1C40">
        <w:rPr>
          <w:sz w:val="28"/>
          <w:szCs w:val="28"/>
        </w:rPr>
        <w:t>.</w:t>
      </w:r>
    </w:p>
    <w:p w:rsidR="002B1C40" w:rsidRDefault="002B1C40" w:rsidP="003374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19"/>
      <w:bookmarkStart w:id="2" w:name="o20"/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BB7A63">
        <w:rPr>
          <w:rFonts w:ascii="Times New Roman" w:hAnsi="Times New Roman" w:cs="Times New Roman"/>
          <w:sz w:val="28"/>
          <w:szCs w:val="28"/>
          <w:lang w:val="uk-UA"/>
        </w:rPr>
        <w:t>едені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по ремонту та відновленню огорожі, воріт </w:t>
      </w:r>
      <w:r w:rsidR="00BB7A63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об’єктів благоустрою на загальну суму </w:t>
      </w:r>
      <w:r w:rsidR="00A03A6C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280D34">
        <w:rPr>
          <w:rFonts w:ascii="Times New Roman" w:hAnsi="Times New Roman" w:cs="Times New Roman"/>
          <w:sz w:val="28"/>
          <w:szCs w:val="28"/>
          <w:lang w:val="uk-UA"/>
        </w:rPr>
        <w:t>444,96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BB7A63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1F66">
        <w:rPr>
          <w:rFonts w:ascii="Times New Roman" w:hAnsi="Times New Roman" w:cs="Times New Roman"/>
          <w:sz w:val="28"/>
          <w:szCs w:val="28"/>
          <w:lang w:val="uk-UA"/>
        </w:rPr>
        <w:t xml:space="preserve"> Поховання невідомих – 11,4 тис. гривень.</w:t>
      </w:r>
    </w:p>
    <w:p w:rsidR="002B1C40" w:rsidRDefault="002B1C40" w:rsidP="003374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Здійснювалось ведення реєстру поховань та проводилось вжиття заходів по припиненню поховань без відповідної реєстрації ритуальною службою.</w:t>
      </w:r>
    </w:p>
    <w:p w:rsidR="001A5014" w:rsidRDefault="001A5014" w:rsidP="003374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8FA" w:rsidRDefault="002B1C40" w:rsidP="00337432">
      <w:pPr>
        <w:pStyle w:val="HTML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8FA" w:rsidRPr="00A15270" w:rsidRDefault="006C68FA" w:rsidP="00337432">
      <w:pPr>
        <w:numPr>
          <w:ilvl w:val="0"/>
          <w:numId w:val="2"/>
        </w:numPr>
        <w:tabs>
          <w:tab w:val="clear" w:pos="1215"/>
          <w:tab w:val="num" w:pos="495"/>
        </w:tabs>
        <w:ind w:left="0" w:firstLine="709"/>
        <w:jc w:val="both"/>
        <w:rPr>
          <w:rStyle w:val="a4"/>
          <w:color w:val="000000"/>
          <w:sz w:val="28"/>
          <w:szCs w:val="28"/>
        </w:rPr>
      </w:pPr>
      <w:r w:rsidRPr="00A15270">
        <w:rPr>
          <w:rStyle w:val="a4"/>
          <w:color w:val="000000"/>
          <w:sz w:val="28"/>
          <w:szCs w:val="28"/>
        </w:rPr>
        <w:t>Кількісні та якісні значення показників результативності регуляторного акта</w:t>
      </w:r>
    </w:p>
    <w:p w:rsidR="001A1103" w:rsidRDefault="001A1103" w:rsidP="00337432">
      <w:pPr>
        <w:ind w:firstLine="709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Показниками  результативності  дії  затвердженого  регуляторного  акта  є :</w:t>
      </w:r>
    </w:p>
    <w:p w:rsidR="001A1103" w:rsidRDefault="001A1103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розмір надходжень до державного та місцевого бюджетів і державних цільових фондів;</w:t>
      </w:r>
    </w:p>
    <w:p w:rsidR="00D1581E" w:rsidRDefault="00F5397D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103">
        <w:rPr>
          <w:sz w:val="28"/>
          <w:szCs w:val="28"/>
        </w:rPr>
        <w:t xml:space="preserve"> кількість укладених договорів між ритуальною службою та суб’єктами господарювання про надання ритуальних послуг</w:t>
      </w:r>
      <w:r w:rsidR="00D1581E">
        <w:rPr>
          <w:sz w:val="28"/>
          <w:szCs w:val="28"/>
        </w:rPr>
        <w:t>.</w:t>
      </w:r>
    </w:p>
    <w:p w:rsidR="001A1103" w:rsidRDefault="001A1103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кількість звернень громадян та суб’єктів господарювання щодо їхніх прав, які  передбачені  чинним  законодавством  та  цим  регуляторним  актом;</w:t>
      </w:r>
    </w:p>
    <w:p w:rsidR="001A1103" w:rsidRDefault="001A1103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обсяги  виконаного благоустрою кладовищ;</w:t>
      </w:r>
    </w:p>
    <w:p w:rsidR="004B2804" w:rsidRDefault="00C56DE7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2804">
        <w:rPr>
          <w:sz w:val="28"/>
          <w:szCs w:val="28"/>
        </w:rPr>
        <w:t>е всі вигоди, які виникатимуть унаслідок дії регуляторного акта, можуть  бути  визначені  кількісно, серед них  є  якісні:</w:t>
      </w:r>
    </w:p>
    <w:p w:rsidR="001A1103" w:rsidRDefault="001A1103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покращання  обслуговування  населення  у  галузі  поховання;</w:t>
      </w:r>
    </w:p>
    <w:p w:rsidR="001A1103" w:rsidRDefault="001A1103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 ефективних  заходів  щодо  узгодженості  дій  сумісної  роботи в галузі  поховання між  суб’єктами  господарювання, які працюють  на ринку ритуальних  послуг;</w:t>
      </w:r>
    </w:p>
    <w:p w:rsidR="001A1103" w:rsidRDefault="001A1103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урегулювання правових відносин між ритуальною службою, суб’єктами  господарювання, які  працюють  на  ринку  ритуальних  послуг,  а  також громадянами, які користуються ритуальними послугами;</w:t>
      </w:r>
    </w:p>
    <w:p w:rsidR="00571F66" w:rsidRDefault="00571F66" w:rsidP="00571F6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2E5DB4" w:rsidRDefault="006C68FA" w:rsidP="003374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CE18F5">
        <w:rPr>
          <w:b/>
          <w:sz w:val="28"/>
          <w:szCs w:val="28"/>
        </w:rPr>
        <w:t>Оцінка результатів реалізації регуляторного акта та ступінь досягнення визначених цілей:</w:t>
      </w:r>
    </w:p>
    <w:p w:rsidR="003F3A85" w:rsidRPr="003F3A85" w:rsidRDefault="00E26725" w:rsidP="0033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Регуляторний акт є доцільним, так як вн</w:t>
      </w:r>
      <w:r w:rsidR="003F3A85" w:rsidRPr="003F3A85">
        <w:rPr>
          <w:sz w:val="28"/>
          <w:szCs w:val="28"/>
        </w:rPr>
        <w:t>аслідок</w:t>
      </w:r>
      <w:r w:rsidR="003F3A85">
        <w:rPr>
          <w:sz w:val="28"/>
          <w:szCs w:val="28"/>
        </w:rPr>
        <w:t xml:space="preserve"> дії регуляторного акта підвищилась</w:t>
      </w:r>
      <w:r w:rsidR="003F3A85" w:rsidRPr="003F3A85">
        <w:rPr>
          <w:sz w:val="28"/>
          <w:szCs w:val="28"/>
        </w:rPr>
        <w:t xml:space="preserve"> впевненість споживачів отримати якісні ритуальні послуги, покращ</w:t>
      </w:r>
      <w:r w:rsidR="003F3A85">
        <w:rPr>
          <w:sz w:val="28"/>
          <w:szCs w:val="28"/>
        </w:rPr>
        <w:t>илось</w:t>
      </w:r>
      <w:r w:rsidR="003F3A85" w:rsidRPr="003F3A85">
        <w:rPr>
          <w:sz w:val="28"/>
          <w:szCs w:val="28"/>
        </w:rPr>
        <w:t xml:space="preserve"> обслуговування населення в галузі похоронної діяльності шляхом інформування про суб'єктів господарювання, які працюють на ринку ритуальних послуг</w:t>
      </w:r>
      <w:r w:rsidR="00894556">
        <w:rPr>
          <w:sz w:val="28"/>
          <w:szCs w:val="28"/>
        </w:rPr>
        <w:t>.</w:t>
      </w:r>
    </w:p>
    <w:p w:rsidR="003D168C" w:rsidRDefault="003D168C" w:rsidP="00337432">
      <w:pPr>
        <w:ind w:firstLine="709"/>
        <w:jc w:val="both"/>
      </w:pPr>
    </w:p>
    <w:p w:rsidR="00BC5F1C" w:rsidRDefault="00BC5F1C" w:rsidP="00337432">
      <w:pPr>
        <w:ind w:firstLine="709"/>
        <w:jc w:val="both"/>
      </w:pPr>
    </w:p>
    <w:p w:rsidR="00BC5F1C" w:rsidRDefault="00BC5F1C" w:rsidP="00337432">
      <w:pPr>
        <w:ind w:firstLine="709"/>
        <w:jc w:val="both"/>
      </w:pPr>
    </w:p>
    <w:p w:rsidR="00BC5F1C" w:rsidRDefault="00BC5F1C" w:rsidP="00337432">
      <w:pPr>
        <w:ind w:firstLine="709"/>
        <w:jc w:val="both"/>
      </w:pPr>
    </w:p>
    <w:p w:rsidR="006C68FA" w:rsidRDefault="006C68FA" w:rsidP="006C68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питань благоустрою</w:t>
      </w:r>
    </w:p>
    <w:p w:rsidR="006C68FA" w:rsidRDefault="006C68FA" w:rsidP="006C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Обухівської міської ради </w:t>
      </w:r>
      <w:r w:rsidR="004909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1F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90924">
        <w:rPr>
          <w:sz w:val="28"/>
          <w:szCs w:val="28"/>
        </w:rPr>
        <w:t>(підпис)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І.В.Кулініч</w:t>
      </w:r>
      <w:proofErr w:type="spellEnd"/>
      <w:r>
        <w:rPr>
          <w:sz w:val="28"/>
          <w:szCs w:val="28"/>
        </w:rPr>
        <w:t xml:space="preserve"> </w:t>
      </w:r>
    </w:p>
    <w:p w:rsidR="006C68FA" w:rsidRPr="00443341" w:rsidRDefault="006C68FA" w:rsidP="006C68FA">
      <w:pPr>
        <w:ind w:firstLine="709"/>
        <w:jc w:val="both"/>
        <w:rPr>
          <w:sz w:val="16"/>
          <w:szCs w:val="16"/>
        </w:rPr>
      </w:pPr>
    </w:p>
    <w:p w:rsidR="002E5DB4" w:rsidRDefault="002E5DB4" w:rsidP="006C68FA">
      <w:pPr>
        <w:jc w:val="both"/>
        <w:outlineLvl w:val="0"/>
        <w:rPr>
          <w:bCs/>
          <w:color w:val="252330"/>
          <w:sz w:val="28"/>
          <w:szCs w:val="28"/>
        </w:rPr>
      </w:pPr>
    </w:p>
    <w:p w:rsidR="009D3614" w:rsidRDefault="00BC5F1C" w:rsidP="002E5DB4">
      <w:pPr>
        <w:jc w:val="both"/>
        <w:outlineLvl w:val="0"/>
      </w:pPr>
      <w:r>
        <w:rPr>
          <w:bCs/>
          <w:color w:val="252330"/>
          <w:sz w:val="28"/>
          <w:szCs w:val="28"/>
        </w:rPr>
        <w:t>25.09.2019</w:t>
      </w:r>
      <w:r w:rsidR="006C68FA" w:rsidRPr="00A15270">
        <w:rPr>
          <w:bCs/>
          <w:color w:val="252330"/>
          <w:sz w:val="28"/>
          <w:szCs w:val="28"/>
        </w:rPr>
        <w:t xml:space="preserve"> </w:t>
      </w:r>
    </w:p>
    <w:sectPr w:rsidR="009D3614" w:rsidSect="0044334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ED6"/>
    <w:multiLevelType w:val="hybridMultilevel"/>
    <w:tmpl w:val="2F5C697A"/>
    <w:lvl w:ilvl="0" w:tplc="F384A68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4D4D6A"/>
    <w:multiLevelType w:val="hybridMultilevel"/>
    <w:tmpl w:val="56EE5F0C"/>
    <w:lvl w:ilvl="0" w:tplc="B2C81A32">
      <w:start w:val="10"/>
      <w:numFmt w:val="decimal"/>
      <w:lvlText w:val="%1."/>
      <w:lvlJc w:val="left"/>
      <w:pPr>
        <w:tabs>
          <w:tab w:val="num" w:pos="1215"/>
        </w:tabs>
        <w:ind w:left="1215" w:hanging="49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922"/>
    <w:rsid w:val="00166039"/>
    <w:rsid w:val="00173604"/>
    <w:rsid w:val="001A1103"/>
    <w:rsid w:val="001A5014"/>
    <w:rsid w:val="001A6597"/>
    <w:rsid w:val="00233AD0"/>
    <w:rsid w:val="00280D34"/>
    <w:rsid w:val="002B1C40"/>
    <w:rsid w:val="002E5DB4"/>
    <w:rsid w:val="003175AD"/>
    <w:rsid w:val="00332008"/>
    <w:rsid w:val="00337432"/>
    <w:rsid w:val="003908F8"/>
    <w:rsid w:val="003C1092"/>
    <w:rsid w:val="003D168C"/>
    <w:rsid w:val="003F3A85"/>
    <w:rsid w:val="00422CEB"/>
    <w:rsid w:val="00443341"/>
    <w:rsid w:val="0048507A"/>
    <w:rsid w:val="00490924"/>
    <w:rsid w:val="004B2804"/>
    <w:rsid w:val="00521845"/>
    <w:rsid w:val="00531F12"/>
    <w:rsid w:val="00571F66"/>
    <w:rsid w:val="005D70E5"/>
    <w:rsid w:val="006C68FA"/>
    <w:rsid w:val="006F0922"/>
    <w:rsid w:val="00841F0A"/>
    <w:rsid w:val="00894556"/>
    <w:rsid w:val="009D3614"/>
    <w:rsid w:val="00A03A6C"/>
    <w:rsid w:val="00A61FD2"/>
    <w:rsid w:val="00BB7A63"/>
    <w:rsid w:val="00BC5F1C"/>
    <w:rsid w:val="00C16506"/>
    <w:rsid w:val="00C56DE7"/>
    <w:rsid w:val="00C83C1F"/>
    <w:rsid w:val="00D1581E"/>
    <w:rsid w:val="00E1072D"/>
    <w:rsid w:val="00E26725"/>
    <w:rsid w:val="00F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EC9"/>
  <w15:docId w15:val="{D62BDCB4-444C-4FF6-B24E-5B93684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8FA"/>
    <w:pPr>
      <w:spacing w:before="100" w:beforeAutospacing="1" w:after="100" w:afterAutospacing="1"/>
    </w:pPr>
  </w:style>
  <w:style w:type="character" w:styleId="a4">
    <w:name w:val="Strong"/>
    <w:qFormat/>
    <w:rsid w:val="006C68FA"/>
    <w:rPr>
      <w:b/>
      <w:bCs/>
    </w:rPr>
  </w:style>
  <w:style w:type="paragraph" w:styleId="HTML">
    <w:name w:val="HTML Preformatted"/>
    <w:basedOn w:val="a"/>
    <w:link w:val="HTML0"/>
    <w:rsid w:val="00233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33A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74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92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21</cp:revision>
  <cp:lastPrinted>2019-09-25T06:54:00Z</cp:lastPrinted>
  <dcterms:created xsi:type="dcterms:W3CDTF">2016-11-28T12:40:00Z</dcterms:created>
  <dcterms:modified xsi:type="dcterms:W3CDTF">2019-09-25T06:55:00Z</dcterms:modified>
</cp:coreProperties>
</file>